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710694" w:rsidRDefault="0012721E">
            <w:pPr>
              <w:jc w:val="center"/>
            </w:pPr>
            <w:r>
              <w:rPr>
                <w:i/>
                <w:sz w:val="24"/>
              </w:rPr>
              <w:t xml:space="preserve">Đà Nẵng, ngày 8 tháng 8 năm 2022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710694" w:rsidRDefault="0012721E">
      <w:pPr>
        <w:jc w:val="center"/>
      </w:pPr>
      <w:r>
        <w:rPr>
          <w:b/>
        </w:rPr>
        <w:t>LỊCH CÔNG TÁC TUẦN 32</w:t>
      </w:r>
    </w:p>
    <w:p w:rsidR="00710694" w:rsidRDefault="0012721E">
      <w:pPr>
        <w:jc w:val="center"/>
      </w:pPr>
      <w:r>
        <w:rPr>
          <w:b/>
          <w:sz w:val="26"/>
        </w:rPr>
        <w:t>(Từ ngày 08/08/2022 đến 14/08/2022)</w:t>
      </w:r>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900"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505"/>
        <w:gridCol w:w="1701"/>
      </w:tblGrid>
      <w:tr w:rsidR="006F1C7B" w:rsidRPr="00AE137D" w:rsidTr="006F1C7B">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6F1C7B" w:rsidRPr="00AE137D" w:rsidRDefault="006F1C7B"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505" w:type="dxa"/>
            <w:tcBorders>
              <w:top w:val="double" w:sz="4" w:space="0" w:color="auto"/>
              <w:left w:val="single" w:sz="4" w:space="0" w:color="auto"/>
              <w:bottom w:val="single" w:sz="12" w:space="0" w:color="auto"/>
              <w:right w:val="single" w:sz="4" w:space="0" w:color="auto"/>
            </w:tcBorders>
            <w:shd w:val="clear" w:color="auto" w:fill="B3B3B3"/>
          </w:tcPr>
          <w:p w:rsidR="006F1C7B" w:rsidRPr="00CA0DA5" w:rsidRDefault="006F1C7B"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6F1C7B" w:rsidRPr="00AE137D" w:rsidRDefault="006F1C7B"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6F1C7B" w:rsidRPr="00AE137D" w:rsidTr="006F1C7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pPr>
            <w:bookmarkStart w:id="3" w:name="lichthu" w:colFirst="0" w:colLast="2"/>
            <w:r>
              <w:rPr>
                <w:b/>
              </w:rPr>
              <w:t>Thứ Hai 08/08</w:t>
            </w:r>
          </w:p>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pPr>
            <w:r>
              <w:rPr>
                <w:b/>
              </w:rPr>
              <w:t>S</w:t>
            </w:r>
          </w:p>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-07:15: </w:t>
            </w:r>
            <w:r w:rsidR="00577E6C">
              <w:rPr>
                <w:b/>
                <w:sz w:val="24"/>
              </w:rPr>
              <w:t>Chủ tịch và các Phó Chủ tịch</w:t>
            </w:r>
            <w:r>
              <w:rPr>
                <w:sz w:val="24"/>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PHGB, tầng 3</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-08:00: </w:t>
            </w:r>
            <w:r w:rsidR="00577E6C">
              <w:rPr>
                <w:b/>
                <w:sz w:val="24"/>
              </w:rPr>
              <w:t>Chủ tịch Lê Trung Chinh</w:t>
            </w:r>
            <w:r>
              <w:rPr>
                <w:b/>
                <w:sz w:val="24"/>
              </w:rPr>
              <w:t>,</w:t>
            </w:r>
            <w:r w:rsidR="00577E6C">
              <w:rPr>
                <w:b/>
                <w:sz w:val="24"/>
              </w:rPr>
              <w:t>Phó Chủ tịch Trần Phước Sơn</w:t>
            </w:r>
            <w:r>
              <w:rPr>
                <w:sz w:val="24"/>
              </w:rPr>
              <w:t xml:space="preserve"> dự phiên họp trực tuyến của Ủy ban Chuyển đổi số Quốc gia</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HT số 1, tầng 2</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-09:00: </w:t>
            </w:r>
            <w:r w:rsidR="00577E6C">
              <w:rPr>
                <w:b/>
                <w:sz w:val="24"/>
              </w:rPr>
              <w:t>Phó Chủ tịch Thường trực Hồ Kỳ Minh</w:t>
            </w:r>
            <w:r>
              <w:rPr>
                <w:sz w:val="24"/>
              </w:rPr>
              <w:t xml:space="preserve"> dự buổi làm việc của Đoàn Kiểm tra 4350 với Ban Thường vụ quận Ngũ Hành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TTHC Q.NHS</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-08:30: </w:t>
            </w:r>
            <w:r w:rsidR="00577E6C">
              <w:rPr>
                <w:b/>
                <w:sz w:val="24"/>
              </w:rPr>
              <w:t>Phó Chủ tịch Trần Phước Sơn</w:t>
            </w:r>
            <w:r>
              <w:rPr>
                <w:sz w:val="24"/>
              </w:rPr>
              <w:t xml:space="preserve"> làm việc với Đoàn công tác UBND tỉnh Khánh Hòa liên quan đến triển khai chuyển đổi số tại thành phố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 số 2, tầng 2</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-09:00: </w:t>
            </w:r>
            <w:r w:rsidR="00577E6C">
              <w:rPr>
                <w:b/>
                <w:sz w:val="24"/>
              </w:rPr>
              <w:t>Phó Chủ tịch Ngô Thị Kim Yến</w:t>
            </w:r>
            <w:r>
              <w:rPr>
                <w:sz w:val="24"/>
              </w:rPr>
              <w:t xml:space="preserve"> nghe Sở Giáo dục và Đào tạo báo cáo các nội dung tham mưu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PHGB, tầng 3</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6F1C7B" w:rsidRPr="00AE137D" w:rsidRDefault="006F1C7B" w:rsidP="00A66B60">
            <w:pPr>
              <w:widowControl w:val="0"/>
              <w:tabs>
                <w:tab w:val="left" w:pos="7080"/>
              </w:tabs>
              <w:jc w:val="center"/>
            </w:pPr>
            <w:r>
              <w:rPr>
                <w:b/>
              </w:rPr>
              <w:t>C</w:t>
            </w:r>
          </w:p>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6F1C7B" w:rsidRDefault="006F1C7B">
            <w:r>
              <w:rPr>
                <w:sz w:val="24"/>
              </w:rPr>
              <w:t xml:space="preserve">-14:00: </w:t>
            </w:r>
            <w:r w:rsidR="00577E6C">
              <w:rPr>
                <w:b/>
                <w:sz w:val="24"/>
              </w:rPr>
              <w:t>Chủ tịch và các Phó Chủ tịch</w:t>
            </w:r>
            <w:r>
              <w:rPr>
                <w:sz w:val="24"/>
              </w:rPr>
              <w:t xml:space="preserve"> họp giao ban lãnh đạo UBND thành phố</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6F1C7B" w:rsidRDefault="006F1C7B">
            <w:pPr>
              <w:jc w:val="center"/>
            </w:pPr>
            <w:r>
              <w:rPr>
                <w:sz w:val="24"/>
              </w:rPr>
              <w:t>PHGB, tầng 3</w:t>
            </w:r>
          </w:p>
        </w:tc>
      </w:tr>
      <w:tr w:rsidR="006F1C7B" w:rsidRPr="00AE137D" w:rsidTr="006F1C7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pPr>
            <w:r>
              <w:rPr>
                <w:b/>
              </w:rPr>
              <w:t>Thứ Ba 09/08</w:t>
            </w:r>
          </w:p>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pPr>
            <w:r>
              <w:rPr>
                <w:b/>
              </w:rPr>
              <w:t>S</w:t>
            </w:r>
          </w:p>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-08:00: </w:t>
            </w:r>
            <w:r w:rsidR="00577E6C">
              <w:rPr>
                <w:b/>
                <w:sz w:val="24"/>
              </w:rPr>
              <w:t>Chủ tịch Lê Trung Chinh</w:t>
            </w:r>
            <w:r>
              <w:rPr>
                <w:sz w:val="24"/>
              </w:rPr>
              <w:t xml:space="preserve"> dự HN trực tuyến toàn quốc sơ kết 6 tháng Đề án 06 về “Phát triển ứng dụng dữ liệu về dân cư, định danh và xác thực điện tử phục vụ chuyển đổi số quốc gia giai đoạn 2022-2025, tầm nhìn đến năm 2030”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HT số 1, tầng 2</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-08:00: </w:t>
            </w:r>
            <w:r w:rsidR="00577E6C">
              <w:rPr>
                <w:b/>
                <w:sz w:val="24"/>
              </w:rPr>
              <w:t>Phó Chủ tịch Thường trực Hồ Kỳ Minh</w:t>
            </w:r>
            <w:r>
              <w:rPr>
                <w:sz w:val="24"/>
              </w:rPr>
              <w:t xml:space="preserve"> nghe hoàn thiện báo cáo chuyên đề giám sát của Đoàn công tác Quốc hội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 số 1, tầng 3</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-10:00: </w:t>
            </w:r>
            <w:r w:rsidR="00577E6C">
              <w:rPr>
                <w:b/>
                <w:sz w:val="24"/>
              </w:rPr>
              <w:t>Phó Chủ tịch Thường trực Hồ Kỳ Minh</w:t>
            </w:r>
            <w:r>
              <w:rPr>
                <w:sz w:val="24"/>
              </w:rPr>
              <w:t xml:space="preserve"> họp HĐ GPMB quận Cẩm Lệ</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 số 1, tầng 3</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-08:30: </w:t>
            </w:r>
            <w:r w:rsidR="00577E6C">
              <w:rPr>
                <w:b/>
                <w:sz w:val="24"/>
              </w:rPr>
              <w:t>Phó Chủ tịch Lê Quang Nam</w:t>
            </w:r>
            <w:r>
              <w:rPr>
                <w:sz w:val="24"/>
              </w:rPr>
              <w:t xml:space="preserve"> họp nghe báo cáo tiến độ triển khai các nhà máy XLCTR và các công trình về môi trường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PHGB, tầng 3</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-08:30: </w:t>
            </w:r>
            <w:r w:rsidR="00577E6C">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PLV</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-08:00: </w:t>
            </w:r>
            <w:r w:rsidR="00577E6C">
              <w:rPr>
                <w:b/>
                <w:sz w:val="24"/>
              </w:rPr>
              <w:t>Phó Chủ tịch Ngô Thị Kim Yến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Pr="00AE137D" w:rsidRDefault="006F1C7B" w:rsidP="00A66B60">
            <w:pPr>
              <w:widowControl w:val="0"/>
              <w:adjustRightInd w:val="0"/>
              <w:snapToGrid w:val="0"/>
              <w:jc w:val="center"/>
              <w:rPr>
                <w:color w:val="000000" w:themeColor="text1"/>
                <w:sz w:val="24"/>
                <w:szCs w:val="24"/>
              </w:rPr>
            </w:pP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6F1C7B" w:rsidRPr="00AE137D" w:rsidRDefault="006F1C7B" w:rsidP="00A66B60">
            <w:pPr>
              <w:widowControl w:val="0"/>
              <w:tabs>
                <w:tab w:val="left" w:pos="7080"/>
              </w:tabs>
              <w:jc w:val="center"/>
            </w:pPr>
            <w:r>
              <w:rPr>
                <w:b/>
              </w:rPr>
              <w:t>C</w:t>
            </w:r>
          </w:p>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-14:00: </w:t>
            </w:r>
            <w:r w:rsidR="00577E6C">
              <w:rPr>
                <w:b/>
                <w:sz w:val="24"/>
              </w:rPr>
              <w:t>Chủ tịch và các Phó Chủ tịch</w:t>
            </w:r>
            <w:r>
              <w:rPr>
                <w:sz w:val="24"/>
              </w:rPr>
              <w:t xml:space="preserve"> họp UBND thành phố thường kỳ</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HT số 1, tầng 2</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6F1C7B" w:rsidRDefault="006F1C7B">
            <w:r>
              <w:rPr>
                <w:sz w:val="24"/>
              </w:rPr>
              <w:t xml:space="preserve">-19:30: </w:t>
            </w:r>
            <w:r w:rsidR="00577E6C">
              <w:rPr>
                <w:b/>
                <w:sz w:val="24"/>
              </w:rPr>
              <w:t>Phó Chủ tịch Ngô Thị Kim Yến</w:t>
            </w:r>
            <w:r>
              <w:rPr>
                <w:sz w:val="24"/>
              </w:rPr>
              <w:t xml:space="preserve"> dự chương trình "Kỷ niệm 61 năm Thảm hoa da cam ở Việt Nam" và "Chung tay xoa dịu nỗi đau da cam" năm 2022</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6F1C7B" w:rsidRDefault="006F1C7B">
            <w:pPr>
              <w:jc w:val="center"/>
            </w:pPr>
            <w:r>
              <w:rPr>
                <w:sz w:val="24"/>
              </w:rPr>
              <w:t>NH Trưng Vương</w:t>
            </w:r>
          </w:p>
        </w:tc>
      </w:tr>
      <w:tr w:rsidR="006F1C7B" w:rsidRPr="00AE137D" w:rsidTr="006F1C7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pPr>
            <w:r>
              <w:rPr>
                <w:b/>
              </w:rPr>
              <w:t>Thứ Tư 10/08</w:t>
            </w:r>
          </w:p>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pPr>
            <w:r>
              <w:rPr>
                <w:b/>
              </w:rPr>
              <w:t>S</w:t>
            </w:r>
          </w:p>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-08:00: </w:t>
            </w:r>
            <w:r w:rsidR="00577E6C">
              <w:rPr>
                <w:b/>
                <w:sz w:val="24"/>
              </w:rPr>
              <w:t>Chủ tịch Lê Trung Chinh</w:t>
            </w:r>
            <w:r>
              <w:rPr>
                <w:b/>
                <w:sz w:val="24"/>
              </w:rPr>
              <w:t>,</w:t>
            </w:r>
            <w:r w:rsidR="00577E6C">
              <w:rPr>
                <w:b/>
                <w:sz w:val="24"/>
              </w:rPr>
              <w:t>Phó Chủ tịch Lê Quang Nam</w:t>
            </w:r>
            <w:r>
              <w:rPr>
                <w:sz w:val="24"/>
              </w:rPr>
              <w:t xml:space="preserve"> dự họp Ban Chỉ đạo Nhà nước các công trình, dự án quan trọng quốc gia, trọng điểm ngành Giao thông vận tải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HT số 1, tầng 2</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-08:00: </w:t>
            </w:r>
            <w:r w:rsidR="00577E6C">
              <w:rPr>
                <w:b/>
                <w:sz w:val="24"/>
              </w:rPr>
              <w:t>Phó Chủ tịch Thường trực Hồ Kỳ Minh</w:t>
            </w:r>
            <w:r>
              <w:rPr>
                <w:sz w:val="24"/>
              </w:rPr>
              <w:t xml:space="preserve"> họp Tổ công tác 509</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 số 1, tầng 3</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-09:30: </w:t>
            </w:r>
            <w:r w:rsidR="00577E6C">
              <w:rPr>
                <w:b/>
                <w:sz w:val="24"/>
              </w:rPr>
              <w:t>Phó Chủ tịch Thường trực Hồ Kỳ Minh</w:t>
            </w:r>
            <w:r>
              <w:rPr>
                <w:sz w:val="24"/>
              </w:rPr>
              <w:t xml:space="preserve"> họp Hội đồng thẩm định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 số 1, tầng 3</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-08:00: </w:t>
            </w:r>
            <w:r w:rsidR="00577E6C">
              <w:rPr>
                <w:b/>
                <w:sz w:val="24"/>
              </w:rPr>
              <w:t>Phó Chủ tịch Trần Phước Sơn</w:t>
            </w:r>
            <w:r>
              <w:rPr>
                <w:sz w:val="24"/>
              </w:rPr>
              <w:t xml:space="preserve"> kiểm tra thực tế và họp Ban tổ chức lễ hội du lịch Golf Đà Nẵng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Theo Ch/trình</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-08:00: </w:t>
            </w:r>
            <w:r w:rsidR="00577E6C">
              <w:rPr>
                <w:b/>
                <w:sz w:val="24"/>
              </w:rPr>
              <w:t>Phó Chủ tịch Ngô Thị Kim Yến</w:t>
            </w:r>
            <w:r>
              <w:rPr>
                <w:sz w:val="24"/>
              </w:rPr>
              <w:t xml:space="preserve"> kiểm tra thực tế công tác tiêm chủng vắc xin phòng Covid-19 trên địa bàn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Theo Ch/trình</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6F1C7B" w:rsidRPr="00AE137D" w:rsidRDefault="006F1C7B" w:rsidP="00A66B60">
            <w:pPr>
              <w:widowControl w:val="0"/>
              <w:tabs>
                <w:tab w:val="left" w:pos="7080"/>
              </w:tabs>
              <w:jc w:val="center"/>
            </w:pPr>
            <w:r>
              <w:rPr>
                <w:b/>
              </w:rPr>
              <w:t>C</w:t>
            </w:r>
          </w:p>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-14:00: </w:t>
            </w:r>
            <w:r w:rsidR="00577E6C">
              <w:rPr>
                <w:b/>
                <w:sz w:val="24"/>
              </w:rPr>
              <w:t>Chủ tịch Lê Trung Chinh</w:t>
            </w:r>
            <w:r>
              <w:rPr>
                <w:b/>
                <w:sz w:val="24"/>
              </w:rPr>
              <w:t>,</w:t>
            </w:r>
            <w:r w:rsidR="00577E6C">
              <w:rPr>
                <w:b/>
                <w:sz w:val="24"/>
              </w:rPr>
              <w:t>Phó Chủ tịch Lê Quang Nam</w:t>
            </w:r>
            <w:r>
              <w:rPr>
                <w:b/>
                <w:sz w:val="24"/>
              </w:rPr>
              <w:t>,</w:t>
            </w:r>
            <w:r w:rsidR="00577E6C">
              <w:rPr>
                <w:b/>
                <w:sz w:val="24"/>
              </w:rPr>
              <w:t>Phó Chủ tịch Trần Phước Sơn</w:t>
            </w:r>
            <w:r>
              <w:rPr>
                <w:sz w:val="24"/>
              </w:rPr>
              <w:t xml:space="preserve"> họp về khu vực khuyến khích chuyển đổi sang TM dịch vụ và một số vấn đề liên quan đến pháp lý KCN dịch vụ Thủy sản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PHGB, tầng 3</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-14:00: </w:t>
            </w:r>
            <w:r w:rsidR="00577E6C">
              <w:rPr>
                <w:b/>
                <w:sz w:val="24"/>
              </w:rPr>
              <w:t>Phó Chủ tịch Thường trực Hồ Kỳ Minh</w:t>
            </w:r>
            <w:r>
              <w:rPr>
                <w:sz w:val="24"/>
              </w:rPr>
              <w:t xml:space="preserve"> kiểm tra công tác lãnh đạo, chỉ đạo thực hiện nhiệm vụ cải cách tư pháp đối Ban Thường vụ Quận ủy Thanh Khê.</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503 Trần Cao Vân</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6F1C7B" w:rsidRDefault="006F1C7B">
            <w:r>
              <w:rPr>
                <w:sz w:val="24"/>
              </w:rPr>
              <w:t xml:space="preserve">-14:00: </w:t>
            </w:r>
            <w:r w:rsidR="00577E6C">
              <w:rPr>
                <w:b/>
                <w:sz w:val="24"/>
              </w:rPr>
              <w:t>Phó Chủ tịch Ngô Thị Kim Yến</w:t>
            </w:r>
            <w:r>
              <w:rPr>
                <w:sz w:val="24"/>
              </w:rPr>
              <w:t xml:space="preserve"> nghe báo cáo tiến độ các công trình trọng điểm</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6F1C7B" w:rsidRDefault="006F1C7B">
            <w:pPr>
              <w:jc w:val="center"/>
            </w:pPr>
            <w:r>
              <w:rPr>
                <w:sz w:val="24"/>
              </w:rPr>
              <w:t>PH số 1, tầng 2</w:t>
            </w:r>
          </w:p>
        </w:tc>
      </w:tr>
      <w:tr w:rsidR="006F1C7B" w:rsidRPr="00AE137D" w:rsidTr="006F1C7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pPr>
            <w:r>
              <w:rPr>
                <w:b/>
              </w:rPr>
              <w:t>Thứ Năm 11/08</w:t>
            </w:r>
          </w:p>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pPr>
            <w:r>
              <w:rPr>
                <w:b/>
              </w:rPr>
              <w:t>S</w:t>
            </w:r>
          </w:p>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-08:00: </w:t>
            </w:r>
            <w:r w:rsidR="00577E6C">
              <w:rPr>
                <w:b/>
                <w:sz w:val="24"/>
              </w:rPr>
              <w:t>Chủ tịch Lê Trung Chinh</w:t>
            </w:r>
            <w:r>
              <w:rPr>
                <w:sz w:val="24"/>
              </w:rPr>
              <w:t xml:space="preserve"> làm việc với Đoàn khảo sát Luật thủ đô của Thứ trưởng Bộ Tư pháp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PHGB, tầng 3</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-10:30: </w:t>
            </w:r>
            <w:r w:rsidR="00577E6C">
              <w:rPr>
                <w:b/>
                <w:sz w:val="24"/>
              </w:rPr>
              <w:t>Chủ tịch Lê Trung Chinh</w:t>
            </w:r>
            <w:r>
              <w:rPr>
                <w:sz w:val="24"/>
              </w:rPr>
              <w:t xml:space="preserve"> tiếp đ/c Nguyễn Minh Vũ , UV dự khuyết BCH TWĐ, Thứ trưởng thường trực Bộ Ngoại giao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P.KT số 2, tầng 2</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-08:00: </w:t>
            </w:r>
            <w:r w:rsidR="00577E6C">
              <w:rPr>
                <w:b/>
                <w:sz w:val="24"/>
              </w:rPr>
              <w:t>Phó Chủ tịch Thường trực Hồ Kỳ Minh</w:t>
            </w:r>
            <w:r>
              <w:rPr>
                <w:sz w:val="24"/>
              </w:rPr>
              <w:t xml:space="preserve"> làm việc với Tổng Cục Thuế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Hà Nội</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-08:00: </w:t>
            </w:r>
            <w:r w:rsidR="00577E6C">
              <w:rPr>
                <w:b/>
                <w:sz w:val="24"/>
              </w:rPr>
              <w:t>Phó Chủ tịch Lê Quang Nam</w:t>
            </w:r>
            <w:r>
              <w:rPr>
                <w:sz w:val="24"/>
              </w:rPr>
              <w:t xml:space="preserve"> dự họp với Đoàn công tác Bộ Công an về nội dung phòng cháy chữa cháy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 số 2, tầng 2</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-08:00: </w:t>
            </w:r>
            <w:r w:rsidR="00577E6C">
              <w:rPr>
                <w:b/>
                <w:sz w:val="24"/>
              </w:rPr>
              <w:t>Phó Chủ tịch Trần Phước Sơn</w:t>
            </w:r>
            <w:r>
              <w:rPr>
                <w:sz w:val="24"/>
              </w:rPr>
              <w:t xml:space="preserve"> dự HN trực tuyến với các DN trong nước về phục hồi kinh tế nhanh và phát triển bền vững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HT số 1, tầng 2</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-08:00: </w:t>
            </w:r>
            <w:r w:rsidR="00577E6C">
              <w:rPr>
                <w:b/>
                <w:sz w:val="24"/>
              </w:rPr>
              <w:t>Phó Chủ tịch Ngô Thị Kim Yến</w:t>
            </w:r>
            <w:r>
              <w:rPr>
                <w:sz w:val="24"/>
              </w:rPr>
              <w:t xml:space="preserve"> dự Lễ tổng kết 5 năm Chương trình khám sàng lọc tim bẩm sinh cho trẻ em và khám sàng lọc ung thư vú, tử cung cho phụ nữ nghèo giai đoạn 2017-2022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411 Phan Chu Trinh</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6F1C7B" w:rsidRPr="00AE137D" w:rsidRDefault="006F1C7B" w:rsidP="00A66B60">
            <w:pPr>
              <w:widowControl w:val="0"/>
              <w:tabs>
                <w:tab w:val="left" w:pos="7080"/>
              </w:tabs>
              <w:jc w:val="center"/>
            </w:pPr>
            <w:r>
              <w:rPr>
                <w:b/>
              </w:rPr>
              <w:t>C</w:t>
            </w:r>
          </w:p>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-14:00: </w:t>
            </w:r>
            <w:r w:rsidR="00577E6C">
              <w:rPr>
                <w:b/>
                <w:sz w:val="24"/>
              </w:rPr>
              <w:t>Chủ tịch Lê Trung Chinh</w:t>
            </w:r>
            <w:r>
              <w:rPr>
                <w:sz w:val="24"/>
              </w:rPr>
              <w:t xml:space="preserve"> nghe báo cáo công tác chuẩn bị tổ chức Đại hội Câu lạc bộ Thái Phiên nhiệm kỳ 2022-2027</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 Thường trực</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-14:30: </w:t>
            </w:r>
            <w:r w:rsidR="00577E6C">
              <w:rPr>
                <w:b/>
                <w:sz w:val="24"/>
              </w:rPr>
              <w:t>Chủ tịch Lê Trung Chinh</w:t>
            </w:r>
            <w:r>
              <w:rPr>
                <w:sz w:val="24"/>
              </w:rPr>
              <w:t xml:space="preserve"> dự Hội ý Thường trực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 Thường trực</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-14:00: </w:t>
            </w:r>
            <w:r w:rsidR="00577E6C">
              <w:rPr>
                <w:b/>
                <w:sz w:val="24"/>
              </w:rPr>
              <w:t>Phó Chủ tịch Thường trực Hồ Kỳ Minh</w:t>
            </w:r>
            <w:r>
              <w:rPr>
                <w:sz w:val="24"/>
              </w:rPr>
              <w:t xml:space="preserve"> làm việc với Bộ Tài chính về tình hình thực hiện dự toán NSNN năm 2022, xây dựng dự toán NSNN 2023, lập kế hoạch tài chính - ngân sách nhà nước 3 năm 2023 - 2025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Hà Nội</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-14:30: </w:t>
            </w:r>
            <w:r w:rsidR="00577E6C">
              <w:rPr>
                <w:b/>
                <w:sz w:val="24"/>
              </w:rPr>
              <w:t>Phó Chủ tịch Lê Quang Nam</w:t>
            </w:r>
            <w:r>
              <w:rPr>
                <w:sz w:val="24"/>
              </w:rPr>
              <w:t xml:space="preserve"> họp Tổ công tác 602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PHGB, tầng 3</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-14:30: </w:t>
            </w:r>
            <w:r w:rsidR="00577E6C">
              <w:rPr>
                <w:b/>
                <w:sz w:val="24"/>
              </w:rPr>
              <w:t>Phó Chủ tịch Trần Phước Sơn</w:t>
            </w:r>
            <w:r>
              <w:rPr>
                <w:sz w:val="24"/>
              </w:rPr>
              <w:t xml:space="preserve"> họp Hội đồng giải phóng mặt bằng quận Liên Chiểu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TTHC quận Liên Chiểu</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6F1C7B" w:rsidRDefault="006F1C7B">
            <w:r>
              <w:rPr>
                <w:sz w:val="24"/>
              </w:rPr>
              <w:t xml:space="preserve">-14:00: </w:t>
            </w:r>
            <w:r w:rsidR="00577E6C">
              <w:rPr>
                <w:b/>
                <w:sz w:val="24"/>
              </w:rPr>
              <w:t>Phó Chủ tịch Ngô Thị Kim Yến</w:t>
            </w:r>
            <w:r>
              <w:rPr>
                <w:sz w:val="24"/>
              </w:rPr>
              <w:t xml:space="preserve"> làm việc tại cơ quan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6F1C7B" w:rsidRDefault="006F1C7B">
            <w:pPr>
              <w:jc w:val="center"/>
            </w:pPr>
            <w:r>
              <w:rPr>
                <w:sz w:val="24"/>
              </w:rPr>
              <w:t>PLV</w:t>
            </w:r>
          </w:p>
        </w:tc>
      </w:tr>
      <w:tr w:rsidR="006F1C7B" w:rsidRPr="00AE137D" w:rsidTr="006F1C7B">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pPr>
            <w:r>
              <w:rPr>
                <w:b/>
              </w:rPr>
              <w:t>Thứ Sáu 12/08</w:t>
            </w:r>
          </w:p>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pPr>
            <w:r>
              <w:rPr>
                <w:b/>
              </w:rPr>
              <w:t>S</w:t>
            </w:r>
          </w:p>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-08:00: </w:t>
            </w:r>
            <w:r w:rsidR="00577E6C">
              <w:rPr>
                <w:b/>
                <w:sz w:val="24"/>
              </w:rPr>
              <w:t>Chủ tịch Lê Trung Chinh</w:t>
            </w:r>
            <w:r>
              <w:rPr>
                <w:sz w:val="24"/>
              </w:rPr>
              <w:t xml:space="preserve"> họp Ban chỉ đạo thực hiện chính sách BHXH, BHYT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HT số 1, tầng 2</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-10:00: </w:t>
            </w:r>
            <w:r w:rsidR="00577E6C">
              <w:rPr>
                <w:b/>
                <w:sz w:val="24"/>
              </w:rPr>
              <w:t>Chủ tịch Lê Trung Chinh</w:t>
            </w:r>
            <w:r>
              <w:rPr>
                <w:sz w:val="24"/>
              </w:rPr>
              <w:t xml:space="preserve"> họp tổ công tác xúc tiến và hỗ trợ đầu tư; họp giải quyết vướng mắc KCNTTTT giai đoạn 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PHGB, tầng 3</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-08:00: </w:t>
            </w:r>
            <w:r w:rsidR="00577E6C">
              <w:rPr>
                <w:b/>
                <w:sz w:val="24"/>
              </w:rPr>
              <w:t>Phó Chủ tịch Thường trực Hồ Kỳ Minh</w:t>
            </w:r>
            <w:r>
              <w:rPr>
                <w:sz w:val="24"/>
              </w:rPr>
              <w:t xml:space="preserve"> đi công tác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TP Hồ Chí Minh</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-08:30: </w:t>
            </w:r>
            <w:r w:rsidR="00577E6C">
              <w:rPr>
                <w:b/>
                <w:sz w:val="24"/>
              </w:rPr>
              <w:t>Phó Chủ tịch Lê Quang Nam</w:t>
            </w:r>
            <w:r>
              <w:rPr>
                <w:sz w:val="24"/>
              </w:rPr>
              <w:t xml:space="preserve"> họp Hội đồng tư vấn kiến trúc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PHGB, tầng 3</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-08:30: </w:t>
            </w:r>
            <w:r w:rsidR="00577E6C">
              <w:rPr>
                <w:b/>
                <w:sz w:val="24"/>
              </w:rPr>
              <w:t>Phó Chủ tịch Trần Phước Sơn</w:t>
            </w:r>
            <w:r>
              <w:rPr>
                <w:sz w:val="24"/>
              </w:rPr>
              <w:t xml:space="preserve"> làm việc với Đoàn công tác Bộ Công Thương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 số 2, tầng 2</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-08:30: </w:t>
            </w:r>
            <w:r w:rsidR="00577E6C">
              <w:rPr>
                <w:b/>
                <w:sz w:val="24"/>
              </w:rPr>
              <w:t>Phó Chủ tịch Ngô Thị Kim Yến</w:t>
            </w:r>
            <w:r>
              <w:rPr>
                <w:sz w:val="24"/>
              </w:rPr>
              <w:t xml:space="preserve"> dự Lễ trao Giải thưởng Khuyến tài Huỳnh Thúc Kháng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02 Phan Đăng Lưu</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6F1C7B" w:rsidRPr="00AE137D" w:rsidRDefault="006F1C7B" w:rsidP="00A66B60">
            <w:pPr>
              <w:widowControl w:val="0"/>
              <w:tabs>
                <w:tab w:val="left" w:pos="7080"/>
              </w:tabs>
              <w:jc w:val="center"/>
            </w:pPr>
            <w:r>
              <w:rPr>
                <w:b/>
              </w:rPr>
              <w:t>C</w:t>
            </w:r>
          </w:p>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-14:00: </w:t>
            </w:r>
            <w:r w:rsidR="00577E6C">
              <w:rPr>
                <w:b/>
                <w:sz w:val="24"/>
              </w:rPr>
              <w:t>Chủ tịch Lê Trung Chinh</w:t>
            </w:r>
            <w:r>
              <w:rPr>
                <w:sz w:val="24"/>
              </w:rPr>
              <w:t xml:space="preserve"> họp liên tịch với Hội Liên hiệp Phụ nữ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HT số 1, tầng 2</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-14:00: </w:t>
            </w:r>
            <w:r w:rsidR="00577E6C">
              <w:rPr>
                <w:b/>
                <w:sz w:val="24"/>
              </w:rPr>
              <w:t>Phó Chủ tịch Thường trực Hồ Kỳ Minh</w:t>
            </w:r>
            <w:r>
              <w:rPr>
                <w:sz w:val="24"/>
              </w:rPr>
              <w:t xml:space="preserve"> dự Tọa đàm giới thiệu môi trường đầu tư thành phố Đà Nẵng hướng đến người Việt Nam ở nước ngoài tại TP HCM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TP HCM</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-14:30: </w:t>
            </w:r>
            <w:r w:rsidR="00577E6C">
              <w:rPr>
                <w:b/>
                <w:sz w:val="24"/>
              </w:rPr>
              <w:t>Phó Chủ tịch Lê Quang Nam</w:t>
            </w:r>
            <w:r>
              <w:rPr>
                <w:sz w:val="24"/>
              </w:rPr>
              <w:t xml:space="preserve"> nghe các đơn vị báo cáo ý tưởng quy hoạch các phân khu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PHGB, tầng 3</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6F1C7B" w:rsidRDefault="006F1C7B">
            <w:r>
              <w:rPr>
                <w:sz w:val="24"/>
              </w:rPr>
              <w:t xml:space="preserve">-14:30: </w:t>
            </w:r>
            <w:r w:rsidR="00577E6C">
              <w:rPr>
                <w:b/>
                <w:sz w:val="24"/>
              </w:rPr>
              <w:t>Phó Chủ tịch Trần Phước Sơn</w:t>
            </w:r>
            <w:r>
              <w:rPr>
                <w:sz w:val="24"/>
              </w:rPr>
              <w:t xml:space="preserve"> Kiểm tra thực tế một số dự 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6F1C7B" w:rsidRDefault="006F1C7B">
            <w:pPr>
              <w:jc w:val="center"/>
            </w:pPr>
            <w:r>
              <w:rPr>
                <w:sz w:val="24"/>
              </w:rPr>
              <w:t>Theo Ch/trình</w:t>
            </w:r>
          </w:p>
        </w:tc>
      </w:tr>
      <w:tr w:rsidR="006F1C7B" w:rsidRPr="00AE137D" w:rsidTr="006F1C7B">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6F1C7B" w:rsidRPr="00AE137D" w:rsidRDefault="006F1C7B"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6F1C7B" w:rsidRPr="00AE137D" w:rsidRDefault="006F1C7B" w:rsidP="00A66B60">
            <w:pPr>
              <w:widowControl w:val="0"/>
              <w:tabs>
                <w:tab w:val="left" w:pos="7080"/>
              </w:tabs>
              <w:jc w:val="center"/>
              <w:rPr>
                <w:b/>
                <w:color w:val="000000" w:themeColor="text1"/>
                <w:sz w:val="24"/>
                <w:szCs w:val="24"/>
                <w:lang w:val="pt-BR"/>
              </w:rPr>
            </w:pPr>
          </w:p>
        </w:tc>
        <w:tc>
          <w:tcPr>
            <w:tcW w:w="8505"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6F1C7B" w:rsidRDefault="006F1C7B">
            <w:r>
              <w:rPr>
                <w:sz w:val="24"/>
              </w:rPr>
              <w:t xml:space="preserve">-14:00: </w:t>
            </w:r>
            <w:r w:rsidR="00577E6C">
              <w:rPr>
                <w:b/>
                <w:sz w:val="24"/>
              </w:rPr>
              <w:t>Phó Chủ tịch Ngô Thị Kim Yến</w:t>
            </w:r>
            <w:r>
              <w:rPr>
                <w:sz w:val="24"/>
              </w:rPr>
              <w:t xml:space="preserve"> kiểm tra thực tế</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6F1C7B" w:rsidRPr="00AE137D" w:rsidRDefault="006F1C7B" w:rsidP="00A66B60">
            <w:pPr>
              <w:widowControl w:val="0"/>
              <w:adjustRightInd w:val="0"/>
              <w:snapToGrid w:val="0"/>
              <w:jc w:val="center"/>
              <w:rPr>
                <w:color w:val="000000" w:themeColor="text1"/>
                <w:sz w:val="24"/>
                <w:szCs w:val="24"/>
              </w:rPr>
            </w:pPr>
          </w:p>
        </w:tc>
      </w:tr>
    </w:tbl>
    <w:p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bookmarkStart w:id="4" w:name="_GoBack"/>
      <w:bookmarkEnd w:id="3"/>
      <w:bookmarkEnd w:id="4"/>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rsidR="00710694" w:rsidRDefault="00710694"/>
    <w:sectPr w:rsidR="00710694"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21E" w:rsidRDefault="0012721E" w:rsidP="007C3416">
      <w:r>
        <w:separator/>
      </w:r>
    </w:p>
  </w:endnote>
  <w:endnote w:type="continuationSeparator" w:id="0">
    <w:p w:rsidR="0012721E" w:rsidRDefault="0012721E"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21E" w:rsidRDefault="0012721E" w:rsidP="007C3416">
      <w:r>
        <w:separator/>
      </w:r>
    </w:p>
  </w:footnote>
  <w:footnote w:type="continuationSeparator" w:id="0">
    <w:p w:rsidR="0012721E" w:rsidRDefault="0012721E" w:rsidP="007C3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21E"/>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6C"/>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84"/>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C7B"/>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4"/>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4B"/>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40A7-81E7-485C-B459-9828BC5A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BK</cp:lastModifiedBy>
  <cp:revision>5</cp:revision>
  <cp:lastPrinted>2022-03-21T03:35:00Z</cp:lastPrinted>
  <dcterms:created xsi:type="dcterms:W3CDTF">2022-08-08T06:48:00Z</dcterms:created>
  <dcterms:modified xsi:type="dcterms:W3CDTF">2022-08-08T06:50:00Z</dcterms:modified>
</cp:coreProperties>
</file>