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762A8A" w:rsidRPr="003B603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62A8A" w:rsidRPr="003B603B" w:rsidRDefault="00623C62" w:rsidP="00762A8A">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437515</wp:posOffset>
                      </wp:positionH>
                      <wp:positionV relativeFrom="paragraph">
                        <wp:posOffset>473710</wp:posOffset>
                      </wp:positionV>
                      <wp:extent cx="1085850" cy="0"/>
                      <wp:effectExtent l="5080" t="9525" r="13970"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09B5B" id="_x0000_t32" coordsize="21600,21600" o:spt="32" o:oned="t" path="m,l21600,21600e" filled="f">
                      <v:path arrowok="t" fillok="f" o:connecttype="none"/>
                      <o:lock v:ext="edit" shapetype="t"/>
                    </v:shapetype>
                    <v:shape id="AutoShape 8" o:spid="_x0000_s1026" type="#_x0000_t32" style="position:absolute;margin-left:34.45pt;margin-top:37.3pt;width:8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QG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"/>
                  </w:pict>
                </mc:Fallback>
              </mc:AlternateContent>
            </w:r>
            <w:r w:rsidR="00762A8A" w:rsidRPr="003B603B">
              <w:rPr>
                <w:b/>
                <w:bCs/>
                <w:sz w:val="26"/>
                <w:szCs w:val="28"/>
              </w:rPr>
              <w:t>ỦY BAN NHÂN DÂN</w:t>
            </w:r>
            <w:r w:rsidR="00762A8A" w:rsidRPr="003B603B">
              <w:rPr>
                <w:b/>
                <w:bCs/>
                <w:sz w:val="26"/>
                <w:szCs w:val="28"/>
              </w:rPr>
              <w:br/>
              <w:t>THÀNH PHỐ ĐÀ NẴNG</w:t>
            </w:r>
            <w:r w:rsidR="00762A8A" w:rsidRPr="003B603B">
              <w:rPr>
                <w:b/>
                <w:bCs/>
                <w:sz w:val="28"/>
                <w:szCs w:val="28"/>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62A8A" w:rsidRPr="003B603B" w:rsidRDefault="00623C62" w:rsidP="00762A8A">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768985</wp:posOffset>
                      </wp:positionH>
                      <wp:positionV relativeFrom="paragraph">
                        <wp:posOffset>505460</wp:posOffset>
                      </wp:positionV>
                      <wp:extent cx="2178050" cy="0"/>
                      <wp:effectExtent l="5080" t="12700" r="7620"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EDC39" id="AutoShape 9" o:spid="_x0000_s1026" type="#_x0000_t32" style="position:absolute;margin-left:60.55pt;margin-top:39.8pt;width:17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dG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pxzNom0NUKXfGN0hP8lU/K/rdIqnKlsiGh+C3s4bcxGdE71L8xWoosh++KAYxBPDD&#10;rE616T0kTAGdgiTnmyT85BCFj2nysIhn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"/>
                  </w:pict>
                </mc:Fallback>
              </mc:AlternateContent>
            </w:r>
            <w:r w:rsidR="00762A8A" w:rsidRPr="003B603B">
              <w:rPr>
                <w:b/>
                <w:bCs/>
                <w:sz w:val="26"/>
                <w:szCs w:val="28"/>
                <w:lang w:val="vi-VN"/>
              </w:rPr>
              <w:t>CỘNG HÒA XÃ HỘI CHỦ NGHĨA VIỆT NAM</w:t>
            </w:r>
            <w:r w:rsidR="00762A8A" w:rsidRPr="003B603B">
              <w:rPr>
                <w:b/>
                <w:bCs/>
                <w:sz w:val="28"/>
                <w:szCs w:val="28"/>
                <w:lang w:val="vi-VN"/>
              </w:rPr>
              <w:br/>
              <w:t xml:space="preserve">Độc lập - Tự do - Hạnh phúc </w:t>
            </w:r>
            <w:r w:rsidR="00762A8A" w:rsidRPr="003B603B">
              <w:rPr>
                <w:b/>
                <w:bCs/>
                <w:sz w:val="28"/>
                <w:szCs w:val="28"/>
                <w:lang w:val="vi-VN"/>
              </w:rPr>
              <w:br/>
            </w:r>
          </w:p>
        </w:tc>
      </w:tr>
      <w:tr w:rsidR="00762A8A" w:rsidRPr="003B603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62A8A" w:rsidRPr="003B603B" w:rsidRDefault="00762A8A" w:rsidP="00762A8A">
            <w:pPr>
              <w:jc w:val="center"/>
              <w:rPr>
                <w:sz w:val="28"/>
                <w:szCs w:val="28"/>
              </w:rPr>
            </w:pPr>
            <w:r w:rsidRPr="003B603B">
              <w:rPr>
                <w:sz w:val="28"/>
                <w:szCs w:val="28"/>
                <w:lang w:val="vi-VN"/>
              </w:rPr>
              <w:t xml:space="preserve">Số: </w:t>
            </w:r>
            <w:r w:rsidRPr="003B603B">
              <w:rPr>
                <w:sz w:val="28"/>
                <w:szCs w:val="28"/>
              </w:rPr>
              <w:t>41/2020/QĐ-UBND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62A8A" w:rsidRPr="003B603B" w:rsidRDefault="00762A8A" w:rsidP="00762A8A">
            <w:pPr>
              <w:jc w:val="center"/>
              <w:rPr>
                <w:sz w:val="28"/>
                <w:szCs w:val="28"/>
              </w:rPr>
            </w:pPr>
            <w:r w:rsidRPr="003B603B">
              <w:rPr>
                <w:i/>
                <w:iCs/>
                <w:sz w:val="28"/>
                <w:szCs w:val="28"/>
              </w:rPr>
              <w:t>Đà Nẵng</w:t>
            </w:r>
            <w:r w:rsidRPr="003B603B">
              <w:rPr>
                <w:i/>
                <w:iCs/>
                <w:sz w:val="28"/>
                <w:szCs w:val="28"/>
                <w:lang w:val="vi-VN"/>
              </w:rPr>
              <w:t xml:space="preserve">, ngày </w:t>
            </w:r>
            <w:r w:rsidRPr="003B603B">
              <w:rPr>
                <w:i/>
                <w:iCs/>
                <w:sz w:val="28"/>
                <w:szCs w:val="28"/>
              </w:rPr>
              <w:t>03</w:t>
            </w:r>
            <w:r w:rsidRPr="003B603B">
              <w:rPr>
                <w:i/>
                <w:iCs/>
                <w:sz w:val="28"/>
                <w:szCs w:val="28"/>
                <w:lang w:val="vi-VN"/>
              </w:rPr>
              <w:t xml:space="preserve"> tháng </w:t>
            </w:r>
            <w:r w:rsidRPr="003B603B">
              <w:rPr>
                <w:i/>
                <w:iCs/>
                <w:sz w:val="28"/>
                <w:szCs w:val="28"/>
              </w:rPr>
              <w:t>12</w:t>
            </w:r>
            <w:r w:rsidRPr="003B603B">
              <w:rPr>
                <w:i/>
                <w:iCs/>
                <w:sz w:val="28"/>
                <w:szCs w:val="28"/>
                <w:lang w:val="vi-VN"/>
              </w:rPr>
              <w:t xml:space="preserve"> năm </w:t>
            </w:r>
            <w:r w:rsidRPr="003B603B">
              <w:rPr>
                <w:i/>
                <w:iCs/>
                <w:sz w:val="28"/>
                <w:szCs w:val="28"/>
              </w:rPr>
              <w:t>2020</w:t>
            </w:r>
          </w:p>
        </w:tc>
      </w:tr>
    </w:tbl>
    <w:p w:rsidR="00623C62" w:rsidRDefault="00623C62" w:rsidP="00762A8A">
      <w:pPr>
        <w:spacing w:before="240"/>
        <w:jc w:val="center"/>
        <w:rPr>
          <w:b/>
          <w:bCs/>
          <w:sz w:val="28"/>
          <w:szCs w:val="28"/>
          <w:lang w:val="vi-VN"/>
        </w:rPr>
      </w:pPr>
      <w:bookmarkStart w:id="0" w:name="loai_2"/>
    </w:p>
    <w:p w:rsidR="00762A8A" w:rsidRPr="003B603B" w:rsidRDefault="00762A8A" w:rsidP="00762A8A">
      <w:pPr>
        <w:spacing w:before="240"/>
        <w:jc w:val="center"/>
        <w:rPr>
          <w:sz w:val="28"/>
          <w:szCs w:val="28"/>
        </w:rPr>
      </w:pPr>
      <w:bookmarkStart w:id="1" w:name="_GoBack"/>
      <w:bookmarkEnd w:id="1"/>
      <w:r w:rsidRPr="003B603B">
        <w:rPr>
          <w:b/>
          <w:bCs/>
          <w:sz w:val="28"/>
          <w:szCs w:val="28"/>
          <w:lang w:val="vi-VN"/>
        </w:rPr>
        <w:t>QUYẾT ĐỊNH</w:t>
      </w:r>
      <w:bookmarkEnd w:id="0"/>
    </w:p>
    <w:p w:rsidR="00762A8A" w:rsidRPr="009F452E" w:rsidRDefault="00762A8A" w:rsidP="00762A8A">
      <w:pPr>
        <w:jc w:val="center"/>
        <w:rPr>
          <w:b/>
          <w:sz w:val="28"/>
          <w:szCs w:val="28"/>
        </w:rPr>
      </w:pPr>
      <w:bookmarkStart w:id="2" w:name="loai_2_name"/>
      <w:r w:rsidRPr="009F452E">
        <w:rPr>
          <w:b/>
          <w:sz w:val="28"/>
          <w:szCs w:val="28"/>
        </w:rPr>
        <w:t>Quy định về tiêu chuẩn, định mức sử dụng xe ô tô chuyên dùng</w:t>
      </w:r>
    </w:p>
    <w:p w:rsidR="00762A8A" w:rsidRPr="009F452E" w:rsidRDefault="00623C62" w:rsidP="00762A8A">
      <w:pPr>
        <w:jc w:val="center"/>
        <w:rPr>
          <w:b/>
          <w:sz w:val="28"/>
          <w:szCs w:val="28"/>
        </w:rPr>
      </w:pPr>
      <w:r w:rsidRPr="009F452E">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1993265</wp:posOffset>
                </wp:positionH>
                <wp:positionV relativeFrom="paragraph">
                  <wp:posOffset>299720</wp:posOffset>
                </wp:positionV>
                <wp:extent cx="1835150" cy="0"/>
                <wp:effectExtent l="8255" t="13970" r="13970" b="50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72B3B" id="AutoShape 10" o:spid="_x0000_s1026" type="#_x0000_t32" style="position:absolute;margin-left:156.95pt;margin-top:23.6pt;width:14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X2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"/>
            </w:pict>
          </mc:Fallback>
        </mc:AlternateContent>
      </w:r>
      <w:r w:rsidR="00762A8A" w:rsidRPr="009F452E">
        <w:rPr>
          <w:b/>
          <w:sz w:val="28"/>
          <w:szCs w:val="28"/>
        </w:rPr>
        <w:t>trong lĩnh vực y tế thuộc phạm vi quản lý của thành phố Đà Nẵng</w:t>
      </w:r>
      <w:bookmarkEnd w:id="2"/>
    </w:p>
    <w:p w:rsidR="00762A8A" w:rsidRDefault="00762A8A" w:rsidP="00762A8A">
      <w:pPr>
        <w:spacing w:before="120" w:after="280" w:afterAutospacing="1"/>
        <w:jc w:val="center"/>
        <w:rPr>
          <w:b/>
          <w:bCs/>
          <w:sz w:val="28"/>
          <w:szCs w:val="28"/>
        </w:rPr>
      </w:pPr>
    </w:p>
    <w:p w:rsidR="00762A8A" w:rsidRPr="003B603B" w:rsidRDefault="00762A8A" w:rsidP="00762A8A">
      <w:pPr>
        <w:spacing w:before="120" w:after="280" w:afterAutospacing="1"/>
        <w:jc w:val="center"/>
        <w:rPr>
          <w:sz w:val="28"/>
          <w:szCs w:val="28"/>
        </w:rPr>
      </w:pPr>
      <w:r w:rsidRPr="003B603B">
        <w:rPr>
          <w:b/>
          <w:bCs/>
          <w:sz w:val="28"/>
          <w:szCs w:val="28"/>
          <w:lang w:val="vi-VN"/>
        </w:rPr>
        <w:t>ỦY BAN NHÂN DÂN THÀNH PHỐ ĐÀ NẴNG</w:t>
      </w:r>
    </w:p>
    <w:p w:rsidR="00762A8A" w:rsidRPr="003B603B" w:rsidRDefault="00762A8A" w:rsidP="00762A8A">
      <w:pPr>
        <w:spacing w:before="120"/>
        <w:ind w:firstLine="720"/>
        <w:jc w:val="both"/>
        <w:rPr>
          <w:sz w:val="28"/>
          <w:szCs w:val="28"/>
        </w:rPr>
      </w:pPr>
      <w:r w:rsidRPr="003B603B">
        <w:rPr>
          <w:i/>
          <w:iCs/>
          <w:sz w:val="28"/>
          <w:szCs w:val="28"/>
          <w:lang w:val="vi-VN"/>
        </w:rPr>
        <w:t>Căn cứ Luật Tổ chức ch</w:t>
      </w:r>
      <w:r w:rsidRPr="003B603B">
        <w:rPr>
          <w:i/>
          <w:iCs/>
          <w:sz w:val="28"/>
          <w:szCs w:val="28"/>
        </w:rPr>
        <w:t>í</w:t>
      </w:r>
      <w:r w:rsidRPr="003B603B">
        <w:rPr>
          <w:i/>
          <w:iCs/>
          <w:sz w:val="28"/>
          <w:szCs w:val="28"/>
          <w:lang w:val="vi-VN"/>
        </w:rPr>
        <w:t>nh quyền địa phương ngày 19 tháng 6 năm 20</w:t>
      </w:r>
      <w:r w:rsidRPr="003B603B">
        <w:rPr>
          <w:i/>
          <w:iCs/>
          <w:sz w:val="28"/>
          <w:szCs w:val="28"/>
        </w:rPr>
        <w:t>1</w:t>
      </w:r>
      <w:r w:rsidRPr="003B603B">
        <w:rPr>
          <w:i/>
          <w:iCs/>
          <w:sz w:val="28"/>
          <w:szCs w:val="28"/>
          <w:lang w:val="vi-VN"/>
        </w:rPr>
        <w:t>5;</w:t>
      </w:r>
    </w:p>
    <w:p w:rsidR="00762A8A" w:rsidRPr="003B603B" w:rsidRDefault="00762A8A" w:rsidP="00762A8A">
      <w:pPr>
        <w:spacing w:before="120"/>
        <w:ind w:firstLine="720"/>
        <w:jc w:val="both"/>
        <w:rPr>
          <w:sz w:val="28"/>
          <w:szCs w:val="28"/>
        </w:rPr>
      </w:pPr>
      <w:r w:rsidRPr="003B603B">
        <w:rPr>
          <w:i/>
          <w:iCs/>
          <w:sz w:val="28"/>
          <w:szCs w:val="28"/>
          <w:lang w:val="vi-VN"/>
        </w:rPr>
        <w:t>Căn cứ Luật Qu</w:t>
      </w:r>
      <w:r w:rsidRPr="003B603B">
        <w:rPr>
          <w:i/>
          <w:iCs/>
          <w:sz w:val="28"/>
          <w:szCs w:val="28"/>
        </w:rPr>
        <w:t>ả</w:t>
      </w:r>
      <w:r w:rsidRPr="003B603B">
        <w:rPr>
          <w:i/>
          <w:iCs/>
          <w:sz w:val="28"/>
          <w:szCs w:val="28"/>
          <w:lang w:val="vi-VN"/>
        </w:rPr>
        <w:t xml:space="preserve">n </w:t>
      </w:r>
      <w:r w:rsidRPr="003B603B">
        <w:rPr>
          <w:i/>
          <w:iCs/>
          <w:sz w:val="28"/>
          <w:szCs w:val="28"/>
        </w:rPr>
        <w:t>lý</w:t>
      </w:r>
      <w:r w:rsidRPr="003B603B">
        <w:rPr>
          <w:i/>
          <w:iCs/>
          <w:sz w:val="28"/>
          <w:szCs w:val="28"/>
          <w:lang w:val="vi-VN"/>
        </w:rPr>
        <w:t>, sử dụng tài sản công ngày 2</w:t>
      </w:r>
      <w:r w:rsidRPr="003B603B">
        <w:rPr>
          <w:i/>
          <w:iCs/>
          <w:sz w:val="28"/>
          <w:szCs w:val="28"/>
        </w:rPr>
        <w:t>1</w:t>
      </w:r>
      <w:r w:rsidRPr="003B603B">
        <w:rPr>
          <w:i/>
          <w:iCs/>
          <w:sz w:val="28"/>
          <w:szCs w:val="28"/>
          <w:lang w:val="vi-VN"/>
        </w:rPr>
        <w:t xml:space="preserve"> th</w:t>
      </w:r>
      <w:r w:rsidRPr="003B603B">
        <w:rPr>
          <w:i/>
          <w:iCs/>
          <w:sz w:val="28"/>
          <w:szCs w:val="28"/>
        </w:rPr>
        <w:t>á</w:t>
      </w:r>
      <w:r w:rsidRPr="003B603B">
        <w:rPr>
          <w:i/>
          <w:iCs/>
          <w:sz w:val="28"/>
          <w:szCs w:val="28"/>
          <w:lang w:val="vi-VN"/>
        </w:rPr>
        <w:t>ng 6 năm 2017;</w:t>
      </w:r>
    </w:p>
    <w:p w:rsidR="00762A8A" w:rsidRPr="003B603B" w:rsidRDefault="00762A8A" w:rsidP="00762A8A">
      <w:pPr>
        <w:spacing w:before="120"/>
        <w:ind w:firstLine="720"/>
        <w:jc w:val="both"/>
        <w:rPr>
          <w:sz w:val="28"/>
          <w:szCs w:val="28"/>
        </w:rPr>
      </w:pPr>
      <w:r w:rsidRPr="003B603B">
        <w:rPr>
          <w:i/>
          <w:iCs/>
          <w:sz w:val="28"/>
          <w:szCs w:val="28"/>
          <w:lang w:val="vi-VN"/>
        </w:rPr>
        <w:t>C</w:t>
      </w:r>
      <w:r w:rsidRPr="003B603B">
        <w:rPr>
          <w:i/>
          <w:iCs/>
          <w:sz w:val="28"/>
          <w:szCs w:val="28"/>
        </w:rPr>
        <w:t>ă</w:t>
      </w:r>
      <w:r w:rsidRPr="003B603B">
        <w:rPr>
          <w:i/>
          <w:iCs/>
          <w:sz w:val="28"/>
          <w:szCs w:val="28"/>
          <w:lang w:val="vi-VN"/>
        </w:rPr>
        <w:t>n c</w:t>
      </w:r>
      <w:r w:rsidRPr="003B603B">
        <w:rPr>
          <w:i/>
          <w:iCs/>
          <w:sz w:val="28"/>
          <w:szCs w:val="28"/>
        </w:rPr>
        <w:t xml:space="preserve">ứ </w:t>
      </w:r>
      <w:r w:rsidRPr="003B603B">
        <w:rPr>
          <w:i/>
          <w:iCs/>
          <w:sz w:val="28"/>
          <w:szCs w:val="28"/>
          <w:lang w:val="vi-VN"/>
        </w:rPr>
        <w:t>Luật sửa đ</w:t>
      </w:r>
      <w:r w:rsidRPr="003B603B">
        <w:rPr>
          <w:i/>
          <w:iCs/>
          <w:sz w:val="28"/>
          <w:szCs w:val="28"/>
        </w:rPr>
        <w:t>ổ</w:t>
      </w:r>
      <w:r w:rsidRPr="003B603B">
        <w:rPr>
          <w:i/>
          <w:iCs/>
          <w:sz w:val="28"/>
          <w:szCs w:val="28"/>
          <w:lang w:val="vi-VN"/>
        </w:rPr>
        <w:t>i, bổ sung một s</w:t>
      </w:r>
      <w:r w:rsidRPr="003B603B">
        <w:rPr>
          <w:i/>
          <w:iCs/>
          <w:sz w:val="28"/>
          <w:szCs w:val="28"/>
        </w:rPr>
        <w:t xml:space="preserve">ố </w:t>
      </w:r>
      <w:r w:rsidRPr="003B603B">
        <w:rPr>
          <w:i/>
          <w:iCs/>
          <w:sz w:val="28"/>
          <w:szCs w:val="28"/>
          <w:lang w:val="vi-VN"/>
        </w:rPr>
        <w:t>điều của Luật Tổ chức Ch</w:t>
      </w:r>
      <w:r w:rsidRPr="003B603B">
        <w:rPr>
          <w:i/>
          <w:iCs/>
          <w:sz w:val="28"/>
          <w:szCs w:val="28"/>
        </w:rPr>
        <w:t>í</w:t>
      </w:r>
      <w:r w:rsidRPr="003B603B">
        <w:rPr>
          <w:i/>
          <w:iCs/>
          <w:sz w:val="28"/>
          <w:szCs w:val="28"/>
          <w:lang w:val="vi-VN"/>
        </w:rPr>
        <w:t>nh phủ và Luật T</w:t>
      </w:r>
      <w:r w:rsidRPr="003B603B">
        <w:rPr>
          <w:i/>
          <w:iCs/>
          <w:sz w:val="28"/>
          <w:szCs w:val="28"/>
        </w:rPr>
        <w:t xml:space="preserve">ổ </w:t>
      </w:r>
      <w:r w:rsidRPr="003B603B">
        <w:rPr>
          <w:i/>
          <w:iCs/>
          <w:sz w:val="28"/>
          <w:szCs w:val="28"/>
          <w:lang w:val="vi-VN"/>
        </w:rPr>
        <w:t>chức ch</w:t>
      </w:r>
      <w:r w:rsidRPr="003B603B">
        <w:rPr>
          <w:i/>
          <w:iCs/>
          <w:sz w:val="28"/>
          <w:szCs w:val="28"/>
        </w:rPr>
        <w:t>í</w:t>
      </w:r>
      <w:r w:rsidRPr="003B603B">
        <w:rPr>
          <w:i/>
          <w:iCs/>
          <w:sz w:val="28"/>
          <w:szCs w:val="28"/>
          <w:lang w:val="vi-VN"/>
        </w:rPr>
        <w:t>nh quy</w:t>
      </w:r>
      <w:r w:rsidRPr="003B603B">
        <w:rPr>
          <w:i/>
          <w:iCs/>
          <w:sz w:val="28"/>
          <w:szCs w:val="28"/>
        </w:rPr>
        <w:t>ề</w:t>
      </w:r>
      <w:r w:rsidRPr="003B603B">
        <w:rPr>
          <w:i/>
          <w:iCs/>
          <w:sz w:val="28"/>
          <w:szCs w:val="28"/>
          <w:lang w:val="vi-VN"/>
        </w:rPr>
        <w:t>n địa phương ngày 22 th</w:t>
      </w:r>
      <w:r w:rsidRPr="003B603B">
        <w:rPr>
          <w:i/>
          <w:iCs/>
          <w:sz w:val="28"/>
          <w:szCs w:val="28"/>
        </w:rPr>
        <w:t>á</w:t>
      </w:r>
      <w:r w:rsidRPr="003B603B">
        <w:rPr>
          <w:i/>
          <w:iCs/>
          <w:sz w:val="28"/>
          <w:szCs w:val="28"/>
          <w:lang w:val="vi-VN"/>
        </w:rPr>
        <w:t xml:space="preserve">ng </w:t>
      </w:r>
      <w:r w:rsidRPr="003B603B">
        <w:rPr>
          <w:i/>
          <w:iCs/>
          <w:sz w:val="28"/>
          <w:szCs w:val="28"/>
        </w:rPr>
        <w:t>11</w:t>
      </w:r>
      <w:r w:rsidRPr="003B603B">
        <w:rPr>
          <w:i/>
          <w:iCs/>
          <w:sz w:val="28"/>
          <w:szCs w:val="28"/>
          <w:lang w:val="vi-VN"/>
        </w:rPr>
        <w:t xml:space="preserve"> năm 2019;</w:t>
      </w:r>
    </w:p>
    <w:p w:rsidR="00762A8A" w:rsidRPr="003B603B" w:rsidRDefault="00762A8A" w:rsidP="00762A8A">
      <w:pPr>
        <w:spacing w:before="120"/>
        <w:ind w:firstLine="720"/>
        <w:jc w:val="both"/>
        <w:rPr>
          <w:sz w:val="28"/>
          <w:szCs w:val="28"/>
        </w:rPr>
      </w:pPr>
      <w:r w:rsidRPr="003B603B">
        <w:rPr>
          <w:i/>
          <w:iCs/>
          <w:sz w:val="28"/>
          <w:szCs w:val="28"/>
          <w:lang w:val="vi-VN"/>
        </w:rPr>
        <w:t>Căn cứ Nghị định s</w:t>
      </w:r>
      <w:r w:rsidRPr="003B603B">
        <w:rPr>
          <w:i/>
          <w:iCs/>
          <w:sz w:val="28"/>
          <w:szCs w:val="28"/>
        </w:rPr>
        <w:t>ố</w:t>
      </w:r>
      <w:r w:rsidRPr="003B603B">
        <w:rPr>
          <w:i/>
          <w:iCs/>
          <w:sz w:val="28"/>
          <w:szCs w:val="28"/>
          <w:lang w:val="vi-VN"/>
        </w:rPr>
        <w:t xml:space="preserve"> 04/20</w:t>
      </w:r>
      <w:r w:rsidRPr="003B603B">
        <w:rPr>
          <w:i/>
          <w:iCs/>
          <w:sz w:val="28"/>
          <w:szCs w:val="28"/>
        </w:rPr>
        <w:t>1</w:t>
      </w:r>
      <w:r w:rsidRPr="003B603B">
        <w:rPr>
          <w:i/>
          <w:iCs/>
          <w:sz w:val="28"/>
          <w:szCs w:val="28"/>
          <w:lang w:val="vi-VN"/>
        </w:rPr>
        <w:t>9/NĐ-CP ngày 11 th</w:t>
      </w:r>
      <w:r w:rsidRPr="003B603B">
        <w:rPr>
          <w:i/>
          <w:iCs/>
          <w:sz w:val="28"/>
          <w:szCs w:val="28"/>
        </w:rPr>
        <w:t>á</w:t>
      </w:r>
      <w:r w:rsidRPr="003B603B">
        <w:rPr>
          <w:i/>
          <w:iCs/>
          <w:sz w:val="28"/>
          <w:szCs w:val="28"/>
          <w:lang w:val="vi-VN"/>
        </w:rPr>
        <w:t xml:space="preserve">ng 01 năm 2019 của Chính phủ quy định tiêu chuẩn, định mức sử dụng xe </w:t>
      </w:r>
      <w:r w:rsidRPr="003B603B">
        <w:rPr>
          <w:i/>
          <w:iCs/>
          <w:sz w:val="28"/>
          <w:szCs w:val="28"/>
        </w:rPr>
        <w:t>ô</w:t>
      </w:r>
      <w:r w:rsidRPr="003B603B">
        <w:rPr>
          <w:i/>
          <w:iCs/>
          <w:sz w:val="28"/>
          <w:szCs w:val="28"/>
          <w:lang w:val="vi-VN"/>
        </w:rPr>
        <w:t xml:space="preserve"> tô</w:t>
      </w:r>
    </w:p>
    <w:p w:rsidR="00762A8A" w:rsidRPr="003B603B" w:rsidRDefault="00762A8A" w:rsidP="00762A8A">
      <w:pPr>
        <w:spacing w:before="120"/>
        <w:ind w:firstLine="720"/>
        <w:jc w:val="both"/>
        <w:rPr>
          <w:sz w:val="28"/>
          <w:szCs w:val="28"/>
        </w:rPr>
      </w:pPr>
      <w:r w:rsidRPr="003B603B">
        <w:rPr>
          <w:i/>
          <w:iCs/>
          <w:sz w:val="28"/>
          <w:szCs w:val="28"/>
          <w:lang w:val="vi-VN"/>
        </w:rPr>
        <w:t>Căn cứ Thông tư s</w:t>
      </w:r>
      <w:r w:rsidRPr="003B603B">
        <w:rPr>
          <w:i/>
          <w:iCs/>
          <w:sz w:val="28"/>
          <w:szCs w:val="28"/>
        </w:rPr>
        <w:t>ố</w:t>
      </w:r>
      <w:r w:rsidRPr="003B603B">
        <w:rPr>
          <w:i/>
          <w:iCs/>
          <w:sz w:val="28"/>
          <w:szCs w:val="28"/>
          <w:lang w:val="vi-VN"/>
        </w:rPr>
        <w:t xml:space="preserve"> 07/2020/TT-BYT ngày 14 th</w:t>
      </w:r>
      <w:r w:rsidRPr="003B603B">
        <w:rPr>
          <w:i/>
          <w:iCs/>
          <w:sz w:val="28"/>
          <w:szCs w:val="28"/>
        </w:rPr>
        <w:t>á</w:t>
      </w:r>
      <w:r w:rsidRPr="003B603B">
        <w:rPr>
          <w:i/>
          <w:iCs/>
          <w:sz w:val="28"/>
          <w:szCs w:val="28"/>
          <w:lang w:val="vi-VN"/>
        </w:rPr>
        <w:t>ng 5 năm 2020 của Bộ trưởng Bộ Y t</w:t>
      </w:r>
      <w:r w:rsidRPr="003B603B">
        <w:rPr>
          <w:i/>
          <w:iCs/>
          <w:sz w:val="28"/>
          <w:szCs w:val="28"/>
        </w:rPr>
        <w:t xml:space="preserve">ế </w:t>
      </w:r>
      <w:r w:rsidRPr="003B603B">
        <w:rPr>
          <w:i/>
          <w:iCs/>
          <w:sz w:val="28"/>
          <w:szCs w:val="28"/>
          <w:lang w:val="vi-VN"/>
        </w:rPr>
        <w:t>ban hành hướng dẫn tiêu chuẩn, định mức s</w:t>
      </w:r>
      <w:r w:rsidRPr="003B603B">
        <w:rPr>
          <w:i/>
          <w:iCs/>
          <w:sz w:val="28"/>
          <w:szCs w:val="28"/>
        </w:rPr>
        <w:t xml:space="preserve">ử </w:t>
      </w:r>
      <w:r w:rsidRPr="003B603B">
        <w:rPr>
          <w:i/>
          <w:iCs/>
          <w:sz w:val="28"/>
          <w:szCs w:val="28"/>
          <w:lang w:val="vi-VN"/>
        </w:rPr>
        <w:t xml:space="preserve">dụng xe </w:t>
      </w:r>
      <w:r w:rsidRPr="003B603B">
        <w:rPr>
          <w:i/>
          <w:iCs/>
          <w:sz w:val="28"/>
          <w:szCs w:val="28"/>
        </w:rPr>
        <w:t xml:space="preserve">ô </w:t>
      </w:r>
      <w:r w:rsidRPr="003B603B">
        <w:rPr>
          <w:i/>
          <w:iCs/>
          <w:sz w:val="28"/>
          <w:szCs w:val="28"/>
          <w:lang w:val="vi-VN"/>
        </w:rPr>
        <w:t>tô chuyên dùng trong lĩnh vực y tế;</w:t>
      </w:r>
    </w:p>
    <w:p w:rsidR="00762A8A" w:rsidRPr="003B603B" w:rsidRDefault="00762A8A" w:rsidP="00762A8A">
      <w:pPr>
        <w:spacing w:before="120"/>
        <w:ind w:firstLine="720"/>
        <w:jc w:val="both"/>
        <w:rPr>
          <w:sz w:val="28"/>
          <w:szCs w:val="28"/>
        </w:rPr>
      </w:pPr>
      <w:r w:rsidRPr="003B603B">
        <w:rPr>
          <w:i/>
          <w:iCs/>
          <w:sz w:val="28"/>
          <w:szCs w:val="28"/>
          <w:lang w:val="vi-VN"/>
        </w:rPr>
        <w:t xml:space="preserve">Trên cơ sở </w:t>
      </w:r>
      <w:r w:rsidRPr="003B603B">
        <w:rPr>
          <w:i/>
          <w:iCs/>
          <w:sz w:val="28"/>
          <w:szCs w:val="28"/>
        </w:rPr>
        <w:t xml:space="preserve">ý </w:t>
      </w:r>
      <w:r w:rsidRPr="003B603B">
        <w:rPr>
          <w:i/>
          <w:iCs/>
          <w:sz w:val="28"/>
          <w:szCs w:val="28"/>
          <w:lang w:val="vi-VN"/>
        </w:rPr>
        <w:t>kiến c</w:t>
      </w:r>
      <w:r w:rsidRPr="003B603B">
        <w:rPr>
          <w:i/>
          <w:iCs/>
          <w:sz w:val="28"/>
          <w:szCs w:val="28"/>
        </w:rPr>
        <w:t>ủ</w:t>
      </w:r>
      <w:r w:rsidRPr="003B603B">
        <w:rPr>
          <w:i/>
          <w:iCs/>
          <w:sz w:val="28"/>
          <w:szCs w:val="28"/>
          <w:lang w:val="vi-VN"/>
        </w:rPr>
        <w:t>a Thường trực HĐND thành phố Đà N</w:t>
      </w:r>
      <w:r w:rsidRPr="003B603B">
        <w:rPr>
          <w:i/>
          <w:iCs/>
          <w:sz w:val="28"/>
          <w:szCs w:val="28"/>
        </w:rPr>
        <w:t>ẵ</w:t>
      </w:r>
      <w:r w:rsidRPr="003B603B">
        <w:rPr>
          <w:i/>
          <w:iCs/>
          <w:sz w:val="28"/>
          <w:szCs w:val="28"/>
          <w:lang w:val="vi-VN"/>
        </w:rPr>
        <w:t>ng tại Công v</w:t>
      </w:r>
      <w:r w:rsidRPr="003B603B">
        <w:rPr>
          <w:i/>
          <w:iCs/>
          <w:sz w:val="28"/>
          <w:szCs w:val="28"/>
        </w:rPr>
        <w:t>ă</w:t>
      </w:r>
      <w:r w:rsidRPr="003B603B">
        <w:rPr>
          <w:i/>
          <w:iCs/>
          <w:sz w:val="28"/>
          <w:szCs w:val="28"/>
          <w:lang w:val="vi-VN"/>
        </w:rPr>
        <w:t>n s</w:t>
      </w:r>
      <w:r w:rsidRPr="003B603B">
        <w:rPr>
          <w:i/>
          <w:iCs/>
          <w:sz w:val="28"/>
          <w:szCs w:val="28"/>
        </w:rPr>
        <w:t>ố 1</w:t>
      </w:r>
      <w:r w:rsidRPr="003B603B">
        <w:rPr>
          <w:i/>
          <w:iCs/>
          <w:sz w:val="28"/>
          <w:szCs w:val="28"/>
          <w:lang w:val="vi-VN"/>
        </w:rPr>
        <w:t xml:space="preserve">152/HĐND-VHXH ngày 26 tháng </w:t>
      </w:r>
      <w:r w:rsidRPr="003B603B">
        <w:rPr>
          <w:i/>
          <w:iCs/>
          <w:sz w:val="28"/>
          <w:szCs w:val="28"/>
        </w:rPr>
        <w:t xml:space="preserve">11 </w:t>
      </w:r>
      <w:r w:rsidRPr="003B603B">
        <w:rPr>
          <w:i/>
          <w:iCs/>
          <w:sz w:val="28"/>
          <w:szCs w:val="28"/>
          <w:lang w:val="vi-VN"/>
        </w:rPr>
        <w:t xml:space="preserve">năm 2020 về việc thông báo </w:t>
      </w:r>
      <w:r w:rsidRPr="003B603B">
        <w:rPr>
          <w:i/>
          <w:iCs/>
          <w:sz w:val="28"/>
          <w:szCs w:val="28"/>
        </w:rPr>
        <w:t xml:space="preserve">ý </w:t>
      </w:r>
      <w:r w:rsidRPr="003B603B">
        <w:rPr>
          <w:i/>
          <w:iCs/>
          <w:sz w:val="28"/>
          <w:szCs w:val="28"/>
          <w:lang w:val="vi-VN"/>
        </w:rPr>
        <w:t>kiến c</w:t>
      </w:r>
      <w:r w:rsidRPr="003B603B">
        <w:rPr>
          <w:i/>
          <w:iCs/>
          <w:sz w:val="28"/>
          <w:szCs w:val="28"/>
        </w:rPr>
        <w:t>ủ</w:t>
      </w:r>
      <w:r w:rsidRPr="003B603B">
        <w:rPr>
          <w:i/>
          <w:iCs/>
          <w:sz w:val="28"/>
          <w:szCs w:val="28"/>
          <w:lang w:val="vi-VN"/>
        </w:rPr>
        <w:t>a Thường trực HĐND thành ph</w:t>
      </w:r>
      <w:r w:rsidRPr="003B603B">
        <w:rPr>
          <w:i/>
          <w:iCs/>
          <w:sz w:val="28"/>
          <w:szCs w:val="28"/>
        </w:rPr>
        <w:t>ố</w:t>
      </w:r>
      <w:r w:rsidRPr="003B603B">
        <w:rPr>
          <w:i/>
          <w:iCs/>
          <w:sz w:val="28"/>
          <w:szCs w:val="28"/>
          <w:lang w:val="vi-VN"/>
        </w:rPr>
        <w:t>; và ý kiến th</w:t>
      </w:r>
      <w:r w:rsidRPr="003B603B">
        <w:rPr>
          <w:i/>
          <w:iCs/>
          <w:sz w:val="28"/>
          <w:szCs w:val="28"/>
        </w:rPr>
        <w:t>ố</w:t>
      </w:r>
      <w:r w:rsidRPr="003B603B">
        <w:rPr>
          <w:i/>
          <w:iCs/>
          <w:sz w:val="28"/>
          <w:szCs w:val="28"/>
          <w:lang w:val="vi-VN"/>
        </w:rPr>
        <w:t xml:space="preserve">ng nhất của các thành viên </w:t>
      </w:r>
      <w:r w:rsidRPr="003B603B">
        <w:rPr>
          <w:i/>
          <w:iCs/>
          <w:sz w:val="28"/>
          <w:szCs w:val="28"/>
        </w:rPr>
        <w:t>Ủy</w:t>
      </w:r>
      <w:r w:rsidRPr="003B603B">
        <w:rPr>
          <w:i/>
          <w:iCs/>
          <w:sz w:val="28"/>
          <w:szCs w:val="28"/>
          <w:lang w:val="vi-VN"/>
        </w:rPr>
        <w:t xml:space="preserve"> ban nh</w:t>
      </w:r>
      <w:r w:rsidRPr="003B603B">
        <w:rPr>
          <w:i/>
          <w:iCs/>
          <w:sz w:val="28"/>
          <w:szCs w:val="28"/>
        </w:rPr>
        <w:t>â</w:t>
      </w:r>
      <w:r w:rsidRPr="003B603B">
        <w:rPr>
          <w:i/>
          <w:iCs/>
          <w:sz w:val="28"/>
          <w:szCs w:val="28"/>
          <w:lang w:val="vi-VN"/>
        </w:rPr>
        <w:t>n dân thành phố Đà N</w:t>
      </w:r>
      <w:r w:rsidRPr="003B603B">
        <w:rPr>
          <w:i/>
          <w:iCs/>
          <w:sz w:val="28"/>
          <w:szCs w:val="28"/>
        </w:rPr>
        <w:t>ẵ</w:t>
      </w:r>
      <w:r w:rsidRPr="003B603B">
        <w:rPr>
          <w:i/>
          <w:iCs/>
          <w:sz w:val="28"/>
          <w:szCs w:val="28"/>
          <w:lang w:val="vi-VN"/>
        </w:rPr>
        <w:t>ng tại cuộc họp UBND thành ph</w:t>
      </w:r>
      <w:r w:rsidRPr="003B603B">
        <w:rPr>
          <w:i/>
          <w:iCs/>
          <w:sz w:val="28"/>
          <w:szCs w:val="28"/>
        </w:rPr>
        <w:t xml:space="preserve">ố </w:t>
      </w:r>
      <w:r w:rsidRPr="003B603B">
        <w:rPr>
          <w:i/>
          <w:iCs/>
          <w:sz w:val="28"/>
          <w:szCs w:val="28"/>
          <w:lang w:val="vi-VN"/>
        </w:rPr>
        <w:t>thường k</w:t>
      </w:r>
      <w:r w:rsidRPr="003B603B">
        <w:rPr>
          <w:i/>
          <w:iCs/>
          <w:sz w:val="28"/>
          <w:szCs w:val="28"/>
        </w:rPr>
        <w:t>ỳ</w:t>
      </w:r>
      <w:r w:rsidRPr="003B603B">
        <w:rPr>
          <w:i/>
          <w:iCs/>
          <w:sz w:val="28"/>
          <w:szCs w:val="28"/>
          <w:lang w:val="vi-VN"/>
        </w:rPr>
        <w:t xml:space="preserve"> ngày 30 tháng 10 năm 2020;</w:t>
      </w:r>
    </w:p>
    <w:p w:rsidR="00762A8A" w:rsidRPr="003B603B" w:rsidRDefault="00762A8A" w:rsidP="00762A8A">
      <w:pPr>
        <w:spacing w:before="120"/>
        <w:ind w:firstLine="720"/>
        <w:jc w:val="both"/>
        <w:rPr>
          <w:sz w:val="28"/>
          <w:szCs w:val="28"/>
        </w:rPr>
      </w:pPr>
      <w:r w:rsidRPr="003B603B">
        <w:rPr>
          <w:i/>
          <w:iCs/>
          <w:sz w:val="28"/>
          <w:szCs w:val="28"/>
          <w:lang w:val="vi-VN"/>
        </w:rPr>
        <w:t>Theo đề nghị của Sở Tài chính tại Tờ trình s</w:t>
      </w:r>
      <w:r w:rsidRPr="003B603B">
        <w:rPr>
          <w:i/>
          <w:iCs/>
          <w:sz w:val="28"/>
          <w:szCs w:val="28"/>
        </w:rPr>
        <w:t>ố</w:t>
      </w:r>
      <w:r w:rsidRPr="003B603B">
        <w:rPr>
          <w:i/>
          <w:iCs/>
          <w:sz w:val="28"/>
          <w:szCs w:val="28"/>
          <w:lang w:val="vi-VN"/>
        </w:rPr>
        <w:t xml:space="preserve"> 124/TTr-STC ngày 24 th</w:t>
      </w:r>
      <w:r w:rsidRPr="003B603B">
        <w:rPr>
          <w:i/>
          <w:iCs/>
          <w:sz w:val="28"/>
          <w:szCs w:val="28"/>
        </w:rPr>
        <w:t>á</w:t>
      </w:r>
      <w:r w:rsidRPr="003B603B">
        <w:rPr>
          <w:i/>
          <w:iCs/>
          <w:sz w:val="28"/>
          <w:szCs w:val="28"/>
          <w:lang w:val="vi-VN"/>
        </w:rPr>
        <w:t>ng 9 năm 2020 và Công văn s</w:t>
      </w:r>
      <w:r w:rsidRPr="003B603B">
        <w:rPr>
          <w:i/>
          <w:iCs/>
          <w:sz w:val="28"/>
          <w:szCs w:val="28"/>
        </w:rPr>
        <w:t>ố</w:t>
      </w:r>
      <w:r w:rsidRPr="003B603B">
        <w:rPr>
          <w:i/>
          <w:iCs/>
          <w:sz w:val="28"/>
          <w:szCs w:val="28"/>
          <w:lang w:val="vi-VN"/>
        </w:rPr>
        <w:t xml:space="preserve"> 4230/STC-GCS ngày 03 th</w:t>
      </w:r>
      <w:r w:rsidRPr="003B603B">
        <w:rPr>
          <w:i/>
          <w:iCs/>
          <w:sz w:val="28"/>
          <w:szCs w:val="28"/>
        </w:rPr>
        <w:t>á</w:t>
      </w:r>
      <w:r w:rsidRPr="003B603B">
        <w:rPr>
          <w:i/>
          <w:iCs/>
          <w:sz w:val="28"/>
          <w:szCs w:val="28"/>
          <w:lang w:val="vi-VN"/>
        </w:rPr>
        <w:t>ng 12 năm 2020; đề xuất c</w:t>
      </w:r>
      <w:r w:rsidRPr="003B603B">
        <w:rPr>
          <w:i/>
          <w:iCs/>
          <w:sz w:val="28"/>
          <w:szCs w:val="28"/>
        </w:rPr>
        <w:t>ủ</w:t>
      </w:r>
      <w:r w:rsidRPr="003B603B">
        <w:rPr>
          <w:i/>
          <w:iCs/>
          <w:sz w:val="28"/>
          <w:szCs w:val="28"/>
          <w:lang w:val="vi-VN"/>
        </w:rPr>
        <w:t>a Sở Y tế tại Tờ trình số 2743/TTr-SYT ngày 31 tháng 7 năm 2020, Công văn số 3550/SYT-KHTC ngày 04 tháng 9 n</w:t>
      </w:r>
      <w:r w:rsidRPr="003B603B">
        <w:rPr>
          <w:i/>
          <w:iCs/>
          <w:sz w:val="28"/>
          <w:szCs w:val="28"/>
        </w:rPr>
        <w:t>ă</w:t>
      </w:r>
      <w:r w:rsidRPr="003B603B">
        <w:rPr>
          <w:i/>
          <w:iCs/>
          <w:sz w:val="28"/>
          <w:szCs w:val="28"/>
          <w:lang w:val="vi-VN"/>
        </w:rPr>
        <w:t>m 2020 và S</w:t>
      </w:r>
      <w:r w:rsidRPr="003B603B">
        <w:rPr>
          <w:i/>
          <w:iCs/>
          <w:sz w:val="28"/>
          <w:szCs w:val="28"/>
        </w:rPr>
        <w:t xml:space="preserve">ở </w:t>
      </w:r>
      <w:r w:rsidRPr="003B603B">
        <w:rPr>
          <w:i/>
          <w:iCs/>
          <w:sz w:val="28"/>
          <w:szCs w:val="28"/>
          <w:lang w:val="vi-VN"/>
        </w:rPr>
        <w:t>Lao động, Thương Binh và Xã hội tại Công v</w:t>
      </w:r>
      <w:r w:rsidRPr="003B603B">
        <w:rPr>
          <w:i/>
          <w:iCs/>
          <w:sz w:val="28"/>
          <w:szCs w:val="28"/>
        </w:rPr>
        <w:t>ă</w:t>
      </w:r>
      <w:r w:rsidRPr="003B603B">
        <w:rPr>
          <w:i/>
          <w:iCs/>
          <w:sz w:val="28"/>
          <w:szCs w:val="28"/>
          <w:lang w:val="vi-VN"/>
        </w:rPr>
        <w:t>n s</w:t>
      </w:r>
      <w:r w:rsidRPr="003B603B">
        <w:rPr>
          <w:i/>
          <w:iCs/>
          <w:sz w:val="28"/>
          <w:szCs w:val="28"/>
        </w:rPr>
        <w:t>ố</w:t>
      </w:r>
      <w:r w:rsidRPr="003B603B">
        <w:rPr>
          <w:i/>
          <w:iCs/>
          <w:sz w:val="28"/>
          <w:szCs w:val="28"/>
          <w:lang w:val="vi-VN"/>
        </w:rPr>
        <w:t xml:space="preserve"> 2605/SLĐTBXH-KHTC ngày 24 th</w:t>
      </w:r>
      <w:r w:rsidRPr="003B603B">
        <w:rPr>
          <w:i/>
          <w:iCs/>
          <w:sz w:val="28"/>
          <w:szCs w:val="28"/>
        </w:rPr>
        <w:t>á</w:t>
      </w:r>
      <w:r w:rsidRPr="003B603B">
        <w:rPr>
          <w:i/>
          <w:iCs/>
          <w:sz w:val="28"/>
          <w:szCs w:val="28"/>
          <w:lang w:val="vi-VN"/>
        </w:rPr>
        <w:t>ng 8 năm 2020.</w:t>
      </w:r>
    </w:p>
    <w:p w:rsidR="00762A8A" w:rsidRPr="003B603B" w:rsidRDefault="00762A8A" w:rsidP="00762A8A">
      <w:pPr>
        <w:spacing w:before="120" w:after="280" w:afterAutospacing="1"/>
        <w:jc w:val="center"/>
        <w:rPr>
          <w:sz w:val="28"/>
          <w:szCs w:val="28"/>
        </w:rPr>
      </w:pPr>
      <w:r w:rsidRPr="003B603B">
        <w:rPr>
          <w:b/>
          <w:bCs/>
          <w:sz w:val="28"/>
          <w:szCs w:val="28"/>
          <w:lang w:val="vi-VN"/>
        </w:rPr>
        <w:t>QUYẾT ĐỊNH:</w:t>
      </w:r>
    </w:p>
    <w:p w:rsidR="00762A8A" w:rsidRPr="003B603B" w:rsidRDefault="00762A8A" w:rsidP="00762A8A">
      <w:pPr>
        <w:spacing w:before="120"/>
        <w:ind w:firstLine="720"/>
        <w:jc w:val="both"/>
        <w:rPr>
          <w:sz w:val="28"/>
          <w:szCs w:val="28"/>
        </w:rPr>
      </w:pPr>
      <w:bookmarkStart w:id="3" w:name="dieu_1"/>
      <w:r w:rsidRPr="003B603B">
        <w:rPr>
          <w:b/>
          <w:bCs/>
          <w:sz w:val="28"/>
          <w:szCs w:val="28"/>
          <w:lang w:val="vi-VN"/>
        </w:rPr>
        <w:t>Điều 1. Phạm vi điều chỉnh, đối tượng áp dụng</w:t>
      </w:r>
      <w:bookmarkEnd w:id="3"/>
    </w:p>
    <w:p w:rsidR="00762A8A" w:rsidRPr="003B603B" w:rsidRDefault="00762A8A" w:rsidP="00762A8A">
      <w:pPr>
        <w:spacing w:before="120"/>
        <w:ind w:firstLine="720"/>
        <w:jc w:val="both"/>
        <w:rPr>
          <w:sz w:val="28"/>
          <w:szCs w:val="28"/>
        </w:rPr>
      </w:pPr>
      <w:r w:rsidRPr="003B603B">
        <w:rPr>
          <w:sz w:val="28"/>
          <w:szCs w:val="28"/>
          <w:lang w:val="vi-VN"/>
        </w:rPr>
        <w:t>1. Phạm vi điều chỉnh</w:t>
      </w:r>
    </w:p>
    <w:p w:rsidR="00762A8A" w:rsidRPr="003B603B" w:rsidRDefault="00762A8A" w:rsidP="00762A8A">
      <w:pPr>
        <w:spacing w:before="120"/>
        <w:ind w:firstLine="720"/>
        <w:jc w:val="both"/>
        <w:rPr>
          <w:sz w:val="28"/>
          <w:szCs w:val="28"/>
        </w:rPr>
      </w:pPr>
      <w:r w:rsidRPr="003B603B">
        <w:rPr>
          <w:sz w:val="28"/>
          <w:szCs w:val="28"/>
          <w:lang w:val="vi-VN"/>
        </w:rPr>
        <w:t>Quyết định này quy định về tiêu chuẩn, định mức sử dụng xe ô tô chuyên dùng trong lĩnh vực y tế trang bị cho các cơ quan, tổ chức, đơn vị thuộc phạm vi quản lý của thành phố Đà N</w:t>
      </w:r>
      <w:r w:rsidRPr="003B603B">
        <w:rPr>
          <w:sz w:val="28"/>
          <w:szCs w:val="28"/>
        </w:rPr>
        <w:t>ẵ</w:t>
      </w:r>
      <w:r w:rsidRPr="003B603B">
        <w:rPr>
          <w:sz w:val="28"/>
          <w:szCs w:val="28"/>
          <w:lang w:val="vi-VN"/>
        </w:rPr>
        <w:t>ng.</w:t>
      </w:r>
    </w:p>
    <w:p w:rsidR="00762A8A" w:rsidRPr="003B603B" w:rsidRDefault="00762A8A" w:rsidP="00762A8A">
      <w:pPr>
        <w:spacing w:before="120"/>
        <w:ind w:firstLine="720"/>
        <w:jc w:val="both"/>
        <w:rPr>
          <w:sz w:val="28"/>
          <w:szCs w:val="28"/>
        </w:rPr>
      </w:pPr>
      <w:r w:rsidRPr="003B603B">
        <w:rPr>
          <w:sz w:val="28"/>
          <w:szCs w:val="28"/>
          <w:lang w:val="vi-VN"/>
        </w:rPr>
        <w:lastRenderedPageBreak/>
        <w:t>2. Đối tượng áp dụng</w:t>
      </w:r>
    </w:p>
    <w:p w:rsidR="00762A8A" w:rsidRPr="003B603B" w:rsidRDefault="00762A8A" w:rsidP="00762A8A">
      <w:pPr>
        <w:spacing w:before="120"/>
        <w:ind w:firstLine="720"/>
        <w:jc w:val="both"/>
        <w:rPr>
          <w:sz w:val="28"/>
          <w:szCs w:val="28"/>
        </w:rPr>
      </w:pPr>
      <w:r w:rsidRPr="003B603B">
        <w:rPr>
          <w:sz w:val="28"/>
          <w:szCs w:val="28"/>
          <w:lang w:val="vi-VN"/>
        </w:rPr>
        <w:t>a) Các cơ quan hành chính, đơn vị sự nghiệp công lập hoạt động trong lĩnh vực y tế thuộc Sở Y tế và S</w:t>
      </w:r>
      <w:r w:rsidRPr="003B603B">
        <w:rPr>
          <w:sz w:val="28"/>
          <w:szCs w:val="28"/>
        </w:rPr>
        <w:t xml:space="preserve">ở </w:t>
      </w:r>
      <w:r w:rsidRPr="003B603B">
        <w:rPr>
          <w:sz w:val="28"/>
          <w:szCs w:val="28"/>
          <w:lang w:val="vi-VN"/>
        </w:rPr>
        <w:t>Lao động, Thương binh và Xã hội.</w:t>
      </w:r>
    </w:p>
    <w:p w:rsidR="00762A8A" w:rsidRPr="003B603B" w:rsidRDefault="00762A8A" w:rsidP="00762A8A">
      <w:pPr>
        <w:spacing w:before="120"/>
        <w:ind w:firstLine="720"/>
        <w:jc w:val="both"/>
        <w:rPr>
          <w:sz w:val="28"/>
          <w:szCs w:val="28"/>
        </w:rPr>
      </w:pPr>
      <w:r w:rsidRPr="003B603B">
        <w:rPr>
          <w:sz w:val="28"/>
          <w:szCs w:val="28"/>
          <w:lang w:val="vi-VN"/>
        </w:rPr>
        <w:t>b) Đơn vị sự nghiệp công lập tự bảo đảm chi thường xuyên và chi đầu tư không thuộc đối tượng áp dụng của Quyết định này.</w:t>
      </w:r>
    </w:p>
    <w:p w:rsidR="00762A8A" w:rsidRPr="003B603B" w:rsidRDefault="00762A8A" w:rsidP="00762A8A">
      <w:pPr>
        <w:spacing w:before="120"/>
        <w:ind w:firstLine="720"/>
        <w:jc w:val="both"/>
        <w:rPr>
          <w:sz w:val="28"/>
          <w:szCs w:val="28"/>
        </w:rPr>
      </w:pPr>
      <w:bookmarkStart w:id="4" w:name="dieu_2"/>
      <w:r w:rsidRPr="003B603B">
        <w:rPr>
          <w:b/>
          <w:bCs/>
          <w:sz w:val="28"/>
          <w:szCs w:val="28"/>
          <w:lang w:val="vi-VN"/>
        </w:rPr>
        <w:t>Điều 2. Tiêu chuẩn, định mức sử dụng xe ô tô chuyên dùng trong lĩnh vực y t</w:t>
      </w:r>
      <w:r w:rsidRPr="003B603B">
        <w:rPr>
          <w:b/>
          <w:bCs/>
          <w:sz w:val="28"/>
          <w:szCs w:val="28"/>
        </w:rPr>
        <w:t>ế</w:t>
      </w:r>
      <w:bookmarkEnd w:id="4"/>
    </w:p>
    <w:p w:rsidR="00762A8A" w:rsidRPr="003B603B" w:rsidRDefault="00762A8A" w:rsidP="00762A8A">
      <w:pPr>
        <w:spacing w:before="120"/>
        <w:ind w:firstLine="720"/>
        <w:jc w:val="both"/>
        <w:rPr>
          <w:sz w:val="28"/>
          <w:szCs w:val="28"/>
        </w:rPr>
      </w:pPr>
      <w:r w:rsidRPr="003B603B">
        <w:rPr>
          <w:sz w:val="28"/>
          <w:szCs w:val="28"/>
          <w:lang w:val="vi-VN"/>
        </w:rPr>
        <w:t>Quy định tiêu chuẩn, định mức (đối tượng sử dụng, chủng loại, số lượng và mức giá t</w:t>
      </w:r>
      <w:r w:rsidRPr="003B603B">
        <w:rPr>
          <w:sz w:val="28"/>
          <w:szCs w:val="28"/>
        </w:rPr>
        <w:t>ố</w:t>
      </w:r>
      <w:r w:rsidRPr="003B603B">
        <w:rPr>
          <w:sz w:val="28"/>
          <w:szCs w:val="28"/>
          <w:lang w:val="vi-VN"/>
        </w:rPr>
        <w:t>i đa) sử dụng xe ô tô chuyên dùng trong lĩnh vực y t</w:t>
      </w:r>
      <w:r w:rsidRPr="003B603B">
        <w:rPr>
          <w:sz w:val="28"/>
          <w:szCs w:val="28"/>
        </w:rPr>
        <w:t xml:space="preserve">ế </w:t>
      </w:r>
      <w:r w:rsidRPr="003B603B">
        <w:rPr>
          <w:sz w:val="28"/>
          <w:szCs w:val="28"/>
          <w:lang w:val="vi-VN"/>
        </w:rPr>
        <w:t>thuộc phạm vi quản lý của thành ph</w:t>
      </w:r>
      <w:r w:rsidRPr="003B603B">
        <w:rPr>
          <w:sz w:val="28"/>
          <w:szCs w:val="28"/>
        </w:rPr>
        <w:t>ố</w:t>
      </w:r>
      <w:r w:rsidRPr="003B603B">
        <w:rPr>
          <w:sz w:val="28"/>
          <w:szCs w:val="28"/>
          <w:lang w:val="vi-VN"/>
        </w:rPr>
        <w:t xml:space="preserve"> Đà N</w:t>
      </w:r>
      <w:r w:rsidRPr="003B603B">
        <w:rPr>
          <w:sz w:val="28"/>
          <w:szCs w:val="28"/>
        </w:rPr>
        <w:t>ẵ</w:t>
      </w:r>
      <w:r w:rsidRPr="003B603B">
        <w:rPr>
          <w:sz w:val="28"/>
          <w:szCs w:val="28"/>
          <w:lang w:val="vi-VN"/>
        </w:rPr>
        <w:t>ng, chi ti</w:t>
      </w:r>
      <w:r w:rsidRPr="003B603B">
        <w:rPr>
          <w:sz w:val="28"/>
          <w:szCs w:val="28"/>
        </w:rPr>
        <w:t>ế</w:t>
      </w:r>
      <w:r w:rsidRPr="003B603B">
        <w:rPr>
          <w:sz w:val="28"/>
          <w:szCs w:val="28"/>
          <w:lang w:val="vi-VN"/>
        </w:rPr>
        <w:t>t tại Phụ lục kèm theo Quy</w:t>
      </w:r>
      <w:r w:rsidRPr="003B603B">
        <w:rPr>
          <w:sz w:val="28"/>
          <w:szCs w:val="28"/>
        </w:rPr>
        <w:t>ế</w:t>
      </w:r>
      <w:r w:rsidRPr="003B603B">
        <w:rPr>
          <w:sz w:val="28"/>
          <w:szCs w:val="28"/>
          <w:lang w:val="vi-VN"/>
        </w:rPr>
        <w:t>t định này.</w:t>
      </w:r>
    </w:p>
    <w:p w:rsidR="00762A8A" w:rsidRPr="003B603B" w:rsidRDefault="00762A8A" w:rsidP="00762A8A">
      <w:pPr>
        <w:spacing w:before="120"/>
        <w:ind w:firstLine="720"/>
        <w:jc w:val="both"/>
        <w:rPr>
          <w:sz w:val="28"/>
          <w:szCs w:val="28"/>
        </w:rPr>
      </w:pPr>
      <w:r w:rsidRPr="003B603B">
        <w:rPr>
          <w:sz w:val="28"/>
          <w:szCs w:val="28"/>
          <w:lang w:val="vi-VN"/>
        </w:rPr>
        <w:t xml:space="preserve">Mức giá quy định tại Quyết định này là mức giá tối đa để các cơ </w:t>
      </w:r>
      <w:r w:rsidRPr="003B603B">
        <w:rPr>
          <w:sz w:val="28"/>
          <w:szCs w:val="28"/>
        </w:rPr>
        <w:t>q</w:t>
      </w:r>
      <w:r w:rsidRPr="003B603B">
        <w:rPr>
          <w:sz w:val="28"/>
          <w:szCs w:val="28"/>
          <w:lang w:val="vi-VN"/>
        </w:rPr>
        <w:t>uan, tổ chức, đơn vị căn cứ vào nhu cầu thực tế phục vụ nhiệm vụ được giao đ</w:t>
      </w:r>
      <w:r w:rsidRPr="003B603B">
        <w:rPr>
          <w:sz w:val="28"/>
          <w:szCs w:val="28"/>
        </w:rPr>
        <w:t xml:space="preserve">ể </w:t>
      </w:r>
      <w:r w:rsidRPr="003B603B">
        <w:rPr>
          <w:sz w:val="28"/>
          <w:szCs w:val="28"/>
          <w:lang w:val="vi-VN"/>
        </w:rPr>
        <w:t>lập kế hoạch đầu tư, mua sắm đúng chủng loại và không vượt quá số lượng quy định tại Quyết định này. M</w:t>
      </w:r>
      <w:r w:rsidRPr="003B603B">
        <w:rPr>
          <w:sz w:val="28"/>
          <w:szCs w:val="28"/>
        </w:rPr>
        <w:t>ứ</w:t>
      </w:r>
      <w:r w:rsidRPr="003B603B">
        <w:rPr>
          <w:sz w:val="28"/>
          <w:szCs w:val="28"/>
          <w:lang w:val="vi-VN"/>
        </w:rPr>
        <w:t>c giá này chưa bao gồm lệ phí trước bạ, lệ phí cấp biển số xe, phí bảo hiểm, phí đăng kiểm, phí bảo trì đường bộ liên quan đến việc sử dụng xe.</w:t>
      </w:r>
    </w:p>
    <w:p w:rsidR="00762A8A" w:rsidRPr="003B603B" w:rsidRDefault="00762A8A" w:rsidP="00762A8A">
      <w:pPr>
        <w:spacing w:before="120"/>
        <w:ind w:firstLine="720"/>
        <w:jc w:val="both"/>
        <w:rPr>
          <w:sz w:val="28"/>
          <w:szCs w:val="28"/>
        </w:rPr>
      </w:pPr>
      <w:bookmarkStart w:id="5" w:name="dieu_3"/>
      <w:r w:rsidRPr="003B603B">
        <w:rPr>
          <w:b/>
          <w:bCs/>
          <w:sz w:val="28"/>
          <w:szCs w:val="28"/>
          <w:lang w:val="vi-VN"/>
        </w:rPr>
        <w:t>Điều 3.</w:t>
      </w:r>
      <w:bookmarkEnd w:id="5"/>
      <w:r w:rsidRPr="003B603B">
        <w:rPr>
          <w:sz w:val="28"/>
          <w:szCs w:val="28"/>
          <w:lang w:val="vi-VN"/>
        </w:rPr>
        <w:t xml:space="preserve"> </w:t>
      </w:r>
      <w:bookmarkStart w:id="6" w:name="dieu_3_name"/>
      <w:r w:rsidRPr="003B603B">
        <w:rPr>
          <w:sz w:val="28"/>
          <w:szCs w:val="28"/>
          <w:lang w:val="vi-VN"/>
        </w:rPr>
        <w:t>Trường hợp mức giá xe ô tô chuyên dùng trong lĩnh vực y tế tại thời điểm mua sắm có biến động cao hơn mức giá quy định tại Quyết định này và trường hợp cần thiết phải bổ sung, điều chỉnh tiêu chuẩn, định mức sử dụng xe ô tô chuyên dùng các cơ quan, tổ chức, đơn vị báo cáo về Sở Tài chính để kiểm tra, tổng hợp trình UBND thành phố quyết định sau khi có ý kiến của Thường trực HĐND thành phố.</w:t>
      </w:r>
      <w:bookmarkEnd w:id="6"/>
    </w:p>
    <w:p w:rsidR="00762A8A" w:rsidRPr="003B603B" w:rsidRDefault="00762A8A" w:rsidP="00762A8A">
      <w:pPr>
        <w:spacing w:before="120"/>
        <w:ind w:firstLine="720"/>
        <w:jc w:val="both"/>
        <w:rPr>
          <w:sz w:val="28"/>
          <w:szCs w:val="28"/>
        </w:rPr>
      </w:pPr>
      <w:bookmarkStart w:id="7" w:name="dieu_4"/>
      <w:r w:rsidRPr="003B603B">
        <w:rPr>
          <w:b/>
          <w:bCs/>
          <w:sz w:val="28"/>
          <w:szCs w:val="28"/>
          <w:lang w:val="vi-VN"/>
        </w:rPr>
        <w:t>Điều 4. Điều khoản thi hành</w:t>
      </w:r>
      <w:bookmarkEnd w:id="7"/>
    </w:p>
    <w:p w:rsidR="00762A8A" w:rsidRPr="003B603B" w:rsidRDefault="00762A8A" w:rsidP="00762A8A">
      <w:pPr>
        <w:spacing w:before="120"/>
        <w:ind w:firstLine="720"/>
        <w:jc w:val="both"/>
        <w:rPr>
          <w:sz w:val="28"/>
          <w:szCs w:val="28"/>
        </w:rPr>
      </w:pPr>
      <w:r w:rsidRPr="003B603B">
        <w:rPr>
          <w:sz w:val="28"/>
          <w:szCs w:val="28"/>
          <w:lang w:val="vi-VN"/>
        </w:rPr>
        <w:t xml:space="preserve">Quyết định này có hiệu lực thi hành kể từ ngày </w:t>
      </w:r>
      <w:r w:rsidRPr="003B603B">
        <w:rPr>
          <w:sz w:val="28"/>
          <w:szCs w:val="28"/>
        </w:rPr>
        <w:t>15</w:t>
      </w:r>
      <w:r w:rsidRPr="003B603B">
        <w:rPr>
          <w:sz w:val="28"/>
          <w:szCs w:val="28"/>
          <w:lang w:val="vi-VN"/>
        </w:rPr>
        <w:t xml:space="preserve"> tháng </w:t>
      </w:r>
      <w:r w:rsidRPr="003B603B">
        <w:rPr>
          <w:sz w:val="28"/>
          <w:szCs w:val="28"/>
        </w:rPr>
        <w:t xml:space="preserve">12 </w:t>
      </w:r>
      <w:r w:rsidRPr="003B603B">
        <w:rPr>
          <w:sz w:val="28"/>
          <w:szCs w:val="28"/>
          <w:lang w:val="vi-VN"/>
        </w:rPr>
        <w:t>năm 2020.</w:t>
      </w:r>
    </w:p>
    <w:p w:rsidR="00762A8A" w:rsidRPr="003B603B" w:rsidRDefault="00762A8A" w:rsidP="00762A8A">
      <w:pPr>
        <w:spacing w:before="120"/>
        <w:ind w:firstLine="720"/>
        <w:jc w:val="both"/>
        <w:rPr>
          <w:sz w:val="28"/>
          <w:szCs w:val="28"/>
        </w:rPr>
      </w:pPr>
      <w:bookmarkStart w:id="8" w:name="dieu_5"/>
      <w:r w:rsidRPr="003B603B">
        <w:rPr>
          <w:b/>
          <w:bCs/>
          <w:sz w:val="28"/>
          <w:szCs w:val="28"/>
          <w:lang w:val="vi-VN"/>
        </w:rPr>
        <w:t>Điều 5.</w:t>
      </w:r>
      <w:bookmarkEnd w:id="8"/>
      <w:r w:rsidRPr="003B603B">
        <w:rPr>
          <w:sz w:val="28"/>
          <w:szCs w:val="28"/>
          <w:lang w:val="vi-VN"/>
        </w:rPr>
        <w:t xml:space="preserve"> </w:t>
      </w:r>
      <w:bookmarkStart w:id="9" w:name="dieu_5_name"/>
      <w:r w:rsidRPr="003B603B">
        <w:rPr>
          <w:sz w:val="28"/>
          <w:szCs w:val="28"/>
          <w:lang w:val="vi-VN"/>
        </w:rPr>
        <w:t>Chánh Văn phòng Đoàn đại biểu Quốc hội, Hội đồng nhân dân và Ủy ban nhân dân thành phố, Giám đốc các sở: Tài chính, Y tế, Lao động, Thương binh và Xã hội và Thủ trưởng các cơ quan, đơn vị có liên quan căn cứ Quyết định thi hành./</w:t>
      </w:r>
      <w:bookmarkEnd w:id="9"/>
      <w:r w:rsidRPr="003B603B">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762A8A" w:rsidRPr="003B60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2A8A" w:rsidRPr="003B603B" w:rsidRDefault="00762A8A" w:rsidP="00762A8A">
            <w:pPr>
              <w:spacing w:before="120"/>
              <w:rPr>
                <w:sz w:val="28"/>
                <w:szCs w:val="28"/>
              </w:rPr>
            </w:pP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762A8A" w:rsidRPr="003B603B" w:rsidRDefault="00762A8A" w:rsidP="00762A8A">
            <w:pPr>
              <w:spacing w:before="120"/>
              <w:jc w:val="center"/>
              <w:rPr>
                <w:sz w:val="28"/>
                <w:szCs w:val="28"/>
              </w:rPr>
            </w:pPr>
            <w:r w:rsidRPr="003B603B">
              <w:rPr>
                <w:b/>
                <w:bCs/>
                <w:sz w:val="28"/>
                <w:szCs w:val="28"/>
              </w:rPr>
              <w:t>TM. ỦY BAN NHÂN D</w:t>
            </w:r>
            <w:r>
              <w:rPr>
                <w:b/>
                <w:bCs/>
                <w:sz w:val="28"/>
                <w:szCs w:val="28"/>
              </w:rPr>
              <w:t>ÂN</w:t>
            </w:r>
            <w:r>
              <w:rPr>
                <w:b/>
                <w:bCs/>
                <w:sz w:val="28"/>
                <w:szCs w:val="28"/>
              </w:rPr>
              <w:br/>
              <w:t>KT. CHỦ TỊCH</w:t>
            </w:r>
            <w:r>
              <w:rPr>
                <w:b/>
                <w:bCs/>
                <w:sz w:val="28"/>
                <w:szCs w:val="28"/>
              </w:rPr>
              <w:br/>
              <w:t>PHÓ CHỦ TỊCH</w:t>
            </w:r>
            <w:r>
              <w:rPr>
                <w:b/>
                <w:bCs/>
                <w:sz w:val="28"/>
                <w:szCs w:val="28"/>
              </w:rPr>
              <w:br/>
            </w:r>
            <w:r w:rsidRPr="003B603B">
              <w:rPr>
                <w:b/>
                <w:bCs/>
                <w:sz w:val="28"/>
                <w:szCs w:val="28"/>
              </w:rPr>
              <w:t>Trần Văn Miên</w:t>
            </w:r>
          </w:p>
        </w:tc>
      </w:tr>
    </w:tbl>
    <w:p w:rsidR="00762A8A" w:rsidRPr="003B603B" w:rsidRDefault="00762A8A" w:rsidP="00762A8A">
      <w:pPr>
        <w:spacing w:before="120" w:after="280" w:afterAutospacing="1"/>
        <w:rPr>
          <w:sz w:val="28"/>
          <w:szCs w:val="28"/>
        </w:rPr>
      </w:pPr>
      <w:r w:rsidRPr="003B603B">
        <w:rPr>
          <w:sz w:val="28"/>
          <w:szCs w:val="28"/>
        </w:rPr>
        <w:t> </w:t>
      </w:r>
    </w:p>
    <w:p w:rsidR="00762A8A" w:rsidRDefault="00762A8A" w:rsidP="00762A8A">
      <w:pPr>
        <w:jc w:val="center"/>
        <w:rPr>
          <w:b/>
          <w:bCs/>
          <w:sz w:val="28"/>
          <w:szCs w:val="28"/>
        </w:rPr>
      </w:pPr>
      <w:bookmarkStart w:id="10" w:name="chuong_pl"/>
    </w:p>
    <w:p w:rsidR="00762A8A" w:rsidRDefault="00762A8A" w:rsidP="00762A8A">
      <w:pPr>
        <w:jc w:val="center"/>
        <w:rPr>
          <w:b/>
          <w:bCs/>
          <w:sz w:val="28"/>
          <w:szCs w:val="28"/>
        </w:rPr>
      </w:pPr>
    </w:p>
    <w:p w:rsidR="00762A8A" w:rsidRDefault="00762A8A" w:rsidP="00762A8A">
      <w:pPr>
        <w:jc w:val="center"/>
        <w:rPr>
          <w:b/>
          <w:bCs/>
          <w:sz w:val="28"/>
          <w:szCs w:val="28"/>
        </w:rPr>
      </w:pPr>
    </w:p>
    <w:p w:rsidR="00762A8A" w:rsidRDefault="00762A8A" w:rsidP="00762A8A">
      <w:pPr>
        <w:jc w:val="center"/>
        <w:rPr>
          <w:b/>
          <w:bCs/>
          <w:sz w:val="28"/>
          <w:szCs w:val="28"/>
        </w:rPr>
      </w:pPr>
    </w:p>
    <w:p w:rsidR="00762A8A" w:rsidRPr="003B603B" w:rsidRDefault="00623C62" w:rsidP="00762A8A">
      <w:pPr>
        <w:jc w:val="center"/>
        <w:rPr>
          <w:sz w:val="28"/>
          <w:szCs w:val="28"/>
        </w:rPr>
      </w:pPr>
      <w:r>
        <w:rPr>
          <w:b/>
          <w:bCs/>
          <w:sz w:val="28"/>
          <w:szCs w:val="28"/>
        </w:rPr>
        <w:br w:type="page"/>
      </w:r>
      <w:r w:rsidR="00762A8A" w:rsidRPr="003B603B">
        <w:rPr>
          <w:b/>
          <w:bCs/>
          <w:sz w:val="28"/>
          <w:szCs w:val="28"/>
        </w:rPr>
        <w:lastRenderedPageBreak/>
        <w:t>P</w:t>
      </w:r>
      <w:bookmarkEnd w:id="10"/>
      <w:r w:rsidR="00762A8A">
        <w:rPr>
          <w:b/>
          <w:bCs/>
          <w:sz w:val="28"/>
          <w:szCs w:val="28"/>
        </w:rPr>
        <w:t>hụ lục</w:t>
      </w:r>
    </w:p>
    <w:p w:rsidR="00762A8A" w:rsidRDefault="00762A8A" w:rsidP="00762A8A">
      <w:pPr>
        <w:jc w:val="center"/>
        <w:rPr>
          <w:b/>
          <w:sz w:val="28"/>
          <w:szCs w:val="28"/>
        </w:rPr>
      </w:pPr>
      <w:bookmarkStart w:id="11" w:name="chuong_pl_name"/>
      <w:r w:rsidRPr="003B603B">
        <w:rPr>
          <w:b/>
          <w:sz w:val="28"/>
          <w:szCs w:val="28"/>
          <w:lang w:val="vi-VN"/>
        </w:rPr>
        <w:t xml:space="preserve">TIÊU CHUẨN, ĐỊNH MỨC SỬ DỤNG XE Ô TÔ CHUYÊN DÙNG </w:t>
      </w:r>
    </w:p>
    <w:p w:rsidR="00762A8A" w:rsidRDefault="00762A8A" w:rsidP="00762A8A">
      <w:pPr>
        <w:jc w:val="center"/>
        <w:rPr>
          <w:b/>
          <w:sz w:val="28"/>
          <w:szCs w:val="28"/>
        </w:rPr>
      </w:pPr>
      <w:r w:rsidRPr="003B603B">
        <w:rPr>
          <w:b/>
          <w:sz w:val="28"/>
          <w:szCs w:val="28"/>
          <w:lang w:val="vi-VN"/>
        </w:rPr>
        <w:t xml:space="preserve">TRONG LĨNH VỰC Y TẾ THUỘC PHẠM VI QUẢN LÝ </w:t>
      </w:r>
    </w:p>
    <w:p w:rsidR="00762A8A" w:rsidRPr="003B603B" w:rsidRDefault="00762A8A" w:rsidP="00762A8A">
      <w:pPr>
        <w:jc w:val="center"/>
        <w:rPr>
          <w:sz w:val="28"/>
          <w:szCs w:val="28"/>
        </w:rPr>
      </w:pPr>
      <w:r w:rsidRPr="003B603B">
        <w:rPr>
          <w:b/>
          <w:sz w:val="28"/>
          <w:szCs w:val="28"/>
          <w:lang w:val="vi-VN"/>
        </w:rPr>
        <w:t>CỦA THÀNH PHỐ ĐÀ NẴNG</w:t>
      </w:r>
      <w:bookmarkEnd w:id="11"/>
      <w:r w:rsidRPr="003B603B">
        <w:rPr>
          <w:sz w:val="28"/>
          <w:szCs w:val="28"/>
        </w:rPr>
        <w:br/>
      </w:r>
      <w:r w:rsidRPr="003B603B">
        <w:rPr>
          <w:i/>
          <w:iCs/>
          <w:sz w:val="28"/>
          <w:szCs w:val="28"/>
          <w:lang w:val="vi-VN"/>
        </w:rPr>
        <w:t>(Kèm theo Quy</w:t>
      </w:r>
      <w:r w:rsidRPr="003B603B">
        <w:rPr>
          <w:i/>
          <w:iCs/>
          <w:sz w:val="28"/>
          <w:szCs w:val="28"/>
        </w:rPr>
        <w:t>ế</w:t>
      </w:r>
      <w:r w:rsidRPr="003B603B">
        <w:rPr>
          <w:i/>
          <w:iCs/>
          <w:sz w:val="28"/>
          <w:szCs w:val="28"/>
          <w:lang w:val="vi-VN"/>
        </w:rPr>
        <w:t>t định s</w:t>
      </w:r>
      <w:r w:rsidRPr="003B603B">
        <w:rPr>
          <w:i/>
          <w:iCs/>
          <w:sz w:val="28"/>
          <w:szCs w:val="28"/>
        </w:rPr>
        <w:t>ố 41</w:t>
      </w:r>
      <w:r w:rsidRPr="003B603B">
        <w:rPr>
          <w:i/>
          <w:iCs/>
          <w:sz w:val="28"/>
          <w:szCs w:val="28"/>
          <w:lang w:val="vi-VN"/>
        </w:rPr>
        <w:t xml:space="preserve">/2020/QĐ-UBND ngày </w:t>
      </w:r>
      <w:r w:rsidRPr="003B603B">
        <w:rPr>
          <w:i/>
          <w:iCs/>
          <w:sz w:val="28"/>
          <w:szCs w:val="28"/>
        </w:rPr>
        <w:t>03</w:t>
      </w:r>
      <w:r w:rsidRPr="003B603B">
        <w:rPr>
          <w:i/>
          <w:iCs/>
          <w:sz w:val="28"/>
          <w:szCs w:val="28"/>
          <w:lang w:val="vi-VN"/>
        </w:rPr>
        <w:t xml:space="preserve"> th</w:t>
      </w:r>
      <w:r w:rsidRPr="003B603B">
        <w:rPr>
          <w:i/>
          <w:iCs/>
          <w:sz w:val="28"/>
          <w:szCs w:val="28"/>
        </w:rPr>
        <w:t>á</w:t>
      </w:r>
      <w:r w:rsidRPr="003B603B">
        <w:rPr>
          <w:i/>
          <w:iCs/>
          <w:sz w:val="28"/>
          <w:szCs w:val="28"/>
          <w:lang w:val="vi-VN"/>
        </w:rPr>
        <w:t>ng</w:t>
      </w:r>
      <w:r w:rsidRPr="003B603B">
        <w:rPr>
          <w:i/>
          <w:iCs/>
          <w:sz w:val="28"/>
          <w:szCs w:val="28"/>
        </w:rPr>
        <w:t xml:space="preserve"> 12 </w:t>
      </w:r>
      <w:r w:rsidRPr="003B603B">
        <w:rPr>
          <w:i/>
          <w:iCs/>
          <w:sz w:val="28"/>
          <w:szCs w:val="28"/>
          <w:lang w:val="vi-VN"/>
        </w:rPr>
        <w:t>n</w:t>
      </w:r>
      <w:r w:rsidRPr="003B603B">
        <w:rPr>
          <w:i/>
          <w:iCs/>
          <w:sz w:val="28"/>
          <w:szCs w:val="28"/>
        </w:rPr>
        <w:t>ă</w:t>
      </w:r>
      <w:r w:rsidRPr="003B603B">
        <w:rPr>
          <w:i/>
          <w:iCs/>
          <w:sz w:val="28"/>
          <w:szCs w:val="28"/>
          <w:lang w:val="vi-VN"/>
        </w:rPr>
        <w:t>m 2020 của UBND thành ph</w:t>
      </w:r>
      <w:r w:rsidRPr="003B603B">
        <w:rPr>
          <w:i/>
          <w:iCs/>
          <w:sz w:val="28"/>
          <w:szCs w:val="28"/>
        </w:rPr>
        <w:t>ố</w:t>
      </w:r>
      <w:r w:rsidRPr="003B603B">
        <w:rPr>
          <w:i/>
          <w:iCs/>
          <w:sz w:val="28"/>
          <w:szCs w:val="28"/>
          <w:lang w:val="vi-VN"/>
        </w:rPr>
        <w:t xml:space="preserve"> Đà N</w:t>
      </w:r>
      <w:r w:rsidRPr="003B603B">
        <w:rPr>
          <w:i/>
          <w:iCs/>
          <w:sz w:val="28"/>
          <w:szCs w:val="28"/>
        </w:rPr>
        <w:t>ẵ</w:t>
      </w:r>
      <w:r w:rsidRPr="003B603B">
        <w:rPr>
          <w:i/>
          <w:iCs/>
          <w:sz w:val="28"/>
          <w:szCs w:val="28"/>
          <w:lang w:val="vi-VN"/>
        </w:rPr>
        <w:t>ng)</w:t>
      </w:r>
    </w:p>
    <w:tbl>
      <w:tblPr>
        <w:tblW w:w="5565" w:type="pct"/>
        <w:tblInd w:w="-557" w:type="dxa"/>
        <w:tblBorders>
          <w:top w:val="nil"/>
          <w:bottom w:val="nil"/>
          <w:insideH w:val="nil"/>
          <w:insideV w:val="nil"/>
        </w:tblBorders>
        <w:tblCellMar>
          <w:left w:w="0" w:type="dxa"/>
          <w:right w:w="0" w:type="dxa"/>
        </w:tblCellMar>
        <w:tblLook w:val="04A0" w:firstRow="1" w:lastRow="0" w:firstColumn="1" w:lastColumn="0" w:noHBand="0" w:noVBand="1"/>
      </w:tblPr>
      <w:tblGrid>
        <w:gridCol w:w="793"/>
        <w:gridCol w:w="4595"/>
        <w:gridCol w:w="1701"/>
        <w:gridCol w:w="2066"/>
        <w:gridCol w:w="1595"/>
      </w:tblGrid>
      <w:tr w:rsidR="00762A8A" w:rsidRPr="003B603B">
        <w:tc>
          <w:tcPr>
            <w:tcW w:w="36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STT</w:t>
            </w:r>
          </w:p>
        </w:tc>
        <w:tc>
          <w:tcPr>
            <w:tcW w:w="213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after="280" w:afterAutospacing="1"/>
              <w:jc w:val="center"/>
              <w:rPr>
                <w:sz w:val="28"/>
                <w:szCs w:val="28"/>
              </w:rPr>
            </w:pPr>
            <w:r w:rsidRPr="003B603B">
              <w:rPr>
                <w:b/>
                <w:bCs/>
                <w:sz w:val="28"/>
                <w:szCs w:val="28"/>
                <w:lang w:val="vi-VN"/>
              </w:rPr>
              <w:t>Ch</w:t>
            </w:r>
            <w:r w:rsidRPr="003B603B">
              <w:rPr>
                <w:b/>
                <w:bCs/>
                <w:sz w:val="28"/>
                <w:szCs w:val="28"/>
              </w:rPr>
              <w:t>ủ</w:t>
            </w:r>
            <w:r w:rsidRPr="003B603B">
              <w:rPr>
                <w:b/>
                <w:bCs/>
                <w:sz w:val="28"/>
                <w:szCs w:val="28"/>
                <w:lang w:val="vi-VN"/>
              </w:rPr>
              <w:t>ng loại xe/</w:t>
            </w:r>
          </w:p>
          <w:p w:rsidR="00762A8A" w:rsidRPr="003B603B" w:rsidRDefault="00762A8A" w:rsidP="00762A8A">
            <w:pPr>
              <w:spacing w:before="120"/>
              <w:jc w:val="center"/>
              <w:rPr>
                <w:sz w:val="28"/>
                <w:szCs w:val="28"/>
              </w:rPr>
            </w:pPr>
            <w:r w:rsidRPr="003B603B">
              <w:rPr>
                <w:b/>
                <w:bCs/>
                <w:sz w:val="28"/>
                <w:szCs w:val="28"/>
                <w:lang w:val="vi-VN"/>
              </w:rPr>
              <w:t>Tên cơ quan, tổ chức, đ</w:t>
            </w:r>
            <w:r w:rsidRPr="003B603B">
              <w:rPr>
                <w:b/>
                <w:bCs/>
                <w:sz w:val="28"/>
                <w:szCs w:val="28"/>
              </w:rPr>
              <w:t>ơ</w:t>
            </w:r>
            <w:r w:rsidRPr="003B603B">
              <w:rPr>
                <w:b/>
                <w:bCs/>
                <w:sz w:val="28"/>
                <w:szCs w:val="28"/>
                <w:lang w:val="vi-VN"/>
              </w:rPr>
              <w:t>n vị</w:t>
            </w:r>
          </w:p>
        </w:tc>
        <w:tc>
          <w:tcPr>
            <w:tcW w:w="79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S</w:t>
            </w:r>
            <w:r w:rsidRPr="003B603B">
              <w:rPr>
                <w:b/>
                <w:bCs/>
                <w:sz w:val="28"/>
                <w:szCs w:val="28"/>
              </w:rPr>
              <w:t xml:space="preserve">ố </w:t>
            </w:r>
            <w:r w:rsidRPr="003B603B">
              <w:rPr>
                <w:b/>
                <w:bCs/>
                <w:sz w:val="28"/>
                <w:szCs w:val="28"/>
                <w:lang w:val="vi-VN"/>
              </w:rPr>
              <w:t>lượng trang bị tối đa (chiếc)</w:t>
            </w:r>
          </w:p>
        </w:tc>
        <w:tc>
          <w:tcPr>
            <w:tcW w:w="96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 xml:space="preserve">Mức giá trang </w:t>
            </w:r>
            <w:r w:rsidRPr="003B603B">
              <w:rPr>
                <w:b/>
                <w:bCs/>
                <w:sz w:val="28"/>
                <w:szCs w:val="28"/>
              </w:rPr>
              <w:t xml:space="preserve">bị </w:t>
            </w:r>
            <w:r w:rsidRPr="003B603B">
              <w:rPr>
                <w:b/>
                <w:bCs/>
                <w:sz w:val="28"/>
                <w:szCs w:val="28"/>
                <w:lang w:val="vi-VN"/>
              </w:rPr>
              <w:t>tối đa (đồng/chiếc)</w:t>
            </w:r>
          </w:p>
        </w:tc>
        <w:tc>
          <w:tcPr>
            <w:tcW w:w="74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Ghi chú</w:t>
            </w: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bookmarkStart w:id="12" w:name="muc_1"/>
            <w:r w:rsidRPr="003B603B">
              <w:rPr>
                <w:b/>
                <w:bCs/>
                <w:sz w:val="28"/>
                <w:szCs w:val="28"/>
              </w:rPr>
              <w:t>I</w:t>
            </w:r>
            <w:bookmarkEnd w:id="12"/>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bookmarkStart w:id="13" w:name="muc_1_name"/>
            <w:r w:rsidRPr="003B603B">
              <w:rPr>
                <w:b/>
                <w:bCs/>
                <w:sz w:val="28"/>
                <w:szCs w:val="28"/>
                <w:lang w:val="vi-VN"/>
              </w:rPr>
              <w:t>Xe ô tô cứu thương</w:t>
            </w:r>
            <w:bookmarkEnd w:id="13"/>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60</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right"/>
              <w:rPr>
                <w:sz w:val="28"/>
                <w:szCs w:val="28"/>
              </w:rPr>
            </w:pPr>
            <w:r w:rsidRPr="003B603B">
              <w:rPr>
                <w:b/>
                <w:bCs/>
                <w:sz w:val="28"/>
                <w:szCs w:val="28"/>
                <w:lang w:val="vi-VN"/>
              </w:rPr>
              <w:t> </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 </w:t>
            </w: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Xe ô tô cứu th</w:t>
            </w:r>
            <w:r w:rsidRPr="003B603B">
              <w:rPr>
                <w:b/>
                <w:bCs/>
                <w:sz w:val="28"/>
                <w:szCs w:val="28"/>
              </w:rPr>
              <w:t>ươ</w:t>
            </w:r>
            <w:r w:rsidRPr="003B603B">
              <w:rPr>
                <w:b/>
                <w:bCs/>
                <w:sz w:val="28"/>
                <w:szCs w:val="28"/>
                <w:lang w:val="vi-VN"/>
              </w:rPr>
              <w:t>ng thông thư</w:t>
            </w:r>
            <w:r w:rsidRPr="003B603B">
              <w:rPr>
                <w:b/>
                <w:bCs/>
                <w:sz w:val="28"/>
                <w:szCs w:val="28"/>
              </w:rPr>
              <w:t>ờ</w:t>
            </w:r>
            <w:r w:rsidRPr="003B603B">
              <w:rPr>
                <w:b/>
                <w:bCs/>
                <w:sz w:val="28"/>
                <w:szCs w:val="28"/>
                <w:lang w:val="vi-VN"/>
              </w:rPr>
              <w:t>ng</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54</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right"/>
              <w:rPr>
                <w:sz w:val="28"/>
                <w:szCs w:val="28"/>
              </w:rPr>
            </w:pPr>
            <w:r w:rsidRPr="003B603B">
              <w:rPr>
                <w:b/>
                <w:bCs/>
                <w:sz w:val="28"/>
                <w:szCs w:val="28"/>
                <w:lang w:val="vi-VN"/>
              </w:rPr>
              <w:t> </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 </w:t>
            </w: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r w:rsidRPr="003B603B">
              <w:rPr>
                <w:sz w:val="28"/>
                <w:szCs w:val="28"/>
                <w:lang w:val="vi-VN"/>
              </w:rPr>
              <w:t>.</w:t>
            </w:r>
            <w:r w:rsidRPr="003B603B">
              <w:rPr>
                <w:sz w:val="28"/>
                <w:szCs w:val="28"/>
              </w:rPr>
              <w:t>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Đà N</w:t>
            </w:r>
            <w:r w:rsidRPr="003B603B">
              <w:rPr>
                <w:sz w:val="28"/>
                <w:szCs w:val="28"/>
              </w:rPr>
              <w:t>ẵ</w:t>
            </w:r>
            <w:r w:rsidRPr="003B603B">
              <w:rPr>
                <w:sz w:val="28"/>
                <w:szCs w:val="28"/>
                <w:lang w:val="vi-VN"/>
              </w:rPr>
              <w:t>ng</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4</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r w:rsidRPr="003B603B">
              <w:rPr>
                <w:sz w:val="28"/>
                <w:szCs w:val="28"/>
              </w:rPr>
              <w:t>.</w:t>
            </w:r>
            <w:r w:rsidRPr="003B603B">
              <w:rPr>
                <w:sz w:val="28"/>
                <w:szCs w:val="28"/>
                <w:lang w:val="vi-VN"/>
              </w:rPr>
              <w:t>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1.2</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Phụ s</w:t>
            </w:r>
            <w:r w:rsidRPr="003B603B">
              <w:rPr>
                <w:sz w:val="28"/>
                <w:szCs w:val="28"/>
              </w:rPr>
              <w:t>ả</w:t>
            </w:r>
            <w:r w:rsidRPr="003B603B">
              <w:rPr>
                <w:sz w:val="28"/>
                <w:szCs w:val="28"/>
                <w:lang w:val="vi-VN"/>
              </w:rPr>
              <w:t>n - Nhi</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3</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1.3</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Da liễu</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r w:rsidRPr="003B603B">
              <w:rPr>
                <w:sz w:val="28"/>
                <w:szCs w:val="28"/>
                <w:lang w:val="vi-VN"/>
              </w:rPr>
              <w:t>.480.000.00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Mắt</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1.5</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Phổi</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r w:rsidRPr="003B603B">
              <w:rPr>
                <w:sz w:val="28"/>
                <w:szCs w:val="28"/>
                <w:lang w:val="vi-VN"/>
              </w:rPr>
              <w:t>.480.000.00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1.6</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Y học c</w:t>
            </w:r>
            <w:r w:rsidRPr="003B603B">
              <w:rPr>
                <w:sz w:val="28"/>
                <w:szCs w:val="28"/>
              </w:rPr>
              <w:t xml:space="preserve">ổ </w:t>
            </w:r>
            <w:r w:rsidRPr="003B603B">
              <w:rPr>
                <w:sz w:val="28"/>
                <w:szCs w:val="28"/>
                <w:lang w:val="vi-VN"/>
              </w:rPr>
              <w:t>truyền</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r w:rsidRPr="003B603B">
              <w:rPr>
                <w:sz w:val="28"/>
                <w:szCs w:val="28"/>
                <w:lang w:val="vi-VN"/>
              </w:rPr>
              <w:t>.480.000.00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1.7</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Ung bướu</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4</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r w:rsidRPr="003B603B">
              <w:rPr>
                <w:sz w:val="28"/>
                <w:szCs w:val="28"/>
                <w:lang w:val="vi-VN"/>
              </w:rPr>
              <w:t>.480.000.00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1.8</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Tâm thần</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r w:rsidRPr="003B603B">
              <w:rPr>
                <w:sz w:val="28"/>
                <w:szCs w:val="28"/>
                <w:lang w:val="vi-VN"/>
              </w:rPr>
              <w:t>.480.000.00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1.9</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Phục hồi chức năng</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1.10</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Bệnh viện Răng Hàm Mặt</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1.11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y tế quận Hải Châu</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1.12</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y tế quận Thanh Khê</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1.13</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w:t>
            </w:r>
            <w:r w:rsidRPr="003B603B">
              <w:rPr>
                <w:sz w:val="28"/>
                <w:szCs w:val="28"/>
              </w:rPr>
              <w:t>â</w:t>
            </w:r>
            <w:r w:rsidRPr="003B603B">
              <w:rPr>
                <w:sz w:val="28"/>
                <w:szCs w:val="28"/>
                <w:lang w:val="vi-VN"/>
              </w:rPr>
              <w:t xml:space="preserve">m y tế quận </w:t>
            </w:r>
            <w:r w:rsidRPr="003B603B">
              <w:rPr>
                <w:sz w:val="28"/>
                <w:szCs w:val="28"/>
              </w:rPr>
              <w:t>C</w:t>
            </w:r>
            <w:r w:rsidRPr="003B603B">
              <w:rPr>
                <w:sz w:val="28"/>
                <w:szCs w:val="28"/>
                <w:lang w:val="vi-VN"/>
              </w:rPr>
              <w:t>ẩm Lệ</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r w:rsidRPr="003B603B">
              <w:rPr>
                <w:sz w:val="28"/>
                <w:szCs w:val="28"/>
                <w:lang w:val="vi-VN"/>
              </w:rPr>
              <w:t>.480.000.00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1.14</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y tế quận Liên Chiểu</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1.15</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y tế quận Sơn Trà</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1.16</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y tế quận Ngũ Hành Sơn</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rPr>
          <w:trHeight w:val="254"/>
        </w:trPr>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1.17</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ind w:left="220" w:hanging="220"/>
              <w:rPr>
                <w:sz w:val="28"/>
                <w:szCs w:val="28"/>
              </w:rPr>
            </w:pPr>
            <w:r w:rsidRPr="003B603B">
              <w:rPr>
                <w:sz w:val="28"/>
                <w:szCs w:val="28"/>
                <w:lang w:val="vi-VN"/>
              </w:rPr>
              <w:t xml:space="preserve">Trung tâm </w:t>
            </w:r>
            <w:r w:rsidRPr="003B603B">
              <w:rPr>
                <w:sz w:val="28"/>
                <w:szCs w:val="28"/>
              </w:rPr>
              <w:t xml:space="preserve">Y </w:t>
            </w:r>
            <w:r w:rsidRPr="003B603B">
              <w:rPr>
                <w:sz w:val="28"/>
                <w:szCs w:val="28"/>
                <w:lang w:val="vi-VN"/>
              </w:rPr>
              <w:t>tế huyện Hòa Vang</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r w:rsidRPr="003B603B">
              <w:rPr>
                <w:sz w:val="28"/>
                <w:szCs w:val="28"/>
                <w:lang w:val="vi-VN"/>
              </w:rPr>
              <w:t>.480.000.00</w:t>
            </w:r>
            <w:r w:rsidRPr="003B603B">
              <w:rPr>
                <w:sz w:val="28"/>
                <w:szCs w:val="28"/>
              </w:rPr>
              <w:t>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1.18</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cấp cứu</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15</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1.480 000.000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1.19</w:t>
            </w:r>
          </w:p>
        </w:tc>
        <w:tc>
          <w:tcPr>
            <w:tcW w:w="213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C</w:t>
            </w:r>
            <w:r w:rsidRPr="003B603B">
              <w:rPr>
                <w:sz w:val="28"/>
                <w:szCs w:val="28"/>
              </w:rPr>
              <w:t>ơ</w:t>
            </w:r>
            <w:r w:rsidRPr="003B603B">
              <w:rPr>
                <w:sz w:val="28"/>
                <w:szCs w:val="28"/>
                <w:lang w:val="vi-VN"/>
              </w:rPr>
              <w:t xml:space="preserve"> s</w:t>
            </w:r>
            <w:r w:rsidRPr="003B603B">
              <w:rPr>
                <w:sz w:val="28"/>
                <w:szCs w:val="28"/>
              </w:rPr>
              <w:t xml:space="preserve">ở </w:t>
            </w:r>
            <w:r w:rsidRPr="003B603B">
              <w:rPr>
                <w:sz w:val="28"/>
                <w:szCs w:val="28"/>
                <w:lang w:val="vi-VN"/>
              </w:rPr>
              <w:t>xã hội Bầu Bàng</w:t>
            </w:r>
          </w:p>
        </w:tc>
        <w:tc>
          <w:tcPr>
            <w:tcW w:w="79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p>
        </w:tc>
        <w:tc>
          <w:tcPr>
            <w:tcW w:w="9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950.000.000</w:t>
            </w:r>
          </w:p>
        </w:tc>
        <w:tc>
          <w:tcPr>
            <w:tcW w:w="74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2</w:t>
            </w:r>
          </w:p>
        </w:tc>
        <w:tc>
          <w:tcPr>
            <w:tcW w:w="21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Xe ô tô cứu thương có kết cấu đặc biệt (xe có kết cấu không gian rộng rãi đư</w:t>
            </w:r>
            <w:r w:rsidRPr="003B603B">
              <w:rPr>
                <w:b/>
                <w:bCs/>
                <w:sz w:val="28"/>
                <w:szCs w:val="28"/>
              </w:rPr>
              <w:t>ợ</w:t>
            </w:r>
            <w:r w:rsidRPr="003B603B">
              <w:rPr>
                <w:b/>
                <w:bCs/>
                <w:sz w:val="28"/>
                <w:szCs w:val="28"/>
                <w:lang w:val="vi-VN"/>
              </w:rPr>
              <w:t xml:space="preserve">c trang bị máy móc, trang thiết bị y tế phục vụ công tác cấp cứu, hồi sức </w:t>
            </w:r>
            <w:r w:rsidRPr="003B603B">
              <w:rPr>
                <w:b/>
                <w:bCs/>
                <w:sz w:val="28"/>
                <w:szCs w:val="28"/>
                <w:lang w:val="vi-VN"/>
              </w:rPr>
              <w:lastRenderedPageBreak/>
              <w:t>tích cực trên xe)</w:t>
            </w:r>
          </w:p>
        </w:tc>
        <w:tc>
          <w:tcPr>
            <w:tcW w:w="7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lastRenderedPageBreak/>
              <w:t>6</w:t>
            </w:r>
          </w:p>
        </w:tc>
        <w:tc>
          <w:tcPr>
            <w:tcW w:w="9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2.1</w:t>
            </w:r>
          </w:p>
        </w:tc>
        <w:tc>
          <w:tcPr>
            <w:tcW w:w="2137"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w:t>
            </w:r>
            <w:r w:rsidRPr="003B603B">
              <w:rPr>
                <w:sz w:val="28"/>
                <w:szCs w:val="28"/>
              </w:rPr>
              <w:t xml:space="preserve">m </w:t>
            </w:r>
            <w:r w:rsidRPr="003B603B">
              <w:rPr>
                <w:sz w:val="28"/>
                <w:szCs w:val="28"/>
                <w:lang w:val="vi-VN"/>
              </w:rPr>
              <w:t>c</w:t>
            </w:r>
            <w:r w:rsidRPr="003B603B">
              <w:rPr>
                <w:sz w:val="28"/>
                <w:szCs w:val="28"/>
              </w:rPr>
              <w:t>ấ</w:t>
            </w:r>
            <w:r w:rsidRPr="003B603B">
              <w:rPr>
                <w:sz w:val="28"/>
                <w:szCs w:val="28"/>
                <w:lang w:val="vi-VN"/>
              </w:rPr>
              <w:t>p cứu</w:t>
            </w:r>
          </w:p>
        </w:tc>
        <w:tc>
          <w:tcPr>
            <w:tcW w:w="791"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5</w:t>
            </w:r>
          </w:p>
        </w:tc>
        <w:tc>
          <w:tcPr>
            <w:tcW w:w="961"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w:t>
            </w:r>
          </w:p>
        </w:tc>
        <w:tc>
          <w:tcPr>
            <w:tcW w:w="213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Xe ô tô c</w:t>
            </w:r>
            <w:r w:rsidRPr="003B603B">
              <w:rPr>
                <w:sz w:val="28"/>
                <w:szCs w:val="28"/>
              </w:rPr>
              <w:t>ứ</w:t>
            </w:r>
            <w:r w:rsidRPr="003B603B">
              <w:rPr>
                <w:sz w:val="28"/>
                <w:szCs w:val="28"/>
                <w:lang w:val="vi-VN"/>
              </w:rPr>
              <w:t>u thương kèm theo 6 thiết bị cấp cứu</w:t>
            </w:r>
          </w:p>
        </w:tc>
        <w:tc>
          <w:tcPr>
            <w:tcW w:w="79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3</w:t>
            </w:r>
          </w:p>
        </w:tc>
        <w:tc>
          <w:tcPr>
            <w:tcW w:w="9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2.486.450.000</w:t>
            </w:r>
          </w:p>
        </w:tc>
        <w:tc>
          <w:tcPr>
            <w:tcW w:w="74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Xe ô tô c</w:t>
            </w:r>
            <w:r w:rsidRPr="003B603B">
              <w:rPr>
                <w:sz w:val="28"/>
                <w:szCs w:val="28"/>
              </w:rPr>
              <w:t>ứ</w:t>
            </w:r>
            <w:r w:rsidRPr="003B603B">
              <w:rPr>
                <w:sz w:val="28"/>
                <w:szCs w:val="28"/>
                <w:lang w:val="vi-VN"/>
              </w:rPr>
              <w:t>u thương kèm theo 8 thiết bị cấp cứu</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4.204.950.000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2.2</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rPr>
              <w:t>B</w:t>
            </w:r>
            <w:r w:rsidRPr="003B603B">
              <w:rPr>
                <w:sz w:val="28"/>
                <w:szCs w:val="28"/>
                <w:lang w:val="vi-VN"/>
              </w:rPr>
              <w:t>ệnh viện Đà N</w:t>
            </w:r>
            <w:r w:rsidRPr="003B603B">
              <w:rPr>
                <w:sz w:val="28"/>
                <w:szCs w:val="28"/>
              </w:rPr>
              <w:t>ẵ</w:t>
            </w:r>
            <w:r w:rsidRPr="003B603B">
              <w:rPr>
                <w:sz w:val="28"/>
                <w:szCs w:val="28"/>
                <w:lang w:val="vi-VN"/>
              </w:rPr>
              <w:t>ng</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 xml:space="preserve">Xe ô tô cứu thương kèm theo 6 thiết bị hồi sức cấp </w:t>
            </w:r>
            <w:r w:rsidRPr="003B603B">
              <w:rPr>
                <w:sz w:val="28"/>
                <w:szCs w:val="28"/>
              </w:rPr>
              <w:t>c</w:t>
            </w:r>
            <w:r w:rsidRPr="003B603B">
              <w:rPr>
                <w:sz w:val="28"/>
                <w:szCs w:val="28"/>
                <w:lang w:val="vi-VN"/>
              </w:rPr>
              <w:t>ứu</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1.551.500.000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bookmarkStart w:id="14" w:name="muc_2"/>
            <w:r w:rsidRPr="003B603B">
              <w:rPr>
                <w:b/>
                <w:bCs/>
                <w:sz w:val="28"/>
                <w:szCs w:val="28"/>
              </w:rPr>
              <w:t>II</w:t>
            </w:r>
            <w:bookmarkEnd w:id="14"/>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bookmarkStart w:id="15" w:name="muc_2_name"/>
            <w:r w:rsidRPr="003B603B">
              <w:rPr>
                <w:b/>
                <w:bCs/>
                <w:sz w:val="28"/>
                <w:szCs w:val="28"/>
              </w:rPr>
              <w:t>Xe ô tô chuyên dùng có kết cấu đặc biệt sử dụng trong lĩnh vực y tế</w:t>
            </w:r>
            <w:bookmarkEnd w:id="15"/>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5</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rPr>
              <w:t>X</w:t>
            </w:r>
            <w:r w:rsidRPr="003B603B">
              <w:rPr>
                <w:b/>
                <w:bCs/>
                <w:sz w:val="28"/>
                <w:szCs w:val="28"/>
                <w:lang w:val="vi-VN"/>
              </w:rPr>
              <w:t xml:space="preserve">e chụp </w:t>
            </w:r>
            <w:r w:rsidRPr="003B603B">
              <w:rPr>
                <w:b/>
                <w:bCs/>
                <w:sz w:val="28"/>
                <w:szCs w:val="28"/>
              </w:rPr>
              <w:t>X</w:t>
            </w:r>
            <w:r w:rsidRPr="003B603B">
              <w:rPr>
                <w:b/>
                <w:bCs/>
                <w:sz w:val="28"/>
                <w:szCs w:val="28"/>
                <w:lang w:val="vi-VN"/>
              </w:rPr>
              <w:t xml:space="preserve">.quang lưu </w:t>
            </w:r>
            <w:r w:rsidRPr="003B603B">
              <w:rPr>
                <w:b/>
                <w:bCs/>
                <w:sz w:val="28"/>
                <w:szCs w:val="28"/>
              </w:rPr>
              <w:t>đ</w:t>
            </w:r>
            <w:r w:rsidRPr="003B603B">
              <w:rPr>
                <w:b/>
                <w:bCs/>
                <w:sz w:val="28"/>
                <w:szCs w:val="28"/>
                <w:lang w:val="vi-VN"/>
              </w:rPr>
              <w:t>ộng</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rPr>
              <w:t>B</w:t>
            </w:r>
            <w:r w:rsidRPr="003B603B">
              <w:rPr>
                <w:sz w:val="28"/>
                <w:szCs w:val="28"/>
                <w:lang w:val="vi-VN"/>
              </w:rPr>
              <w:t>ệnh viện Phổi</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3.059</w:t>
            </w:r>
            <w:r w:rsidRPr="003B603B">
              <w:rPr>
                <w:sz w:val="28"/>
                <w:szCs w:val="28"/>
              </w:rPr>
              <w:t>.</w:t>
            </w:r>
            <w:r w:rsidRPr="003B603B">
              <w:rPr>
                <w:sz w:val="28"/>
                <w:szCs w:val="28"/>
                <w:lang w:val="vi-VN"/>
              </w:rPr>
              <w:t>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rPr>
              <w:t>2</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rPr>
              <w:t>X</w:t>
            </w:r>
            <w:r w:rsidRPr="003B603B">
              <w:rPr>
                <w:b/>
                <w:bCs/>
                <w:sz w:val="28"/>
                <w:szCs w:val="28"/>
                <w:lang w:val="vi-VN"/>
              </w:rPr>
              <w:t>e vận chuy</w:t>
            </w:r>
            <w:r w:rsidRPr="003B603B">
              <w:rPr>
                <w:b/>
                <w:bCs/>
                <w:sz w:val="28"/>
                <w:szCs w:val="28"/>
              </w:rPr>
              <w:t>ể</w:t>
            </w:r>
            <w:r w:rsidRPr="003B603B">
              <w:rPr>
                <w:b/>
                <w:bCs/>
                <w:sz w:val="28"/>
                <w:szCs w:val="28"/>
                <w:lang w:val="vi-VN"/>
              </w:rPr>
              <w:t>n vắc xin, sinh phẩm</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rPr>
              <w:t>T</w:t>
            </w:r>
            <w:r w:rsidRPr="003B603B">
              <w:rPr>
                <w:sz w:val="28"/>
                <w:szCs w:val="28"/>
                <w:lang w:val="vi-VN"/>
              </w:rPr>
              <w:t>r</w:t>
            </w:r>
            <w:r w:rsidRPr="003B603B">
              <w:rPr>
                <w:sz w:val="28"/>
                <w:szCs w:val="28"/>
              </w:rPr>
              <w:t>u</w:t>
            </w:r>
            <w:r w:rsidRPr="003B603B">
              <w:rPr>
                <w:sz w:val="28"/>
                <w:szCs w:val="28"/>
                <w:lang w:val="vi-VN"/>
              </w:rPr>
              <w:t>ng tâm Kiểm soát bệnh tật</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r w:rsidRPr="003B603B">
              <w:rPr>
                <w:sz w:val="28"/>
                <w:szCs w:val="28"/>
              </w:rPr>
              <w:t>.</w:t>
            </w:r>
            <w:r w:rsidRPr="003B603B">
              <w:rPr>
                <w:sz w:val="28"/>
                <w:szCs w:val="28"/>
                <w:lang w:val="vi-VN"/>
              </w:rPr>
              <w:t>181</w:t>
            </w:r>
            <w:r w:rsidRPr="003B603B">
              <w:rPr>
                <w:sz w:val="28"/>
                <w:szCs w:val="28"/>
              </w:rPr>
              <w:t>.</w:t>
            </w:r>
            <w:r w:rsidRPr="003B603B">
              <w:rPr>
                <w:sz w:val="28"/>
                <w:szCs w:val="28"/>
                <w:lang w:val="vi-VN"/>
              </w:rPr>
              <w:t>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3</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Xe ô tô khác được thiết kế dành riêng cho các hoạt động khám bệnh, chữa bệnh, phòng, chống dịch, kiểm nghiệm</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3</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3.</w:t>
            </w:r>
            <w:r w:rsidRPr="003B603B">
              <w:rPr>
                <w:sz w:val="28"/>
                <w:szCs w:val="28"/>
              </w:rPr>
              <w:t>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Sở Y tế</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1.000.000.000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3.2</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Chi cục Dân số kế hoạch hóa gia đ</w:t>
            </w:r>
            <w:r w:rsidRPr="003B603B">
              <w:rPr>
                <w:sz w:val="28"/>
                <w:szCs w:val="28"/>
              </w:rPr>
              <w:t>ì</w:t>
            </w:r>
            <w:r w:rsidRPr="003B603B">
              <w:rPr>
                <w:sz w:val="28"/>
                <w:szCs w:val="28"/>
                <w:lang w:val="vi-VN"/>
              </w:rPr>
              <w:t>nh</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1.000.000.000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3.3</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Kiểm nghiệm Dược phẩm - Mỹ phẩm</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1.020.000.000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bookmarkStart w:id="16" w:name="muc_3"/>
            <w:r w:rsidRPr="003B603B">
              <w:rPr>
                <w:b/>
                <w:bCs/>
                <w:sz w:val="28"/>
                <w:szCs w:val="28"/>
              </w:rPr>
              <w:t>III</w:t>
            </w:r>
            <w:bookmarkEnd w:id="16"/>
          </w:p>
        </w:tc>
        <w:tc>
          <w:tcPr>
            <w:tcW w:w="213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bookmarkStart w:id="17" w:name="muc_3_name"/>
            <w:r w:rsidRPr="003B603B">
              <w:rPr>
                <w:b/>
                <w:bCs/>
                <w:sz w:val="28"/>
                <w:szCs w:val="28"/>
                <w:lang w:val="vi-VN"/>
              </w:rPr>
              <w:t>Xe ô tô chuyên dùng có gắn hoặc sử dụng thiết bị chuyên dùng phục vụ hoạt động y tế</w:t>
            </w:r>
            <w:bookmarkEnd w:id="17"/>
          </w:p>
        </w:tc>
        <w:tc>
          <w:tcPr>
            <w:tcW w:w="79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8</w:t>
            </w:r>
          </w:p>
        </w:tc>
        <w:tc>
          <w:tcPr>
            <w:tcW w:w="9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1</w:t>
            </w:r>
          </w:p>
        </w:tc>
        <w:tc>
          <w:tcPr>
            <w:tcW w:w="213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Xe vận chuyển máu và các loại mẫu thuộc lĩnh vực y tế, bao gồm: mẫu bệnh phẩm, mẫu bệnh truyền nhiễm, mẫu thực phẩm, m</w:t>
            </w:r>
            <w:r w:rsidRPr="003B603B">
              <w:rPr>
                <w:b/>
                <w:bCs/>
                <w:sz w:val="28"/>
                <w:szCs w:val="28"/>
              </w:rPr>
              <w:t>ẫ</w:t>
            </w:r>
            <w:r w:rsidRPr="003B603B">
              <w:rPr>
                <w:b/>
                <w:bCs/>
                <w:sz w:val="28"/>
                <w:szCs w:val="28"/>
                <w:lang w:val="vi-VN"/>
              </w:rPr>
              <w:t>u thuốc (bao gồm cả vắc xin, sinh phẩm), mẫu thuộc lĩnh vực môi trường y tế</w:t>
            </w:r>
          </w:p>
        </w:tc>
        <w:tc>
          <w:tcPr>
            <w:tcW w:w="7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1</w:t>
            </w:r>
          </w:p>
        </w:tc>
        <w:tc>
          <w:tcPr>
            <w:tcW w:w="96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1.1</w:t>
            </w:r>
          </w:p>
        </w:tc>
        <w:tc>
          <w:tcPr>
            <w:tcW w:w="213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Kiểm soát bệnh tậ</w:t>
            </w:r>
            <w:r w:rsidRPr="003B603B">
              <w:rPr>
                <w:sz w:val="28"/>
                <w:szCs w:val="28"/>
              </w:rPr>
              <w:t>t</w:t>
            </w:r>
          </w:p>
        </w:tc>
        <w:tc>
          <w:tcPr>
            <w:tcW w:w="79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p>
        </w:tc>
        <w:tc>
          <w:tcPr>
            <w:tcW w:w="9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r w:rsidRPr="003B603B">
              <w:rPr>
                <w:sz w:val="28"/>
                <w:szCs w:val="28"/>
                <w:lang w:val="vi-VN"/>
              </w:rPr>
              <w:t>.181.000.000</w:t>
            </w:r>
          </w:p>
        </w:tc>
        <w:tc>
          <w:tcPr>
            <w:tcW w:w="74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rPr>
              <w:t>2</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 xml:space="preserve">Xe vận chuyển </w:t>
            </w:r>
            <w:r w:rsidRPr="003B603B">
              <w:rPr>
                <w:b/>
                <w:bCs/>
                <w:sz w:val="28"/>
                <w:szCs w:val="28"/>
              </w:rPr>
              <w:t>n</w:t>
            </w:r>
            <w:r w:rsidRPr="003B603B">
              <w:rPr>
                <w:b/>
                <w:bCs/>
                <w:sz w:val="28"/>
                <w:szCs w:val="28"/>
                <w:lang w:val="vi-VN"/>
              </w:rPr>
              <w:t>gư</w:t>
            </w:r>
            <w:r w:rsidRPr="003B603B">
              <w:rPr>
                <w:b/>
                <w:bCs/>
                <w:sz w:val="28"/>
                <w:szCs w:val="28"/>
              </w:rPr>
              <w:t>ờ</w:t>
            </w:r>
            <w:r w:rsidRPr="003B603B">
              <w:rPr>
                <w:b/>
                <w:bCs/>
                <w:sz w:val="28"/>
                <w:szCs w:val="28"/>
                <w:lang w:val="vi-VN"/>
              </w:rPr>
              <w:t>i bệnh</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rPr>
              <w:t>3</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2.1</w:t>
            </w:r>
          </w:p>
        </w:tc>
        <w:tc>
          <w:tcPr>
            <w:tcW w:w="2137"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Điều dưỡng người tâm thần</w:t>
            </w:r>
          </w:p>
        </w:tc>
        <w:tc>
          <w:tcPr>
            <w:tcW w:w="79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950.000.000</w:t>
            </w:r>
          </w:p>
        </w:tc>
        <w:tc>
          <w:tcPr>
            <w:tcW w:w="742"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lastRenderedPageBreak/>
              <w:t>2.2</w:t>
            </w:r>
          </w:p>
        </w:tc>
        <w:tc>
          <w:tcPr>
            <w:tcW w:w="2137"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B</w:t>
            </w:r>
            <w:r w:rsidRPr="003B603B">
              <w:rPr>
                <w:sz w:val="28"/>
                <w:szCs w:val="28"/>
              </w:rPr>
              <w:t>ả</w:t>
            </w:r>
            <w:r w:rsidRPr="003B603B">
              <w:rPr>
                <w:sz w:val="28"/>
                <w:szCs w:val="28"/>
                <w:lang w:val="vi-VN"/>
              </w:rPr>
              <w:t>o tr</w:t>
            </w:r>
            <w:r w:rsidRPr="003B603B">
              <w:rPr>
                <w:sz w:val="28"/>
                <w:szCs w:val="28"/>
              </w:rPr>
              <w:t xml:space="preserve">ợ </w:t>
            </w:r>
            <w:r w:rsidRPr="003B603B">
              <w:rPr>
                <w:sz w:val="28"/>
                <w:szCs w:val="28"/>
                <w:lang w:val="vi-VN"/>
              </w:rPr>
              <w:t>xã hội</w:t>
            </w:r>
          </w:p>
        </w:tc>
        <w:tc>
          <w:tcPr>
            <w:tcW w:w="791"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rPr>
              <w:t>1</w:t>
            </w:r>
          </w:p>
        </w:tc>
        <w:tc>
          <w:tcPr>
            <w:tcW w:w="961"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950</w:t>
            </w:r>
            <w:r w:rsidRPr="003B603B">
              <w:rPr>
                <w:sz w:val="28"/>
                <w:szCs w:val="28"/>
              </w:rPr>
              <w:t>.</w:t>
            </w:r>
            <w:r w:rsidRPr="003B603B">
              <w:rPr>
                <w:sz w:val="28"/>
                <w:szCs w:val="28"/>
                <w:lang w:val="vi-VN"/>
              </w:rPr>
              <w:t>000.000</w:t>
            </w:r>
          </w:p>
        </w:tc>
        <w:tc>
          <w:tcPr>
            <w:tcW w:w="742" w:type="pct"/>
            <w:tcBorders>
              <w:top w:val="single" w:sz="4" w:space="0" w:color="auto"/>
              <w:left w:val="nil"/>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2.3</w:t>
            </w:r>
          </w:p>
        </w:tc>
        <w:tc>
          <w:tcPr>
            <w:tcW w:w="2137"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Phụng dưỡng người có công cách mạng</w:t>
            </w:r>
          </w:p>
        </w:tc>
        <w:tc>
          <w:tcPr>
            <w:tcW w:w="79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950.000.000</w:t>
            </w:r>
          </w:p>
        </w:tc>
        <w:tc>
          <w:tcPr>
            <w:tcW w:w="742"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3</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Xe giám định pháp y, xe vận chuy</w:t>
            </w:r>
            <w:r w:rsidRPr="003B603B">
              <w:rPr>
                <w:b/>
                <w:bCs/>
                <w:sz w:val="28"/>
                <w:szCs w:val="28"/>
              </w:rPr>
              <w:t>ể</w:t>
            </w:r>
            <w:r w:rsidRPr="003B603B">
              <w:rPr>
                <w:b/>
                <w:bCs/>
                <w:sz w:val="28"/>
                <w:szCs w:val="28"/>
                <w:lang w:val="vi-VN"/>
              </w:rPr>
              <w:t>n tử thi</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3.1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w:t>
            </w:r>
            <w:r w:rsidRPr="003B603B">
              <w:rPr>
                <w:sz w:val="28"/>
                <w:szCs w:val="28"/>
              </w:rPr>
              <w:t>â</w:t>
            </w:r>
            <w:r w:rsidRPr="003B603B">
              <w:rPr>
                <w:sz w:val="28"/>
                <w:szCs w:val="28"/>
                <w:lang w:val="vi-VN"/>
              </w:rPr>
              <w:t>m Pháp y</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2</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725.000</w:t>
            </w:r>
            <w:r w:rsidRPr="003B603B">
              <w:rPr>
                <w:sz w:val="28"/>
                <w:szCs w:val="28"/>
              </w:rPr>
              <w:t>.</w:t>
            </w:r>
            <w:r w:rsidRPr="003B603B">
              <w:rPr>
                <w:sz w:val="28"/>
                <w:szCs w:val="28"/>
                <w:lang w:val="vi-VN"/>
              </w:rPr>
              <w:t>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Xe vận chuyển vật tư, trang thiết bị và phục vụ c</w:t>
            </w:r>
            <w:r w:rsidRPr="003B603B">
              <w:rPr>
                <w:sz w:val="28"/>
                <w:szCs w:val="28"/>
              </w:rPr>
              <w:t>ô</w:t>
            </w:r>
            <w:r w:rsidRPr="003B603B">
              <w:rPr>
                <w:sz w:val="28"/>
                <w:szCs w:val="28"/>
                <w:lang w:val="vi-VN"/>
              </w:rPr>
              <w:t xml:space="preserve">ng tác vận chuyển </w:t>
            </w:r>
            <w:r w:rsidRPr="003B603B">
              <w:rPr>
                <w:sz w:val="28"/>
                <w:szCs w:val="28"/>
              </w:rPr>
              <w:t xml:space="preserve">đưa </w:t>
            </w:r>
            <w:r w:rsidRPr="003B603B">
              <w:rPr>
                <w:sz w:val="28"/>
                <w:szCs w:val="28"/>
                <w:lang w:val="vi-VN"/>
              </w:rPr>
              <w:t xml:space="preserve">đón y bác sĩ </w:t>
            </w:r>
            <w:r w:rsidRPr="003B603B">
              <w:rPr>
                <w:sz w:val="28"/>
                <w:szCs w:val="28"/>
              </w:rPr>
              <w:t>để</w:t>
            </w:r>
            <w:r w:rsidRPr="003B603B">
              <w:rPr>
                <w:sz w:val="28"/>
                <w:szCs w:val="28"/>
                <w:lang w:val="vi-VN"/>
              </w:rPr>
              <w:t xml:space="preserve"> kh</w:t>
            </w:r>
            <w:r w:rsidRPr="003B603B">
              <w:rPr>
                <w:sz w:val="28"/>
                <w:szCs w:val="28"/>
              </w:rPr>
              <w:t>á</w:t>
            </w:r>
            <w:r w:rsidRPr="003B603B">
              <w:rPr>
                <w:sz w:val="28"/>
                <w:szCs w:val="28"/>
                <w:lang w:val="vi-VN"/>
              </w:rPr>
              <w:t>m nghiệm, giám định và hội chẩn</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725.000.000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Xe vận chuyển t</w:t>
            </w:r>
            <w:r w:rsidRPr="003B603B">
              <w:rPr>
                <w:sz w:val="28"/>
                <w:szCs w:val="28"/>
              </w:rPr>
              <w:t>ử</w:t>
            </w:r>
            <w:r w:rsidRPr="003B603B">
              <w:rPr>
                <w:sz w:val="28"/>
                <w:szCs w:val="28"/>
                <w:lang w:val="vi-VN"/>
              </w:rPr>
              <w:t xml:space="preserve"> thi</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1.480.000.000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4</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Xe chở máy phun và hóa chất lưu động</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4.1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Kiểm soát bệnh tật</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918.000.000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5</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Xe vận chuyển dụng cụ, vật tư, trang thiết bị y tế chuyên dùng trong lĩnh vực truyền nhiễm</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3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5.1</w:t>
            </w:r>
          </w:p>
        </w:tc>
        <w:tc>
          <w:tcPr>
            <w:tcW w:w="2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sz w:val="28"/>
                <w:szCs w:val="28"/>
                <w:lang w:val="vi-VN"/>
              </w:rPr>
              <w:t>Trung tâm Kiểm so</w:t>
            </w:r>
            <w:r w:rsidRPr="003B603B">
              <w:rPr>
                <w:sz w:val="28"/>
                <w:szCs w:val="28"/>
              </w:rPr>
              <w:t>á</w:t>
            </w:r>
            <w:r w:rsidRPr="003B603B">
              <w:rPr>
                <w:sz w:val="28"/>
                <w:szCs w:val="28"/>
                <w:lang w:val="vi-VN"/>
              </w:rPr>
              <w:t>t bệnh tật</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1</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sz w:val="28"/>
                <w:szCs w:val="28"/>
                <w:lang w:val="vi-VN"/>
              </w:rPr>
              <w:t>380.900.000</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p>
        </w:tc>
      </w:tr>
      <w:tr w:rsidR="00762A8A" w:rsidRPr="003B603B">
        <w:tblPrEx>
          <w:tblBorders>
            <w:top w:val="none" w:sz="0" w:space="0" w:color="auto"/>
            <w:bottom w:val="none" w:sz="0" w:space="0" w:color="auto"/>
            <w:insideH w:val="none" w:sz="0" w:space="0" w:color="auto"/>
            <w:insideV w:val="none" w:sz="0" w:space="0" w:color="auto"/>
          </w:tblBorders>
        </w:tblPrEx>
        <w:tc>
          <w:tcPr>
            <w:tcW w:w="2506"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Tổng cộng</w:t>
            </w:r>
          </w:p>
        </w:tc>
        <w:tc>
          <w:tcPr>
            <w:tcW w:w="7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jc w:val="center"/>
              <w:rPr>
                <w:sz w:val="28"/>
                <w:szCs w:val="28"/>
              </w:rPr>
            </w:pPr>
            <w:r w:rsidRPr="003B603B">
              <w:rPr>
                <w:b/>
                <w:bCs/>
                <w:sz w:val="28"/>
                <w:szCs w:val="28"/>
                <w:lang w:val="vi-VN"/>
              </w:rPr>
              <w:t>73</w:t>
            </w:r>
          </w:p>
        </w:tc>
        <w:tc>
          <w:tcPr>
            <w:tcW w:w="9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 </w:t>
            </w:r>
          </w:p>
        </w:tc>
        <w:tc>
          <w:tcPr>
            <w:tcW w:w="7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2A8A" w:rsidRPr="003B603B" w:rsidRDefault="00762A8A" w:rsidP="00762A8A">
            <w:pPr>
              <w:spacing w:before="120"/>
              <w:rPr>
                <w:sz w:val="28"/>
                <w:szCs w:val="28"/>
              </w:rPr>
            </w:pPr>
            <w:r w:rsidRPr="003B603B">
              <w:rPr>
                <w:b/>
                <w:bCs/>
                <w:sz w:val="28"/>
                <w:szCs w:val="28"/>
                <w:lang w:val="vi-VN"/>
              </w:rPr>
              <w:t> </w:t>
            </w:r>
          </w:p>
        </w:tc>
      </w:tr>
    </w:tbl>
    <w:p w:rsidR="00762A8A" w:rsidRPr="003B603B" w:rsidRDefault="00762A8A" w:rsidP="00762A8A">
      <w:pPr>
        <w:spacing w:after="100" w:afterAutospacing="1"/>
        <w:rPr>
          <w:sz w:val="28"/>
          <w:szCs w:val="28"/>
        </w:rPr>
      </w:pPr>
      <w:r w:rsidRPr="003B603B">
        <w:rPr>
          <w:sz w:val="28"/>
          <w:szCs w:val="28"/>
        </w:rPr>
        <w:t> </w:t>
      </w:r>
    </w:p>
    <w:p w:rsidR="00762A8A" w:rsidRPr="00AD0EFF" w:rsidRDefault="00762A8A" w:rsidP="00762A8A">
      <w:pPr>
        <w:rPr>
          <w:szCs w:val="28"/>
        </w:rPr>
      </w:pPr>
    </w:p>
    <w:p w:rsidR="00762A8A" w:rsidRPr="00762A8A" w:rsidRDefault="00762A8A" w:rsidP="00762A8A">
      <w:pPr>
        <w:rPr>
          <w:szCs w:val="28"/>
        </w:rPr>
      </w:pPr>
    </w:p>
    <w:sectPr w:rsidR="00762A8A" w:rsidRPr="00762A8A" w:rsidSect="009F452E">
      <w:pgSz w:w="11907" w:h="16840" w:code="9"/>
      <w:pgMar w:top="147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3B"/>
    <w:rsid w:val="000C20DF"/>
    <w:rsid w:val="00164284"/>
    <w:rsid w:val="001C0D82"/>
    <w:rsid w:val="001F3537"/>
    <w:rsid w:val="00251476"/>
    <w:rsid w:val="003B603B"/>
    <w:rsid w:val="00623C62"/>
    <w:rsid w:val="00762A8A"/>
    <w:rsid w:val="008E498E"/>
    <w:rsid w:val="009F452E"/>
    <w:rsid w:val="00AD0EFF"/>
    <w:rsid w:val="00D9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C1A03B-CCD4-4858-A119-AB29B680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FF"/>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2021-04-28T02:25:00Z</dcterms:created>
  <dcterms:modified xsi:type="dcterms:W3CDTF">2021-04-28T02:25:00Z</dcterms:modified>
</cp:coreProperties>
</file>