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68" w:rsidRPr="00D53222" w:rsidRDefault="00E07C68" w:rsidP="00E07C68">
      <w:pPr>
        <w:rPr>
          <w:rFonts w:ascii="Times New Roman" w:hAnsi="Times New Roman" w:cs="Times New Roman"/>
          <w:b/>
          <w:sz w:val="24"/>
          <w:szCs w:val="24"/>
        </w:rPr>
      </w:pPr>
      <w:r w:rsidRPr="00D53222">
        <w:rPr>
          <w:rFonts w:ascii="Times New Roman" w:hAnsi="Times New Roman" w:cs="Times New Roman"/>
        </w:rPr>
        <w:t xml:space="preserve">                                                                                                                      </w:t>
      </w:r>
      <w:r w:rsidRPr="00D53222">
        <w:rPr>
          <w:rFonts w:ascii="Times New Roman" w:hAnsi="Times New Roman" w:cs="Times New Roman"/>
          <w:b/>
          <w:sz w:val="24"/>
          <w:szCs w:val="24"/>
        </w:rPr>
        <w:t>Phụ lục I</w:t>
      </w:r>
    </w:p>
    <w:p w:rsidR="00E07C68" w:rsidRPr="00E44362" w:rsidRDefault="00E07C68" w:rsidP="00E07C68">
      <w:pPr>
        <w:jc w:val="center"/>
        <w:rPr>
          <w:rFonts w:ascii="Times New Roman" w:hAnsi="Times New Roman" w:cs="Times New Roman"/>
          <w:i/>
          <w:sz w:val="24"/>
          <w:szCs w:val="24"/>
        </w:rPr>
      </w:pPr>
      <w:r w:rsidRPr="00E44362">
        <w:rPr>
          <w:rFonts w:ascii="Times New Roman" w:hAnsi="Times New Roman" w:cs="Times New Roman"/>
          <w:b/>
          <w:sz w:val="24"/>
          <w:szCs w:val="24"/>
        </w:rPr>
        <w:t xml:space="preserve">                          DANH MUC DỰ ÁN, CÔNG TRÌNH CẦN THU HỒI ĐẤT BỔ SUNG NĂM 2021</w:t>
      </w:r>
      <w:r w:rsidRPr="00D53222">
        <w:rPr>
          <w:rFonts w:ascii="Times New Roman" w:hAnsi="Times New Roman" w:cs="Times New Roman"/>
        </w:rPr>
        <w:t xml:space="preserve">                                                                                                              </w:t>
      </w:r>
      <w:r w:rsidRPr="00E44362">
        <w:rPr>
          <w:rFonts w:ascii="Times New Roman" w:hAnsi="Times New Roman" w:cs="Times New Roman"/>
          <w:i/>
          <w:sz w:val="24"/>
          <w:szCs w:val="24"/>
        </w:rPr>
        <w:t>(Ban hành kèm theo Nghị quyết số 357 /NQ-HĐND ngày 12  tháng 4 năm 2021 của Hội đồng nhân dân thành phố)</w:t>
      </w:r>
    </w:p>
    <w:tbl>
      <w:tblPr>
        <w:tblW w:w="13460" w:type="dxa"/>
        <w:tblInd w:w="93" w:type="dxa"/>
        <w:tblLook w:val="04A0"/>
      </w:tblPr>
      <w:tblGrid>
        <w:gridCol w:w="670"/>
        <w:gridCol w:w="1350"/>
        <w:gridCol w:w="1460"/>
        <w:gridCol w:w="1540"/>
        <w:gridCol w:w="1680"/>
        <w:gridCol w:w="2740"/>
        <w:gridCol w:w="4020"/>
      </w:tblGrid>
      <w:tr w:rsidR="006E6E7A" w:rsidRPr="006E6E7A" w:rsidTr="00E07C68">
        <w:trPr>
          <w:cantSplit/>
          <w:trHeight w:val="2145"/>
          <w:tblHeader/>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STT</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 chức đề nghị</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Địa điểm (phường, xã)</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Tổng diện tích dự án (m</w:t>
            </w:r>
            <w:r w:rsidRPr="00E07C68">
              <w:rPr>
                <w:rFonts w:ascii="Times New Roman" w:eastAsia="Times New Roman" w:hAnsi="Times New Roman" w:cs="Times New Roman"/>
                <w:b/>
                <w:bCs/>
                <w:color w:val="000000"/>
                <w:sz w:val="24"/>
                <w:szCs w:val="24"/>
                <w:vertAlign w:val="superscript"/>
              </w:rPr>
              <w:t>2</w:t>
            </w:r>
            <w:r w:rsidRPr="00E07C68">
              <w:rPr>
                <w:rFonts w:ascii="Times New Roman" w:eastAsia="Times New Roman" w:hAnsi="Times New Roman" w:cs="Times New Roman"/>
                <w:b/>
                <w:bCs/>
                <w:color w:val="000000"/>
                <w:sz w:val="24"/>
                <w:szCs w:val="24"/>
              </w:rPr>
              <w:t>)</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Diện tích đất dự kiến thu hồi đất bổ sung năm 2021 (m</w:t>
            </w:r>
            <w:r w:rsidRPr="00E07C68">
              <w:rPr>
                <w:rFonts w:ascii="Times New Roman" w:eastAsia="Times New Roman" w:hAnsi="Times New Roman" w:cs="Times New Roman"/>
                <w:b/>
                <w:bCs/>
                <w:color w:val="000000"/>
                <w:sz w:val="24"/>
                <w:szCs w:val="24"/>
                <w:vertAlign w:val="superscript"/>
              </w:rPr>
              <w:t>2</w:t>
            </w:r>
            <w:r w:rsidRPr="00E07C68">
              <w:rPr>
                <w:rFonts w:ascii="Times New Roman" w:eastAsia="Times New Roman" w:hAnsi="Times New Roman" w:cs="Times New Roman"/>
                <w:b/>
                <w:bCs/>
                <w:color w:val="000000"/>
                <w:sz w:val="24"/>
                <w:szCs w:val="24"/>
              </w:rPr>
              <w:t>)</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Chủ trương thực hiện</w:t>
            </w:r>
          </w:p>
        </w:tc>
        <w:tc>
          <w:tcPr>
            <w:tcW w:w="4020" w:type="dxa"/>
            <w:tcBorders>
              <w:top w:val="single" w:sz="4" w:space="0" w:color="auto"/>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Mục đích sử dụng</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Khương</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48.998.00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3.000.00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4820/QĐ-UBND ngày 09/12/2020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Mạch 2 Đường dây 110kV Đại Lộc - Đà Nẵng</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Sơn</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212.787.00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212.787.00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4769/QĐ-UBND ngày 08/12/2020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Công viên nghĩa trang tại khu vực phía Bắc nghĩa trang Hòa Sơn</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3</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Ninh</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71.961.00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71.961.00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4229/QĐ-UBND ngày 05/11/2020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TĐC phục vụ giải tỏa KCN Hòa Ninh (phía Nam khu TĐC số 2 vệt KTQĐ dọc tuyến DT 602)</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Ninh</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74.152.00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74.152.00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4230/QĐ-UBND ngày 05/11/2020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vực giữa khu TĐC số 2 và số 3 vệt KTQĐ dọc tuyến DT 602 (bố trí tái định cư phục vụ giải tỏa KCN Hòa Ninh)</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Thọ Tây, Hòa An, Hòa Phát</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39.948.20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39.948.20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4166/QĐ-UBND ngày 14/9/2018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Tuyến đường Vành đai phía Tây 2</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6</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Thọ Tây</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3.040.00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3.040.00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4482/QĐ-UBND ngày 07/10/2019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Tuyến đường gom dọc đường sắt đoạn từ cầu vượt Hòa Cầm đến cầu Đỏ</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Phát</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2.382.00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2.382.00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4544/QĐ-UBND ngày 26/11/2020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Nhà làm việc Trung tâm kỹ thuật Tiêu chuẩn Đo lường chất lượng</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Phát</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16.691.00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16.691.00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4543/QĐ-UBND ngày 26/11/2020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Trung tâm công nghệ sinh học kết hợp cơ sở nuôi cấy mô tế bào thực vật (giai đoạn 2)</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9</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Hải Châu</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Thanh Bình</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3.284.00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3.284.00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4834/QĐ-UBND ngày 09/12/2020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Trạm bơm Ông Ích Khiêm</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Thọ Quang</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3.551.00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3.551.00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2896/QĐ-UBND ngày 11/5/2016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Xây dựng tuyến cống đường Lê Tấn Trung nối cống Thọ Quang - Biển Đông</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11</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Thanh Khê</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Xuân Hà</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16.320.00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573.40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5884/QĐ-UBND ngày 26/12/2019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đất sau khi di dời Công ty Cổ phần Nhựa Đà Nẵng</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12</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Thanh Khê</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Xuân Hà</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1.332.00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1.332.00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2534/QĐ-UBND ngày 15/7/2020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Đường dây 110kV (đoạn từ Trạm biến áp 220kV Hải Châu tới Hầm nối cáp 3 và 4 Trần Cao Vân) thuộc dự án đường dây 110kV Chi Lăng - Hải Châu</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13</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xml:space="preserve">UBND quận Thanh Khê </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Thanh Khê Tây</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64.834.00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2.932.39</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6243/QĐ-UBND ngày 14/9/2016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vực Cống thoát nước Khe Cạn</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Hiệp Nam</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146.100.00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146.100.00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4862/QĐ-UBND ngày 14/12/2020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Tuyến kênh thoát nước từ KCN Hòa Khánh đến sông Cu Đê (đoạn còn lại)</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15</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Nhơn</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542.951.00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542.951.00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3268/QĐ-UBND ngày 20/6/2017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Mở rộng trung tâm Logistis, kho bãi tại khu vực phía Nam trung tâm Logistis cảng Đà Nẵng</w:t>
            </w:r>
          </w:p>
        </w:tc>
      </w:tr>
      <w:tr w:rsidR="006E6E7A" w:rsidRPr="006E6E7A" w:rsidTr="00E07C68">
        <w:trPr>
          <w:trHeight w:val="22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Bắc</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7.000.00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7.000.00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5726/QĐ-UBND ngày 19/12/2019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Xây dựng tuyến đường từ cầu ông Điển - đường ADB5</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17</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Phong</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4.600.00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150.10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1031/QĐ-UBND ngày 12/3/2018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Mở rộng Trường tiểu học An Phước</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18</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An Hải Bắc</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46.088.00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1.910.00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5165/QĐ-UBND ngày 01/08/2014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dân cư Kho thiết bị phụ tùng An Đồn giai đoạn 2</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19</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An Hải Bắc</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127.483.00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1.130.00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5523/QĐ-UBND ngày 14/8/2014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vực phía Tây Trường Chính Trị - đoạn từ đường 30m đến đường Đông Kinh Nghĩa Thục - KDC An Cư 4</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20</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xml:space="preserve"> Phước Mỹ</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22.300.00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16.490.00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7990/QĐ-UBND ngày 07/11/2014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KDC phía Tây trường Cao đẳng Lương thực - Thực phẩm</w:t>
            </w:r>
          </w:p>
        </w:tc>
      </w:tr>
      <w:tr w:rsidR="006E6E7A" w:rsidRPr="006E6E7A" w:rsidTr="00E07C68">
        <w:trPr>
          <w:trHeight w:val="262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21</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xml:space="preserve"> Phước Mỹ</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36.912.00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7.850.00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1907/QĐ-UBND ngày 11/4/2017 của UBND thành phố; Quyết định số 3917/QĐ-UBND ngày 16/10/2020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KDC Tổ 13&amp;14 và Khu vực lân cận phường Phước Mỹ (phần còn lại K65 Tô Hiến Thành)</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22</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Mân Thái, Thọ Quang</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5.509.00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1.520.00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5814/QĐ-UBND ngày 27/8/2016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Tuyến đường 45m đoạn từ đường Hồ Học Lãm đến đường Trương Định</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23</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Sơn Trà</w:t>
            </w:r>
          </w:p>
        </w:tc>
        <w:tc>
          <w:tcPr>
            <w:tcW w:w="146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Thọ Quang</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85.559.00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1.415.00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656/QĐ-UBND ngày 02/02/2015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KDC dọc tuyến thoát nước Thọ Quang - Biển Đông</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24</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Hoà Hiệp Nam</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42.218.00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42.218.00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1026/QĐ-UBND ngày 29/3/2021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Tuyến kè chống sạt lở khu vực dự án Khu du lịch sinh thái Nam Ô</w:t>
            </w:r>
          </w:p>
        </w:tc>
      </w:tr>
      <w:tr w:rsidR="006E6E7A" w:rsidRPr="006E6E7A" w:rsidTr="00E07C68">
        <w:trPr>
          <w:trHeight w:val="15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25</w:t>
            </w:r>
          </w:p>
        </w:tc>
        <w:tc>
          <w:tcPr>
            <w:tcW w:w="135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xml:space="preserve">UBND quận Thanh Khê </w:t>
            </w:r>
          </w:p>
        </w:tc>
        <w:tc>
          <w:tcPr>
            <w:tcW w:w="146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Thanh Khê Đông</w:t>
            </w:r>
          </w:p>
        </w:tc>
        <w:tc>
          <w:tcPr>
            <w:tcW w:w="15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5.555.80</w:t>
            </w:r>
          </w:p>
        </w:tc>
        <w:tc>
          <w:tcPr>
            <w:tcW w:w="168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5.555.80</w:t>
            </w:r>
          </w:p>
        </w:tc>
        <w:tc>
          <w:tcPr>
            <w:tcW w:w="274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Quyết định số 770/QĐ-UBND ngày 10/3/2021 của UBND thành phố</w:t>
            </w:r>
          </w:p>
        </w:tc>
        <w:tc>
          <w:tcPr>
            <w:tcW w:w="402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Mở rộng đường Đỗ Ngọc Du (từ đường 5,5m lên đường 10,5m)</w:t>
            </w:r>
          </w:p>
        </w:tc>
      </w:tr>
      <w:tr w:rsidR="006E6E7A" w:rsidRPr="006E6E7A" w:rsidTr="006E6E7A">
        <w:trPr>
          <w:trHeight w:val="705"/>
        </w:trPr>
        <w:tc>
          <w:tcPr>
            <w:tcW w:w="34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Tổng</w:t>
            </w:r>
          </w:p>
        </w:tc>
        <w:tc>
          <w:tcPr>
            <w:tcW w:w="1540" w:type="dxa"/>
            <w:tcBorders>
              <w:top w:val="nil"/>
              <w:left w:val="nil"/>
              <w:bottom w:val="single" w:sz="4" w:space="0" w:color="auto"/>
              <w:right w:val="single" w:sz="4" w:space="0" w:color="auto"/>
            </w:tcBorders>
            <w:shd w:val="clear" w:color="000000" w:fill="FFFFFF"/>
            <w:vAlign w:val="center"/>
            <w:hideMark/>
          </w:tcPr>
          <w:p w:rsidR="006E6E7A" w:rsidRPr="00E07C68" w:rsidRDefault="00E07C68" w:rsidP="006E6E7A">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1,631,556.00</w:t>
            </w:r>
          </w:p>
        </w:tc>
        <w:tc>
          <w:tcPr>
            <w:tcW w:w="1680" w:type="dxa"/>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1.209.923.89</w:t>
            </w:r>
          </w:p>
        </w:tc>
        <w:tc>
          <w:tcPr>
            <w:tcW w:w="274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Calibri" w:eastAsia="Times New Roman" w:hAnsi="Calibri" w:cs="Calibri"/>
                <w:b/>
                <w:bCs/>
                <w:color w:val="000000"/>
                <w:sz w:val="24"/>
                <w:szCs w:val="24"/>
              </w:rPr>
            </w:pPr>
            <w:r w:rsidRPr="00E07C68">
              <w:rPr>
                <w:rFonts w:ascii="Calibri" w:eastAsia="Times New Roman" w:hAnsi="Calibri" w:cs="Calibri"/>
                <w:b/>
                <w:bCs/>
                <w:color w:val="000000"/>
                <w:sz w:val="24"/>
                <w:szCs w:val="24"/>
              </w:rPr>
              <w:t> </w:t>
            </w:r>
          </w:p>
        </w:tc>
        <w:tc>
          <w:tcPr>
            <w:tcW w:w="4020" w:type="dxa"/>
            <w:tcBorders>
              <w:top w:val="nil"/>
              <w:left w:val="nil"/>
              <w:bottom w:val="single" w:sz="4" w:space="0" w:color="auto"/>
              <w:right w:val="single" w:sz="4" w:space="0" w:color="auto"/>
            </w:tcBorders>
            <w:shd w:val="clear" w:color="auto" w:fill="auto"/>
            <w:noWrap/>
            <w:vAlign w:val="center"/>
            <w:hideMark/>
          </w:tcPr>
          <w:p w:rsidR="006E6E7A" w:rsidRPr="00E07C68" w:rsidRDefault="006E6E7A" w:rsidP="006E6E7A">
            <w:pPr>
              <w:spacing w:after="0" w:line="240" w:lineRule="auto"/>
              <w:rPr>
                <w:rFonts w:ascii="Calibri" w:eastAsia="Times New Roman" w:hAnsi="Calibri" w:cs="Calibri"/>
                <w:b/>
                <w:bCs/>
                <w:color w:val="000000"/>
                <w:sz w:val="24"/>
                <w:szCs w:val="24"/>
              </w:rPr>
            </w:pPr>
            <w:r w:rsidRPr="00E07C68">
              <w:rPr>
                <w:rFonts w:ascii="Calibri" w:eastAsia="Times New Roman" w:hAnsi="Calibri" w:cs="Calibri"/>
                <w:b/>
                <w:bCs/>
                <w:color w:val="000000"/>
                <w:sz w:val="24"/>
                <w:szCs w:val="24"/>
              </w:rPr>
              <w:t> </w:t>
            </w:r>
          </w:p>
        </w:tc>
      </w:tr>
    </w:tbl>
    <w:p w:rsidR="00E07C68" w:rsidRDefault="00E07C68"/>
    <w:p w:rsidR="00E07C68" w:rsidRPr="00E07C68" w:rsidRDefault="00E07C68" w:rsidP="00E07C68">
      <w:pPr>
        <w:jc w:val="center"/>
        <w:rPr>
          <w:rFonts w:ascii="Times New Roman" w:hAnsi="Times New Roman" w:cs="Times New Roman"/>
          <w:b/>
          <w:sz w:val="24"/>
          <w:szCs w:val="24"/>
        </w:rPr>
      </w:pPr>
      <w:r w:rsidRPr="00E07C68">
        <w:rPr>
          <w:rFonts w:ascii="Times New Roman" w:hAnsi="Times New Roman" w:cs="Times New Roman"/>
          <w:b/>
          <w:sz w:val="24"/>
          <w:szCs w:val="24"/>
        </w:rPr>
        <w:lastRenderedPageBreak/>
        <w:t>Phụ lục II</w:t>
      </w:r>
    </w:p>
    <w:p w:rsidR="00E07C68" w:rsidRPr="00E07C68" w:rsidRDefault="00E07C68" w:rsidP="00E07C68">
      <w:pPr>
        <w:jc w:val="center"/>
        <w:rPr>
          <w:rFonts w:ascii="Times New Roman" w:hAnsi="Times New Roman" w:cs="Times New Roman"/>
          <w:i/>
          <w:sz w:val="24"/>
          <w:szCs w:val="24"/>
        </w:rPr>
      </w:pPr>
      <w:r w:rsidRPr="00E07C68">
        <w:rPr>
          <w:rFonts w:ascii="Times New Roman" w:hAnsi="Times New Roman" w:cs="Times New Roman"/>
          <w:b/>
          <w:sz w:val="24"/>
          <w:szCs w:val="24"/>
        </w:rPr>
        <w:t>DANH MỤC DỰ ÁN, CÔNG TRÌNH SỬ DỤNG ĐẤT TRỒNG LÚA BỔ SUNG NĂM 2021</w:t>
      </w:r>
      <w:r w:rsidRPr="00E07C68">
        <w:rPr>
          <w:rFonts w:ascii="Times New Roman" w:hAnsi="Times New Roman" w:cs="Times New Roman"/>
          <w:sz w:val="24"/>
          <w:szCs w:val="24"/>
        </w:rPr>
        <w:t xml:space="preserve">                                                                                                                      </w:t>
      </w:r>
      <w:r w:rsidRPr="00E07C68">
        <w:rPr>
          <w:rFonts w:ascii="Times New Roman" w:hAnsi="Times New Roman" w:cs="Times New Roman"/>
          <w:i/>
          <w:sz w:val="24"/>
          <w:szCs w:val="24"/>
        </w:rPr>
        <w:t>(Ban hành kèm theo Nghị quyết số</w:t>
      </w:r>
      <w:r>
        <w:rPr>
          <w:rFonts w:ascii="Times New Roman" w:hAnsi="Times New Roman" w:cs="Times New Roman"/>
          <w:i/>
          <w:sz w:val="24"/>
          <w:szCs w:val="24"/>
        </w:rPr>
        <w:t xml:space="preserve"> </w:t>
      </w:r>
      <w:r w:rsidRPr="00E07C68">
        <w:rPr>
          <w:rFonts w:ascii="Times New Roman" w:hAnsi="Times New Roman" w:cs="Times New Roman"/>
          <w:i/>
          <w:sz w:val="24"/>
          <w:szCs w:val="24"/>
        </w:rPr>
        <w:t>357 /NQ-HĐND ngày  12  tháng 4 năm 2021 của Hội đồng nhân dân thành phố)</w:t>
      </w:r>
    </w:p>
    <w:tbl>
      <w:tblPr>
        <w:tblW w:w="5000" w:type="pct"/>
        <w:tblLook w:val="04A0"/>
      </w:tblPr>
      <w:tblGrid>
        <w:gridCol w:w="537"/>
        <w:gridCol w:w="2332"/>
        <w:gridCol w:w="1294"/>
        <w:gridCol w:w="1297"/>
        <w:gridCol w:w="1262"/>
        <w:gridCol w:w="928"/>
        <w:gridCol w:w="893"/>
        <w:gridCol w:w="1352"/>
        <w:gridCol w:w="3281"/>
      </w:tblGrid>
      <w:tr w:rsidR="006E6E7A" w:rsidRPr="00E07C68" w:rsidTr="00E07C68">
        <w:trPr>
          <w:cantSplit/>
          <w:trHeight w:val="660"/>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68" w:rsidRDefault="00E07C68" w:rsidP="006E6E7A">
            <w:pPr>
              <w:spacing w:after="0" w:line="240" w:lineRule="auto"/>
              <w:jc w:val="center"/>
              <w:rPr>
                <w:rFonts w:ascii="Times New Roman" w:eastAsia="Times New Roman" w:hAnsi="Times New Roman" w:cs="Times New Roman"/>
                <w:b/>
                <w:bCs/>
                <w:color w:val="000000"/>
                <w:sz w:val="24"/>
                <w:szCs w:val="24"/>
              </w:rPr>
            </w:pPr>
          </w:p>
          <w:p w:rsidR="00E07C68" w:rsidRDefault="00E07C68" w:rsidP="006E6E7A">
            <w:pPr>
              <w:spacing w:after="0" w:line="240" w:lineRule="auto"/>
              <w:jc w:val="center"/>
              <w:rPr>
                <w:rFonts w:ascii="Times New Roman" w:eastAsia="Times New Roman" w:hAnsi="Times New Roman" w:cs="Times New Roman"/>
                <w:b/>
                <w:bCs/>
                <w:color w:val="000000"/>
                <w:sz w:val="24"/>
                <w:szCs w:val="24"/>
              </w:rPr>
            </w:pPr>
          </w:p>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Số TT</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 chức đề nghị</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Địa điểm</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Tổng diện tích dự án (m</w:t>
            </w:r>
            <w:r w:rsidRPr="00E07C68">
              <w:rPr>
                <w:rFonts w:ascii="Times New Roman" w:eastAsia="Times New Roman" w:hAnsi="Times New Roman" w:cs="Times New Roman"/>
                <w:b/>
                <w:bCs/>
                <w:color w:val="000000"/>
                <w:sz w:val="24"/>
                <w:szCs w:val="24"/>
                <w:vertAlign w:val="superscript"/>
              </w:rPr>
              <w:t>2</w:t>
            </w:r>
            <w:r w:rsidRPr="00E07C68">
              <w:rPr>
                <w:rFonts w:ascii="Times New Roman" w:eastAsia="Times New Roman" w:hAnsi="Times New Roman" w:cs="Times New Roman"/>
                <w:b/>
                <w:bCs/>
                <w:color w:val="000000"/>
                <w:sz w:val="24"/>
                <w:szCs w:val="24"/>
              </w:rPr>
              <w:t>)</w:t>
            </w:r>
          </w:p>
        </w:tc>
        <w:tc>
          <w:tcPr>
            <w:tcW w:w="1683" w:type="pct"/>
            <w:gridSpan w:val="4"/>
            <w:tcBorders>
              <w:top w:val="single" w:sz="4" w:space="0" w:color="auto"/>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Trong đó</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Mục đích sử dụng</w:t>
            </w:r>
          </w:p>
        </w:tc>
      </w:tr>
      <w:tr w:rsidR="006E6E7A" w:rsidRPr="00E07C68" w:rsidTr="00E07C68">
        <w:trPr>
          <w:cantSplit/>
          <w:trHeight w:val="1680"/>
          <w:tblHeader/>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E6E7A" w:rsidRPr="00E07C68" w:rsidRDefault="006E6E7A" w:rsidP="006E6E7A">
            <w:pPr>
              <w:spacing w:after="0" w:line="240" w:lineRule="auto"/>
              <w:rPr>
                <w:rFonts w:ascii="Times New Roman" w:eastAsia="Times New Roman" w:hAnsi="Times New Roman" w:cs="Times New Roman"/>
                <w:b/>
                <w:bCs/>
                <w:color w:val="000000"/>
                <w:sz w:val="24"/>
                <w:szCs w:val="24"/>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6E6E7A" w:rsidRPr="00E07C68" w:rsidRDefault="006E6E7A" w:rsidP="006E6E7A">
            <w:pPr>
              <w:spacing w:after="0" w:line="240" w:lineRule="auto"/>
              <w:rPr>
                <w:rFonts w:ascii="Times New Roman" w:eastAsia="Times New Roman" w:hAnsi="Times New Roman" w:cs="Times New Roman"/>
                <w:b/>
                <w:bCs/>
                <w:color w:val="000000"/>
                <w:sz w:val="24"/>
                <w:szCs w:val="24"/>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6E6E7A" w:rsidRPr="00E07C68" w:rsidRDefault="006E6E7A" w:rsidP="006E6E7A">
            <w:pPr>
              <w:spacing w:after="0" w:line="240" w:lineRule="auto"/>
              <w:rPr>
                <w:rFonts w:ascii="Times New Roman" w:eastAsia="Times New Roman" w:hAnsi="Times New Roman" w:cs="Times New Roman"/>
                <w:b/>
                <w:bCs/>
                <w:color w:val="000000"/>
                <w:sz w:val="24"/>
                <w:szCs w:val="24"/>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6E6E7A" w:rsidRPr="00E07C68" w:rsidRDefault="006E6E7A" w:rsidP="006E6E7A">
            <w:pPr>
              <w:spacing w:after="0" w:line="240" w:lineRule="auto"/>
              <w:rPr>
                <w:rFonts w:ascii="Times New Roman" w:eastAsia="Times New Roman" w:hAnsi="Times New Roman" w:cs="Times New Roman"/>
                <w:b/>
                <w:bCs/>
                <w:color w:val="000000"/>
                <w:sz w:val="24"/>
                <w:szCs w:val="24"/>
              </w:rPr>
            </w:pP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Đất trồng lúa (m</w:t>
            </w:r>
            <w:r w:rsidRPr="00E07C68">
              <w:rPr>
                <w:rFonts w:ascii="Times New Roman" w:eastAsia="Times New Roman" w:hAnsi="Times New Roman" w:cs="Times New Roman"/>
                <w:color w:val="000000"/>
                <w:sz w:val="24"/>
                <w:szCs w:val="24"/>
                <w:vertAlign w:val="superscript"/>
              </w:rPr>
              <w:t>2</w:t>
            </w:r>
            <w:r w:rsidRPr="00E07C68">
              <w:rPr>
                <w:rFonts w:ascii="Times New Roman" w:eastAsia="Times New Roman" w:hAnsi="Times New Roman" w:cs="Times New Roman"/>
                <w:color w:val="000000"/>
                <w:sz w:val="24"/>
                <w:szCs w:val="24"/>
              </w:rPr>
              <w:t>)</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Đất rừng phòng hộ (m</w:t>
            </w:r>
            <w:r w:rsidRPr="00E07C68">
              <w:rPr>
                <w:rFonts w:ascii="Times New Roman" w:eastAsia="Times New Roman" w:hAnsi="Times New Roman" w:cs="Times New Roman"/>
                <w:color w:val="000000"/>
                <w:sz w:val="24"/>
                <w:szCs w:val="24"/>
                <w:vertAlign w:val="superscript"/>
              </w:rPr>
              <w:t>2</w:t>
            </w:r>
            <w:r w:rsidRPr="00E07C68">
              <w:rPr>
                <w:rFonts w:ascii="Times New Roman" w:eastAsia="Times New Roman" w:hAnsi="Times New Roman" w:cs="Times New Roman"/>
                <w:color w:val="000000"/>
                <w:sz w:val="24"/>
                <w:szCs w:val="24"/>
              </w:rPr>
              <w:t>)</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Đất rừng đặc dụng (m</w:t>
            </w:r>
            <w:r w:rsidRPr="00E07C68">
              <w:rPr>
                <w:rFonts w:ascii="Times New Roman" w:eastAsia="Times New Roman" w:hAnsi="Times New Roman" w:cs="Times New Roman"/>
                <w:color w:val="000000"/>
                <w:sz w:val="24"/>
                <w:szCs w:val="24"/>
                <w:vertAlign w:val="superscript"/>
              </w:rPr>
              <w:t>2</w:t>
            </w:r>
            <w:r w:rsidRPr="00E07C68">
              <w:rPr>
                <w:rFonts w:ascii="Times New Roman" w:eastAsia="Times New Roman" w:hAnsi="Times New Roman" w:cs="Times New Roman"/>
                <w:color w:val="000000"/>
                <w:sz w:val="24"/>
                <w:szCs w:val="24"/>
              </w:rPr>
              <w:t>)</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Các loại đất khác (m</w:t>
            </w:r>
            <w:r w:rsidRPr="00E07C68">
              <w:rPr>
                <w:rFonts w:ascii="Times New Roman" w:eastAsia="Times New Roman" w:hAnsi="Times New Roman" w:cs="Times New Roman"/>
                <w:color w:val="000000"/>
                <w:sz w:val="24"/>
                <w:szCs w:val="24"/>
                <w:vertAlign w:val="superscript"/>
              </w:rPr>
              <w:t>2</w:t>
            </w:r>
            <w:r w:rsidRPr="00E07C68">
              <w:rPr>
                <w:rFonts w:ascii="Times New Roman" w:eastAsia="Times New Roman" w:hAnsi="Times New Roman" w:cs="Times New Roman"/>
                <w:color w:val="000000"/>
                <w:sz w:val="24"/>
                <w:szCs w:val="24"/>
              </w:rPr>
              <w:t>)</w:t>
            </w:r>
          </w:p>
        </w:tc>
        <w:tc>
          <w:tcPr>
            <w:tcW w:w="1245" w:type="pct"/>
            <w:vMerge/>
            <w:tcBorders>
              <w:top w:val="single" w:sz="4" w:space="0" w:color="auto"/>
              <w:left w:val="single" w:sz="4" w:space="0" w:color="auto"/>
              <w:bottom w:val="single" w:sz="4" w:space="0" w:color="auto"/>
              <w:right w:val="single" w:sz="4" w:space="0" w:color="auto"/>
            </w:tcBorders>
            <w:vAlign w:val="center"/>
            <w:hideMark/>
          </w:tcPr>
          <w:p w:rsidR="006E6E7A" w:rsidRPr="00E07C68" w:rsidRDefault="006E6E7A" w:rsidP="006E6E7A">
            <w:pPr>
              <w:spacing w:after="0" w:line="240" w:lineRule="auto"/>
              <w:rPr>
                <w:rFonts w:ascii="Times New Roman" w:eastAsia="Times New Roman" w:hAnsi="Times New Roman" w:cs="Times New Roman"/>
                <w:b/>
                <w:bCs/>
                <w:color w:val="000000"/>
                <w:sz w:val="24"/>
                <w:szCs w:val="24"/>
              </w:rPr>
            </w:pPr>
          </w:p>
        </w:tc>
      </w:tr>
      <w:tr w:rsidR="006E6E7A" w:rsidRPr="00E07C68" w:rsidTr="00E07C68">
        <w:trPr>
          <w:trHeight w:val="75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Khương</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48.998.00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1.500.00</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47.498.00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Mạch 2 Đường dây 110kV Đại Lộc - Đà Nẵng</w:t>
            </w:r>
          </w:p>
        </w:tc>
      </w:tr>
      <w:tr w:rsidR="006E6E7A" w:rsidRPr="00E07C68" w:rsidTr="00E07C68">
        <w:trPr>
          <w:trHeight w:val="150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Thọ Tây, Hòa An, Hòa Phát</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39.948.20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4.537.00</w:t>
            </w:r>
          </w:p>
        </w:tc>
        <w:tc>
          <w:tcPr>
            <w:tcW w:w="352"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35.411.20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Tuyến đường Vành đai phía Tây 2</w:t>
            </w:r>
          </w:p>
        </w:tc>
      </w:tr>
      <w:tr w:rsidR="006E6E7A" w:rsidRPr="00E07C68" w:rsidTr="00E07C68">
        <w:trPr>
          <w:trHeight w:val="172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Phát</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2.382.00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899.70</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1.482.30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Nhà làm việc Trung tâm kỹ thuật Tiêu chuẩn Đo lường chất lượng</w:t>
            </w:r>
          </w:p>
        </w:tc>
      </w:tr>
      <w:tr w:rsidR="006E6E7A" w:rsidRPr="00E07C68" w:rsidTr="00E07C68">
        <w:trPr>
          <w:trHeight w:val="174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4</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Cẩm Lệ</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Phát</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16.691.00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8.507.00</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8.184.00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Xử lý khớp nối hạ tầng kỹ thuật (vệt taluy) thuộc dự án Trung tâm công nghệ sinh học kết hợp cơ sở nuôi cấy mô tế bào thực vật (giai đoạn 2)</w:t>
            </w:r>
          </w:p>
        </w:tc>
      </w:tr>
      <w:tr w:rsidR="006E6E7A" w:rsidRPr="00E07C68" w:rsidTr="00E07C68">
        <w:trPr>
          <w:trHeight w:val="94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huyện Hòa Vang</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Bắc</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7.000.00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4.000.00</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3.000.00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Xây dựng tuyến đường từ cầu ông Điển - đường ADB5</w:t>
            </w:r>
          </w:p>
        </w:tc>
      </w:tr>
      <w:tr w:rsidR="006E6E7A" w:rsidRPr="00E07C68" w:rsidTr="00E07C68">
        <w:trPr>
          <w:trHeight w:val="81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6</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Hiệp Bắc</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144.800.00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10.812.00</w:t>
            </w:r>
          </w:p>
        </w:tc>
        <w:tc>
          <w:tcPr>
            <w:tcW w:w="352"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133.988.00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Cụm công nghiệp Hòa Hiệp Bắc</w:t>
            </w:r>
          </w:p>
        </w:tc>
      </w:tr>
      <w:tr w:rsidR="006E6E7A" w:rsidRPr="00E07C68" w:rsidTr="00E07C68">
        <w:trPr>
          <w:trHeight w:val="87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Khánh Nam</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200.846.00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2.862.35</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197.983.65</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Cụm công nghiệp Hòa Khánh Nam</w:t>
            </w:r>
          </w:p>
        </w:tc>
      </w:tr>
      <w:tr w:rsidR="006E6E7A" w:rsidRPr="00E07C68" w:rsidTr="00E07C68">
        <w:trPr>
          <w:trHeight w:val="75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8</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Minh</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2.057.90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9.80</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2.048.10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Khu đô thị Phước Lý</w:t>
            </w:r>
          </w:p>
        </w:tc>
      </w:tr>
      <w:tr w:rsidR="006E6E7A" w:rsidRPr="00E07C68" w:rsidTr="00E07C68">
        <w:trPr>
          <w:trHeight w:val="2250"/>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lastRenderedPageBreak/>
              <w:t>9</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Minh</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7.809.00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6.387.00</w:t>
            </w:r>
          </w:p>
        </w:tc>
        <w:tc>
          <w:tcPr>
            <w:tcW w:w="352"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1.422.00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Tuyến đường chạy dọc kênh Phú Lộc đoạn còn lại (đoạn từ ranh giới khu số 2 - Trung tâm đô thị mới Tây Bắc đến nút giao với đường Nguyễn Văn Huề)</w:t>
            </w:r>
          </w:p>
        </w:tc>
      </w:tr>
      <w:tr w:rsidR="006E6E7A" w:rsidRPr="00E07C68" w:rsidTr="00E07C68">
        <w:trPr>
          <w:trHeight w:val="127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center"/>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10</w:t>
            </w:r>
          </w:p>
        </w:tc>
        <w:tc>
          <w:tcPr>
            <w:tcW w:w="88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UBND quận Liên Chiểu</w:t>
            </w:r>
          </w:p>
        </w:tc>
        <w:tc>
          <w:tcPr>
            <w:tcW w:w="491"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Hòa Khánh Nam</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56.939.00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470.70</w:t>
            </w:r>
          </w:p>
        </w:tc>
        <w:tc>
          <w:tcPr>
            <w:tcW w:w="352"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339"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color w:val="000000"/>
                <w:sz w:val="24"/>
                <w:szCs w:val="24"/>
              </w:rPr>
            </w:pPr>
            <w:r w:rsidRPr="00E07C68">
              <w:rPr>
                <w:rFonts w:ascii="Calibri" w:eastAsia="Times New Roman" w:hAnsi="Calibri" w:cs="Calibri"/>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56.468.30</w:t>
            </w:r>
          </w:p>
        </w:tc>
        <w:tc>
          <w:tcPr>
            <w:tcW w:w="1245" w:type="pct"/>
            <w:tcBorders>
              <w:top w:val="nil"/>
              <w:left w:val="nil"/>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rPr>
                <w:rFonts w:ascii="Times New Roman" w:eastAsia="Times New Roman" w:hAnsi="Times New Roman" w:cs="Times New Roman"/>
                <w:color w:val="000000"/>
                <w:sz w:val="24"/>
                <w:szCs w:val="24"/>
              </w:rPr>
            </w:pPr>
            <w:r w:rsidRPr="00E07C68">
              <w:rPr>
                <w:rFonts w:ascii="Times New Roman" w:eastAsia="Times New Roman" w:hAnsi="Times New Roman" w:cs="Times New Roman"/>
                <w:color w:val="000000"/>
                <w:sz w:val="24"/>
                <w:szCs w:val="24"/>
              </w:rPr>
              <w:t>Tuyến đường cấp bách chiến lược quốc phòng phục vụ quân sự và dân sinh</w:t>
            </w:r>
          </w:p>
        </w:tc>
      </w:tr>
      <w:tr w:rsidR="006E6E7A" w:rsidRPr="00E07C68" w:rsidTr="00E07C68">
        <w:trPr>
          <w:trHeight w:val="795"/>
        </w:trPr>
        <w:tc>
          <w:tcPr>
            <w:tcW w:w="158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E6E7A" w:rsidRPr="00E07C68" w:rsidRDefault="006E6E7A" w:rsidP="006E6E7A">
            <w:pPr>
              <w:spacing w:after="0" w:line="240" w:lineRule="auto"/>
              <w:jc w:val="center"/>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Tổng</w:t>
            </w:r>
          </w:p>
        </w:tc>
        <w:tc>
          <w:tcPr>
            <w:tcW w:w="49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527.471.10</w:t>
            </w:r>
          </w:p>
        </w:tc>
        <w:tc>
          <w:tcPr>
            <w:tcW w:w="47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39.985.55</w:t>
            </w:r>
          </w:p>
        </w:tc>
        <w:tc>
          <w:tcPr>
            <w:tcW w:w="352"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 </w:t>
            </w:r>
          </w:p>
        </w:tc>
        <w:tc>
          <w:tcPr>
            <w:tcW w:w="339"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 </w:t>
            </w:r>
          </w:p>
        </w:tc>
        <w:tc>
          <w:tcPr>
            <w:tcW w:w="513" w:type="pct"/>
            <w:tcBorders>
              <w:top w:val="nil"/>
              <w:left w:val="nil"/>
              <w:bottom w:val="single" w:sz="4" w:space="0" w:color="auto"/>
              <w:right w:val="single" w:sz="4" w:space="0" w:color="auto"/>
            </w:tcBorders>
            <w:shd w:val="clear" w:color="auto" w:fill="auto"/>
            <w:vAlign w:val="center"/>
            <w:hideMark/>
          </w:tcPr>
          <w:p w:rsidR="006E6E7A" w:rsidRPr="00E07C68" w:rsidRDefault="006E6E7A" w:rsidP="006E6E7A">
            <w:pPr>
              <w:spacing w:after="0" w:line="240" w:lineRule="auto"/>
              <w:jc w:val="right"/>
              <w:rPr>
                <w:rFonts w:ascii="Times New Roman" w:eastAsia="Times New Roman" w:hAnsi="Times New Roman" w:cs="Times New Roman"/>
                <w:b/>
                <w:bCs/>
                <w:color w:val="000000"/>
                <w:sz w:val="24"/>
                <w:szCs w:val="24"/>
              </w:rPr>
            </w:pPr>
            <w:r w:rsidRPr="00E07C68">
              <w:rPr>
                <w:rFonts w:ascii="Times New Roman" w:eastAsia="Times New Roman" w:hAnsi="Times New Roman" w:cs="Times New Roman"/>
                <w:b/>
                <w:bCs/>
                <w:color w:val="000000"/>
                <w:sz w:val="24"/>
                <w:szCs w:val="24"/>
              </w:rPr>
              <w:t>487.485.55</w:t>
            </w:r>
          </w:p>
        </w:tc>
        <w:tc>
          <w:tcPr>
            <w:tcW w:w="1245" w:type="pct"/>
            <w:tcBorders>
              <w:top w:val="nil"/>
              <w:left w:val="nil"/>
              <w:bottom w:val="single" w:sz="4" w:space="0" w:color="auto"/>
              <w:right w:val="single" w:sz="4" w:space="0" w:color="auto"/>
            </w:tcBorders>
            <w:shd w:val="clear" w:color="auto" w:fill="auto"/>
            <w:noWrap/>
            <w:vAlign w:val="bottom"/>
            <w:hideMark/>
          </w:tcPr>
          <w:p w:rsidR="006E6E7A" w:rsidRPr="00E07C68" w:rsidRDefault="006E6E7A" w:rsidP="006E6E7A">
            <w:pPr>
              <w:spacing w:after="0" w:line="240" w:lineRule="auto"/>
              <w:rPr>
                <w:rFonts w:ascii="Calibri" w:eastAsia="Times New Roman" w:hAnsi="Calibri" w:cs="Calibri"/>
                <w:b/>
                <w:bCs/>
                <w:color w:val="000000"/>
                <w:sz w:val="24"/>
                <w:szCs w:val="24"/>
              </w:rPr>
            </w:pPr>
            <w:r w:rsidRPr="00E07C68">
              <w:rPr>
                <w:rFonts w:ascii="Calibri" w:eastAsia="Times New Roman" w:hAnsi="Calibri" w:cs="Calibri"/>
                <w:b/>
                <w:bCs/>
                <w:color w:val="000000"/>
                <w:sz w:val="24"/>
                <w:szCs w:val="24"/>
              </w:rPr>
              <w:t> </w:t>
            </w:r>
          </w:p>
        </w:tc>
      </w:tr>
    </w:tbl>
    <w:p w:rsidR="006E6E7A" w:rsidRPr="00E07C68" w:rsidRDefault="006E6E7A">
      <w:pPr>
        <w:rPr>
          <w:sz w:val="24"/>
          <w:szCs w:val="24"/>
        </w:rPr>
      </w:pPr>
    </w:p>
    <w:sectPr w:rsidR="006E6E7A" w:rsidRPr="00E07C68" w:rsidSect="006E6E7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6E7A"/>
    <w:rsid w:val="006C5CD4"/>
    <w:rsid w:val="006E6E7A"/>
    <w:rsid w:val="00B923CC"/>
    <w:rsid w:val="00D53222"/>
    <w:rsid w:val="00E07C68"/>
    <w:rsid w:val="00E4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371128">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2021-06-16T08:56:00Z</dcterms:created>
  <dcterms:modified xsi:type="dcterms:W3CDTF">2021-06-16T09:40:00Z</dcterms:modified>
</cp:coreProperties>
</file>