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5718"/>
      </w:tblGrid>
      <w:tr w:rsidR="00D848D4" w:rsidRPr="00D848D4" w:rsidTr="00F45057">
        <w:trPr>
          <w:trHeight w:hRule="exact" w:val="851"/>
        </w:trPr>
        <w:tc>
          <w:tcPr>
            <w:tcW w:w="1859" w:type="pct"/>
            <w:tcBorders>
              <w:top w:val="nil"/>
              <w:left w:val="nil"/>
              <w:bottom w:val="nil"/>
              <w:right w:val="nil"/>
            </w:tcBorders>
          </w:tcPr>
          <w:p w:rsidR="00C8308E" w:rsidRPr="00D848D4" w:rsidRDefault="00C8308E" w:rsidP="003B4552">
            <w:pPr>
              <w:jc w:val="center"/>
              <w:rPr>
                <w:b/>
                <w:color w:val="000000" w:themeColor="text1"/>
                <w:sz w:val="26"/>
              </w:rPr>
            </w:pPr>
            <w:r w:rsidRPr="00D848D4">
              <w:rPr>
                <w:b/>
                <w:color w:val="000000" w:themeColor="text1"/>
                <w:sz w:val="26"/>
              </w:rPr>
              <w:t>HỘI ĐỒNG NHÂN DÂN</w:t>
            </w:r>
          </w:p>
          <w:p w:rsidR="00C8308E" w:rsidRPr="00D848D4" w:rsidRDefault="00622226" w:rsidP="00C00179">
            <w:pPr>
              <w:jc w:val="center"/>
              <w:rPr>
                <w:b/>
                <w:color w:val="000000" w:themeColor="text1"/>
                <w:sz w:val="26"/>
                <w:lang w:val="en-US"/>
              </w:rPr>
            </w:pPr>
            <w:r w:rsidRPr="00622226">
              <w:rPr>
                <w:noProof/>
                <w:color w:val="000000" w:themeColor="text1"/>
                <w:sz w:val="26"/>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5.05pt;margin-top:17.05pt;width:48.3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"/>
              </w:pict>
            </w:r>
            <w:r w:rsidR="00C8308E" w:rsidRPr="00D848D4">
              <w:rPr>
                <w:b/>
                <w:color w:val="000000" w:themeColor="text1"/>
                <w:sz w:val="26"/>
                <w:lang w:val="en-US"/>
              </w:rPr>
              <w:t>THÀNH PHỐ ĐÀ NẴNG</w:t>
            </w:r>
          </w:p>
        </w:tc>
        <w:tc>
          <w:tcPr>
            <w:tcW w:w="3141" w:type="pct"/>
            <w:tcBorders>
              <w:top w:val="nil"/>
              <w:left w:val="nil"/>
              <w:bottom w:val="nil"/>
              <w:right w:val="nil"/>
            </w:tcBorders>
          </w:tcPr>
          <w:p w:rsidR="00C8308E" w:rsidRPr="00D848D4" w:rsidRDefault="00C8308E" w:rsidP="00C00179">
            <w:pPr>
              <w:jc w:val="center"/>
              <w:rPr>
                <w:b/>
                <w:color w:val="000000" w:themeColor="text1"/>
                <w:sz w:val="26"/>
              </w:rPr>
            </w:pPr>
            <w:r w:rsidRPr="00D848D4">
              <w:rPr>
                <w:b/>
                <w:color w:val="000000" w:themeColor="text1"/>
                <w:sz w:val="26"/>
              </w:rPr>
              <w:t>CỘNG HÒA XÃ HỘI CHỦ NGHĨA VIỆT NAM</w:t>
            </w:r>
          </w:p>
          <w:p w:rsidR="00C8308E" w:rsidRPr="00D848D4" w:rsidRDefault="00622226" w:rsidP="00C00179">
            <w:pPr>
              <w:jc w:val="center"/>
              <w:rPr>
                <w:b/>
                <w:color w:val="000000" w:themeColor="text1"/>
                <w:sz w:val="26"/>
              </w:rPr>
            </w:pPr>
            <w:r w:rsidRPr="00622226">
              <w:rPr>
                <w:b/>
                <w:noProof/>
                <w:color w:val="000000" w:themeColor="text1"/>
                <w:lang w:val="en-US"/>
              </w:rPr>
              <w:pict>
                <v:line id="Straight Connector 2" o:spid="_x0000_s1028" style="position:absolute;left:0;text-align:left;z-index:251660288;visibility:visible;mso-wrap-distance-top:-3e-5mm;mso-wrap-distance-bottom:-3e-5mm;mso-position-horizontal-relative:margin" from="50.95pt,18.15pt" to="223.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eXHQIAADYEAAAOAAAAZHJzL2Uyb0RvYy54bWysU02P2yAQvVfqf0DcE39sNs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" strokeweight=".5pt">
                  <w10:wrap anchorx="margin"/>
                </v:line>
              </w:pict>
            </w:r>
            <w:r w:rsidR="00C8308E" w:rsidRPr="00D848D4">
              <w:rPr>
                <w:b/>
                <w:color w:val="000000" w:themeColor="text1"/>
              </w:rPr>
              <w:t>Độclập - Tự do - Hạnhphúc</w:t>
            </w:r>
          </w:p>
        </w:tc>
      </w:tr>
      <w:tr w:rsidR="00D848D4" w:rsidRPr="00D848D4" w:rsidTr="00F45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9" w:type="pct"/>
          </w:tcPr>
          <w:p w:rsidR="00C8308E" w:rsidRPr="00D848D4" w:rsidRDefault="00C8308E" w:rsidP="00162D07">
            <w:pPr>
              <w:spacing w:before="60"/>
              <w:jc w:val="center"/>
              <w:rPr>
                <w:color w:val="000000" w:themeColor="text1"/>
                <w:szCs w:val="28"/>
              </w:rPr>
            </w:pPr>
            <w:r w:rsidRPr="00D848D4">
              <w:rPr>
                <w:color w:val="000000" w:themeColor="text1"/>
                <w:szCs w:val="28"/>
              </w:rPr>
              <w:t>Số</w:t>
            </w:r>
            <w:r w:rsidR="00D668D6">
              <w:rPr>
                <w:color w:val="000000" w:themeColor="text1"/>
                <w:szCs w:val="28"/>
              </w:rPr>
              <w:t>:</w:t>
            </w:r>
            <w:r w:rsidR="00D668D6">
              <w:rPr>
                <w:color w:val="000000" w:themeColor="text1"/>
                <w:szCs w:val="28"/>
                <w:lang w:val="en-US"/>
              </w:rPr>
              <w:t xml:space="preserve"> 353</w:t>
            </w:r>
            <w:r w:rsidRPr="00D848D4">
              <w:rPr>
                <w:color w:val="000000" w:themeColor="text1"/>
                <w:szCs w:val="28"/>
              </w:rPr>
              <w:t>/20</w:t>
            </w:r>
            <w:r w:rsidR="00162D07">
              <w:rPr>
                <w:color w:val="000000" w:themeColor="text1"/>
                <w:szCs w:val="28"/>
                <w:lang w:val="en-US"/>
              </w:rPr>
              <w:t>21</w:t>
            </w:r>
            <w:r w:rsidRPr="00D848D4">
              <w:rPr>
                <w:color w:val="000000" w:themeColor="text1"/>
                <w:szCs w:val="28"/>
              </w:rPr>
              <w:t>/NQ-HĐND</w:t>
            </w:r>
          </w:p>
        </w:tc>
        <w:tc>
          <w:tcPr>
            <w:tcW w:w="3141" w:type="pct"/>
          </w:tcPr>
          <w:p w:rsidR="00C8308E" w:rsidRPr="00162D07" w:rsidRDefault="00C8308E" w:rsidP="00162D07">
            <w:pPr>
              <w:spacing w:before="60"/>
              <w:jc w:val="center"/>
              <w:rPr>
                <w:i/>
                <w:color w:val="000000" w:themeColor="text1"/>
                <w:szCs w:val="28"/>
                <w:lang w:val="en-US"/>
              </w:rPr>
            </w:pPr>
            <w:r w:rsidRPr="00D848D4">
              <w:rPr>
                <w:i/>
                <w:color w:val="000000" w:themeColor="text1"/>
                <w:szCs w:val="28"/>
                <w:lang w:val="en-US"/>
              </w:rPr>
              <w:t>Đà Nẵng</w:t>
            </w:r>
            <w:r w:rsidRPr="00D848D4">
              <w:rPr>
                <w:i/>
                <w:color w:val="000000" w:themeColor="text1"/>
                <w:szCs w:val="28"/>
              </w:rPr>
              <w:t xml:space="preserve">, ngày </w:t>
            </w:r>
            <w:r w:rsidR="00D668D6">
              <w:rPr>
                <w:i/>
                <w:color w:val="000000" w:themeColor="text1"/>
                <w:szCs w:val="28"/>
                <w:lang w:val="en-US"/>
              </w:rPr>
              <w:t>12</w:t>
            </w:r>
            <w:r w:rsidR="004D2650">
              <w:rPr>
                <w:i/>
                <w:color w:val="000000" w:themeColor="text1"/>
                <w:szCs w:val="28"/>
                <w:lang w:val="en-US"/>
              </w:rPr>
              <w:t xml:space="preserve"> </w:t>
            </w:r>
            <w:r w:rsidRPr="00D848D4">
              <w:rPr>
                <w:i/>
                <w:color w:val="000000" w:themeColor="text1"/>
                <w:szCs w:val="28"/>
              </w:rPr>
              <w:t xml:space="preserve">tháng </w:t>
            </w:r>
            <w:r w:rsidR="005D7E13">
              <w:rPr>
                <w:i/>
                <w:color w:val="000000" w:themeColor="text1"/>
                <w:szCs w:val="28"/>
                <w:lang w:val="en-US"/>
              </w:rPr>
              <w:t xml:space="preserve">4 </w:t>
            </w:r>
            <w:r w:rsidRPr="00D848D4">
              <w:rPr>
                <w:i/>
                <w:color w:val="000000" w:themeColor="text1"/>
                <w:szCs w:val="28"/>
              </w:rPr>
              <w:t>năm 20</w:t>
            </w:r>
            <w:r w:rsidR="00162D07">
              <w:rPr>
                <w:i/>
                <w:color w:val="000000" w:themeColor="text1"/>
                <w:szCs w:val="28"/>
                <w:lang w:val="en-US"/>
              </w:rPr>
              <w:t>21</w:t>
            </w:r>
          </w:p>
        </w:tc>
      </w:tr>
    </w:tbl>
    <w:p w:rsidR="00C8308E" w:rsidRPr="00D848D4" w:rsidRDefault="00C8308E" w:rsidP="00C00179">
      <w:pPr>
        <w:tabs>
          <w:tab w:val="left" w:pos="1428"/>
          <w:tab w:val="center" w:pos="4536"/>
        </w:tabs>
        <w:jc w:val="center"/>
        <w:rPr>
          <w:b/>
          <w:bCs/>
          <w:color w:val="000000" w:themeColor="text1"/>
          <w:lang w:val="en-US"/>
        </w:rPr>
      </w:pPr>
    </w:p>
    <w:p w:rsidR="00C8308E" w:rsidRPr="00D848D4" w:rsidRDefault="00C8308E" w:rsidP="00C71F5E">
      <w:pPr>
        <w:tabs>
          <w:tab w:val="left" w:pos="1428"/>
          <w:tab w:val="center" w:pos="4536"/>
        </w:tabs>
        <w:spacing w:before="120"/>
        <w:jc w:val="center"/>
        <w:rPr>
          <w:b/>
          <w:color w:val="000000" w:themeColor="text1"/>
          <w:lang w:val="nl-NL"/>
        </w:rPr>
      </w:pPr>
      <w:r w:rsidRPr="00D848D4">
        <w:rPr>
          <w:b/>
          <w:bCs/>
          <w:color w:val="000000" w:themeColor="text1"/>
          <w:lang w:val="nl-NL"/>
        </w:rPr>
        <w:t>NGHỊ QUYẾT</w:t>
      </w:r>
    </w:p>
    <w:p w:rsidR="008520FD" w:rsidRDefault="008520FD" w:rsidP="00C00179">
      <w:pPr>
        <w:jc w:val="center"/>
        <w:rPr>
          <w:b/>
          <w:bCs/>
          <w:color w:val="000000" w:themeColor="text1"/>
          <w:lang w:val="nl-NL"/>
        </w:rPr>
      </w:pPr>
      <w:r w:rsidRPr="008520FD">
        <w:rPr>
          <w:b/>
          <w:bCs/>
          <w:color w:val="000000" w:themeColor="text1"/>
          <w:lang w:val="nl-NL"/>
        </w:rPr>
        <w:t>Quy định mức chi kinh phí phục vụcông tác bầu cử</w:t>
      </w:r>
    </w:p>
    <w:p w:rsidR="008520FD" w:rsidRDefault="004E214E" w:rsidP="00C00179">
      <w:pPr>
        <w:jc w:val="center"/>
        <w:rPr>
          <w:b/>
          <w:bCs/>
          <w:color w:val="000000" w:themeColor="text1"/>
          <w:lang w:val="nl-NL"/>
        </w:rPr>
      </w:pPr>
      <w:r>
        <w:rPr>
          <w:b/>
          <w:bCs/>
          <w:color w:val="000000" w:themeColor="text1"/>
          <w:lang w:val="nl-NL"/>
        </w:rPr>
        <w:t xml:space="preserve"> đ</w:t>
      </w:r>
      <w:r w:rsidR="008520FD" w:rsidRPr="008520FD">
        <w:rPr>
          <w:b/>
          <w:bCs/>
          <w:color w:val="000000" w:themeColor="text1"/>
          <w:lang w:val="nl-NL"/>
        </w:rPr>
        <w:t>ại biểu Quốc hộ</w:t>
      </w:r>
      <w:r>
        <w:rPr>
          <w:b/>
          <w:bCs/>
          <w:color w:val="000000" w:themeColor="text1"/>
          <w:lang w:val="nl-NL"/>
        </w:rPr>
        <w:t>i khóa XV và đ</w:t>
      </w:r>
      <w:r w:rsidR="008520FD" w:rsidRPr="008520FD">
        <w:rPr>
          <w:b/>
          <w:bCs/>
          <w:color w:val="000000" w:themeColor="text1"/>
          <w:lang w:val="nl-NL"/>
        </w:rPr>
        <w:t>ại biểu Hội đồng nhân dân các cấp</w:t>
      </w:r>
    </w:p>
    <w:p w:rsidR="00C8308E" w:rsidRPr="00D848D4" w:rsidRDefault="008520FD" w:rsidP="00C00179">
      <w:pPr>
        <w:jc w:val="center"/>
        <w:rPr>
          <w:b/>
          <w:color w:val="000000" w:themeColor="text1"/>
          <w:lang w:val="nl-NL"/>
        </w:rPr>
      </w:pPr>
      <w:r w:rsidRPr="008520FD">
        <w:rPr>
          <w:b/>
          <w:bCs/>
          <w:color w:val="000000" w:themeColor="text1"/>
          <w:lang w:val="nl-NL"/>
        </w:rPr>
        <w:t>nhiệm kỳ 2021-2026 trên địa bàn thành phố Đà Nẵng</w:t>
      </w:r>
    </w:p>
    <w:p w:rsidR="00C8308E" w:rsidRPr="00D848D4" w:rsidRDefault="00622226" w:rsidP="00C00179">
      <w:pPr>
        <w:rPr>
          <w:b/>
          <w:bCs/>
          <w:color w:val="000000" w:themeColor="text1"/>
          <w:sz w:val="40"/>
          <w:lang w:val="nl-NL"/>
        </w:rPr>
      </w:pPr>
      <w:r w:rsidRPr="00622226">
        <w:rPr>
          <w:noProof/>
          <w:color w:val="000000" w:themeColor="text1"/>
          <w:sz w:val="40"/>
          <w:lang w:val="en-US"/>
        </w:rPr>
        <w:pict>
          <v:line id="Straight Connector 1" o:spid="_x0000_s1027" style="position:absolute;z-index:251659264;visibility:visible;mso-wrap-distance-top:-3e-5mm;mso-wrap-distance-bottom:-3e-5mm" from="155.65pt,1.95pt" to="303.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OQ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"/>
        </w:pict>
      </w:r>
    </w:p>
    <w:p w:rsidR="00C8308E" w:rsidRPr="00D848D4" w:rsidRDefault="00C8308E" w:rsidP="00C00179">
      <w:pPr>
        <w:pStyle w:val="NormalWeb"/>
        <w:spacing w:before="120" w:beforeAutospacing="0" w:after="120" w:afterAutospacing="0"/>
        <w:jc w:val="center"/>
        <w:rPr>
          <w:b/>
          <w:bCs/>
          <w:color w:val="000000" w:themeColor="text1"/>
          <w:sz w:val="28"/>
        </w:rPr>
      </w:pPr>
      <w:r w:rsidRPr="00D848D4">
        <w:rPr>
          <w:b/>
          <w:bCs/>
          <w:color w:val="000000" w:themeColor="text1"/>
          <w:sz w:val="28"/>
          <w:lang w:val="vi-VN"/>
        </w:rPr>
        <w:t xml:space="preserve">HỘI ĐỒNG NHÂN DÂN THÀNH PHỐ ĐÀ NẴNG </w:t>
      </w:r>
      <w:r w:rsidRPr="00D848D4">
        <w:rPr>
          <w:b/>
          <w:bCs/>
          <w:color w:val="000000" w:themeColor="text1"/>
          <w:sz w:val="28"/>
          <w:lang w:val="vi-VN"/>
        </w:rPr>
        <w:br/>
        <w:t xml:space="preserve">KHOÁ IX, </w:t>
      </w:r>
      <w:r w:rsidR="004E214E">
        <w:rPr>
          <w:b/>
          <w:bCs/>
          <w:color w:val="000000" w:themeColor="text1"/>
          <w:sz w:val="28"/>
        </w:rPr>
        <w:t xml:space="preserve">NHIỆM KỲ 2016 - 2021, </w:t>
      </w:r>
      <w:r w:rsidRPr="00D848D4">
        <w:rPr>
          <w:b/>
          <w:bCs/>
          <w:color w:val="000000" w:themeColor="text1"/>
          <w:sz w:val="28"/>
          <w:lang w:val="vi-VN"/>
        </w:rPr>
        <w:t xml:space="preserve">KỲ HỌP THỨ </w:t>
      </w:r>
      <w:r w:rsidR="00570650" w:rsidRPr="00D848D4">
        <w:rPr>
          <w:b/>
          <w:bCs/>
          <w:color w:val="000000" w:themeColor="text1"/>
          <w:sz w:val="28"/>
        </w:rPr>
        <w:t>1</w:t>
      </w:r>
      <w:r w:rsidR="00AB018B">
        <w:rPr>
          <w:b/>
          <w:bCs/>
          <w:color w:val="000000" w:themeColor="text1"/>
          <w:sz w:val="28"/>
        </w:rPr>
        <w:t>7</w:t>
      </w:r>
    </w:p>
    <w:p w:rsidR="00E0079D" w:rsidRPr="00D848D4" w:rsidRDefault="00E0079D" w:rsidP="00C00179">
      <w:pPr>
        <w:pStyle w:val="NormalWeb"/>
        <w:spacing w:before="120" w:beforeAutospacing="0" w:after="120" w:afterAutospacing="0"/>
        <w:jc w:val="center"/>
        <w:rPr>
          <w:color w:val="000000" w:themeColor="text1"/>
          <w:sz w:val="6"/>
        </w:rPr>
      </w:pPr>
    </w:p>
    <w:p w:rsidR="0044575D" w:rsidRDefault="0044575D" w:rsidP="00C00179">
      <w:pPr>
        <w:pStyle w:val="BodyTextIndent"/>
        <w:spacing w:before="120" w:after="120"/>
        <w:ind w:firstLine="709"/>
        <w:rPr>
          <w:i/>
          <w:color w:val="000000" w:themeColor="text1"/>
          <w:spacing w:val="-8"/>
        </w:rPr>
      </w:pPr>
      <w:r w:rsidRPr="0044575D">
        <w:rPr>
          <w:i/>
          <w:color w:val="000000" w:themeColor="text1"/>
          <w:spacing w:val="-8"/>
        </w:rPr>
        <w:t>Căn cứ Luật Tổ chức chính quyền địa phương ngày 19 tháng 6 năm 2015 và Luật sửa đổi, bổ sung một số điều của Luật Tổ chức Chính phủ và Luật Tổ chức chính quyền địa phương ngày 22 tháng 11 năm 2019</w:t>
      </w:r>
      <w:r>
        <w:rPr>
          <w:i/>
          <w:color w:val="000000" w:themeColor="text1"/>
          <w:spacing w:val="-8"/>
        </w:rPr>
        <w:t>;</w:t>
      </w:r>
    </w:p>
    <w:p w:rsidR="00C8308E" w:rsidRPr="00D848D4" w:rsidRDefault="002F56F4" w:rsidP="00C00179">
      <w:pPr>
        <w:pStyle w:val="BodyTextIndent"/>
        <w:spacing w:before="120" w:after="120"/>
        <w:ind w:firstLine="709"/>
        <w:rPr>
          <w:i/>
          <w:color w:val="000000" w:themeColor="text1"/>
          <w:spacing w:val="-8"/>
        </w:rPr>
      </w:pPr>
      <w:r>
        <w:rPr>
          <w:i/>
          <w:color w:val="000000" w:themeColor="text1"/>
          <w:spacing w:val="-8"/>
        </w:rPr>
        <w:t>Căn cứ Luật B</w:t>
      </w:r>
      <w:r w:rsidR="00C8308E" w:rsidRPr="00D848D4">
        <w:rPr>
          <w:i/>
          <w:color w:val="000000" w:themeColor="text1"/>
          <w:spacing w:val="-8"/>
        </w:rPr>
        <w:t xml:space="preserve">an hành văn bản quy phạm pháp luật </w:t>
      </w:r>
      <w:r w:rsidR="00A8480D">
        <w:rPr>
          <w:i/>
          <w:color w:val="000000" w:themeColor="text1"/>
          <w:spacing w:val="-8"/>
        </w:rPr>
        <w:t xml:space="preserve"> ngày 22 tháng 6 năm 2015 và Luật </w:t>
      </w:r>
      <w:r w:rsidR="00A8480D" w:rsidRPr="00A8480D">
        <w:rPr>
          <w:i/>
          <w:color w:val="000000" w:themeColor="text1"/>
          <w:spacing w:val="-8"/>
        </w:rPr>
        <w:t xml:space="preserve">sửa đổi, bổ sung một số điều của </w:t>
      </w:r>
      <w:r w:rsidR="00A8480D">
        <w:rPr>
          <w:i/>
          <w:color w:val="000000" w:themeColor="text1"/>
          <w:spacing w:val="-8"/>
        </w:rPr>
        <w:t>L</w:t>
      </w:r>
      <w:r>
        <w:rPr>
          <w:i/>
          <w:color w:val="000000" w:themeColor="text1"/>
          <w:spacing w:val="-8"/>
        </w:rPr>
        <w:t>uật B</w:t>
      </w:r>
      <w:r w:rsidR="00A8480D" w:rsidRPr="00A8480D">
        <w:rPr>
          <w:i/>
          <w:color w:val="000000" w:themeColor="text1"/>
          <w:spacing w:val="-8"/>
        </w:rPr>
        <w:t>an hành văn bản quy phạm pháp luậtngày 18 tháng 06 năm 2020</w:t>
      </w:r>
      <w:r w:rsidR="00A8480D">
        <w:rPr>
          <w:i/>
          <w:color w:val="000000" w:themeColor="text1"/>
          <w:spacing w:val="-8"/>
        </w:rPr>
        <w:t>;</w:t>
      </w:r>
    </w:p>
    <w:p w:rsidR="00C8308E" w:rsidRPr="00D848D4" w:rsidRDefault="002F56F4" w:rsidP="00C00179">
      <w:pPr>
        <w:pStyle w:val="BodyTextIndent"/>
        <w:spacing w:before="120" w:after="120"/>
        <w:ind w:firstLine="709"/>
        <w:rPr>
          <w:i/>
          <w:color w:val="000000" w:themeColor="text1"/>
        </w:rPr>
      </w:pPr>
      <w:r>
        <w:rPr>
          <w:i/>
          <w:color w:val="000000" w:themeColor="text1"/>
        </w:rPr>
        <w:t>Căn cứ Luật N</w:t>
      </w:r>
      <w:r w:rsidR="00C8308E" w:rsidRPr="00D848D4">
        <w:rPr>
          <w:i/>
          <w:color w:val="000000" w:themeColor="text1"/>
        </w:rPr>
        <w:t>gân sách nhà nước ngày 25 tháng 6 năm 2015;</w:t>
      </w:r>
    </w:p>
    <w:p w:rsidR="00C8308E" w:rsidRPr="00D848D4" w:rsidRDefault="00C8308E" w:rsidP="00C00179">
      <w:pPr>
        <w:spacing w:before="120" w:after="120"/>
        <w:ind w:firstLine="709"/>
        <w:jc w:val="both"/>
        <w:rPr>
          <w:i/>
          <w:color w:val="000000" w:themeColor="text1"/>
          <w:lang w:val="nl-NL"/>
        </w:rPr>
      </w:pPr>
      <w:r w:rsidRPr="00D848D4">
        <w:rPr>
          <w:i/>
          <w:color w:val="000000" w:themeColor="text1"/>
          <w:lang w:val="nl-NL"/>
        </w:rPr>
        <w:t xml:space="preserve">Căn cứ </w:t>
      </w:r>
      <w:r w:rsidR="00A87F90" w:rsidRPr="00A87F90">
        <w:rPr>
          <w:i/>
          <w:color w:val="000000" w:themeColor="text1"/>
          <w:lang w:val="nl-NL"/>
        </w:rPr>
        <w:t>Thông tư số 102/2020/TT-BTC ngày 23 tháng 11 năm 2020 của Bộ trưởng Bộ Tài chính về hướng dẫn việc lập dự toán, quản lý, sử dụng và quyết toán kinh phí bầu cử đại biểu Quốc hội khóa XV và đại biểu Hội đồng nhân dân các cấp nhiệm kỳ 2021-2026</w:t>
      </w:r>
      <w:r w:rsidR="00396C7F">
        <w:rPr>
          <w:i/>
          <w:color w:val="000000" w:themeColor="text1"/>
          <w:lang w:val="nl-NL"/>
        </w:rPr>
        <w:t>;</w:t>
      </w:r>
    </w:p>
    <w:p w:rsidR="00C8308E" w:rsidRPr="00D848D4" w:rsidRDefault="00D3694F" w:rsidP="00C00179">
      <w:pPr>
        <w:pStyle w:val="NormalWeb"/>
        <w:spacing w:before="120" w:beforeAutospacing="0" w:after="120" w:afterAutospacing="0" w:line="320" w:lineRule="exact"/>
        <w:ind w:firstLine="709"/>
        <w:jc w:val="both"/>
        <w:rPr>
          <w:color w:val="000000" w:themeColor="text1"/>
          <w:sz w:val="28"/>
          <w:szCs w:val="28"/>
          <w:lang w:val="vi-VN"/>
        </w:rPr>
      </w:pPr>
      <w:r>
        <w:rPr>
          <w:i/>
          <w:iCs/>
          <w:color w:val="000000" w:themeColor="text1"/>
          <w:sz w:val="28"/>
          <w:szCs w:val="28"/>
        </w:rPr>
        <w:t>Xét</w:t>
      </w:r>
      <w:r w:rsidR="0011318A">
        <w:rPr>
          <w:i/>
          <w:iCs/>
          <w:color w:val="000000" w:themeColor="text1"/>
          <w:sz w:val="28"/>
          <w:szCs w:val="28"/>
          <w:lang w:val="vi-VN"/>
        </w:rPr>
        <w:t xml:space="preserve"> Tờ trình số</w:t>
      </w:r>
      <w:r w:rsidR="0011318A">
        <w:rPr>
          <w:i/>
          <w:iCs/>
          <w:color w:val="000000" w:themeColor="text1"/>
          <w:sz w:val="28"/>
          <w:szCs w:val="28"/>
        </w:rPr>
        <w:t xml:space="preserve"> 20</w:t>
      </w:r>
      <w:r w:rsidR="0011318A">
        <w:rPr>
          <w:i/>
          <w:iCs/>
          <w:color w:val="000000" w:themeColor="text1"/>
          <w:sz w:val="28"/>
          <w:szCs w:val="28"/>
          <w:lang w:val="vi-VN"/>
        </w:rPr>
        <w:t>/TTr-UBND ngày</w:t>
      </w:r>
      <w:r w:rsidR="0011318A">
        <w:rPr>
          <w:i/>
          <w:iCs/>
          <w:color w:val="000000" w:themeColor="text1"/>
          <w:sz w:val="28"/>
          <w:szCs w:val="28"/>
        </w:rPr>
        <w:t xml:space="preserve"> 08 </w:t>
      </w:r>
      <w:r w:rsidR="0011318A">
        <w:rPr>
          <w:i/>
          <w:iCs/>
          <w:color w:val="000000" w:themeColor="text1"/>
          <w:sz w:val="28"/>
          <w:szCs w:val="28"/>
          <w:lang w:val="vi-VN"/>
        </w:rPr>
        <w:t xml:space="preserve">tháng 3 </w:t>
      </w:r>
      <w:r w:rsidR="00C8308E" w:rsidRPr="00D848D4">
        <w:rPr>
          <w:i/>
          <w:iCs/>
          <w:color w:val="000000" w:themeColor="text1"/>
          <w:sz w:val="28"/>
          <w:szCs w:val="28"/>
          <w:lang w:val="vi-VN"/>
        </w:rPr>
        <w:t>năm 20</w:t>
      </w:r>
      <w:r w:rsidR="00F34036">
        <w:rPr>
          <w:i/>
          <w:iCs/>
          <w:color w:val="000000" w:themeColor="text1"/>
          <w:sz w:val="28"/>
          <w:szCs w:val="28"/>
        </w:rPr>
        <w:t>21</w:t>
      </w:r>
      <w:r w:rsidR="00C8308E" w:rsidRPr="00D848D4">
        <w:rPr>
          <w:i/>
          <w:iCs/>
          <w:color w:val="000000" w:themeColor="text1"/>
          <w:sz w:val="28"/>
          <w:szCs w:val="28"/>
          <w:lang w:val="vi-VN"/>
        </w:rPr>
        <w:t xml:space="preserve"> của Ủy ban nhân dân thành phố về việc </w:t>
      </w:r>
      <w:r w:rsidR="00842646">
        <w:rPr>
          <w:i/>
          <w:iCs/>
          <w:color w:val="000000" w:themeColor="text1"/>
          <w:sz w:val="28"/>
          <w:szCs w:val="28"/>
        </w:rPr>
        <w:t>đ</w:t>
      </w:r>
      <w:r w:rsidR="00C205BF" w:rsidRPr="00C205BF">
        <w:rPr>
          <w:i/>
          <w:iCs/>
          <w:color w:val="000000" w:themeColor="text1"/>
          <w:sz w:val="28"/>
          <w:szCs w:val="28"/>
          <w:lang w:val="vi-VN"/>
        </w:rPr>
        <w:t>ề nghị ban</w:t>
      </w:r>
      <w:r w:rsidR="00785449">
        <w:rPr>
          <w:i/>
          <w:iCs/>
          <w:color w:val="000000" w:themeColor="text1"/>
          <w:sz w:val="28"/>
          <w:szCs w:val="28"/>
          <w:lang w:val="vi-VN"/>
        </w:rPr>
        <w:t xml:space="preserve"> hành Nghị quyết </w:t>
      </w:r>
      <w:r w:rsidR="00785449">
        <w:rPr>
          <w:i/>
          <w:iCs/>
          <w:color w:val="000000" w:themeColor="text1"/>
          <w:sz w:val="28"/>
          <w:szCs w:val="28"/>
        </w:rPr>
        <w:t>q</w:t>
      </w:r>
      <w:r w:rsidR="00C205BF" w:rsidRPr="00C205BF">
        <w:rPr>
          <w:i/>
          <w:iCs/>
          <w:color w:val="000000" w:themeColor="text1"/>
          <w:sz w:val="28"/>
          <w:szCs w:val="28"/>
          <w:lang w:val="vi-VN"/>
        </w:rPr>
        <w:t>uy định mức chi kinh phí phục vụ</w:t>
      </w:r>
      <w:r w:rsidR="008365C1">
        <w:rPr>
          <w:i/>
          <w:iCs/>
          <w:color w:val="000000" w:themeColor="text1"/>
          <w:sz w:val="28"/>
          <w:szCs w:val="28"/>
          <w:lang w:val="vi-VN"/>
        </w:rPr>
        <w:t xml:space="preserve">công tác bầu cử </w:t>
      </w:r>
      <w:r w:rsidR="008365C1">
        <w:rPr>
          <w:i/>
          <w:iCs/>
          <w:color w:val="000000" w:themeColor="text1"/>
          <w:sz w:val="28"/>
          <w:szCs w:val="28"/>
        </w:rPr>
        <w:t>đ</w:t>
      </w:r>
      <w:r w:rsidR="008365C1">
        <w:rPr>
          <w:i/>
          <w:iCs/>
          <w:color w:val="000000" w:themeColor="text1"/>
          <w:sz w:val="28"/>
          <w:szCs w:val="28"/>
          <w:lang w:val="vi-VN"/>
        </w:rPr>
        <w:t xml:space="preserve">ại biểu Quốc hội khóa XV và </w:t>
      </w:r>
      <w:r w:rsidR="008365C1">
        <w:rPr>
          <w:i/>
          <w:iCs/>
          <w:color w:val="000000" w:themeColor="text1"/>
          <w:sz w:val="28"/>
          <w:szCs w:val="28"/>
        </w:rPr>
        <w:t>đ</w:t>
      </w:r>
      <w:r w:rsidR="00C205BF" w:rsidRPr="00C205BF">
        <w:rPr>
          <w:i/>
          <w:iCs/>
          <w:color w:val="000000" w:themeColor="text1"/>
          <w:sz w:val="28"/>
          <w:szCs w:val="28"/>
          <w:lang w:val="vi-VN"/>
        </w:rPr>
        <w:t>ại biểu Hội đồng nhân dân các cấp nhiệm kỳ 2021-2026 trên địa bàn thành phố Đà Nẵng</w:t>
      </w:r>
      <w:r w:rsidR="00C8308E" w:rsidRPr="00D848D4">
        <w:rPr>
          <w:i/>
          <w:iCs/>
          <w:color w:val="000000" w:themeColor="text1"/>
          <w:sz w:val="28"/>
          <w:szCs w:val="28"/>
          <w:lang w:val="vi-VN"/>
        </w:rPr>
        <w:t xml:space="preserve">; Báo cáo thẩm tra của Ban Kinh tế - Ngân sách Hội đồng nhân dân thành phố; ý kiến thảo luận của các </w:t>
      </w:r>
      <w:r w:rsidR="004A4F82">
        <w:rPr>
          <w:i/>
          <w:iCs/>
          <w:color w:val="000000" w:themeColor="text1"/>
          <w:sz w:val="28"/>
          <w:szCs w:val="28"/>
        </w:rPr>
        <w:t xml:space="preserve">vị </w:t>
      </w:r>
      <w:r w:rsidR="00C8308E" w:rsidRPr="00D848D4">
        <w:rPr>
          <w:i/>
          <w:iCs/>
          <w:color w:val="000000" w:themeColor="text1"/>
          <w:sz w:val="28"/>
          <w:szCs w:val="28"/>
          <w:lang w:val="vi-VN"/>
        </w:rPr>
        <w:t>đại biểu Hội đồng nhân dân thành phố tại kỳ họp.</w:t>
      </w:r>
    </w:p>
    <w:p w:rsidR="00C8308E" w:rsidRPr="00D848D4" w:rsidRDefault="00C8308E" w:rsidP="000262F8">
      <w:pPr>
        <w:pStyle w:val="NormalWeb"/>
        <w:spacing w:before="360" w:beforeAutospacing="0" w:after="360" w:afterAutospacing="0"/>
        <w:ind w:firstLine="709"/>
        <w:jc w:val="center"/>
        <w:rPr>
          <w:color w:val="000000" w:themeColor="text1"/>
          <w:sz w:val="28"/>
          <w:szCs w:val="28"/>
          <w:lang w:val="vi-VN"/>
        </w:rPr>
      </w:pPr>
      <w:r w:rsidRPr="00D848D4">
        <w:rPr>
          <w:b/>
          <w:bCs/>
          <w:color w:val="000000" w:themeColor="text1"/>
          <w:sz w:val="28"/>
          <w:szCs w:val="28"/>
          <w:lang w:val="vi-VN"/>
        </w:rPr>
        <w:t>QUYẾT NGHỊ:</w:t>
      </w:r>
    </w:p>
    <w:p w:rsidR="009B1D0F" w:rsidRPr="00D848D4" w:rsidRDefault="00C8308E" w:rsidP="00C00179">
      <w:pPr>
        <w:pStyle w:val="NormalWeb"/>
        <w:spacing w:before="120" w:beforeAutospacing="0" w:after="120" w:afterAutospacing="0"/>
        <w:ind w:firstLine="709"/>
        <w:jc w:val="both"/>
        <w:rPr>
          <w:color w:val="000000" w:themeColor="text1"/>
          <w:sz w:val="28"/>
          <w:szCs w:val="28"/>
        </w:rPr>
      </w:pPr>
      <w:r w:rsidRPr="00D848D4">
        <w:rPr>
          <w:b/>
          <w:bCs/>
          <w:color w:val="000000" w:themeColor="text1"/>
          <w:sz w:val="28"/>
          <w:szCs w:val="28"/>
          <w:lang w:val="vi-VN"/>
        </w:rPr>
        <w:t>Điều 1.</w:t>
      </w:r>
      <w:r w:rsidRPr="00D848D4">
        <w:rPr>
          <w:color w:val="000000" w:themeColor="text1"/>
          <w:sz w:val="28"/>
          <w:szCs w:val="28"/>
          <w:lang w:val="vi-VN"/>
        </w:rPr>
        <w:t xml:space="preserve"> Quy định mức chi</w:t>
      </w:r>
      <w:r w:rsidR="00D4465D" w:rsidRPr="00D4465D">
        <w:rPr>
          <w:color w:val="000000" w:themeColor="text1"/>
          <w:sz w:val="28"/>
          <w:szCs w:val="28"/>
        </w:rPr>
        <w:t>kinh phí phục vụ</w:t>
      </w:r>
      <w:r w:rsidR="007B5477">
        <w:rPr>
          <w:color w:val="000000" w:themeColor="text1"/>
          <w:sz w:val="28"/>
          <w:szCs w:val="28"/>
        </w:rPr>
        <w:t>công tác bầu cử đại biểu Quốc hội khóa XV và đ</w:t>
      </w:r>
      <w:r w:rsidR="00D4465D" w:rsidRPr="00D4465D">
        <w:rPr>
          <w:color w:val="000000" w:themeColor="text1"/>
          <w:sz w:val="28"/>
          <w:szCs w:val="28"/>
        </w:rPr>
        <w:t>ại biểu Hội đồng nhân dân các cấp nhiệm kỳ 2021-2026 trên địa bàn thành phố Đà Nẵng</w:t>
      </w:r>
      <w:r w:rsidR="00DF1EBC" w:rsidRPr="00D848D4">
        <w:rPr>
          <w:color w:val="000000" w:themeColor="text1"/>
          <w:sz w:val="28"/>
          <w:szCs w:val="28"/>
        </w:rPr>
        <w:t xml:space="preserve">theo Phụ lục </w:t>
      </w:r>
      <w:r w:rsidR="00572E36">
        <w:rPr>
          <w:color w:val="000000" w:themeColor="text1"/>
          <w:sz w:val="28"/>
          <w:szCs w:val="28"/>
        </w:rPr>
        <w:t>đính kèm</w:t>
      </w:r>
      <w:r w:rsidR="00DF1EBC" w:rsidRPr="00D848D4">
        <w:rPr>
          <w:color w:val="000000" w:themeColor="text1"/>
          <w:sz w:val="28"/>
          <w:szCs w:val="28"/>
        </w:rPr>
        <w:t xml:space="preserve">. </w:t>
      </w:r>
    </w:p>
    <w:p w:rsidR="007100FC" w:rsidRPr="00D848D4" w:rsidRDefault="007100FC" w:rsidP="007100FC">
      <w:pPr>
        <w:pStyle w:val="NormalWeb"/>
        <w:spacing w:before="120" w:beforeAutospacing="0" w:after="120" w:afterAutospacing="0"/>
        <w:ind w:firstLine="709"/>
        <w:jc w:val="both"/>
        <w:rPr>
          <w:color w:val="000000" w:themeColor="text1"/>
          <w:sz w:val="28"/>
          <w:szCs w:val="28"/>
          <w:lang w:val="vi-VN"/>
        </w:rPr>
      </w:pPr>
      <w:r w:rsidRPr="00D848D4">
        <w:rPr>
          <w:b/>
          <w:bCs/>
          <w:color w:val="000000" w:themeColor="text1"/>
          <w:sz w:val="28"/>
          <w:szCs w:val="28"/>
          <w:lang w:val="vi-VN"/>
        </w:rPr>
        <w:t xml:space="preserve">Điều </w:t>
      </w:r>
      <w:r>
        <w:rPr>
          <w:b/>
          <w:bCs/>
          <w:color w:val="000000" w:themeColor="text1"/>
          <w:sz w:val="28"/>
          <w:szCs w:val="28"/>
        </w:rPr>
        <w:t>2</w:t>
      </w:r>
      <w:r w:rsidRPr="00D848D4">
        <w:rPr>
          <w:b/>
          <w:bCs/>
          <w:color w:val="000000" w:themeColor="text1"/>
          <w:sz w:val="28"/>
          <w:szCs w:val="28"/>
          <w:lang w:val="vi-VN"/>
        </w:rPr>
        <w:t>.</w:t>
      </w:r>
      <w:r w:rsidRPr="00D848D4">
        <w:rPr>
          <w:color w:val="000000" w:themeColor="text1"/>
          <w:sz w:val="28"/>
          <w:szCs w:val="28"/>
          <w:lang w:val="vi-VN"/>
        </w:rPr>
        <w:t xml:space="preserve"> Hiệu lực thi hành</w:t>
      </w:r>
    </w:p>
    <w:p w:rsidR="007100FC" w:rsidRDefault="007100FC" w:rsidP="007100FC">
      <w:pPr>
        <w:pStyle w:val="NormalWeb"/>
        <w:spacing w:before="120" w:beforeAutospacing="0" w:after="120" w:afterAutospacing="0"/>
        <w:ind w:firstLine="709"/>
        <w:jc w:val="both"/>
        <w:rPr>
          <w:color w:val="000000" w:themeColor="text1"/>
          <w:sz w:val="28"/>
          <w:szCs w:val="28"/>
        </w:rPr>
      </w:pPr>
      <w:r w:rsidRPr="00D848D4">
        <w:rPr>
          <w:color w:val="000000" w:themeColor="text1"/>
          <w:sz w:val="28"/>
          <w:szCs w:val="28"/>
          <w:lang w:val="vi-VN"/>
        </w:rPr>
        <w:t>Nghị quyết này có hiệu lực thi hành</w:t>
      </w:r>
      <w:r w:rsidR="00281472">
        <w:rPr>
          <w:color w:val="000000" w:themeColor="text1"/>
          <w:sz w:val="28"/>
          <w:szCs w:val="28"/>
        </w:rPr>
        <w:t xml:space="preserve"> kể</w:t>
      </w:r>
      <w:r w:rsidRPr="00D848D4">
        <w:rPr>
          <w:color w:val="000000" w:themeColor="text1"/>
          <w:sz w:val="28"/>
          <w:szCs w:val="28"/>
          <w:lang w:val="vi-VN"/>
        </w:rPr>
        <w:t xml:space="preserve"> từ ngày</w:t>
      </w:r>
      <w:r w:rsidR="00281472">
        <w:rPr>
          <w:color w:val="000000" w:themeColor="text1"/>
          <w:sz w:val="28"/>
          <w:szCs w:val="28"/>
        </w:rPr>
        <w:t xml:space="preserve"> được Hội đồng nhân dân thành phố thống nhất biểu quyết</w:t>
      </w:r>
      <w:r>
        <w:rPr>
          <w:color w:val="000000" w:themeColor="text1"/>
          <w:sz w:val="28"/>
          <w:szCs w:val="28"/>
        </w:rPr>
        <w:t>thông qua</w:t>
      </w:r>
      <w:r w:rsidRPr="00D848D4">
        <w:rPr>
          <w:color w:val="000000" w:themeColor="text1"/>
          <w:sz w:val="28"/>
          <w:szCs w:val="28"/>
        </w:rPr>
        <w:t>.</w:t>
      </w:r>
    </w:p>
    <w:p w:rsidR="007100FC" w:rsidRDefault="007100FC" w:rsidP="007100FC">
      <w:pPr>
        <w:pStyle w:val="NormalWeb"/>
        <w:spacing w:before="120" w:beforeAutospacing="0" w:after="120" w:afterAutospacing="0"/>
        <w:ind w:firstLine="709"/>
        <w:jc w:val="both"/>
        <w:rPr>
          <w:color w:val="000000" w:themeColor="text1"/>
          <w:sz w:val="28"/>
          <w:szCs w:val="28"/>
        </w:rPr>
      </w:pPr>
    </w:p>
    <w:p w:rsidR="007100FC" w:rsidRPr="007100FC" w:rsidRDefault="007100FC" w:rsidP="007100FC">
      <w:pPr>
        <w:pStyle w:val="NormalWeb"/>
        <w:spacing w:before="120" w:beforeAutospacing="0" w:after="120" w:afterAutospacing="0"/>
        <w:ind w:firstLine="709"/>
        <w:jc w:val="both"/>
        <w:rPr>
          <w:color w:val="000000" w:themeColor="text1"/>
          <w:sz w:val="28"/>
          <w:szCs w:val="28"/>
        </w:rPr>
      </w:pPr>
    </w:p>
    <w:p w:rsidR="00C8308E" w:rsidRPr="00D848D4" w:rsidRDefault="00C8308E" w:rsidP="00C00179">
      <w:pPr>
        <w:pStyle w:val="NormalWeb"/>
        <w:spacing w:before="120" w:beforeAutospacing="0" w:after="120" w:afterAutospacing="0"/>
        <w:ind w:firstLine="709"/>
        <w:jc w:val="both"/>
        <w:rPr>
          <w:color w:val="000000" w:themeColor="text1"/>
          <w:sz w:val="28"/>
          <w:szCs w:val="28"/>
          <w:lang w:val="vi-VN"/>
        </w:rPr>
      </w:pPr>
      <w:r w:rsidRPr="00D848D4">
        <w:rPr>
          <w:b/>
          <w:bCs/>
          <w:color w:val="000000" w:themeColor="text1"/>
          <w:sz w:val="28"/>
          <w:szCs w:val="28"/>
          <w:lang w:val="vi-VN"/>
        </w:rPr>
        <w:t xml:space="preserve">Điều </w:t>
      </w:r>
      <w:r w:rsidR="007100FC">
        <w:rPr>
          <w:b/>
          <w:bCs/>
          <w:color w:val="000000" w:themeColor="text1"/>
          <w:sz w:val="28"/>
          <w:szCs w:val="28"/>
        </w:rPr>
        <w:t>3</w:t>
      </w:r>
      <w:r w:rsidRPr="00D848D4">
        <w:rPr>
          <w:b/>
          <w:bCs/>
          <w:color w:val="000000" w:themeColor="text1"/>
          <w:sz w:val="28"/>
          <w:szCs w:val="28"/>
          <w:lang w:val="vi-VN"/>
        </w:rPr>
        <w:t>.</w:t>
      </w:r>
      <w:r w:rsidRPr="00D848D4">
        <w:rPr>
          <w:color w:val="000000" w:themeColor="text1"/>
          <w:sz w:val="28"/>
          <w:szCs w:val="28"/>
          <w:lang w:val="vi-VN"/>
        </w:rPr>
        <w:t xml:space="preserve"> Tổ chức thực hiện</w:t>
      </w:r>
    </w:p>
    <w:p w:rsidR="00C8308E" w:rsidRPr="00D848D4" w:rsidRDefault="00C8308E" w:rsidP="00C00179">
      <w:pPr>
        <w:pStyle w:val="NormalWeb"/>
        <w:spacing w:before="120" w:beforeAutospacing="0" w:after="120" w:afterAutospacing="0"/>
        <w:ind w:firstLine="709"/>
        <w:jc w:val="both"/>
        <w:rPr>
          <w:color w:val="000000" w:themeColor="text1"/>
          <w:sz w:val="28"/>
          <w:szCs w:val="28"/>
          <w:lang w:val="vi-VN"/>
        </w:rPr>
      </w:pPr>
      <w:r w:rsidRPr="00D848D4">
        <w:rPr>
          <w:color w:val="000000" w:themeColor="text1"/>
          <w:sz w:val="28"/>
          <w:szCs w:val="28"/>
          <w:lang w:val="vi-VN"/>
        </w:rPr>
        <w:t>1. Ủy ban nhân dân thành phố triển khai thực hiện Nghị quyết này theo đúng quy định pháp luật.</w:t>
      </w:r>
    </w:p>
    <w:p w:rsidR="00C8308E" w:rsidRDefault="00C8308E" w:rsidP="00C00179">
      <w:pPr>
        <w:pStyle w:val="NormalWeb"/>
        <w:spacing w:before="120" w:beforeAutospacing="0" w:after="120" w:afterAutospacing="0"/>
        <w:ind w:firstLine="709"/>
        <w:jc w:val="both"/>
        <w:rPr>
          <w:color w:val="000000" w:themeColor="text1"/>
          <w:sz w:val="28"/>
          <w:szCs w:val="28"/>
        </w:rPr>
      </w:pPr>
      <w:r w:rsidRPr="00D848D4">
        <w:rPr>
          <w:color w:val="000000" w:themeColor="text1"/>
          <w:sz w:val="28"/>
          <w:szCs w:val="28"/>
          <w:lang w:val="vi-VN"/>
        </w:rPr>
        <w:t xml:space="preserve">2. Thường </w:t>
      </w:r>
      <w:r w:rsidR="001C0180">
        <w:rPr>
          <w:color w:val="000000" w:themeColor="text1"/>
          <w:sz w:val="28"/>
          <w:szCs w:val="28"/>
          <w:lang w:val="vi-VN"/>
        </w:rPr>
        <w:t>trực Hội đồng nhân dân</w:t>
      </w:r>
      <w:r w:rsidR="001C0180" w:rsidRPr="001C0180">
        <w:rPr>
          <w:color w:val="000000" w:themeColor="text1"/>
          <w:sz w:val="28"/>
          <w:szCs w:val="28"/>
          <w:lang w:val="vi-VN"/>
        </w:rPr>
        <w:t>thành phố</w:t>
      </w:r>
      <w:r w:rsidR="007100FC">
        <w:rPr>
          <w:color w:val="000000" w:themeColor="text1"/>
          <w:sz w:val="28"/>
          <w:szCs w:val="28"/>
          <w:lang w:val="vi-VN"/>
        </w:rPr>
        <w:t xml:space="preserve">, các </w:t>
      </w:r>
      <w:r w:rsidR="007100FC">
        <w:rPr>
          <w:color w:val="000000" w:themeColor="text1"/>
          <w:sz w:val="28"/>
          <w:szCs w:val="28"/>
        </w:rPr>
        <w:t>B</w:t>
      </w:r>
      <w:r w:rsidR="001C0180">
        <w:rPr>
          <w:color w:val="000000" w:themeColor="text1"/>
          <w:sz w:val="28"/>
          <w:szCs w:val="28"/>
          <w:lang w:val="vi-VN"/>
        </w:rPr>
        <w:t>an</w:t>
      </w:r>
      <w:r w:rsidR="007100FC">
        <w:rPr>
          <w:color w:val="000000" w:themeColor="text1"/>
          <w:sz w:val="28"/>
          <w:szCs w:val="28"/>
          <w:lang w:val="vi-VN"/>
        </w:rPr>
        <w:t xml:space="preserve">, các </w:t>
      </w:r>
      <w:r w:rsidR="007100FC">
        <w:rPr>
          <w:color w:val="000000" w:themeColor="text1"/>
          <w:sz w:val="28"/>
          <w:szCs w:val="28"/>
        </w:rPr>
        <w:t>T</w:t>
      </w:r>
      <w:r w:rsidRPr="00D848D4">
        <w:rPr>
          <w:color w:val="000000" w:themeColor="text1"/>
          <w:sz w:val="28"/>
          <w:szCs w:val="28"/>
          <w:lang w:val="vi-VN"/>
        </w:rPr>
        <w:t>ổ đại biểu và đại biểu Hội đồng nhân dân thành phố giám sát việc thực hiện Nghị quyết này.</w:t>
      </w:r>
    </w:p>
    <w:p w:rsidR="001A4998" w:rsidRDefault="009D453A" w:rsidP="00C00179">
      <w:pPr>
        <w:pStyle w:val="NormalWeb"/>
        <w:spacing w:before="120" w:beforeAutospacing="0" w:after="120" w:afterAutospacing="0"/>
        <w:ind w:firstLine="709"/>
        <w:jc w:val="both"/>
        <w:rPr>
          <w:color w:val="000000" w:themeColor="text1"/>
          <w:sz w:val="28"/>
          <w:szCs w:val="28"/>
        </w:rPr>
      </w:pPr>
      <w:r>
        <w:rPr>
          <w:color w:val="000000" w:themeColor="text1"/>
          <w:sz w:val="28"/>
          <w:szCs w:val="28"/>
        </w:rPr>
        <w:t xml:space="preserve">3. </w:t>
      </w:r>
      <w:r w:rsidR="003E4DD3" w:rsidRPr="003E4DD3">
        <w:rPr>
          <w:color w:val="000000" w:themeColor="text1"/>
          <w:sz w:val="28"/>
          <w:szCs w:val="28"/>
        </w:rPr>
        <w:t xml:space="preserve">Trong quá trình thực hiện, </w:t>
      </w:r>
      <w:r w:rsidR="001A4998">
        <w:rPr>
          <w:color w:val="000000" w:themeColor="text1"/>
          <w:sz w:val="28"/>
          <w:szCs w:val="28"/>
        </w:rPr>
        <w:t>t</w:t>
      </w:r>
      <w:r w:rsidR="001A4998" w:rsidRPr="001A4998">
        <w:rPr>
          <w:color w:val="000000" w:themeColor="text1"/>
          <w:sz w:val="28"/>
          <w:szCs w:val="28"/>
        </w:rPr>
        <w:t xml:space="preserve">rường hợp các văn bản dẫn </w:t>
      </w:r>
      <w:r w:rsidR="001A4998">
        <w:rPr>
          <w:color w:val="000000" w:themeColor="text1"/>
          <w:sz w:val="28"/>
          <w:szCs w:val="28"/>
        </w:rPr>
        <w:t xml:space="preserve">chiếu </w:t>
      </w:r>
      <w:r w:rsidR="001A4998" w:rsidRPr="001A4998">
        <w:rPr>
          <w:color w:val="000000" w:themeColor="text1"/>
          <w:sz w:val="28"/>
          <w:szCs w:val="28"/>
        </w:rPr>
        <w:t>tại Phụ lục ban hành kèm theo Nghị quyết này được sửa đổi, bổ sung hoặc thay thế bằng các văn bản khác của cấp có thẩm quyền thì áp dụng quy định tại văn bản sửa đổi, bổ sung hoặc thay thế.</w:t>
      </w:r>
    </w:p>
    <w:p w:rsidR="00C8308E" w:rsidRDefault="00B26628" w:rsidP="00C00179">
      <w:pPr>
        <w:pStyle w:val="NormalWeb"/>
        <w:spacing w:before="120" w:beforeAutospacing="0" w:after="120" w:afterAutospacing="0"/>
        <w:ind w:firstLine="709"/>
        <w:jc w:val="both"/>
        <w:rPr>
          <w:color w:val="000000" w:themeColor="text1"/>
          <w:sz w:val="28"/>
          <w:szCs w:val="28"/>
        </w:rPr>
      </w:pPr>
      <w:r w:rsidRPr="00B26628">
        <w:rPr>
          <w:color w:val="000000" w:themeColor="text1"/>
          <w:sz w:val="28"/>
          <w:szCs w:val="28"/>
        </w:rPr>
        <w:t xml:space="preserve">Đối với khối lượng công việc đã triển khai thực hiện trước khi </w:t>
      </w:r>
      <w:r w:rsidR="001B601F">
        <w:rPr>
          <w:color w:val="000000" w:themeColor="text1"/>
          <w:sz w:val="28"/>
          <w:szCs w:val="28"/>
        </w:rPr>
        <w:t>Nghị quyết</w:t>
      </w:r>
      <w:r w:rsidRPr="00B26628">
        <w:rPr>
          <w:color w:val="000000" w:themeColor="text1"/>
          <w:sz w:val="28"/>
          <w:szCs w:val="28"/>
        </w:rPr>
        <w:t xml:space="preserve"> này có hiệu lực; căn cứ </w:t>
      </w:r>
      <w:r w:rsidR="00654686">
        <w:rPr>
          <w:color w:val="000000" w:themeColor="text1"/>
          <w:sz w:val="28"/>
          <w:szCs w:val="28"/>
        </w:rPr>
        <w:t xml:space="preserve">mức chi </w:t>
      </w:r>
      <w:r w:rsidRPr="00B26628">
        <w:rPr>
          <w:color w:val="000000" w:themeColor="text1"/>
          <w:sz w:val="28"/>
          <w:szCs w:val="28"/>
        </w:rPr>
        <w:t xml:space="preserve">quy định tại </w:t>
      </w:r>
      <w:r w:rsidR="00654686">
        <w:rPr>
          <w:color w:val="000000" w:themeColor="text1"/>
          <w:sz w:val="28"/>
          <w:szCs w:val="28"/>
        </w:rPr>
        <w:t>Nghị quyết</w:t>
      </w:r>
      <w:r w:rsidRPr="00B26628">
        <w:rPr>
          <w:color w:val="000000" w:themeColor="text1"/>
          <w:sz w:val="28"/>
          <w:szCs w:val="28"/>
        </w:rPr>
        <w:t xml:space="preserve"> này </w:t>
      </w:r>
      <w:r w:rsidR="00FF17AA">
        <w:rPr>
          <w:color w:val="000000" w:themeColor="text1"/>
          <w:sz w:val="28"/>
          <w:szCs w:val="28"/>
        </w:rPr>
        <w:t xml:space="preserve">và chứng từ chi </w:t>
      </w:r>
      <w:r w:rsidRPr="00B26628">
        <w:rPr>
          <w:color w:val="000000" w:themeColor="text1"/>
          <w:sz w:val="28"/>
          <w:szCs w:val="28"/>
        </w:rPr>
        <w:t>thực tế, hợp pháp, hợp lệ để quyết toán kinh phí theo quy định của Luật Ngân sách nhà nước</w:t>
      </w:r>
      <w:r w:rsidR="00837767">
        <w:rPr>
          <w:color w:val="000000" w:themeColor="text1"/>
          <w:sz w:val="28"/>
          <w:szCs w:val="28"/>
        </w:rPr>
        <w:t>.</w:t>
      </w:r>
    </w:p>
    <w:p w:rsidR="00C8308E" w:rsidRPr="00D848D4" w:rsidRDefault="00C8308E" w:rsidP="00C00179">
      <w:pPr>
        <w:pStyle w:val="NormalWeb"/>
        <w:spacing w:before="120" w:beforeAutospacing="0" w:after="120" w:afterAutospacing="0"/>
        <w:ind w:firstLine="709"/>
        <w:jc w:val="both"/>
        <w:rPr>
          <w:color w:val="000000" w:themeColor="text1"/>
          <w:sz w:val="28"/>
          <w:szCs w:val="28"/>
          <w:lang w:val="vi-VN"/>
        </w:rPr>
      </w:pPr>
      <w:r w:rsidRPr="00D848D4">
        <w:rPr>
          <w:color w:val="000000" w:themeColor="text1"/>
          <w:sz w:val="28"/>
          <w:szCs w:val="28"/>
          <w:lang w:val="vi-VN"/>
        </w:rPr>
        <w:t xml:space="preserve">Nghị quyết này được Hội đồng nhân dân thành phố Đà Nẵng khóa </w:t>
      </w:r>
      <w:r w:rsidR="002D1EC3">
        <w:rPr>
          <w:color w:val="000000" w:themeColor="text1"/>
          <w:sz w:val="28"/>
          <w:szCs w:val="28"/>
        </w:rPr>
        <w:t>I</w:t>
      </w:r>
      <w:r w:rsidRPr="00D848D4">
        <w:rPr>
          <w:color w:val="000000" w:themeColor="text1"/>
          <w:sz w:val="28"/>
          <w:szCs w:val="28"/>
          <w:lang w:val="vi-VN"/>
        </w:rPr>
        <w:t xml:space="preserve">X, nhiệm kỳ 2016-2021, kỳ họp thứ </w:t>
      </w:r>
      <w:r w:rsidR="008B6401" w:rsidRPr="00D848D4">
        <w:rPr>
          <w:color w:val="000000" w:themeColor="text1"/>
          <w:sz w:val="28"/>
          <w:szCs w:val="28"/>
        </w:rPr>
        <w:t>1</w:t>
      </w:r>
      <w:r w:rsidR="000C0FC6">
        <w:rPr>
          <w:color w:val="000000" w:themeColor="text1"/>
          <w:sz w:val="28"/>
          <w:szCs w:val="28"/>
        </w:rPr>
        <w:t>7</w:t>
      </w:r>
      <w:r w:rsidRPr="00D848D4">
        <w:rPr>
          <w:color w:val="000000" w:themeColor="text1"/>
          <w:sz w:val="28"/>
          <w:szCs w:val="28"/>
          <w:lang w:val="vi-VN"/>
        </w:rPr>
        <w:t xml:space="preserve"> thông qua ngày </w:t>
      </w:r>
      <w:r w:rsidR="00BA736C">
        <w:rPr>
          <w:color w:val="000000" w:themeColor="text1"/>
          <w:sz w:val="28"/>
          <w:szCs w:val="28"/>
        </w:rPr>
        <w:t xml:space="preserve">12 </w:t>
      </w:r>
      <w:r w:rsidRPr="00D848D4">
        <w:rPr>
          <w:color w:val="000000" w:themeColor="text1"/>
          <w:sz w:val="28"/>
          <w:szCs w:val="28"/>
          <w:lang w:val="vi-VN"/>
        </w:rPr>
        <w:t xml:space="preserve">tháng </w:t>
      </w:r>
      <w:r w:rsidR="00BA736C">
        <w:rPr>
          <w:color w:val="000000" w:themeColor="text1"/>
          <w:sz w:val="28"/>
          <w:szCs w:val="28"/>
        </w:rPr>
        <w:t xml:space="preserve">4 </w:t>
      </w:r>
      <w:r w:rsidRPr="00D848D4">
        <w:rPr>
          <w:color w:val="000000" w:themeColor="text1"/>
          <w:sz w:val="28"/>
          <w:szCs w:val="28"/>
          <w:lang w:val="vi-VN"/>
        </w:rPr>
        <w:t>năm 20</w:t>
      </w:r>
      <w:r w:rsidR="00AA2381">
        <w:rPr>
          <w:color w:val="000000" w:themeColor="text1"/>
          <w:sz w:val="28"/>
          <w:szCs w:val="28"/>
        </w:rPr>
        <w:t>21</w:t>
      </w:r>
      <w:r w:rsidRPr="00D848D4">
        <w:rPr>
          <w:color w:val="000000" w:themeColor="text1"/>
          <w:sz w:val="28"/>
          <w:szCs w:val="28"/>
          <w:lang w:val="vi-VN"/>
        </w:rPr>
        <w:t>./.</w:t>
      </w:r>
    </w:p>
    <w:p w:rsidR="00C8308E" w:rsidRPr="00D848D4" w:rsidRDefault="00C8308E" w:rsidP="00C00179">
      <w:pPr>
        <w:spacing w:before="120" w:after="120"/>
        <w:ind w:firstLine="709"/>
        <w:jc w:val="both"/>
        <w:rPr>
          <w:color w:val="000000" w:themeColor="text1"/>
          <w:sz w:val="2"/>
        </w:rPr>
      </w:pPr>
    </w:p>
    <w:tbl>
      <w:tblPr>
        <w:tblW w:w="9606" w:type="dxa"/>
        <w:tblCellMar>
          <w:left w:w="0" w:type="dxa"/>
          <w:right w:w="0" w:type="dxa"/>
        </w:tblCellMar>
        <w:tblLook w:val="04A0"/>
      </w:tblPr>
      <w:tblGrid>
        <w:gridCol w:w="5637"/>
        <w:gridCol w:w="3969"/>
      </w:tblGrid>
      <w:tr w:rsidR="00D848D4" w:rsidRPr="00D848D4" w:rsidTr="002A359B">
        <w:tc>
          <w:tcPr>
            <w:tcW w:w="5637" w:type="dxa"/>
            <w:tcMar>
              <w:top w:w="0" w:type="dxa"/>
              <w:left w:w="108" w:type="dxa"/>
              <w:bottom w:w="0" w:type="dxa"/>
              <w:right w:w="108" w:type="dxa"/>
            </w:tcMar>
            <w:hideMark/>
          </w:tcPr>
          <w:p w:rsidR="004D2650" w:rsidRPr="00D848D4" w:rsidRDefault="00C8308E" w:rsidP="004D2650">
            <w:pPr>
              <w:rPr>
                <w:rFonts w:eastAsia="Times New Roman"/>
                <w:color w:val="000000" w:themeColor="text1"/>
                <w:spacing w:val="-8"/>
                <w:sz w:val="24"/>
                <w:szCs w:val="24"/>
                <w:lang w:val="en-US"/>
              </w:rPr>
            </w:pPr>
            <w:r w:rsidRPr="00D848D4">
              <w:rPr>
                <w:rFonts w:eastAsia="Times New Roman"/>
                <w:color w:val="000000" w:themeColor="text1"/>
                <w:spacing w:val="-6"/>
                <w:sz w:val="24"/>
                <w:szCs w:val="24"/>
                <w:lang w:val="en-US"/>
              </w:rPr>
              <w:t> </w:t>
            </w:r>
          </w:p>
          <w:p w:rsidR="00C8308E" w:rsidRPr="00D848D4" w:rsidRDefault="00C8308E" w:rsidP="00FF17AA">
            <w:pPr>
              <w:rPr>
                <w:rFonts w:eastAsia="Times New Roman"/>
                <w:color w:val="000000" w:themeColor="text1"/>
                <w:spacing w:val="-8"/>
                <w:sz w:val="24"/>
                <w:szCs w:val="24"/>
                <w:lang w:val="en-US"/>
              </w:rPr>
            </w:pPr>
          </w:p>
        </w:tc>
        <w:tc>
          <w:tcPr>
            <w:tcW w:w="3969" w:type="dxa"/>
            <w:tcMar>
              <w:top w:w="0" w:type="dxa"/>
              <w:left w:w="108" w:type="dxa"/>
              <w:bottom w:w="0" w:type="dxa"/>
              <w:right w:w="108" w:type="dxa"/>
            </w:tcMar>
            <w:hideMark/>
          </w:tcPr>
          <w:p w:rsidR="00C8308E" w:rsidRPr="00D668D6" w:rsidRDefault="00D668D6" w:rsidP="00D668D6">
            <w:pPr>
              <w:jc w:val="center"/>
              <w:rPr>
                <w:rFonts w:eastAsia="Times New Roman"/>
                <w:b/>
                <w:bCs/>
                <w:color w:val="000000" w:themeColor="text1"/>
                <w:sz w:val="36"/>
                <w:szCs w:val="24"/>
                <w:lang w:val="en-US"/>
              </w:rPr>
            </w:pPr>
            <w:r>
              <w:rPr>
                <w:rFonts w:eastAsia="Times New Roman"/>
                <w:b/>
                <w:bCs/>
                <w:color w:val="000000" w:themeColor="text1"/>
                <w:szCs w:val="24"/>
                <w:lang w:val="en-US"/>
              </w:rPr>
              <w:t>CHỦ TỊCH</w:t>
            </w:r>
            <w:r>
              <w:rPr>
                <w:rFonts w:eastAsia="Times New Roman"/>
                <w:b/>
                <w:bCs/>
                <w:color w:val="000000" w:themeColor="text1"/>
                <w:szCs w:val="24"/>
                <w:lang w:val="en-US"/>
              </w:rPr>
              <w:br/>
            </w:r>
            <w:bookmarkStart w:id="0" w:name="_GoBack"/>
            <w:bookmarkEnd w:id="0"/>
            <w:r w:rsidR="004D2650">
              <w:rPr>
                <w:rFonts w:eastAsia="Times New Roman"/>
                <w:b/>
                <w:color w:val="000000" w:themeColor="text1"/>
                <w:szCs w:val="28"/>
                <w:lang w:val="en-US"/>
              </w:rPr>
              <w:t xml:space="preserve"> </w:t>
            </w:r>
            <w:r w:rsidR="00666B36" w:rsidRPr="007C4EEA">
              <w:rPr>
                <w:rFonts w:eastAsia="Times New Roman"/>
                <w:b/>
                <w:color w:val="000000" w:themeColor="text1"/>
                <w:szCs w:val="28"/>
                <w:lang w:val="en-US"/>
              </w:rPr>
              <w:t>Lương Nguyễn Minh Triết</w:t>
            </w:r>
          </w:p>
          <w:p w:rsidR="007C4EEA" w:rsidRDefault="007C4EEA" w:rsidP="00E250FF">
            <w:pPr>
              <w:jc w:val="center"/>
              <w:rPr>
                <w:rFonts w:eastAsia="Times New Roman"/>
                <w:color w:val="000000" w:themeColor="text1"/>
                <w:sz w:val="24"/>
                <w:szCs w:val="24"/>
                <w:lang w:val="en-US"/>
              </w:rPr>
            </w:pPr>
          </w:p>
          <w:p w:rsidR="007C4EEA" w:rsidRDefault="007C4EEA" w:rsidP="00E250FF">
            <w:pPr>
              <w:jc w:val="center"/>
              <w:rPr>
                <w:rFonts w:eastAsia="Times New Roman"/>
                <w:color w:val="000000" w:themeColor="text1"/>
                <w:sz w:val="24"/>
                <w:szCs w:val="24"/>
                <w:lang w:val="en-US"/>
              </w:rPr>
            </w:pPr>
          </w:p>
          <w:p w:rsidR="007C4EEA" w:rsidRDefault="007C4EEA" w:rsidP="00E250FF">
            <w:pPr>
              <w:jc w:val="center"/>
              <w:rPr>
                <w:rFonts w:eastAsia="Times New Roman"/>
                <w:color w:val="000000" w:themeColor="text1"/>
                <w:sz w:val="24"/>
                <w:szCs w:val="24"/>
                <w:lang w:val="en-US"/>
              </w:rPr>
            </w:pPr>
          </w:p>
          <w:p w:rsidR="007C4EEA" w:rsidRPr="007C4EEA" w:rsidRDefault="007C4EEA" w:rsidP="00666B36">
            <w:pPr>
              <w:jc w:val="center"/>
              <w:rPr>
                <w:rFonts w:eastAsia="Times New Roman"/>
                <w:b/>
                <w:color w:val="000000" w:themeColor="text1"/>
                <w:szCs w:val="28"/>
                <w:lang w:val="en-US"/>
              </w:rPr>
            </w:pPr>
          </w:p>
        </w:tc>
      </w:tr>
    </w:tbl>
    <w:p w:rsidR="00C879B8" w:rsidRPr="00D848D4" w:rsidRDefault="00C879B8" w:rsidP="00310F37">
      <w:pPr>
        <w:spacing w:before="40" w:after="40"/>
        <w:rPr>
          <w:color w:val="000000" w:themeColor="text1"/>
          <w:sz w:val="27"/>
          <w:szCs w:val="27"/>
          <w:lang w:val="en-US"/>
        </w:rPr>
      </w:pPr>
    </w:p>
    <w:sectPr w:rsidR="00C879B8" w:rsidRPr="00D848D4" w:rsidSect="00402EFF">
      <w:headerReference w:type="default" r:id="rId11"/>
      <w:footerReference w:type="default" r:id="rId12"/>
      <w:headerReference w:type="first" r:id="rId13"/>
      <w:footerReference w:type="first" r:id="rId14"/>
      <w:pgSz w:w="11907" w:h="16840" w:code="9"/>
      <w:pgMar w:top="1134" w:right="1134" w:bottom="992" w:left="1701" w:header="709" w:footer="49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D3B" w:rsidRDefault="00A87D3B">
      <w:r>
        <w:separator/>
      </w:r>
    </w:p>
  </w:endnote>
  <w:endnote w:type="continuationSeparator" w:id="1">
    <w:p w:rsidR="00A87D3B" w:rsidRDefault="00A87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73" w:rsidRDefault="00F76073">
    <w:pPr>
      <w:pStyle w:val="Footer"/>
      <w:jc w:val="right"/>
    </w:pPr>
  </w:p>
  <w:p w:rsidR="00971427" w:rsidRPr="00C9196E" w:rsidRDefault="00971427" w:rsidP="00C9196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27" w:rsidRDefault="00971427" w:rsidP="00C9196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D3B" w:rsidRDefault="00A87D3B">
      <w:r>
        <w:separator/>
      </w:r>
    </w:p>
  </w:footnote>
  <w:footnote w:type="continuationSeparator" w:id="1">
    <w:p w:rsidR="00A87D3B" w:rsidRDefault="00A87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3D" w:rsidRDefault="0048703D" w:rsidP="004D2650">
    <w:pPr>
      <w:pStyle w:val="Header"/>
    </w:pPr>
  </w:p>
  <w:p w:rsidR="0048703D" w:rsidRDefault="0048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3D" w:rsidRDefault="0048703D">
    <w:pPr>
      <w:pStyle w:val="Header"/>
      <w:jc w:val="center"/>
    </w:pPr>
  </w:p>
  <w:p w:rsidR="0048703D" w:rsidRDefault="0048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A00B0"/>
    <w:multiLevelType w:val="hybridMultilevel"/>
    <w:tmpl w:val="D6ECA2FA"/>
    <w:lvl w:ilvl="0" w:tplc="81F2A2B0">
      <w:start w:val="3"/>
      <w:numFmt w:val="bullet"/>
      <w:lvlText w:val="-"/>
      <w:lvlJc w:val="left"/>
      <w:pPr>
        <w:ind w:left="475" w:hanging="360"/>
      </w:pPr>
      <w:rPr>
        <w:rFonts w:ascii="Times New Roman" w:eastAsia="Arial"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rawingGridVerticalSpacing w:val="381"/>
  <w:displayHorizontalDrawingGridEvery w:val="0"/>
  <w:characterSpacingControl w:val="doNotCompress"/>
  <w:hdrShapeDefaults>
    <o:shapedefaults v:ext="edit" spidmax="8194"/>
  </w:hdrShapeDefaults>
  <w:footnotePr>
    <w:footnote w:id="0"/>
    <w:footnote w:id="1"/>
  </w:footnotePr>
  <w:endnotePr>
    <w:endnote w:id="0"/>
    <w:endnote w:id="1"/>
  </w:endnotePr>
  <w:compat/>
  <w:rsids>
    <w:rsidRoot w:val="00C8308E"/>
    <w:rsid w:val="0002551E"/>
    <w:rsid w:val="000262F8"/>
    <w:rsid w:val="000301C8"/>
    <w:rsid w:val="00043C02"/>
    <w:rsid w:val="00045937"/>
    <w:rsid w:val="00057C6B"/>
    <w:rsid w:val="00076E58"/>
    <w:rsid w:val="000A2F20"/>
    <w:rsid w:val="000C0229"/>
    <w:rsid w:val="000C0FC6"/>
    <w:rsid w:val="000C3081"/>
    <w:rsid w:val="000C469F"/>
    <w:rsid w:val="000E2259"/>
    <w:rsid w:val="000F3C45"/>
    <w:rsid w:val="0011318A"/>
    <w:rsid w:val="00162D07"/>
    <w:rsid w:val="001648D4"/>
    <w:rsid w:val="001731B9"/>
    <w:rsid w:val="0019342D"/>
    <w:rsid w:val="00196C43"/>
    <w:rsid w:val="001A4998"/>
    <w:rsid w:val="001B0624"/>
    <w:rsid w:val="001B1B46"/>
    <w:rsid w:val="001B601F"/>
    <w:rsid w:val="001B7599"/>
    <w:rsid w:val="001C0180"/>
    <w:rsid w:val="001F2F37"/>
    <w:rsid w:val="001F4909"/>
    <w:rsid w:val="001F5DC9"/>
    <w:rsid w:val="00221C9B"/>
    <w:rsid w:val="002309A6"/>
    <w:rsid w:val="00243ADA"/>
    <w:rsid w:val="00250E57"/>
    <w:rsid w:val="002535EA"/>
    <w:rsid w:val="00271131"/>
    <w:rsid w:val="00273CEB"/>
    <w:rsid w:val="00277645"/>
    <w:rsid w:val="00281472"/>
    <w:rsid w:val="002832D3"/>
    <w:rsid w:val="00287B32"/>
    <w:rsid w:val="002943D8"/>
    <w:rsid w:val="00296FDA"/>
    <w:rsid w:val="002A1830"/>
    <w:rsid w:val="002A1CB4"/>
    <w:rsid w:val="002A359B"/>
    <w:rsid w:val="002A781D"/>
    <w:rsid w:val="002D1EC3"/>
    <w:rsid w:val="002D729A"/>
    <w:rsid w:val="002F56F4"/>
    <w:rsid w:val="002F6ECF"/>
    <w:rsid w:val="00303FE7"/>
    <w:rsid w:val="00310F37"/>
    <w:rsid w:val="003224E2"/>
    <w:rsid w:val="0032403F"/>
    <w:rsid w:val="003275A8"/>
    <w:rsid w:val="0034013D"/>
    <w:rsid w:val="00343E5F"/>
    <w:rsid w:val="0034634E"/>
    <w:rsid w:val="00396C7F"/>
    <w:rsid w:val="003A7DAE"/>
    <w:rsid w:val="003B1555"/>
    <w:rsid w:val="003B4552"/>
    <w:rsid w:val="003B4C97"/>
    <w:rsid w:val="003B5E76"/>
    <w:rsid w:val="003C38A7"/>
    <w:rsid w:val="003C5C2B"/>
    <w:rsid w:val="003D2E0E"/>
    <w:rsid w:val="003D3CE4"/>
    <w:rsid w:val="003D7CC1"/>
    <w:rsid w:val="003E4DD3"/>
    <w:rsid w:val="00402EFF"/>
    <w:rsid w:val="00410A15"/>
    <w:rsid w:val="0041477D"/>
    <w:rsid w:val="004233AC"/>
    <w:rsid w:val="00430837"/>
    <w:rsid w:val="00442CC5"/>
    <w:rsid w:val="0044531C"/>
    <w:rsid w:val="0044575D"/>
    <w:rsid w:val="00455BA0"/>
    <w:rsid w:val="00470E7B"/>
    <w:rsid w:val="004778B0"/>
    <w:rsid w:val="0048703D"/>
    <w:rsid w:val="004975D4"/>
    <w:rsid w:val="004A4F82"/>
    <w:rsid w:val="004C14AF"/>
    <w:rsid w:val="004D2650"/>
    <w:rsid w:val="004E214E"/>
    <w:rsid w:val="004F432D"/>
    <w:rsid w:val="00507D4E"/>
    <w:rsid w:val="00570650"/>
    <w:rsid w:val="00572E36"/>
    <w:rsid w:val="0058383A"/>
    <w:rsid w:val="00593DC0"/>
    <w:rsid w:val="005B4E63"/>
    <w:rsid w:val="005C1B7F"/>
    <w:rsid w:val="005C7D11"/>
    <w:rsid w:val="005D7E13"/>
    <w:rsid w:val="005F75AF"/>
    <w:rsid w:val="005F75C9"/>
    <w:rsid w:val="006058C0"/>
    <w:rsid w:val="00622226"/>
    <w:rsid w:val="006318ED"/>
    <w:rsid w:val="00637DE9"/>
    <w:rsid w:val="00640823"/>
    <w:rsid w:val="0064506A"/>
    <w:rsid w:val="00654686"/>
    <w:rsid w:val="00666B36"/>
    <w:rsid w:val="00676665"/>
    <w:rsid w:val="006826E5"/>
    <w:rsid w:val="006A3C21"/>
    <w:rsid w:val="006D52B6"/>
    <w:rsid w:val="006D6F9C"/>
    <w:rsid w:val="006E5F60"/>
    <w:rsid w:val="007100FC"/>
    <w:rsid w:val="007120A8"/>
    <w:rsid w:val="00717C8F"/>
    <w:rsid w:val="0072713E"/>
    <w:rsid w:val="00741DEE"/>
    <w:rsid w:val="00755AF1"/>
    <w:rsid w:val="00756163"/>
    <w:rsid w:val="00772444"/>
    <w:rsid w:val="00772943"/>
    <w:rsid w:val="00775E7D"/>
    <w:rsid w:val="00785449"/>
    <w:rsid w:val="007B37CB"/>
    <w:rsid w:val="007B5477"/>
    <w:rsid w:val="007B77B9"/>
    <w:rsid w:val="007C4EEA"/>
    <w:rsid w:val="007D0EBC"/>
    <w:rsid w:val="00802A9D"/>
    <w:rsid w:val="008365C1"/>
    <w:rsid w:val="00837767"/>
    <w:rsid w:val="00842646"/>
    <w:rsid w:val="0084348B"/>
    <w:rsid w:val="00843543"/>
    <w:rsid w:val="008520FD"/>
    <w:rsid w:val="00867062"/>
    <w:rsid w:val="008749DC"/>
    <w:rsid w:val="0089408B"/>
    <w:rsid w:val="008B6401"/>
    <w:rsid w:val="008E59AC"/>
    <w:rsid w:val="00915680"/>
    <w:rsid w:val="009164E5"/>
    <w:rsid w:val="009252F3"/>
    <w:rsid w:val="00961367"/>
    <w:rsid w:val="00971427"/>
    <w:rsid w:val="0097769C"/>
    <w:rsid w:val="00982A23"/>
    <w:rsid w:val="009968BB"/>
    <w:rsid w:val="009A4A8E"/>
    <w:rsid w:val="009A62CD"/>
    <w:rsid w:val="009B1D0F"/>
    <w:rsid w:val="009C7090"/>
    <w:rsid w:val="009D453A"/>
    <w:rsid w:val="009F4588"/>
    <w:rsid w:val="009F5DB3"/>
    <w:rsid w:val="00A1198E"/>
    <w:rsid w:val="00A35782"/>
    <w:rsid w:val="00A45186"/>
    <w:rsid w:val="00A5715E"/>
    <w:rsid w:val="00A67201"/>
    <w:rsid w:val="00A729C5"/>
    <w:rsid w:val="00A847AE"/>
    <w:rsid w:val="00A8480D"/>
    <w:rsid w:val="00A87D3B"/>
    <w:rsid w:val="00A87F90"/>
    <w:rsid w:val="00A92018"/>
    <w:rsid w:val="00A93E65"/>
    <w:rsid w:val="00A97BA2"/>
    <w:rsid w:val="00AA2381"/>
    <w:rsid w:val="00AB018B"/>
    <w:rsid w:val="00AB36DA"/>
    <w:rsid w:val="00AC782A"/>
    <w:rsid w:val="00AD2B6B"/>
    <w:rsid w:val="00AF0018"/>
    <w:rsid w:val="00B007C8"/>
    <w:rsid w:val="00B01BA9"/>
    <w:rsid w:val="00B26628"/>
    <w:rsid w:val="00B4716C"/>
    <w:rsid w:val="00B87DD3"/>
    <w:rsid w:val="00B91D55"/>
    <w:rsid w:val="00B977E9"/>
    <w:rsid w:val="00BA71CE"/>
    <w:rsid w:val="00BA736C"/>
    <w:rsid w:val="00BC370F"/>
    <w:rsid w:val="00BC5C77"/>
    <w:rsid w:val="00BD21A1"/>
    <w:rsid w:val="00BE03CA"/>
    <w:rsid w:val="00C00179"/>
    <w:rsid w:val="00C03DB4"/>
    <w:rsid w:val="00C0629A"/>
    <w:rsid w:val="00C15E99"/>
    <w:rsid w:val="00C16D02"/>
    <w:rsid w:val="00C205BF"/>
    <w:rsid w:val="00C20B2A"/>
    <w:rsid w:val="00C25F3B"/>
    <w:rsid w:val="00C3093F"/>
    <w:rsid w:val="00C369C9"/>
    <w:rsid w:val="00C41561"/>
    <w:rsid w:val="00C42CE6"/>
    <w:rsid w:val="00C71F5E"/>
    <w:rsid w:val="00C77C86"/>
    <w:rsid w:val="00C8308E"/>
    <w:rsid w:val="00C84AE9"/>
    <w:rsid w:val="00C879B8"/>
    <w:rsid w:val="00C87CDC"/>
    <w:rsid w:val="00C9196E"/>
    <w:rsid w:val="00C93196"/>
    <w:rsid w:val="00C96452"/>
    <w:rsid w:val="00C96CC6"/>
    <w:rsid w:val="00CC0471"/>
    <w:rsid w:val="00CC0FE1"/>
    <w:rsid w:val="00CC4B2C"/>
    <w:rsid w:val="00CD0A2C"/>
    <w:rsid w:val="00CE4032"/>
    <w:rsid w:val="00CE5CBE"/>
    <w:rsid w:val="00D11095"/>
    <w:rsid w:val="00D159E2"/>
    <w:rsid w:val="00D25F49"/>
    <w:rsid w:val="00D3694F"/>
    <w:rsid w:val="00D4465D"/>
    <w:rsid w:val="00D503CC"/>
    <w:rsid w:val="00D52DDF"/>
    <w:rsid w:val="00D55143"/>
    <w:rsid w:val="00D56BFC"/>
    <w:rsid w:val="00D5777B"/>
    <w:rsid w:val="00D61B17"/>
    <w:rsid w:val="00D668D6"/>
    <w:rsid w:val="00D848D4"/>
    <w:rsid w:val="00DA7FB7"/>
    <w:rsid w:val="00DB2A4C"/>
    <w:rsid w:val="00DB5E15"/>
    <w:rsid w:val="00DF1EBC"/>
    <w:rsid w:val="00E0079D"/>
    <w:rsid w:val="00E01736"/>
    <w:rsid w:val="00E02B31"/>
    <w:rsid w:val="00E20345"/>
    <w:rsid w:val="00E250FF"/>
    <w:rsid w:val="00E25781"/>
    <w:rsid w:val="00E5464F"/>
    <w:rsid w:val="00E648CD"/>
    <w:rsid w:val="00E65850"/>
    <w:rsid w:val="00E7148B"/>
    <w:rsid w:val="00E75A89"/>
    <w:rsid w:val="00E86D77"/>
    <w:rsid w:val="00E906A2"/>
    <w:rsid w:val="00E9724A"/>
    <w:rsid w:val="00EB54DE"/>
    <w:rsid w:val="00EC1C48"/>
    <w:rsid w:val="00EF26CD"/>
    <w:rsid w:val="00F001F4"/>
    <w:rsid w:val="00F0368C"/>
    <w:rsid w:val="00F125E5"/>
    <w:rsid w:val="00F34036"/>
    <w:rsid w:val="00F408FD"/>
    <w:rsid w:val="00F45057"/>
    <w:rsid w:val="00F62EE6"/>
    <w:rsid w:val="00F630E5"/>
    <w:rsid w:val="00F65176"/>
    <w:rsid w:val="00F76073"/>
    <w:rsid w:val="00F83849"/>
    <w:rsid w:val="00F92C7B"/>
    <w:rsid w:val="00FC398C"/>
    <w:rsid w:val="00FF1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8E"/>
    <w:pPr>
      <w:spacing w:after="0" w:line="240"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308E"/>
    <w:pPr>
      <w:widowControl w:val="0"/>
      <w:ind w:firstLine="544"/>
      <w:jc w:val="both"/>
    </w:pPr>
    <w:rPr>
      <w:rFonts w:eastAsia="Times New Roman"/>
      <w:szCs w:val="28"/>
      <w:lang w:val="nl-NL"/>
    </w:rPr>
  </w:style>
  <w:style w:type="character" w:customStyle="1" w:styleId="BodyTextIndentChar">
    <w:name w:val="Body Text Indent Char"/>
    <w:basedOn w:val="DefaultParagraphFont"/>
    <w:link w:val="BodyTextIndent"/>
    <w:rsid w:val="00C8308E"/>
    <w:rPr>
      <w:rFonts w:ascii="Times New Roman" w:eastAsia="Times New Roman" w:hAnsi="Times New Roman" w:cs="Times New Roman"/>
      <w:sz w:val="28"/>
      <w:szCs w:val="28"/>
      <w:lang w:val="nl-NL"/>
    </w:rPr>
  </w:style>
  <w:style w:type="paragraph" w:styleId="NormalWeb">
    <w:name w:val="Normal (Web)"/>
    <w:basedOn w:val="Normal"/>
    <w:link w:val="NormalWebChar"/>
    <w:uiPriority w:val="99"/>
    <w:rsid w:val="00C8308E"/>
    <w:pPr>
      <w:spacing w:before="100" w:beforeAutospacing="1" w:after="100" w:afterAutospacing="1"/>
    </w:pPr>
    <w:rPr>
      <w:rFonts w:eastAsia="Times New Roman"/>
      <w:sz w:val="24"/>
      <w:szCs w:val="24"/>
      <w:lang w:val="en-US"/>
    </w:rPr>
  </w:style>
  <w:style w:type="paragraph" w:styleId="Footer">
    <w:name w:val="footer"/>
    <w:basedOn w:val="Normal"/>
    <w:link w:val="FooterChar"/>
    <w:uiPriority w:val="99"/>
    <w:rsid w:val="00C8308E"/>
    <w:pPr>
      <w:tabs>
        <w:tab w:val="center" w:pos="4680"/>
        <w:tab w:val="right" w:pos="9360"/>
      </w:tabs>
    </w:pPr>
    <w:rPr>
      <w:rFonts w:eastAsia="Times New Roman"/>
      <w:szCs w:val="28"/>
      <w:lang w:val="en-US"/>
    </w:rPr>
  </w:style>
  <w:style w:type="character" w:customStyle="1" w:styleId="FooterChar">
    <w:name w:val="Footer Char"/>
    <w:basedOn w:val="DefaultParagraphFont"/>
    <w:link w:val="Footer"/>
    <w:uiPriority w:val="99"/>
    <w:rsid w:val="00C8308E"/>
    <w:rPr>
      <w:rFonts w:ascii="Times New Roman" w:eastAsia="Times New Roman" w:hAnsi="Times New Roman" w:cs="Times New Roman"/>
      <w:sz w:val="28"/>
      <w:szCs w:val="28"/>
    </w:rPr>
  </w:style>
  <w:style w:type="paragraph" w:styleId="Header">
    <w:name w:val="header"/>
    <w:basedOn w:val="Normal"/>
    <w:link w:val="HeaderChar"/>
    <w:uiPriority w:val="99"/>
    <w:rsid w:val="00C8308E"/>
    <w:pPr>
      <w:tabs>
        <w:tab w:val="center" w:pos="4680"/>
        <w:tab w:val="right" w:pos="9360"/>
      </w:tabs>
    </w:pPr>
    <w:rPr>
      <w:rFonts w:eastAsia="Times New Roman"/>
      <w:szCs w:val="28"/>
      <w:lang w:val="en-US"/>
    </w:rPr>
  </w:style>
  <w:style w:type="character" w:customStyle="1" w:styleId="HeaderChar">
    <w:name w:val="Header Char"/>
    <w:basedOn w:val="DefaultParagraphFont"/>
    <w:link w:val="Header"/>
    <w:uiPriority w:val="99"/>
    <w:rsid w:val="00C8308E"/>
    <w:rPr>
      <w:rFonts w:ascii="Times New Roman" w:eastAsia="Times New Roman" w:hAnsi="Times New Roman" w:cs="Times New Roman"/>
      <w:sz w:val="28"/>
      <w:szCs w:val="28"/>
    </w:rPr>
  </w:style>
  <w:style w:type="character" w:customStyle="1" w:styleId="NormalWebChar">
    <w:name w:val="Normal (Web) Char"/>
    <w:link w:val="NormalWeb"/>
    <w:uiPriority w:val="99"/>
    <w:rsid w:val="00C8308E"/>
    <w:rPr>
      <w:rFonts w:ascii="Times New Roman" w:eastAsia="Times New Roman" w:hAnsi="Times New Roman" w:cs="Times New Roman"/>
      <w:sz w:val="24"/>
      <w:szCs w:val="24"/>
    </w:rPr>
  </w:style>
  <w:style w:type="paragraph" w:styleId="ListParagraph">
    <w:name w:val="List Paragraph"/>
    <w:basedOn w:val="Normal"/>
    <w:uiPriority w:val="34"/>
    <w:qFormat/>
    <w:rsid w:val="00772943"/>
    <w:pPr>
      <w:ind w:left="720"/>
      <w:contextualSpacing/>
    </w:pPr>
  </w:style>
  <w:style w:type="paragraph" w:styleId="BodyTextIndent2">
    <w:name w:val="Body Text Indent 2"/>
    <w:basedOn w:val="Normal"/>
    <w:link w:val="BodyTextIndent2Char"/>
    <w:uiPriority w:val="99"/>
    <w:unhideWhenUsed/>
    <w:rsid w:val="00271131"/>
    <w:pPr>
      <w:spacing w:after="120" w:line="480" w:lineRule="auto"/>
      <w:ind w:left="360"/>
    </w:pPr>
  </w:style>
  <w:style w:type="character" w:customStyle="1" w:styleId="BodyTextIndent2Char">
    <w:name w:val="Body Text Indent 2 Char"/>
    <w:basedOn w:val="DefaultParagraphFont"/>
    <w:link w:val="BodyTextIndent2"/>
    <w:uiPriority w:val="99"/>
    <w:rsid w:val="00271131"/>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A97BA2"/>
    <w:rPr>
      <w:rFonts w:ascii="Tahoma" w:hAnsi="Tahoma" w:cs="Tahoma"/>
      <w:sz w:val="16"/>
      <w:szCs w:val="16"/>
    </w:rPr>
  </w:style>
  <w:style w:type="character" w:customStyle="1" w:styleId="BalloonTextChar">
    <w:name w:val="Balloon Text Char"/>
    <w:basedOn w:val="DefaultParagraphFont"/>
    <w:link w:val="BalloonText"/>
    <w:uiPriority w:val="99"/>
    <w:semiHidden/>
    <w:rsid w:val="00A97BA2"/>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8E"/>
    <w:pPr>
      <w:spacing w:after="0" w:line="240"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308E"/>
    <w:pPr>
      <w:widowControl w:val="0"/>
      <w:ind w:firstLine="544"/>
      <w:jc w:val="both"/>
    </w:pPr>
    <w:rPr>
      <w:rFonts w:eastAsia="Times New Roman"/>
      <w:szCs w:val="28"/>
      <w:lang w:val="nl-NL"/>
    </w:rPr>
  </w:style>
  <w:style w:type="character" w:customStyle="1" w:styleId="BodyTextIndentChar">
    <w:name w:val="Body Text Indent Char"/>
    <w:basedOn w:val="DefaultParagraphFont"/>
    <w:link w:val="BodyTextIndent"/>
    <w:rsid w:val="00C8308E"/>
    <w:rPr>
      <w:rFonts w:ascii="Times New Roman" w:eastAsia="Times New Roman" w:hAnsi="Times New Roman" w:cs="Times New Roman"/>
      <w:sz w:val="28"/>
      <w:szCs w:val="28"/>
      <w:lang w:val="nl-NL"/>
    </w:rPr>
  </w:style>
  <w:style w:type="paragraph" w:styleId="NormalWeb">
    <w:name w:val="Normal (Web)"/>
    <w:basedOn w:val="Normal"/>
    <w:link w:val="NormalWebChar"/>
    <w:uiPriority w:val="99"/>
    <w:rsid w:val="00C8308E"/>
    <w:pPr>
      <w:spacing w:before="100" w:beforeAutospacing="1" w:after="100" w:afterAutospacing="1"/>
    </w:pPr>
    <w:rPr>
      <w:rFonts w:eastAsia="Times New Roman"/>
      <w:sz w:val="24"/>
      <w:szCs w:val="24"/>
      <w:lang w:val="en-US"/>
    </w:rPr>
  </w:style>
  <w:style w:type="paragraph" w:styleId="Footer">
    <w:name w:val="footer"/>
    <w:basedOn w:val="Normal"/>
    <w:link w:val="FooterChar"/>
    <w:uiPriority w:val="99"/>
    <w:rsid w:val="00C8308E"/>
    <w:pPr>
      <w:tabs>
        <w:tab w:val="center" w:pos="4680"/>
        <w:tab w:val="right" w:pos="9360"/>
      </w:tabs>
    </w:pPr>
    <w:rPr>
      <w:rFonts w:eastAsia="Times New Roman"/>
      <w:szCs w:val="28"/>
      <w:lang w:val="en-US"/>
    </w:rPr>
  </w:style>
  <w:style w:type="character" w:customStyle="1" w:styleId="FooterChar">
    <w:name w:val="Footer Char"/>
    <w:basedOn w:val="DefaultParagraphFont"/>
    <w:link w:val="Footer"/>
    <w:uiPriority w:val="99"/>
    <w:rsid w:val="00C8308E"/>
    <w:rPr>
      <w:rFonts w:ascii="Times New Roman" w:eastAsia="Times New Roman" w:hAnsi="Times New Roman" w:cs="Times New Roman"/>
      <w:sz w:val="28"/>
      <w:szCs w:val="28"/>
    </w:rPr>
  </w:style>
  <w:style w:type="paragraph" w:styleId="Header">
    <w:name w:val="header"/>
    <w:basedOn w:val="Normal"/>
    <w:link w:val="HeaderChar"/>
    <w:uiPriority w:val="99"/>
    <w:rsid w:val="00C8308E"/>
    <w:pPr>
      <w:tabs>
        <w:tab w:val="center" w:pos="4680"/>
        <w:tab w:val="right" w:pos="9360"/>
      </w:tabs>
    </w:pPr>
    <w:rPr>
      <w:rFonts w:eastAsia="Times New Roman"/>
      <w:szCs w:val="28"/>
      <w:lang w:val="en-US"/>
    </w:rPr>
  </w:style>
  <w:style w:type="character" w:customStyle="1" w:styleId="HeaderChar">
    <w:name w:val="Header Char"/>
    <w:basedOn w:val="DefaultParagraphFont"/>
    <w:link w:val="Header"/>
    <w:uiPriority w:val="99"/>
    <w:rsid w:val="00C8308E"/>
    <w:rPr>
      <w:rFonts w:ascii="Times New Roman" w:eastAsia="Times New Roman" w:hAnsi="Times New Roman" w:cs="Times New Roman"/>
      <w:sz w:val="28"/>
      <w:szCs w:val="28"/>
    </w:rPr>
  </w:style>
  <w:style w:type="character" w:customStyle="1" w:styleId="NormalWebChar">
    <w:name w:val="Normal (Web) Char"/>
    <w:link w:val="NormalWeb"/>
    <w:uiPriority w:val="99"/>
    <w:rsid w:val="00C8308E"/>
    <w:rPr>
      <w:rFonts w:ascii="Times New Roman" w:eastAsia="Times New Roman" w:hAnsi="Times New Roman" w:cs="Times New Roman"/>
      <w:sz w:val="24"/>
      <w:szCs w:val="24"/>
    </w:rPr>
  </w:style>
  <w:style w:type="paragraph" w:styleId="ListParagraph">
    <w:name w:val="List Paragraph"/>
    <w:basedOn w:val="Normal"/>
    <w:uiPriority w:val="34"/>
    <w:qFormat/>
    <w:rsid w:val="00772943"/>
    <w:pPr>
      <w:ind w:left="720"/>
      <w:contextualSpacing/>
    </w:pPr>
  </w:style>
  <w:style w:type="paragraph" w:styleId="BodyTextIndent2">
    <w:name w:val="Body Text Indent 2"/>
    <w:basedOn w:val="Normal"/>
    <w:link w:val="BodyTextIndent2Char"/>
    <w:uiPriority w:val="99"/>
    <w:unhideWhenUsed/>
    <w:rsid w:val="00271131"/>
    <w:pPr>
      <w:spacing w:after="120" w:line="480" w:lineRule="auto"/>
      <w:ind w:left="360"/>
    </w:pPr>
  </w:style>
  <w:style w:type="character" w:customStyle="1" w:styleId="BodyTextIndent2Char">
    <w:name w:val="Body Text Indent 2 Char"/>
    <w:basedOn w:val="DefaultParagraphFont"/>
    <w:link w:val="BodyTextIndent2"/>
    <w:uiPriority w:val="99"/>
    <w:rsid w:val="00271131"/>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A97BA2"/>
    <w:rPr>
      <w:rFonts w:ascii="Tahoma" w:hAnsi="Tahoma" w:cs="Tahoma"/>
      <w:sz w:val="16"/>
      <w:szCs w:val="16"/>
    </w:rPr>
  </w:style>
  <w:style w:type="character" w:customStyle="1" w:styleId="BalloonTextChar">
    <w:name w:val="Balloon Text Char"/>
    <w:basedOn w:val="DefaultParagraphFont"/>
    <w:link w:val="BalloonText"/>
    <w:uiPriority w:val="99"/>
    <w:semiHidden/>
    <w:rsid w:val="00A97BA2"/>
    <w:rPr>
      <w:rFonts w:ascii="Tahoma" w:eastAsia="Arial"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2D0E4-9E2D-4A31-866D-200166E878AF}">
  <ds:schemaRefs>
    <ds:schemaRef ds:uri="http://schemas.openxmlformats.org/officeDocument/2006/bibliography"/>
  </ds:schemaRefs>
</ds:datastoreItem>
</file>

<file path=customXml/itemProps2.xml><?xml version="1.0" encoding="utf-8"?>
<ds:datastoreItem xmlns:ds="http://schemas.openxmlformats.org/officeDocument/2006/customXml" ds:itemID="{D2C2C379-1D18-478E-B292-6C1ADCB429AC}">
  <ds:schemaRefs>
    <ds:schemaRef ds:uri="http://schemas.microsoft.com/sharepoint/v3/contenttype/forms"/>
  </ds:schemaRefs>
</ds:datastoreItem>
</file>

<file path=customXml/itemProps3.xml><?xml version="1.0" encoding="utf-8"?>
<ds:datastoreItem xmlns:ds="http://schemas.openxmlformats.org/officeDocument/2006/customXml" ds:itemID="{D8781DF6-435C-4346-8C52-F2FBA9BE6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38921-AAB2-40AB-A78F-5C02AD94F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cp:lastPrinted>2021-04-14T10:04:00Z</cp:lastPrinted>
  <dcterms:created xsi:type="dcterms:W3CDTF">2021-03-17T08:13:00Z</dcterms:created>
  <dcterms:modified xsi:type="dcterms:W3CDTF">2021-06-16T08:21:00Z</dcterms:modified>
</cp:coreProperties>
</file>