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F9C" w:rsidRDefault="00F45F9C" w:rsidP="00F45F9C">
      <w:pPr>
        <w:jc w:val="center"/>
        <w:rPr>
          <w:b/>
          <w:sz w:val="28"/>
          <w:szCs w:val="28"/>
          <w:lang w:val="en-US"/>
        </w:rPr>
      </w:pPr>
      <w:bookmarkStart w:id="0" w:name="_GoBack"/>
      <w:bookmarkEnd w:id="0"/>
    </w:p>
    <w:p w:rsidR="00F45F9C" w:rsidRPr="00F45F9C" w:rsidRDefault="00F45F9C" w:rsidP="00F45F9C">
      <w:pPr>
        <w:jc w:val="center"/>
        <w:rPr>
          <w:b/>
          <w:sz w:val="28"/>
          <w:szCs w:val="28"/>
          <w:lang w:val="en-US"/>
        </w:rPr>
      </w:pPr>
    </w:p>
    <w:tbl>
      <w:tblPr>
        <w:tblW w:w="9663" w:type="dxa"/>
        <w:tblInd w:w="84" w:type="dxa"/>
        <w:tblLayout w:type="fixed"/>
        <w:tblLook w:val="0000" w:firstRow="0" w:lastRow="0" w:firstColumn="0" w:lastColumn="0" w:noHBand="0" w:noVBand="0"/>
      </w:tblPr>
      <w:tblGrid>
        <w:gridCol w:w="3287"/>
        <w:gridCol w:w="6376"/>
      </w:tblGrid>
      <w:tr w:rsidR="00F45F9C" w:rsidRPr="00E05AEF" w:rsidTr="002B7077">
        <w:tblPrEx>
          <w:tblCellMar>
            <w:top w:w="0" w:type="dxa"/>
            <w:bottom w:w="0" w:type="dxa"/>
          </w:tblCellMar>
        </w:tblPrEx>
        <w:trPr>
          <w:trHeight w:val="358"/>
        </w:trPr>
        <w:tc>
          <w:tcPr>
            <w:tcW w:w="3287" w:type="dxa"/>
          </w:tcPr>
          <w:p w:rsidR="00F45F9C" w:rsidRPr="00E05AEF" w:rsidRDefault="00F45F9C" w:rsidP="002B7077">
            <w:pPr>
              <w:widowControl w:val="0"/>
              <w:spacing w:line="340" w:lineRule="exact"/>
              <w:jc w:val="center"/>
              <w:rPr>
                <w:color w:val="000000"/>
                <w:sz w:val="28"/>
                <w:lang w:val="nl-NL"/>
              </w:rPr>
            </w:pPr>
            <w:r w:rsidRPr="00E05AEF">
              <w:rPr>
                <w:b/>
                <w:color w:val="000000"/>
                <w:sz w:val="26"/>
                <w:lang w:val="nl-NL"/>
              </w:rPr>
              <w:t>HỘI ĐỒNG NHÂN DÂN</w:t>
            </w:r>
          </w:p>
        </w:tc>
        <w:tc>
          <w:tcPr>
            <w:tcW w:w="6376" w:type="dxa"/>
          </w:tcPr>
          <w:p w:rsidR="00F45F9C" w:rsidRPr="00E05AEF" w:rsidRDefault="00F45F9C" w:rsidP="002B7077">
            <w:pPr>
              <w:widowControl w:val="0"/>
              <w:spacing w:line="340" w:lineRule="exact"/>
              <w:ind w:firstLine="315"/>
              <w:jc w:val="center"/>
              <w:rPr>
                <w:b/>
                <w:color w:val="000000"/>
                <w:sz w:val="26"/>
                <w:lang w:val="nl-NL"/>
              </w:rPr>
            </w:pPr>
            <w:r w:rsidRPr="00E05AEF">
              <w:rPr>
                <w:b/>
                <w:color w:val="000000"/>
                <w:sz w:val="26"/>
                <w:lang w:val="nl-NL"/>
              </w:rPr>
              <w:t>CỘNG HOÀ XÃ HỘI CHỦ NGHĨA VIỆT NAM</w:t>
            </w:r>
            <w:r w:rsidRPr="00E05AEF">
              <w:rPr>
                <w:color w:val="000000"/>
                <w:sz w:val="28"/>
                <w:lang w:val="nl-NL"/>
              </w:rPr>
              <w:t xml:space="preserve"> </w:t>
            </w:r>
            <w:r w:rsidRPr="00E05AEF">
              <w:rPr>
                <w:color w:val="000000"/>
                <w:sz w:val="28"/>
                <w:lang w:val="nl-NL"/>
              </w:rPr>
              <w:softHyphen/>
            </w:r>
          </w:p>
        </w:tc>
      </w:tr>
      <w:tr w:rsidR="00F45F9C" w:rsidRPr="00E05AEF" w:rsidTr="002B7077">
        <w:tblPrEx>
          <w:tblCellMar>
            <w:top w:w="0" w:type="dxa"/>
            <w:bottom w:w="0" w:type="dxa"/>
          </w:tblCellMar>
        </w:tblPrEx>
        <w:trPr>
          <w:trHeight w:val="476"/>
        </w:trPr>
        <w:tc>
          <w:tcPr>
            <w:tcW w:w="3287" w:type="dxa"/>
          </w:tcPr>
          <w:p w:rsidR="00F45F9C" w:rsidRPr="00E05AEF" w:rsidRDefault="00364B08" w:rsidP="002B7077">
            <w:pPr>
              <w:widowControl w:val="0"/>
              <w:spacing w:line="340" w:lineRule="exact"/>
              <w:jc w:val="center"/>
              <w:rPr>
                <w:b/>
                <w:color w:val="000000"/>
                <w:sz w:val="26"/>
                <w:lang w:val="nl-NL"/>
              </w:rPr>
            </w:pPr>
            <w:r>
              <w:rPr>
                <w:b/>
                <w:noProof/>
                <w:color w:val="000000"/>
                <w:sz w:val="26"/>
                <w:lang w:val="en-US" w:eastAsia="en-US"/>
              </w:rPr>
              <mc:AlternateContent>
                <mc:Choice Requires="wps">
                  <w:drawing>
                    <wp:anchor distT="0" distB="0" distL="114300" distR="114300" simplePos="0" relativeHeight="251658752" behindDoc="0" locked="0" layoutInCell="1" allowOverlap="1">
                      <wp:simplePos x="0" y="0"/>
                      <wp:positionH relativeFrom="column">
                        <wp:posOffset>637540</wp:posOffset>
                      </wp:positionH>
                      <wp:positionV relativeFrom="paragraph">
                        <wp:posOffset>223520</wp:posOffset>
                      </wp:positionV>
                      <wp:extent cx="669290" cy="0"/>
                      <wp:effectExtent l="10795" t="5080" r="5715" b="1397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BF6923" id="_x0000_t32" coordsize="21600,21600" o:spt="32" o:oned="t" path="m,l21600,21600e" filled="f">
                      <v:path arrowok="t" fillok="f" o:connecttype="none"/>
                      <o:lock v:ext="edit" shapetype="t"/>
                    </v:shapetype>
                    <v:shape id="AutoShape 23" o:spid="_x0000_s1026" type="#_x0000_t32" style="position:absolute;margin-left:50.2pt;margin-top:17.6pt;width:52.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Vi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"/>
                  </w:pict>
                </mc:Fallback>
              </mc:AlternateContent>
            </w:r>
            <w:r w:rsidR="00F45F9C" w:rsidRPr="00E05AEF">
              <w:rPr>
                <w:b/>
                <w:color w:val="000000"/>
                <w:sz w:val="26"/>
                <w:lang w:val="nl-NL"/>
              </w:rPr>
              <w:t>THÀNH PHỐ ĐÀ NẴNG</w:t>
            </w:r>
          </w:p>
        </w:tc>
        <w:tc>
          <w:tcPr>
            <w:tcW w:w="6376" w:type="dxa"/>
          </w:tcPr>
          <w:p w:rsidR="00F45F9C" w:rsidRPr="00E05AEF" w:rsidRDefault="00364B08" w:rsidP="002B7077">
            <w:pPr>
              <w:keepNext/>
              <w:widowControl w:val="0"/>
              <w:spacing w:line="340" w:lineRule="exact"/>
              <w:jc w:val="center"/>
              <w:outlineLvl w:val="2"/>
              <w:rPr>
                <w:b/>
                <w:color w:val="000000"/>
                <w:sz w:val="28"/>
                <w:szCs w:val="28"/>
              </w:rPr>
            </w:pPr>
            <w:r>
              <w:rPr>
                <w:b/>
                <w:noProof/>
                <w:color w:val="000000"/>
                <w:sz w:val="28"/>
                <w:szCs w:val="28"/>
                <w:lang w:val="en-US" w:eastAsia="en-US"/>
              </w:rPr>
              <mc:AlternateContent>
                <mc:Choice Requires="wps">
                  <w:drawing>
                    <wp:anchor distT="0" distB="0" distL="114300" distR="114300" simplePos="0" relativeHeight="251657728" behindDoc="0" locked="0" layoutInCell="1" allowOverlap="1">
                      <wp:simplePos x="0" y="0"/>
                      <wp:positionH relativeFrom="column">
                        <wp:posOffset>883285</wp:posOffset>
                      </wp:positionH>
                      <wp:positionV relativeFrom="paragraph">
                        <wp:posOffset>223520</wp:posOffset>
                      </wp:positionV>
                      <wp:extent cx="2167255" cy="0"/>
                      <wp:effectExtent l="10160" t="5080" r="13335" b="1397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7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7B834" id="AutoShape 22" o:spid="_x0000_s1026" type="#_x0000_t32" style="position:absolute;margin-left:69.55pt;margin-top:17.6pt;width:170.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Ck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a+vkM2uYQVsqd8R3Sk3zVz4p+t0iqsiWy4SH67awhOfEZ0bsUf7EaquyHL4pBDIEC&#10;YVin2vQeEsaATmEn59tO+MkhCh/TZP6QzmYY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"/>
                  </w:pict>
                </mc:Fallback>
              </mc:AlternateContent>
            </w:r>
            <w:r w:rsidR="00F45F9C" w:rsidRPr="00E05AEF">
              <w:rPr>
                <w:b/>
                <w:color w:val="000000"/>
                <w:sz w:val="28"/>
                <w:szCs w:val="28"/>
              </w:rPr>
              <w:t>Độc lập  - Tự do - Hạnh phúc</w:t>
            </w:r>
          </w:p>
        </w:tc>
      </w:tr>
      <w:tr w:rsidR="00F45F9C" w:rsidRPr="00E05AEF" w:rsidTr="002B7077">
        <w:tblPrEx>
          <w:tblCellMar>
            <w:top w:w="0" w:type="dxa"/>
            <w:bottom w:w="0" w:type="dxa"/>
          </w:tblCellMar>
        </w:tblPrEx>
        <w:trPr>
          <w:trHeight w:val="420"/>
        </w:trPr>
        <w:tc>
          <w:tcPr>
            <w:tcW w:w="3287" w:type="dxa"/>
          </w:tcPr>
          <w:p w:rsidR="00F45F9C" w:rsidRPr="00B77A9F" w:rsidRDefault="00F45F9C" w:rsidP="002B7077">
            <w:pPr>
              <w:keepNext/>
              <w:widowControl w:val="0"/>
              <w:spacing w:line="340" w:lineRule="exact"/>
              <w:jc w:val="center"/>
              <w:outlineLvl w:val="2"/>
              <w:rPr>
                <w:color w:val="000000"/>
                <w:sz w:val="26"/>
                <w:szCs w:val="26"/>
                <w:lang w:val="nl-NL"/>
              </w:rPr>
            </w:pPr>
            <w:r w:rsidRPr="00B77A9F">
              <w:rPr>
                <w:color w:val="000000"/>
                <w:sz w:val="26"/>
                <w:szCs w:val="26"/>
                <w:lang w:val="nl-NL"/>
              </w:rPr>
              <w:t>Số: 29</w:t>
            </w:r>
            <w:r>
              <w:rPr>
                <w:color w:val="000000"/>
                <w:sz w:val="26"/>
                <w:szCs w:val="26"/>
                <w:lang w:val="nl-NL"/>
              </w:rPr>
              <w:t>4</w:t>
            </w:r>
            <w:r w:rsidRPr="00B77A9F">
              <w:rPr>
                <w:color w:val="000000"/>
                <w:sz w:val="26"/>
                <w:szCs w:val="26"/>
                <w:lang w:val="nl-NL"/>
              </w:rPr>
              <w:t>/NQ-HĐND</w:t>
            </w:r>
          </w:p>
        </w:tc>
        <w:tc>
          <w:tcPr>
            <w:tcW w:w="6376" w:type="dxa"/>
          </w:tcPr>
          <w:p w:rsidR="00F45F9C" w:rsidRPr="00B77A9F" w:rsidRDefault="00F45F9C" w:rsidP="002B7077">
            <w:pPr>
              <w:keepNext/>
              <w:widowControl w:val="0"/>
              <w:spacing w:line="340" w:lineRule="exact"/>
              <w:jc w:val="center"/>
              <w:outlineLvl w:val="2"/>
              <w:rPr>
                <w:color w:val="000000"/>
                <w:sz w:val="28"/>
                <w:szCs w:val="28"/>
                <w:lang w:val="nl-NL"/>
              </w:rPr>
            </w:pPr>
            <w:r w:rsidRPr="00B77A9F">
              <w:rPr>
                <w:i/>
                <w:color w:val="000000"/>
                <w:sz w:val="28"/>
                <w:szCs w:val="28"/>
                <w:lang w:val="nl-NL"/>
              </w:rPr>
              <w:t>Đà</w:t>
            </w:r>
            <w:r w:rsidRPr="00B77A9F">
              <w:rPr>
                <w:color w:val="000000"/>
                <w:sz w:val="28"/>
                <w:szCs w:val="28"/>
                <w:lang w:val="nl-NL"/>
              </w:rPr>
              <w:t xml:space="preserve"> </w:t>
            </w:r>
            <w:r w:rsidRPr="00B77A9F">
              <w:rPr>
                <w:i/>
                <w:color w:val="000000"/>
                <w:sz w:val="28"/>
                <w:szCs w:val="28"/>
                <w:lang w:val="nl-NL"/>
              </w:rPr>
              <w:t>Nẵng, ngày 22 tháng 5 năm 2020</w:t>
            </w:r>
          </w:p>
        </w:tc>
      </w:tr>
    </w:tbl>
    <w:p w:rsidR="00F45F9C" w:rsidRPr="002C2370" w:rsidRDefault="00F45F9C" w:rsidP="00F45F9C">
      <w:pPr>
        <w:pStyle w:val="Heading4"/>
        <w:ind w:right="-1"/>
        <w:rPr>
          <w:sz w:val="4"/>
          <w:lang w:val="en-AU"/>
        </w:rPr>
      </w:pPr>
    </w:p>
    <w:p w:rsidR="00F45F9C" w:rsidRPr="00923751" w:rsidRDefault="00F45F9C" w:rsidP="00F45F9C">
      <w:pPr>
        <w:pStyle w:val="Heading4"/>
        <w:spacing w:before="0" w:after="0"/>
        <w:ind w:right="-1"/>
        <w:jc w:val="center"/>
        <w:rPr>
          <w:sz w:val="2"/>
          <w:lang w:val="en-AU"/>
        </w:rPr>
      </w:pPr>
    </w:p>
    <w:p w:rsidR="00F45F9C" w:rsidRPr="004824E8" w:rsidRDefault="00F45F9C" w:rsidP="00F45F9C">
      <w:pPr>
        <w:pStyle w:val="Heading4"/>
        <w:spacing w:before="0" w:after="0"/>
        <w:ind w:right="-1"/>
        <w:jc w:val="center"/>
        <w:rPr>
          <w:w w:val="108"/>
          <w:lang w:val="en-AU"/>
        </w:rPr>
      </w:pPr>
      <w:r w:rsidRPr="004824E8">
        <w:rPr>
          <w:w w:val="108"/>
          <w:lang w:val="en-AU"/>
        </w:rPr>
        <w:t>NGHỊ QUYẾT</w:t>
      </w:r>
    </w:p>
    <w:p w:rsidR="00F45F9C" w:rsidRPr="004824E8" w:rsidRDefault="00F45F9C" w:rsidP="00F45F9C">
      <w:pPr>
        <w:jc w:val="center"/>
        <w:rPr>
          <w:b/>
          <w:w w:val="108"/>
          <w:sz w:val="28"/>
          <w:szCs w:val="28"/>
          <w:lang w:val="en-US"/>
        </w:rPr>
      </w:pPr>
      <w:r w:rsidRPr="004824E8">
        <w:rPr>
          <w:b/>
          <w:w w:val="108"/>
          <w:sz w:val="28"/>
          <w:szCs w:val="28"/>
          <w:lang w:val="en-US"/>
        </w:rPr>
        <w:t>D</w:t>
      </w:r>
      <w:r w:rsidRPr="004824E8">
        <w:rPr>
          <w:b/>
          <w:w w:val="108"/>
          <w:sz w:val="28"/>
          <w:szCs w:val="28"/>
        </w:rPr>
        <w:t>anh mục</w:t>
      </w:r>
      <w:r w:rsidRPr="004824E8">
        <w:rPr>
          <w:b/>
          <w:w w:val="108"/>
          <w:sz w:val="28"/>
          <w:szCs w:val="28"/>
          <w:lang w:val="en-US"/>
        </w:rPr>
        <w:t xml:space="preserve"> </w:t>
      </w:r>
      <w:r w:rsidRPr="004824E8">
        <w:rPr>
          <w:b/>
          <w:w w:val="108"/>
          <w:sz w:val="28"/>
          <w:szCs w:val="28"/>
        </w:rPr>
        <w:t>công trình, dự án cần thu hồi đất</w:t>
      </w:r>
      <w:r w:rsidRPr="004824E8">
        <w:rPr>
          <w:b/>
          <w:w w:val="108"/>
          <w:sz w:val="28"/>
          <w:szCs w:val="28"/>
          <w:lang w:val="en-US"/>
        </w:rPr>
        <w:t xml:space="preserve"> và </w:t>
      </w:r>
    </w:p>
    <w:p w:rsidR="00F45F9C" w:rsidRPr="004824E8" w:rsidRDefault="00F45F9C" w:rsidP="00F45F9C">
      <w:pPr>
        <w:jc w:val="center"/>
        <w:rPr>
          <w:b/>
          <w:w w:val="108"/>
          <w:sz w:val="28"/>
          <w:szCs w:val="28"/>
          <w:lang w:val="en-US"/>
        </w:rPr>
      </w:pPr>
      <w:r w:rsidRPr="004824E8">
        <w:rPr>
          <w:b/>
          <w:w w:val="108"/>
          <w:sz w:val="28"/>
          <w:szCs w:val="28"/>
          <w:lang w:val="en-US"/>
        </w:rPr>
        <w:t xml:space="preserve">Danh mục công trình, dự án có sử dụng đất trồng lúa </w:t>
      </w:r>
    </w:p>
    <w:p w:rsidR="00F45F9C" w:rsidRPr="004824E8" w:rsidRDefault="00F45F9C" w:rsidP="00F45F9C">
      <w:pPr>
        <w:jc w:val="center"/>
        <w:rPr>
          <w:b/>
          <w:w w:val="108"/>
          <w:sz w:val="28"/>
          <w:szCs w:val="28"/>
          <w:lang w:val="en-US"/>
        </w:rPr>
      </w:pPr>
      <w:r w:rsidRPr="004824E8">
        <w:rPr>
          <w:b/>
          <w:w w:val="108"/>
          <w:sz w:val="28"/>
          <w:szCs w:val="28"/>
          <w:lang w:val="en-US"/>
        </w:rPr>
        <w:t>bổ sung năm 2020 của thành phố Đà Nẵng</w:t>
      </w:r>
      <w:r w:rsidRPr="004824E8">
        <w:rPr>
          <w:b/>
          <w:w w:val="108"/>
          <w:sz w:val="28"/>
          <w:szCs w:val="28"/>
        </w:rPr>
        <w:t xml:space="preserve"> </w:t>
      </w:r>
    </w:p>
    <w:p w:rsidR="00F45F9C" w:rsidRPr="004824E8" w:rsidRDefault="00364B08" w:rsidP="00F45F9C">
      <w:pPr>
        <w:jc w:val="center"/>
        <w:rPr>
          <w:b/>
          <w:w w:val="108"/>
          <w:sz w:val="28"/>
          <w:szCs w:val="28"/>
          <w:lang w:val="en-US"/>
        </w:rPr>
      </w:pPr>
      <w:r w:rsidRPr="004824E8">
        <w:rPr>
          <w:noProof/>
          <w:w w:val="108"/>
          <w:lang w:val="en-US" w:eastAsia="en-US"/>
        </w:rPr>
        <mc:AlternateContent>
          <mc:Choice Requires="wps">
            <w:drawing>
              <wp:anchor distT="0" distB="0" distL="114300" distR="114300" simplePos="0" relativeHeight="251656704" behindDoc="0" locked="0" layoutInCell="1" allowOverlap="1">
                <wp:simplePos x="0" y="0"/>
                <wp:positionH relativeFrom="column">
                  <wp:posOffset>2137410</wp:posOffset>
                </wp:positionH>
                <wp:positionV relativeFrom="paragraph">
                  <wp:posOffset>40640</wp:posOffset>
                </wp:positionV>
                <wp:extent cx="1581150" cy="0"/>
                <wp:effectExtent l="9525" t="5080" r="9525" b="1397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FDBA8"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3.2pt" to="292.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gA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"/>
            </w:pict>
          </mc:Fallback>
        </mc:AlternateContent>
      </w:r>
    </w:p>
    <w:p w:rsidR="00F45F9C" w:rsidRPr="004824E8" w:rsidRDefault="00F45F9C" w:rsidP="00F45F9C">
      <w:pPr>
        <w:spacing w:before="120" w:after="120"/>
        <w:ind w:right="-1"/>
        <w:jc w:val="center"/>
        <w:rPr>
          <w:w w:val="108"/>
          <w:sz w:val="2"/>
          <w:lang w:val="en-US"/>
        </w:rPr>
      </w:pPr>
    </w:p>
    <w:p w:rsidR="00F45F9C" w:rsidRPr="004824E8" w:rsidRDefault="00F45F9C" w:rsidP="00F45F9C">
      <w:pPr>
        <w:pStyle w:val="BodyText"/>
        <w:tabs>
          <w:tab w:val="left" w:pos="567"/>
        </w:tabs>
        <w:jc w:val="center"/>
        <w:rPr>
          <w:rFonts w:cs="Times New Roman"/>
          <w:w w:val="108"/>
          <w:lang w:val="en-AU"/>
        </w:rPr>
      </w:pPr>
      <w:r w:rsidRPr="004824E8">
        <w:rPr>
          <w:rFonts w:cs="Times New Roman"/>
          <w:bCs w:val="0"/>
          <w:w w:val="108"/>
          <w:lang w:val="en-AU"/>
        </w:rPr>
        <w:t>HỘI ĐỒNG NHÂN DÂN</w:t>
      </w:r>
      <w:r w:rsidRPr="004824E8">
        <w:rPr>
          <w:rFonts w:cs="Times New Roman"/>
          <w:w w:val="108"/>
          <w:lang w:val="en-AU"/>
        </w:rPr>
        <w:t xml:space="preserve"> THÀNH PHỐ ĐÀ NẴNG</w:t>
      </w:r>
    </w:p>
    <w:p w:rsidR="00F45F9C" w:rsidRPr="004824E8" w:rsidRDefault="00F45F9C" w:rsidP="00F45F9C">
      <w:pPr>
        <w:pStyle w:val="BodyText"/>
        <w:tabs>
          <w:tab w:val="left" w:pos="567"/>
        </w:tabs>
        <w:jc w:val="center"/>
        <w:rPr>
          <w:rFonts w:cs="Times New Roman"/>
          <w:w w:val="108"/>
          <w:lang w:val="en-AU"/>
        </w:rPr>
      </w:pPr>
      <w:r w:rsidRPr="004824E8">
        <w:rPr>
          <w:rFonts w:cs="Times New Roman"/>
          <w:bCs w:val="0"/>
          <w:w w:val="108"/>
          <w:lang w:val="en-AU"/>
        </w:rPr>
        <w:t>KHOÁ IX, NHIỆM KỲ 2016-2021, KỲ HỌP THỨ</w:t>
      </w:r>
      <w:r w:rsidRPr="004824E8">
        <w:rPr>
          <w:rFonts w:cs="Times New Roman"/>
          <w:w w:val="108"/>
          <w:lang w:val="en-AU"/>
        </w:rPr>
        <w:t xml:space="preserve"> 14 (BẤT THƯỜNG)</w:t>
      </w:r>
    </w:p>
    <w:p w:rsidR="00F45F9C" w:rsidRPr="00785ED9" w:rsidRDefault="00F45F9C" w:rsidP="00F45F9C">
      <w:pPr>
        <w:pStyle w:val="BodyText"/>
        <w:tabs>
          <w:tab w:val="left" w:pos="567"/>
        </w:tabs>
        <w:spacing w:before="120" w:after="120"/>
        <w:jc w:val="center"/>
        <w:rPr>
          <w:rFonts w:cs="Times New Roman"/>
          <w:b w:val="0"/>
          <w:bCs w:val="0"/>
          <w:w w:val="108"/>
          <w:sz w:val="14"/>
          <w:lang w:val="en-AU"/>
        </w:rPr>
      </w:pPr>
    </w:p>
    <w:p w:rsidR="00F45F9C" w:rsidRPr="004824E8" w:rsidRDefault="00F45F9C" w:rsidP="00F45F9C">
      <w:pPr>
        <w:spacing w:before="120"/>
        <w:ind w:firstLine="709"/>
        <w:jc w:val="both"/>
        <w:rPr>
          <w:rFonts w:ascii="Times New Roman Italic" w:eastAsia="TimesNewRomanPSMT" w:hAnsi="Times New Roman Italic"/>
          <w:i/>
          <w:color w:val="000000"/>
          <w:spacing w:val="-2"/>
          <w:w w:val="104"/>
          <w:sz w:val="28"/>
          <w:szCs w:val="28"/>
        </w:rPr>
      </w:pPr>
      <w:r w:rsidRPr="004824E8">
        <w:rPr>
          <w:rFonts w:ascii="Times New Roman Italic" w:eastAsia="TimesNewRomanPSMT" w:hAnsi="Times New Roman Italic"/>
          <w:i/>
          <w:color w:val="000000"/>
          <w:spacing w:val="-2"/>
          <w:w w:val="104"/>
          <w:sz w:val="28"/>
          <w:szCs w:val="28"/>
        </w:rPr>
        <w:t xml:space="preserve">Căn cứ Luật </w:t>
      </w:r>
      <w:r w:rsidRPr="00CC5321">
        <w:rPr>
          <w:rFonts w:ascii="Calibri" w:eastAsia="TimesNewRomanPSMT" w:hAnsi="Calibri"/>
          <w:i/>
          <w:color w:val="000000"/>
          <w:spacing w:val="-2"/>
          <w:w w:val="104"/>
          <w:sz w:val="28"/>
          <w:szCs w:val="28"/>
          <w:lang w:val="en-US"/>
        </w:rPr>
        <w:t>T</w:t>
      </w:r>
      <w:r w:rsidRPr="004824E8">
        <w:rPr>
          <w:rFonts w:ascii="Times New Roman Italic" w:eastAsia="TimesNewRomanPSMT" w:hAnsi="Times New Roman Italic"/>
          <w:i/>
          <w:color w:val="000000"/>
          <w:spacing w:val="-2"/>
          <w:w w:val="104"/>
          <w:sz w:val="28"/>
          <w:szCs w:val="28"/>
        </w:rPr>
        <w:t>ổ chức chính quyền địa phương ngày 19 tháng 6 năm 2015;</w:t>
      </w:r>
    </w:p>
    <w:p w:rsidR="00F45F9C" w:rsidRPr="004824E8" w:rsidRDefault="00F45F9C" w:rsidP="00F45F9C">
      <w:pPr>
        <w:spacing w:before="120"/>
        <w:ind w:firstLine="709"/>
        <w:jc w:val="both"/>
        <w:rPr>
          <w:i/>
          <w:w w:val="108"/>
          <w:sz w:val="28"/>
          <w:szCs w:val="28"/>
          <w:lang w:val="en-US"/>
        </w:rPr>
      </w:pPr>
      <w:r w:rsidRPr="004824E8">
        <w:rPr>
          <w:i/>
          <w:w w:val="108"/>
          <w:sz w:val="28"/>
          <w:szCs w:val="28"/>
          <w:lang w:val="en-US"/>
        </w:rPr>
        <w:t xml:space="preserve">Căn cứ </w:t>
      </w:r>
      <w:r w:rsidRPr="004824E8">
        <w:rPr>
          <w:i/>
          <w:w w:val="108"/>
          <w:sz w:val="28"/>
          <w:szCs w:val="28"/>
        </w:rPr>
        <w:t>Luật Đất đai ngày 29 tháng 11 năm 2013</w:t>
      </w:r>
      <w:r w:rsidRPr="004824E8">
        <w:rPr>
          <w:i/>
          <w:w w:val="108"/>
          <w:sz w:val="28"/>
          <w:szCs w:val="28"/>
          <w:lang w:val="en-US"/>
        </w:rPr>
        <w:t>;</w:t>
      </w:r>
      <w:r w:rsidRPr="004824E8">
        <w:rPr>
          <w:i/>
          <w:w w:val="108"/>
          <w:sz w:val="28"/>
          <w:szCs w:val="28"/>
        </w:rPr>
        <w:t xml:space="preserve"> </w:t>
      </w:r>
    </w:p>
    <w:p w:rsidR="00F45F9C" w:rsidRPr="00AA45F8" w:rsidRDefault="00F45F9C" w:rsidP="00F45F9C">
      <w:pPr>
        <w:spacing w:before="120"/>
        <w:ind w:firstLine="709"/>
        <w:jc w:val="both"/>
        <w:rPr>
          <w:rFonts w:ascii="Times New Roman Italic" w:hAnsi="Times New Roman Italic"/>
          <w:i/>
          <w:w w:val="104"/>
          <w:sz w:val="28"/>
          <w:szCs w:val="28"/>
        </w:rPr>
      </w:pPr>
      <w:r w:rsidRPr="00AA45F8">
        <w:rPr>
          <w:rFonts w:ascii="Times New Roman Italic" w:hAnsi="Times New Roman Italic"/>
          <w:i/>
          <w:w w:val="104"/>
          <w:sz w:val="28"/>
          <w:szCs w:val="28"/>
        </w:rPr>
        <w:t>Căn cứ Nghị định số 43/2014/NĐ-CP ngày 15 tháng 5 năm 2014 của Chính phủ về quy định chi tiết thi hành một số điều của Luật Đất đai năm 2013;</w:t>
      </w:r>
    </w:p>
    <w:p w:rsidR="00F45F9C" w:rsidRPr="004824E8" w:rsidRDefault="00F45F9C" w:rsidP="00F45F9C">
      <w:pPr>
        <w:spacing w:before="120"/>
        <w:ind w:firstLine="709"/>
        <w:jc w:val="both"/>
        <w:rPr>
          <w:i/>
          <w:spacing w:val="-6"/>
          <w:w w:val="108"/>
          <w:sz w:val="28"/>
          <w:szCs w:val="28"/>
          <w:lang w:val="en-US"/>
        </w:rPr>
      </w:pPr>
      <w:r w:rsidRPr="004824E8">
        <w:rPr>
          <w:i/>
          <w:spacing w:val="-6"/>
          <w:w w:val="108"/>
          <w:sz w:val="28"/>
          <w:szCs w:val="28"/>
        </w:rPr>
        <w:t>Căn cứ Nghị định số 01/2017/NĐ-CP ngày 06 tháng 01 năm 2017 của Chính phủ về sửa đổi, bổ sung một số nghị định quy định chi tiết thi hành Luật Đất đai</w:t>
      </w:r>
      <w:r w:rsidRPr="004824E8">
        <w:rPr>
          <w:i/>
          <w:spacing w:val="-6"/>
          <w:w w:val="108"/>
          <w:sz w:val="28"/>
          <w:szCs w:val="28"/>
          <w:lang w:val="en-US"/>
        </w:rPr>
        <w:t>;</w:t>
      </w:r>
    </w:p>
    <w:p w:rsidR="00F45F9C" w:rsidRPr="004824E8" w:rsidRDefault="00F45F9C" w:rsidP="00F45F9C">
      <w:pPr>
        <w:spacing w:before="120"/>
        <w:ind w:firstLine="709"/>
        <w:jc w:val="both"/>
        <w:rPr>
          <w:i/>
          <w:spacing w:val="-6"/>
          <w:w w:val="108"/>
          <w:sz w:val="28"/>
          <w:szCs w:val="28"/>
          <w:lang w:val="en-US"/>
        </w:rPr>
      </w:pPr>
      <w:r w:rsidRPr="004824E8">
        <w:rPr>
          <w:i/>
          <w:w w:val="108"/>
          <w:sz w:val="28"/>
          <w:szCs w:val="28"/>
          <w:lang w:val="en-US"/>
        </w:rPr>
        <w:t xml:space="preserve">Căn cứ </w:t>
      </w:r>
      <w:r w:rsidRPr="004824E8">
        <w:rPr>
          <w:i/>
          <w:w w:val="108"/>
          <w:sz w:val="28"/>
          <w:szCs w:val="28"/>
        </w:rPr>
        <w:t xml:space="preserve">Thông tư </w:t>
      </w:r>
      <w:r w:rsidRPr="004824E8">
        <w:rPr>
          <w:i/>
          <w:w w:val="108"/>
          <w:sz w:val="28"/>
          <w:szCs w:val="28"/>
          <w:lang w:val="en-US"/>
        </w:rPr>
        <w:t xml:space="preserve">số </w:t>
      </w:r>
      <w:r w:rsidRPr="004824E8">
        <w:rPr>
          <w:i/>
          <w:w w:val="108"/>
          <w:sz w:val="28"/>
          <w:szCs w:val="28"/>
        </w:rPr>
        <w:t>29/2014/TT-BTNMT ngày 02</w:t>
      </w:r>
      <w:r w:rsidRPr="004824E8">
        <w:rPr>
          <w:i/>
          <w:w w:val="108"/>
          <w:sz w:val="28"/>
          <w:szCs w:val="28"/>
          <w:lang w:val="en-US"/>
        </w:rPr>
        <w:t xml:space="preserve"> tháng </w:t>
      </w:r>
      <w:r w:rsidRPr="004824E8">
        <w:rPr>
          <w:i/>
          <w:w w:val="108"/>
          <w:sz w:val="28"/>
          <w:szCs w:val="28"/>
        </w:rPr>
        <w:t>6</w:t>
      </w:r>
      <w:r w:rsidRPr="004824E8">
        <w:rPr>
          <w:i/>
          <w:w w:val="108"/>
          <w:sz w:val="28"/>
          <w:szCs w:val="28"/>
          <w:lang w:val="en-US"/>
        </w:rPr>
        <w:t xml:space="preserve"> năm </w:t>
      </w:r>
      <w:r w:rsidRPr="004824E8">
        <w:rPr>
          <w:i/>
          <w:w w:val="108"/>
          <w:sz w:val="28"/>
          <w:szCs w:val="28"/>
        </w:rPr>
        <w:t xml:space="preserve">2014 của Bộ </w:t>
      </w:r>
      <w:r>
        <w:rPr>
          <w:i/>
          <w:w w:val="108"/>
          <w:sz w:val="28"/>
          <w:szCs w:val="28"/>
          <w:lang w:val="en-US"/>
        </w:rPr>
        <w:t>t</w:t>
      </w:r>
      <w:r w:rsidRPr="004824E8">
        <w:rPr>
          <w:i/>
          <w:w w:val="108"/>
          <w:sz w:val="28"/>
          <w:szCs w:val="28"/>
          <w:lang w:val="en-US"/>
        </w:rPr>
        <w:t xml:space="preserve">rưởng Bộ </w:t>
      </w:r>
      <w:r w:rsidRPr="004824E8">
        <w:rPr>
          <w:i/>
          <w:w w:val="108"/>
          <w:sz w:val="28"/>
          <w:szCs w:val="28"/>
        </w:rPr>
        <w:t xml:space="preserve">Tài nguyên </w:t>
      </w:r>
      <w:r w:rsidRPr="004824E8">
        <w:rPr>
          <w:i/>
          <w:w w:val="108"/>
          <w:sz w:val="28"/>
          <w:szCs w:val="28"/>
          <w:lang w:val="en-US"/>
        </w:rPr>
        <w:t>và</w:t>
      </w:r>
      <w:r w:rsidRPr="004824E8">
        <w:rPr>
          <w:i/>
          <w:w w:val="108"/>
          <w:sz w:val="28"/>
          <w:szCs w:val="28"/>
        </w:rPr>
        <w:t xml:space="preserve"> Môi trường </w:t>
      </w:r>
      <w:r w:rsidRPr="004824E8">
        <w:rPr>
          <w:i/>
          <w:w w:val="108"/>
          <w:sz w:val="28"/>
          <w:szCs w:val="28"/>
          <w:lang w:val="en-US"/>
        </w:rPr>
        <w:t>q</w:t>
      </w:r>
      <w:r w:rsidRPr="004824E8">
        <w:rPr>
          <w:i/>
          <w:w w:val="108"/>
          <w:sz w:val="28"/>
          <w:szCs w:val="28"/>
        </w:rPr>
        <w:t>uy định chi tiết việc lập, điều chỉnh quy hoạch sử dụng đất</w:t>
      </w:r>
      <w:r w:rsidRPr="004824E8">
        <w:rPr>
          <w:i/>
          <w:w w:val="108"/>
          <w:sz w:val="28"/>
          <w:szCs w:val="28"/>
          <w:lang w:val="en-US"/>
        </w:rPr>
        <w:t>;</w:t>
      </w:r>
    </w:p>
    <w:p w:rsidR="00F45F9C" w:rsidRPr="004824E8" w:rsidRDefault="00F45F9C" w:rsidP="00F45F9C">
      <w:pPr>
        <w:spacing w:before="120"/>
        <w:ind w:right="-22" w:firstLine="720"/>
        <w:jc w:val="both"/>
        <w:rPr>
          <w:w w:val="108"/>
          <w:sz w:val="28"/>
          <w:szCs w:val="28"/>
          <w:lang w:val="en-US"/>
        </w:rPr>
      </w:pPr>
      <w:r w:rsidRPr="004824E8">
        <w:rPr>
          <w:i/>
          <w:w w:val="108"/>
          <w:sz w:val="28"/>
          <w:szCs w:val="28"/>
          <w:lang w:val="en-US"/>
        </w:rPr>
        <w:t xml:space="preserve">Xét </w:t>
      </w:r>
      <w:r>
        <w:rPr>
          <w:i/>
          <w:w w:val="108"/>
          <w:sz w:val="28"/>
          <w:szCs w:val="28"/>
          <w:lang w:val="en-US"/>
        </w:rPr>
        <w:t>Tờ trình số</w:t>
      </w:r>
      <w:r w:rsidRPr="004824E8">
        <w:rPr>
          <w:i/>
          <w:w w:val="108"/>
          <w:sz w:val="28"/>
          <w:szCs w:val="28"/>
          <w:lang w:val="en-US"/>
        </w:rPr>
        <w:t xml:space="preserve"> 2917/TTr-UBND ngày 05 tháng 5 năm 2020 của UBND thành phố về việc đề nghị thông qua danh mục công trình, dự án cần thu hồi đất và danh mục công trình, dự án có sử dụng đất trồng lúa bổ sung năm 2020 của thành phố Đà Nẵng</w:t>
      </w:r>
      <w:r w:rsidRPr="004824E8">
        <w:rPr>
          <w:i/>
          <w:w w:val="108"/>
          <w:sz w:val="28"/>
          <w:szCs w:val="28"/>
        </w:rPr>
        <w:t xml:space="preserve">; Báo cáo thẩm tra </w:t>
      </w:r>
      <w:r>
        <w:rPr>
          <w:i/>
          <w:w w:val="108"/>
          <w:sz w:val="28"/>
          <w:szCs w:val="28"/>
          <w:lang w:val="en-US"/>
        </w:rPr>
        <w:t>số 425/</w:t>
      </w:r>
      <w:r w:rsidRPr="004824E8">
        <w:rPr>
          <w:i/>
          <w:w w:val="108"/>
          <w:sz w:val="28"/>
          <w:szCs w:val="28"/>
          <w:lang w:val="en-US"/>
        </w:rPr>
        <w:t>BC-HĐND ngày</w:t>
      </w:r>
      <w:r>
        <w:rPr>
          <w:i/>
          <w:w w:val="108"/>
          <w:sz w:val="28"/>
          <w:szCs w:val="28"/>
          <w:lang w:val="en-US"/>
        </w:rPr>
        <w:t xml:space="preserve"> 18 </w:t>
      </w:r>
      <w:r w:rsidRPr="004824E8">
        <w:rPr>
          <w:i/>
          <w:w w:val="108"/>
          <w:sz w:val="28"/>
          <w:szCs w:val="28"/>
          <w:lang w:val="en-US"/>
        </w:rPr>
        <w:t xml:space="preserve">tháng 5 năm 2020 </w:t>
      </w:r>
      <w:r w:rsidRPr="004824E8">
        <w:rPr>
          <w:i/>
          <w:w w:val="108"/>
          <w:sz w:val="28"/>
          <w:szCs w:val="28"/>
        </w:rPr>
        <w:t>của Ban Đô thị Hội đồng nhân dân thành phố</w:t>
      </w:r>
      <w:r w:rsidRPr="004824E8">
        <w:rPr>
          <w:i/>
          <w:iCs/>
          <w:color w:val="000000"/>
          <w:w w:val="108"/>
          <w:sz w:val="28"/>
          <w:szCs w:val="28"/>
        </w:rPr>
        <w:t>; ý kiến của các vị đại biểu Hội đồng nhân dân thành phố tại kỳ họp</w:t>
      </w:r>
      <w:r w:rsidRPr="004824E8">
        <w:rPr>
          <w:iCs/>
          <w:color w:val="000000"/>
          <w:w w:val="108"/>
          <w:sz w:val="28"/>
          <w:szCs w:val="28"/>
          <w:lang w:val="en-US"/>
        </w:rPr>
        <w:t>.</w:t>
      </w:r>
    </w:p>
    <w:p w:rsidR="00F45F9C" w:rsidRPr="004824E8" w:rsidRDefault="00F45F9C" w:rsidP="00F45F9C">
      <w:pPr>
        <w:spacing w:before="120"/>
        <w:ind w:right="-1" w:firstLine="720"/>
        <w:jc w:val="both"/>
        <w:rPr>
          <w:w w:val="108"/>
          <w:sz w:val="8"/>
          <w:szCs w:val="28"/>
          <w:lang w:val="en-US"/>
        </w:rPr>
      </w:pPr>
    </w:p>
    <w:p w:rsidR="00F45F9C" w:rsidRPr="004824E8" w:rsidRDefault="00F45F9C" w:rsidP="00F45F9C">
      <w:pPr>
        <w:spacing w:before="120"/>
        <w:ind w:right="-1"/>
        <w:jc w:val="center"/>
        <w:rPr>
          <w:b/>
          <w:w w:val="108"/>
          <w:sz w:val="28"/>
          <w:szCs w:val="28"/>
          <w:lang w:val="en-AU"/>
        </w:rPr>
      </w:pPr>
      <w:r w:rsidRPr="004824E8">
        <w:rPr>
          <w:b/>
          <w:w w:val="108"/>
          <w:sz w:val="28"/>
          <w:szCs w:val="28"/>
          <w:lang w:val="en-AU"/>
        </w:rPr>
        <w:t xml:space="preserve">QUYẾT NGHỊ: </w:t>
      </w:r>
    </w:p>
    <w:p w:rsidR="00F45F9C" w:rsidRPr="004824E8" w:rsidRDefault="00F45F9C" w:rsidP="00F45F9C">
      <w:pPr>
        <w:spacing w:before="120"/>
        <w:ind w:right="-1"/>
        <w:jc w:val="center"/>
        <w:rPr>
          <w:b/>
          <w:w w:val="108"/>
          <w:sz w:val="2"/>
          <w:szCs w:val="28"/>
          <w:lang w:val="en-US"/>
        </w:rPr>
      </w:pPr>
    </w:p>
    <w:p w:rsidR="00F45F9C" w:rsidRPr="004824E8" w:rsidRDefault="00F45F9C" w:rsidP="00F45F9C">
      <w:pPr>
        <w:spacing w:before="120"/>
        <w:ind w:right="-1" w:firstLine="709"/>
        <w:jc w:val="both"/>
        <w:rPr>
          <w:w w:val="108"/>
          <w:sz w:val="28"/>
          <w:szCs w:val="28"/>
          <w:lang w:val="en-US"/>
        </w:rPr>
      </w:pPr>
      <w:r w:rsidRPr="004824E8">
        <w:rPr>
          <w:b/>
          <w:w w:val="108"/>
          <w:sz w:val="28"/>
          <w:szCs w:val="28"/>
          <w:lang w:val="en-US"/>
        </w:rPr>
        <w:t xml:space="preserve">Điều 1. </w:t>
      </w:r>
      <w:r w:rsidRPr="004824E8">
        <w:rPr>
          <w:w w:val="108"/>
          <w:sz w:val="28"/>
          <w:szCs w:val="28"/>
        </w:rPr>
        <w:t xml:space="preserve">Thông qua Danh mục công trình, dự án cần thu hồi đất vì lợi ích quốc gia, công cộng bổ sung năm 2020 của thành phố Đà Nẵng và Danh mục công trình, dự án có sử dụng đất trồng lúa, đất rừng phòng hộ, đất rừng đặc dụng bổ sung năm 2020 của thành phố Đà Nẵng theo nội dung </w:t>
      </w:r>
      <w:r w:rsidRPr="004824E8">
        <w:rPr>
          <w:w w:val="108"/>
          <w:sz w:val="28"/>
          <w:szCs w:val="28"/>
          <w:lang w:val="en-US"/>
        </w:rPr>
        <w:t xml:space="preserve">Phụ lục I và </w:t>
      </w:r>
      <w:r>
        <w:rPr>
          <w:w w:val="108"/>
          <w:sz w:val="28"/>
          <w:szCs w:val="28"/>
        </w:rPr>
        <w:t>Phụ lục II kèm theo</w:t>
      </w:r>
      <w:r w:rsidRPr="004824E8">
        <w:rPr>
          <w:w w:val="108"/>
          <w:sz w:val="28"/>
          <w:szCs w:val="28"/>
        </w:rPr>
        <w:t>.</w:t>
      </w:r>
    </w:p>
    <w:p w:rsidR="00F45F9C" w:rsidRPr="004824E8" w:rsidRDefault="00F45F9C" w:rsidP="00F45F9C">
      <w:pPr>
        <w:spacing w:before="120"/>
        <w:ind w:firstLine="709"/>
        <w:jc w:val="both"/>
        <w:rPr>
          <w:b/>
          <w:iCs/>
          <w:w w:val="108"/>
          <w:sz w:val="28"/>
          <w:szCs w:val="28"/>
        </w:rPr>
      </w:pPr>
      <w:r w:rsidRPr="004824E8">
        <w:rPr>
          <w:b/>
          <w:iCs/>
          <w:w w:val="108"/>
          <w:sz w:val="28"/>
          <w:szCs w:val="28"/>
        </w:rPr>
        <w:t xml:space="preserve">Điều 2. </w:t>
      </w:r>
      <w:r w:rsidRPr="001D3CB7">
        <w:rPr>
          <w:iCs/>
          <w:w w:val="108"/>
          <w:sz w:val="28"/>
          <w:szCs w:val="28"/>
        </w:rPr>
        <w:t>Tổ chức thực hiện</w:t>
      </w:r>
    </w:p>
    <w:p w:rsidR="00F45F9C" w:rsidRPr="004824E8" w:rsidRDefault="00F45F9C" w:rsidP="00F45F9C">
      <w:pPr>
        <w:spacing w:before="120"/>
        <w:ind w:firstLine="709"/>
        <w:jc w:val="both"/>
        <w:rPr>
          <w:bCs/>
          <w:iCs/>
          <w:color w:val="000000"/>
          <w:w w:val="108"/>
          <w:sz w:val="28"/>
          <w:szCs w:val="28"/>
        </w:rPr>
      </w:pPr>
      <w:r w:rsidRPr="004824E8">
        <w:rPr>
          <w:bCs/>
          <w:iCs/>
          <w:w w:val="108"/>
          <w:sz w:val="28"/>
          <w:szCs w:val="28"/>
        </w:rPr>
        <w:lastRenderedPageBreak/>
        <w:t>1</w:t>
      </w:r>
      <w:r w:rsidRPr="004824E8">
        <w:rPr>
          <w:bCs/>
          <w:iCs/>
          <w:color w:val="000000"/>
          <w:w w:val="108"/>
          <w:sz w:val="28"/>
          <w:szCs w:val="28"/>
        </w:rPr>
        <w:t xml:space="preserve">. Giao Uỷ ban nhân dân thành phố căn cứ nội dung Điều 1 của Nghị quyết này, tổ chức triển khai thực hiện theo đúng quy định của pháp luật. Đồng thời, lưu ý một số nội dung, đề nghị của Ban Đô thị Hội đồng nhân dân thành phố tại Báo cáo thẩm tra số </w:t>
      </w:r>
      <w:r>
        <w:rPr>
          <w:bCs/>
          <w:iCs/>
          <w:color w:val="000000"/>
          <w:w w:val="108"/>
          <w:sz w:val="28"/>
          <w:szCs w:val="28"/>
          <w:lang w:val="en-US"/>
        </w:rPr>
        <w:t>425</w:t>
      </w:r>
      <w:r w:rsidRPr="004824E8">
        <w:rPr>
          <w:bCs/>
          <w:iCs/>
          <w:color w:val="000000"/>
          <w:w w:val="108"/>
          <w:sz w:val="28"/>
          <w:szCs w:val="28"/>
        </w:rPr>
        <w:t>/BC-HĐND ngày</w:t>
      </w:r>
      <w:r w:rsidRPr="004824E8">
        <w:rPr>
          <w:bCs/>
          <w:iCs/>
          <w:color w:val="000000"/>
          <w:w w:val="108"/>
          <w:sz w:val="28"/>
          <w:szCs w:val="28"/>
          <w:lang w:val="en-US"/>
        </w:rPr>
        <w:t xml:space="preserve"> </w:t>
      </w:r>
      <w:r>
        <w:rPr>
          <w:bCs/>
          <w:iCs/>
          <w:color w:val="000000"/>
          <w:w w:val="108"/>
          <w:sz w:val="28"/>
          <w:szCs w:val="28"/>
          <w:lang w:val="en-US"/>
        </w:rPr>
        <w:t>18</w:t>
      </w:r>
      <w:r w:rsidRPr="004824E8">
        <w:rPr>
          <w:bCs/>
          <w:iCs/>
          <w:color w:val="000000"/>
          <w:w w:val="108"/>
          <w:sz w:val="28"/>
          <w:szCs w:val="28"/>
        </w:rPr>
        <w:t xml:space="preserve"> tháng </w:t>
      </w:r>
      <w:r w:rsidRPr="004824E8">
        <w:rPr>
          <w:bCs/>
          <w:iCs/>
          <w:color w:val="000000"/>
          <w:w w:val="108"/>
          <w:sz w:val="28"/>
          <w:szCs w:val="28"/>
          <w:lang w:val="en-US"/>
        </w:rPr>
        <w:t>5</w:t>
      </w:r>
      <w:r w:rsidRPr="004824E8">
        <w:rPr>
          <w:bCs/>
          <w:iCs/>
          <w:color w:val="000000"/>
          <w:w w:val="108"/>
          <w:sz w:val="28"/>
          <w:szCs w:val="28"/>
        </w:rPr>
        <w:t xml:space="preserve"> năm 2020.</w:t>
      </w:r>
    </w:p>
    <w:p w:rsidR="00F45F9C" w:rsidRPr="004824E8" w:rsidRDefault="00F45F9C" w:rsidP="00F45F9C">
      <w:pPr>
        <w:spacing w:before="120"/>
        <w:ind w:firstLine="709"/>
        <w:jc w:val="both"/>
        <w:rPr>
          <w:bCs/>
          <w:iCs/>
          <w:w w:val="108"/>
          <w:sz w:val="28"/>
          <w:szCs w:val="28"/>
        </w:rPr>
      </w:pPr>
      <w:r w:rsidRPr="004824E8">
        <w:rPr>
          <w:bCs/>
          <w:iCs/>
          <w:w w:val="108"/>
          <w:sz w:val="28"/>
          <w:szCs w:val="28"/>
        </w:rPr>
        <w:t>2. Thường trực Hội đồng nhân dân, các Ban, các tổ đại biểu và đại biểu Hội đồng nhân dân thành phố giám sát việc thi hành Nghị quyết này.</w:t>
      </w:r>
    </w:p>
    <w:p w:rsidR="00F45F9C" w:rsidRPr="004824E8" w:rsidRDefault="00F45F9C" w:rsidP="00F45F9C">
      <w:pPr>
        <w:spacing w:before="120"/>
        <w:ind w:firstLine="709"/>
        <w:jc w:val="both"/>
        <w:rPr>
          <w:iCs/>
          <w:w w:val="108"/>
          <w:sz w:val="28"/>
          <w:szCs w:val="28"/>
        </w:rPr>
      </w:pPr>
      <w:r w:rsidRPr="004824E8">
        <w:rPr>
          <w:bCs/>
          <w:iCs/>
          <w:w w:val="108"/>
          <w:sz w:val="28"/>
          <w:szCs w:val="28"/>
        </w:rPr>
        <w:t>3. Đề nghị Ủy ban Mặt trận Tổ quốc Việt Nam thành phố phối hợp giám sát việc triển khai thực hiện Nghị quyết này đạt kết quả tốt.</w:t>
      </w:r>
    </w:p>
    <w:p w:rsidR="00F45F9C" w:rsidRPr="004824E8" w:rsidRDefault="00F45F9C" w:rsidP="00F45F9C">
      <w:pPr>
        <w:spacing w:before="120"/>
        <w:ind w:firstLine="709"/>
        <w:jc w:val="both"/>
        <w:rPr>
          <w:spacing w:val="-4"/>
          <w:w w:val="108"/>
          <w:sz w:val="28"/>
          <w:szCs w:val="28"/>
          <w:lang w:val="nb-NO"/>
        </w:rPr>
      </w:pPr>
      <w:r w:rsidRPr="004824E8">
        <w:rPr>
          <w:iCs/>
          <w:w w:val="108"/>
          <w:sz w:val="28"/>
          <w:szCs w:val="28"/>
        </w:rPr>
        <w:t xml:space="preserve">Nghị quyết này đã được </w:t>
      </w:r>
      <w:r w:rsidRPr="004824E8">
        <w:rPr>
          <w:w w:val="108"/>
          <w:sz w:val="28"/>
          <w:szCs w:val="28"/>
          <w:lang w:val="it-IT"/>
        </w:rPr>
        <w:t>Hội đồng nhân dân thành phố</w:t>
      </w:r>
      <w:r w:rsidRPr="004824E8">
        <w:rPr>
          <w:iCs/>
          <w:w w:val="108"/>
          <w:sz w:val="28"/>
          <w:szCs w:val="28"/>
        </w:rPr>
        <w:t xml:space="preserve"> Đà Nẵng khóa </w:t>
      </w:r>
      <w:r w:rsidRPr="004824E8">
        <w:rPr>
          <w:iCs/>
          <w:w w:val="108"/>
          <w:sz w:val="28"/>
          <w:szCs w:val="28"/>
          <w:lang w:val="it-IT"/>
        </w:rPr>
        <w:t>IX</w:t>
      </w:r>
      <w:r w:rsidRPr="004824E8">
        <w:rPr>
          <w:iCs/>
          <w:w w:val="108"/>
          <w:sz w:val="28"/>
          <w:szCs w:val="28"/>
        </w:rPr>
        <w:t>,</w:t>
      </w:r>
      <w:r w:rsidRPr="004824E8">
        <w:rPr>
          <w:iCs/>
          <w:w w:val="108"/>
          <w:sz w:val="28"/>
          <w:szCs w:val="28"/>
          <w:lang w:val="it-IT"/>
        </w:rPr>
        <w:t xml:space="preserve"> nhiệm kỳ 2016-2021, k</w:t>
      </w:r>
      <w:r w:rsidRPr="004824E8">
        <w:rPr>
          <w:iCs/>
          <w:w w:val="108"/>
          <w:sz w:val="28"/>
          <w:szCs w:val="28"/>
        </w:rPr>
        <w:t xml:space="preserve">ỳ họp thứ </w:t>
      </w:r>
      <w:r w:rsidRPr="004824E8">
        <w:rPr>
          <w:iCs/>
          <w:w w:val="108"/>
          <w:sz w:val="28"/>
          <w:szCs w:val="28"/>
          <w:lang w:val="it-IT"/>
        </w:rPr>
        <w:t>14 (bất thường),</w:t>
      </w:r>
      <w:r w:rsidRPr="004824E8">
        <w:rPr>
          <w:iCs/>
          <w:w w:val="108"/>
          <w:sz w:val="28"/>
          <w:szCs w:val="28"/>
        </w:rPr>
        <w:t xml:space="preserve"> thông qua ngày 2</w:t>
      </w:r>
      <w:r w:rsidRPr="004824E8">
        <w:rPr>
          <w:iCs/>
          <w:w w:val="108"/>
          <w:sz w:val="28"/>
          <w:szCs w:val="28"/>
          <w:lang w:val="it-IT"/>
        </w:rPr>
        <w:t>2</w:t>
      </w:r>
      <w:r w:rsidRPr="004824E8">
        <w:rPr>
          <w:iCs/>
          <w:w w:val="108"/>
          <w:sz w:val="28"/>
          <w:szCs w:val="28"/>
        </w:rPr>
        <w:t xml:space="preserve"> tháng 5 năm 2020./.</w:t>
      </w:r>
    </w:p>
    <w:p w:rsidR="00F45F9C" w:rsidRPr="004824E8" w:rsidRDefault="00F45F9C" w:rsidP="00F45F9C">
      <w:pPr>
        <w:spacing w:before="120"/>
        <w:ind w:firstLine="709"/>
        <w:jc w:val="both"/>
        <w:rPr>
          <w:w w:val="108"/>
          <w:sz w:val="8"/>
          <w:szCs w:val="28"/>
          <w:lang w:val="nb-NO"/>
        </w:rPr>
      </w:pPr>
    </w:p>
    <w:p w:rsidR="00F45F9C" w:rsidRPr="0036024E" w:rsidRDefault="00F45F9C" w:rsidP="00F45F9C">
      <w:pPr>
        <w:pStyle w:val="BodyText"/>
        <w:tabs>
          <w:tab w:val="left" w:pos="567"/>
        </w:tabs>
        <w:spacing w:before="120" w:after="120"/>
        <w:rPr>
          <w:rFonts w:cs="Times New Roman"/>
          <w:b w:val="0"/>
          <w:sz w:val="2"/>
        </w:rPr>
      </w:pPr>
    </w:p>
    <w:tbl>
      <w:tblPr>
        <w:tblW w:w="9433" w:type="dxa"/>
        <w:tblLayout w:type="fixed"/>
        <w:tblLook w:val="04A0" w:firstRow="1" w:lastRow="0" w:firstColumn="1" w:lastColumn="0" w:noHBand="0" w:noVBand="1"/>
      </w:tblPr>
      <w:tblGrid>
        <w:gridCol w:w="9433"/>
      </w:tblGrid>
      <w:tr w:rsidR="00F45F9C" w:rsidRPr="00FC2506" w:rsidTr="002B7077">
        <w:trPr>
          <w:trHeight w:val="1830"/>
        </w:trPr>
        <w:tc>
          <w:tcPr>
            <w:tcW w:w="9433" w:type="dxa"/>
            <w:shd w:val="clear" w:color="auto" w:fill="auto"/>
          </w:tcPr>
          <w:p w:rsidR="00F45F9C" w:rsidRPr="009B7E44" w:rsidRDefault="00F45F9C" w:rsidP="002B7077">
            <w:pPr>
              <w:widowControl w:val="0"/>
              <w:ind w:left="1" w:hanging="3"/>
              <w:jc w:val="center"/>
              <w:rPr>
                <w:sz w:val="28"/>
                <w:szCs w:val="28"/>
              </w:rPr>
            </w:pPr>
            <w:r>
              <w:rPr>
                <w:b/>
                <w:sz w:val="28"/>
                <w:szCs w:val="28"/>
                <w:lang w:val="en-US"/>
              </w:rPr>
              <w:t xml:space="preserve">                                                                                       </w:t>
            </w:r>
            <w:r w:rsidRPr="009B7E44">
              <w:rPr>
                <w:b/>
                <w:sz w:val="28"/>
                <w:szCs w:val="28"/>
              </w:rPr>
              <w:t>CHỦ TỊCH</w:t>
            </w:r>
          </w:p>
          <w:p w:rsidR="00F45F9C" w:rsidRPr="009B7E44" w:rsidRDefault="00F45F9C" w:rsidP="002B7077">
            <w:pPr>
              <w:widowControl w:val="0"/>
              <w:ind w:left="-2"/>
              <w:jc w:val="center"/>
              <w:rPr>
                <w:sz w:val="2"/>
                <w:szCs w:val="28"/>
              </w:rPr>
            </w:pPr>
          </w:p>
          <w:p w:rsidR="00F45F9C" w:rsidRPr="009B7E44" w:rsidRDefault="00F45F9C" w:rsidP="002B7077">
            <w:pPr>
              <w:widowControl w:val="0"/>
              <w:ind w:left="1" w:hanging="3"/>
              <w:jc w:val="center"/>
              <w:rPr>
                <w:sz w:val="28"/>
                <w:szCs w:val="28"/>
              </w:rPr>
            </w:pPr>
            <w:r>
              <w:rPr>
                <w:b/>
                <w:sz w:val="28"/>
                <w:szCs w:val="28"/>
                <w:lang w:val="en-US"/>
              </w:rPr>
              <w:t xml:space="preserve">                                                                                      </w:t>
            </w:r>
            <w:r w:rsidRPr="009B7E44">
              <w:rPr>
                <w:b/>
                <w:sz w:val="28"/>
                <w:szCs w:val="28"/>
              </w:rPr>
              <w:t>Nguyễn Nho Trung</w:t>
            </w:r>
          </w:p>
        </w:tc>
      </w:tr>
    </w:tbl>
    <w:p w:rsidR="00F45F9C" w:rsidRDefault="00F45F9C" w:rsidP="00CC6B7C">
      <w:pPr>
        <w:rPr>
          <w:lang w:val="en-US"/>
        </w:rPr>
      </w:pPr>
    </w:p>
    <w:p w:rsidR="002009C9" w:rsidRPr="002009C9" w:rsidRDefault="002009C9" w:rsidP="002009C9">
      <w:pPr>
        <w:rPr>
          <w:lang w:val="en-US"/>
        </w:rPr>
      </w:pPr>
    </w:p>
    <w:p w:rsidR="002009C9" w:rsidRPr="002009C9" w:rsidRDefault="002009C9" w:rsidP="002009C9">
      <w:pPr>
        <w:rPr>
          <w:lang w:val="en-US"/>
        </w:rPr>
      </w:pPr>
    </w:p>
    <w:p w:rsidR="002009C9" w:rsidRPr="002009C9" w:rsidRDefault="002009C9" w:rsidP="002009C9">
      <w:pPr>
        <w:rPr>
          <w:lang w:val="en-US"/>
        </w:rPr>
      </w:pPr>
    </w:p>
    <w:p w:rsidR="002009C9" w:rsidRPr="002009C9" w:rsidRDefault="002009C9" w:rsidP="002009C9">
      <w:pPr>
        <w:rPr>
          <w:lang w:val="en-US"/>
        </w:rPr>
      </w:pPr>
    </w:p>
    <w:p w:rsidR="002009C9" w:rsidRPr="002009C9" w:rsidRDefault="002009C9" w:rsidP="002009C9">
      <w:pPr>
        <w:rPr>
          <w:lang w:val="en-US"/>
        </w:rPr>
      </w:pPr>
    </w:p>
    <w:p w:rsidR="002009C9" w:rsidRPr="002009C9" w:rsidRDefault="002009C9" w:rsidP="002009C9">
      <w:pPr>
        <w:rPr>
          <w:lang w:val="en-US"/>
        </w:rPr>
      </w:pPr>
    </w:p>
    <w:p w:rsidR="002009C9" w:rsidRPr="002009C9" w:rsidRDefault="002009C9" w:rsidP="002009C9">
      <w:pPr>
        <w:rPr>
          <w:lang w:val="en-US"/>
        </w:rPr>
      </w:pPr>
    </w:p>
    <w:p w:rsidR="002009C9" w:rsidRPr="002009C9" w:rsidRDefault="002009C9" w:rsidP="002009C9">
      <w:pPr>
        <w:rPr>
          <w:lang w:val="en-US"/>
        </w:rPr>
      </w:pPr>
    </w:p>
    <w:p w:rsidR="002009C9" w:rsidRPr="002009C9" w:rsidRDefault="002009C9" w:rsidP="002009C9">
      <w:pPr>
        <w:rPr>
          <w:lang w:val="en-US"/>
        </w:rPr>
      </w:pPr>
    </w:p>
    <w:p w:rsidR="002009C9" w:rsidRPr="002009C9" w:rsidRDefault="002009C9" w:rsidP="002009C9">
      <w:pPr>
        <w:rPr>
          <w:lang w:val="en-US"/>
        </w:rPr>
      </w:pPr>
    </w:p>
    <w:p w:rsidR="002009C9" w:rsidRPr="002009C9" w:rsidRDefault="002009C9" w:rsidP="002009C9">
      <w:pPr>
        <w:rPr>
          <w:lang w:val="en-US"/>
        </w:rPr>
      </w:pPr>
    </w:p>
    <w:p w:rsidR="002009C9" w:rsidRPr="002009C9" w:rsidRDefault="002009C9" w:rsidP="002009C9">
      <w:pPr>
        <w:rPr>
          <w:lang w:val="en-US"/>
        </w:rPr>
      </w:pPr>
    </w:p>
    <w:p w:rsidR="002009C9" w:rsidRPr="002009C9" w:rsidRDefault="002009C9" w:rsidP="002009C9">
      <w:pPr>
        <w:rPr>
          <w:lang w:val="en-US"/>
        </w:rPr>
      </w:pPr>
    </w:p>
    <w:p w:rsidR="002009C9" w:rsidRPr="002009C9" w:rsidRDefault="002009C9" w:rsidP="002009C9">
      <w:pPr>
        <w:rPr>
          <w:lang w:val="en-US"/>
        </w:rPr>
      </w:pPr>
    </w:p>
    <w:p w:rsidR="002009C9" w:rsidRPr="002009C9" w:rsidRDefault="002009C9" w:rsidP="002009C9">
      <w:pPr>
        <w:rPr>
          <w:lang w:val="en-US"/>
        </w:rPr>
      </w:pPr>
    </w:p>
    <w:p w:rsidR="002009C9" w:rsidRPr="002009C9" w:rsidRDefault="002009C9" w:rsidP="002009C9">
      <w:pPr>
        <w:rPr>
          <w:lang w:val="en-US"/>
        </w:rPr>
      </w:pPr>
    </w:p>
    <w:p w:rsidR="002009C9" w:rsidRPr="002009C9" w:rsidRDefault="002009C9" w:rsidP="002009C9">
      <w:pPr>
        <w:rPr>
          <w:lang w:val="en-US"/>
        </w:rPr>
      </w:pPr>
    </w:p>
    <w:p w:rsidR="002009C9" w:rsidRPr="002009C9" w:rsidRDefault="002009C9" w:rsidP="002009C9">
      <w:pPr>
        <w:rPr>
          <w:lang w:val="en-US"/>
        </w:rPr>
      </w:pPr>
    </w:p>
    <w:p w:rsidR="002009C9" w:rsidRPr="002009C9" w:rsidRDefault="002009C9" w:rsidP="002009C9">
      <w:pPr>
        <w:rPr>
          <w:lang w:val="en-US"/>
        </w:rPr>
      </w:pPr>
    </w:p>
    <w:p w:rsidR="002009C9" w:rsidRPr="002009C9" w:rsidRDefault="002009C9" w:rsidP="002009C9">
      <w:pPr>
        <w:rPr>
          <w:lang w:val="en-US"/>
        </w:rPr>
      </w:pPr>
    </w:p>
    <w:p w:rsidR="002009C9" w:rsidRPr="002009C9" w:rsidRDefault="002009C9" w:rsidP="002009C9">
      <w:pPr>
        <w:rPr>
          <w:lang w:val="en-US"/>
        </w:rPr>
      </w:pPr>
    </w:p>
    <w:sectPr w:rsidR="002009C9" w:rsidRPr="002009C9" w:rsidSect="00B37CFE">
      <w:footerReference w:type="even" r:id="rId7"/>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F8E" w:rsidRDefault="002A4F8E">
      <w:r>
        <w:separator/>
      </w:r>
    </w:p>
  </w:endnote>
  <w:endnote w:type="continuationSeparator" w:id="0">
    <w:p w:rsidR="002A4F8E" w:rsidRDefault="002A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TimesNewRomanPS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9B6" w:rsidRDefault="003669B6" w:rsidP="000F71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69B6" w:rsidRDefault="003669B6" w:rsidP="002C29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F8E" w:rsidRDefault="002A4F8E">
      <w:r>
        <w:separator/>
      </w:r>
    </w:p>
  </w:footnote>
  <w:footnote w:type="continuationSeparator" w:id="0">
    <w:p w:rsidR="002A4F8E" w:rsidRDefault="002A4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A6FAF"/>
    <w:multiLevelType w:val="hybridMultilevel"/>
    <w:tmpl w:val="54BE6F38"/>
    <w:lvl w:ilvl="0" w:tplc="43406D8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063DD3"/>
    <w:multiLevelType w:val="hybridMultilevel"/>
    <w:tmpl w:val="3E4C383E"/>
    <w:lvl w:ilvl="0" w:tplc="CE6EE8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014C14"/>
    <w:multiLevelType w:val="hybridMultilevel"/>
    <w:tmpl w:val="D5942FB0"/>
    <w:lvl w:ilvl="0" w:tplc="AE963A30">
      <w:start w:val="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16BFB"/>
    <w:multiLevelType w:val="hybridMultilevel"/>
    <w:tmpl w:val="E5569604"/>
    <w:lvl w:ilvl="0" w:tplc="052CBFA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E5E8D"/>
    <w:multiLevelType w:val="hybridMultilevel"/>
    <w:tmpl w:val="2C8E8A76"/>
    <w:lvl w:ilvl="0" w:tplc="396C71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FD1233"/>
    <w:multiLevelType w:val="hybridMultilevel"/>
    <w:tmpl w:val="4C468594"/>
    <w:lvl w:ilvl="0" w:tplc="7CF2C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0E0FD5"/>
    <w:multiLevelType w:val="hybridMultilevel"/>
    <w:tmpl w:val="5D6689D6"/>
    <w:lvl w:ilvl="0" w:tplc="836C2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0D4C78"/>
    <w:multiLevelType w:val="multilevel"/>
    <w:tmpl w:val="46407BEE"/>
    <w:lvl w:ilvl="0">
      <w:start w:val="1"/>
      <w:numFmt w:val="upperLetter"/>
      <w:pStyle w:val="Heading1"/>
      <w:suff w:val="nothing"/>
      <w:lvlText w:val="PhÇn %1:"/>
      <w:lvlJc w:val="left"/>
      <w:pPr>
        <w:ind w:left="0" w:firstLine="0"/>
      </w:pPr>
      <w:rPr>
        <w:rFonts w:ascii=".VnTime" w:hAnsi=".VnTime" w:hint="default"/>
        <w:b/>
        <w:i w:val="0"/>
        <w:sz w:val="24"/>
      </w:rPr>
    </w:lvl>
    <w:lvl w:ilvl="1">
      <w:start w:val="1"/>
      <w:numFmt w:val="upperRoman"/>
      <w:pStyle w:val="Heading2"/>
      <w:suff w:val="space"/>
      <w:lvlText w:val="%2,"/>
      <w:lvlJc w:val="left"/>
      <w:pPr>
        <w:ind w:left="0" w:firstLine="567"/>
      </w:pPr>
      <w:rPr>
        <w:rFonts w:ascii=".VnTime" w:hAnsi=".VnTime" w:hint="default"/>
        <w:b/>
        <w:i w:val="0"/>
        <w:sz w:val="28"/>
      </w:rPr>
    </w:lvl>
    <w:lvl w:ilvl="2">
      <w:start w:val="1"/>
      <w:numFmt w:val="decimal"/>
      <w:pStyle w:val="Heading3"/>
      <w:lvlText w:val="%3,"/>
      <w:lvlJc w:val="left"/>
      <w:pPr>
        <w:tabs>
          <w:tab w:val="num" w:pos="1267"/>
        </w:tabs>
        <w:ind w:left="0" w:firstLine="907"/>
      </w:pPr>
      <w:rPr>
        <w:rFonts w:ascii=".VnTime" w:hAnsi=".VnTime" w:hint="default"/>
        <w:b/>
        <w:i/>
        <w:sz w:val="28"/>
      </w:rPr>
    </w:lvl>
    <w:lvl w:ilvl="3">
      <w:start w:val="1"/>
      <w:numFmt w:val="lowerLetter"/>
      <w:pStyle w:val="Heading4"/>
      <w:suff w:val="space"/>
      <w:lvlText w:val="%4)"/>
      <w:lvlJc w:val="left"/>
      <w:pPr>
        <w:ind w:left="1985" w:hanging="738"/>
      </w:pPr>
    </w:lvl>
    <w:lvl w:ilvl="4">
      <w:start w:val="1"/>
      <w:numFmt w:val="decimal"/>
      <w:pStyle w:val="Heading5"/>
      <w:lvlText w:val="%5."/>
      <w:lvlJc w:val="left"/>
      <w:pPr>
        <w:tabs>
          <w:tab w:val="num" w:pos="1070"/>
        </w:tabs>
        <w:ind w:left="313" w:firstLine="397"/>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7A7942CE"/>
    <w:multiLevelType w:val="hybridMultilevel"/>
    <w:tmpl w:val="83EA1766"/>
    <w:lvl w:ilvl="0" w:tplc="B71C55A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0"/>
  </w:num>
  <w:num w:numId="6">
    <w:abstractNumId w:val="1"/>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84"/>
    <w:rsid w:val="00016146"/>
    <w:rsid w:val="0002462E"/>
    <w:rsid w:val="00033A51"/>
    <w:rsid w:val="000414D1"/>
    <w:rsid w:val="0004751D"/>
    <w:rsid w:val="00050B46"/>
    <w:rsid w:val="00060E96"/>
    <w:rsid w:val="0006538F"/>
    <w:rsid w:val="00070897"/>
    <w:rsid w:val="00073054"/>
    <w:rsid w:val="00075EA6"/>
    <w:rsid w:val="000914F4"/>
    <w:rsid w:val="000A07CC"/>
    <w:rsid w:val="000C0497"/>
    <w:rsid w:val="000C1EF8"/>
    <w:rsid w:val="000C41FF"/>
    <w:rsid w:val="000C6545"/>
    <w:rsid w:val="000D44C1"/>
    <w:rsid w:val="000D49E0"/>
    <w:rsid w:val="000D591A"/>
    <w:rsid w:val="000F2308"/>
    <w:rsid w:val="000F34F8"/>
    <w:rsid w:val="000F4A0B"/>
    <w:rsid w:val="000F54E5"/>
    <w:rsid w:val="000F718D"/>
    <w:rsid w:val="00100D91"/>
    <w:rsid w:val="001010A5"/>
    <w:rsid w:val="0010357E"/>
    <w:rsid w:val="001035F4"/>
    <w:rsid w:val="001051BA"/>
    <w:rsid w:val="00110A35"/>
    <w:rsid w:val="00113763"/>
    <w:rsid w:val="00115C4C"/>
    <w:rsid w:val="00131153"/>
    <w:rsid w:val="00132096"/>
    <w:rsid w:val="001416ED"/>
    <w:rsid w:val="00142E23"/>
    <w:rsid w:val="00143F57"/>
    <w:rsid w:val="00167CCE"/>
    <w:rsid w:val="001702CA"/>
    <w:rsid w:val="00181476"/>
    <w:rsid w:val="00187687"/>
    <w:rsid w:val="0019050B"/>
    <w:rsid w:val="00191044"/>
    <w:rsid w:val="0019536D"/>
    <w:rsid w:val="001B0F0D"/>
    <w:rsid w:val="001B2791"/>
    <w:rsid w:val="001B2C35"/>
    <w:rsid w:val="001B2CC5"/>
    <w:rsid w:val="001B46BC"/>
    <w:rsid w:val="001D3CB7"/>
    <w:rsid w:val="001D52EC"/>
    <w:rsid w:val="001D6DD0"/>
    <w:rsid w:val="001E525F"/>
    <w:rsid w:val="001E7AAD"/>
    <w:rsid w:val="001F1684"/>
    <w:rsid w:val="001F17F3"/>
    <w:rsid w:val="001F3D88"/>
    <w:rsid w:val="001F535C"/>
    <w:rsid w:val="002009C9"/>
    <w:rsid w:val="00202B55"/>
    <w:rsid w:val="00242A33"/>
    <w:rsid w:val="00243A2A"/>
    <w:rsid w:val="00244B11"/>
    <w:rsid w:val="00251454"/>
    <w:rsid w:val="0025670D"/>
    <w:rsid w:val="0026089C"/>
    <w:rsid w:val="002626AD"/>
    <w:rsid w:val="002679C4"/>
    <w:rsid w:val="00277E5F"/>
    <w:rsid w:val="00277FE0"/>
    <w:rsid w:val="00282859"/>
    <w:rsid w:val="002855BA"/>
    <w:rsid w:val="00290560"/>
    <w:rsid w:val="00290889"/>
    <w:rsid w:val="00292C2C"/>
    <w:rsid w:val="0029497C"/>
    <w:rsid w:val="002A4F8E"/>
    <w:rsid w:val="002B7077"/>
    <w:rsid w:val="002B756A"/>
    <w:rsid w:val="002C2370"/>
    <w:rsid w:val="002C29EA"/>
    <w:rsid w:val="002C6507"/>
    <w:rsid w:val="002D7E02"/>
    <w:rsid w:val="002F794A"/>
    <w:rsid w:val="00306C3A"/>
    <w:rsid w:val="00327044"/>
    <w:rsid w:val="0033301C"/>
    <w:rsid w:val="003430A4"/>
    <w:rsid w:val="00345F79"/>
    <w:rsid w:val="003505E7"/>
    <w:rsid w:val="0036024E"/>
    <w:rsid w:val="00362CC7"/>
    <w:rsid w:val="0036468E"/>
    <w:rsid w:val="00364B08"/>
    <w:rsid w:val="003669B6"/>
    <w:rsid w:val="0037131B"/>
    <w:rsid w:val="00371A8C"/>
    <w:rsid w:val="00372109"/>
    <w:rsid w:val="00383352"/>
    <w:rsid w:val="00393AB7"/>
    <w:rsid w:val="003A0188"/>
    <w:rsid w:val="003A7E02"/>
    <w:rsid w:val="003B777D"/>
    <w:rsid w:val="003C08D1"/>
    <w:rsid w:val="003C33E9"/>
    <w:rsid w:val="003C44C1"/>
    <w:rsid w:val="003C4CD4"/>
    <w:rsid w:val="003D1984"/>
    <w:rsid w:val="003D473A"/>
    <w:rsid w:val="003D47F0"/>
    <w:rsid w:val="003D4957"/>
    <w:rsid w:val="003F2218"/>
    <w:rsid w:val="003F3865"/>
    <w:rsid w:val="004018C6"/>
    <w:rsid w:val="004051D3"/>
    <w:rsid w:val="004056E9"/>
    <w:rsid w:val="00407046"/>
    <w:rsid w:val="004176FA"/>
    <w:rsid w:val="0042766C"/>
    <w:rsid w:val="0043090D"/>
    <w:rsid w:val="00436086"/>
    <w:rsid w:val="004365A6"/>
    <w:rsid w:val="0047033E"/>
    <w:rsid w:val="00471F21"/>
    <w:rsid w:val="00475A62"/>
    <w:rsid w:val="00482003"/>
    <w:rsid w:val="004824E8"/>
    <w:rsid w:val="0049309D"/>
    <w:rsid w:val="0049364C"/>
    <w:rsid w:val="004A51DC"/>
    <w:rsid w:val="004A7A7D"/>
    <w:rsid w:val="004B0CED"/>
    <w:rsid w:val="004C3CD8"/>
    <w:rsid w:val="004D1375"/>
    <w:rsid w:val="004D28C9"/>
    <w:rsid w:val="004E4149"/>
    <w:rsid w:val="004E6D9C"/>
    <w:rsid w:val="004F1651"/>
    <w:rsid w:val="00501161"/>
    <w:rsid w:val="00517B60"/>
    <w:rsid w:val="005319A6"/>
    <w:rsid w:val="005472FC"/>
    <w:rsid w:val="005566BB"/>
    <w:rsid w:val="0055716A"/>
    <w:rsid w:val="005940DA"/>
    <w:rsid w:val="00597CF4"/>
    <w:rsid w:val="005A16DA"/>
    <w:rsid w:val="005A1A11"/>
    <w:rsid w:val="005B2CDC"/>
    <w:rsid w:val="005B4A5C"/>
    <w:rsid w:val="005B4D22"/>
    <w:rsid w:val="005B5411"/>
    <w:rsid w:val="005C214B"/>
    <w:rsid w:val="005C5485"/>
    <w:rsid w:val="005D00B4"/>
    <w:rsid w:val="005F61A3"/>
    <w:rsid w:val="005F6C2A"/>
    <w:rsid w:val="0060369B"/>
    <w:rsid w:val="00620E78"/>
    <w:rsid w:val="00625333"/>
    <w:rsid w:val="00627FC6"/>
    <w:rsid w:val="0064528E"/>
    <w:rsid w:val="00656FBD"/>
    <w:rsid w:val="0067705B"/>
    <w:rsid w:val="006809D5"/>
    <w:rsid w:val="00684383"/>
    <w:rsid w:val="006A0AE1"/>
    <w:rsid w:val="006A0D60"/>
    <w:rsid w:val="006A292E"/>
    <w:rsid w:val="006A76A0"/>
    <w:rsid w:val="006B083A"/>
    <w:rsid w:val="006B1EB1"/>
    <w:rsid w:val="006B6668"/>
    <w:rsid w:val="006C0A5A"/>
    <w:rsid w:val="006C20AA"/>
    <w:rsid w:val="006C21DA"/>
    <w:rsid w:val="006C41D5"/>
    <w:rsid w:val="006C7349"/>
    <w:rsid w:val="006D0332"/>
    <w:rsid w:val="006D080E"/>
    <w:rsid w:val="006D2922"/>
    <w:rsid w:val="006D54C7"/>
    <w:rsid w:val="006D552C"/>
    <w:rsid w:val="006E5EBE"/>
    <w:rsid w:val="006E6B16"/>
    <w:rsid w:val="006F6A76"/>
    <w:rsid w:val="00715460"/>
    <w:rsid w:val="00716DBF"/>
    <w:rsid w:val="00717083"/>
    <w:rsid w:val="00720FBF"/>
    <w:rsid w:val="0073396A"/>
    <w:rsid w:val="00745066"/>
    <w:rsid w:val="00747F0A"/>
    <w:rsid w:val="00755708"/>
    <w:rsid w:val="00757CA6"/>
    <w:rsid w:val="0076625B"/>
    <w:rsid w:val="00771A36"/>
    <w:rsid w:val="0078173C"/>
    <w:rsid w:val="00783314"/>
    <w:rsid w:val="00785ED9"/>
    <w:rsid w:val="007913AC"/>
    <w:rsid w:val="007A07C6"/>
    <w:rsid w:val="007A2AD1"/>
    <w:rsid w:val="007B1625"/>
    <w:rsid w:val="007B2369"/>
    <w:rsid w:val="007C0FBC"/>
    <w:rsid w:val="007C4DF0"/>
    <w:rsid w:val="007F2726"/>
    <w:rsid w:val="007F330B"/>
    <w:rsid w:val="008008F9"/>
    <w:rsid w:val="00810874"/>
    <w:rsid w:val="00814396"/>
    <w:rsid w:val="00823C46"/>
    <w:rsid w:val="00826EFA"/>
    <w:rsid w:val="008412B5"/>
    <w:rsid w:val="00842DBB"/>
    <w:rsid w:val="00852227"/>
    <w:rsid w:val="00855194"/>
    <w:rsid w:val="008618B1"/>
    <w:rsid w:val="008621DF"/>
    <w:rsid w:val="00862EEA"/>
    <w:rsid w:val="00872E83"/>
    <w:rsid w:val="00876167"/>
    <w:rsid w:val="00883B9A"/>
    <w:rsid w:val="008A37A6"/>
    <w:rsid w:val="008C1936"/>
    <w:rsid w:val="008D1376"/>
    <w:rsid w:val="008D250C"/>
    <w:rsid w:val="008D27D8"/>
    <w:rsid w:val="008F4FE7"/>
    <w:rsid w:val="008F6F8C"/>
    <w:rsid w:val="00901170"/>
    <w:rsid w:val="0090333E"/>
    <w:rsid w:val="00911736"/>
    <w:rsid w:val="009205BA"/>
    <w:rsid w:val="00923751"/>
    <w:rsid w:val="00926043"/>
    <w:rsid w:val="00926E7D"/>
    <w:rsid w:val="00932D3E"/>
    <w:rsid w:val="009338FA"/>
    <w:rsid w:val="0093577F"/>
    <w:rsid w:val="0094426C"/>
    <w:rsid w:val="00947E34"/>
    <w:rsid w:val="00947FF9"/>
    <w:rsid w:val="00950227"/>
    <w:rsid w:val="0095726E"/>
    <w:rsid w:val="0099039E"/>
    <w:rsid w:val="00994385"/>
    <w:rsid w:val="009C1E16"/>
    <w:rsid w:val="009D106A"/>
    <w:rsid w:val="009D4394"/>
    <w:rsid w:val="009D6CD0"/>
    <w:rsid w:val="009E2D9C"/>
    <w:rsid w:val="009F17AC"/>
    <w:rsid w:val="009F6EB2"/>
    <w:rsid w:val="00A0005E"/>
    <w:rsid w:val="00A1598A"/>
    <w:rsid w:val="00A21B45"/>
    <w:rsid w:val="00A32DD9"/>
    <w:rsid w:val="00A346B7"/>
    <w:rsid w:val="00A37377"/>
    <w:rsid w:val="00A424DF"/>
    <w:rsid w:val="00A47678"/>
    <w:rsid w:val="00A52317"/>
    <w:rsid w:val="00A55FC5"/>
    <w:rsid w:val="00A632C6"/>
    <w:rsid w:val="00A71559"/>
    <w:rsid w:val="00A821C1"/>
    <w:rsid w:val="00A82354"/>
    <w:rsid w:val="00A8479C"/>
    <w:rsid w:val="00A86CE7"/>
    <w:rsid w:val="00A93FA4"/>
    <w:rsid w:val="00A97D8B"/>
    <w:rsid w:val="00AA45F8"/>
    <w:rsid w:val="00AC71AD"/>
    <w:rsid w:val="00AD19E1"/>
    <w:rsid w:val="00AD1D61"/>
    <w:rsid w:val="00AD3D1D"/>
    <w:rsid w:val="00AD58D1"/>
    <w:rsid w:val="00AE5B78"/>
    <w:rsid w:val="00B01CDA"/>
    <w:rsid w:val="00B029F1"/>
    <w:rsid w:val="00B2020F"/>
    <w:rsid w:val="00B21160"/>
    <w:rsid w:val="00B2201E"/>
    <w:rsid w:val="00B35727"/>
    <w:rsid w:val="00B373C7"/>
    <w:rsid w:val="00B37CFE"/>
    <w:rsid w:val="00B46C7B"/>
    <w:rsid w:val="00B6349D"/>
    <w:rsid w:val="00B65035"/>
    <w:rsid w:val="00B65AA4"/>
    <w:rsid w:val="00B65FA6"/>
    <w:rsid w:val="00B72382"/>
    <w:rsid w:val="00B852B8"/>
    <w:rsid w:val="00B853E5"/>
    <w:rsid w:val="00B9348D"/>
    <w:rsid w:val="00BA19B3"/>
    <w:rsid w:val="00BA272A"/>
    <w:rsid w:val="00BA2789"/>
    <w:rsid w:val="00BC0060"/>
    <w:rsid w:val="00BC23A3"/>
    <w:rsid w:val="00BC343D"/>
    <w:rsid w:val="00BC744D"/>
    <w:rsid w:val="00BD5E9C"/>
    <w:rsid w:val="00BF653F"/>
    <w:rsid w:val="00C073C2"/>
    <w:rsid w:val="00C109F1"/>
    <w:rsid w:val="00C17947"/>
    <w:rsid w:val="00C22FA2"/>
    <w:rsid w:val="00C2600C"/>
    <w:rsid w:val="00C271EA"/>
    <w:rsid w:val="00C320C6"/>
    <w:rsid w:val="00C36F2B"/>
    <w:rsid w:val="00C42D33"/>
    <w:rsid w:val="00C47596"/>
    <w:rsid w:val="00C51E22"/>
    <w:rsid w:val="00C5288E"/>
    <w:rsid w:val="00C550FD"/>
    <w:rsid w:val="00C562A8"/>
    <w:rsid w:val="00C56913"/>
    <w:rsid w:val="00C57905"/>
    <w:rsid w:val="00C61EB9"/>
    <w:rsid w:val="00C649E1"/>
    <w:rsid w:val="00C657B1"/>
    <w:rsid w:val="00C66807"/>
    <w:rsid w:val="00CB61F1"/>
    <w:rsid w:val="00CB65AD"/>
    <w:rsid w:val="00CB76BA"/>
    <w:rsid w:val="00CC5321"/>
    <w:rsid w:val="00CC6B7C"/>
    <w:rsid w:val="00CD00F2"/>
    <w:rsid w:val="00CD3868"/>
    <w:rsid w:val="00CD5BCF"/>
    <w:rsid w:val="00CD6651"/>
    <w:rsid w:val="00CE45A7"/>
    <w:rsid w:val="00CE494F"/>
    <w:rsid w:val="00CF02E0"/>
    <w:rsid w:val="00CF3A11"/>
    <w:rsid w:val="00CF6A32"/>
    <w:rsid w:val="00CF7DDD"/>
    <w:rsid w:val="00D0478F"/>
    <w:rsid w:val="00D23A5F"/>
    <w:rsid w:val="00D271E1"/>
    <w:rsid w:val="00D3079B"/>
    <w:rsid w:val="00D32922"/>
    <w:rsid w:val="00D33607"/>
    <w:rsid w:val="00D33768"/>
    <w:rsid w:val="00D36482"/>
    <w:rsid w:val="00D41617"/>
    <w:rsid w:val="00D434FF"/>
    <w:rsid w:val="00D45FDB"/>
    <w:rsid w:val="00D52F3F"/>
    <w:rsid w:val="00D63CDC"/>
    <w:rsid w:val="00D71B9E"/>
    <w:rsid w:val="00D74B11"/>
    <w:rsid w:val="00D86E56"/>
    <w:rsid w:val="00D93E9D"/>
    <w:rsid w:val="00DA180E"/>
    <w:rsid w:val="00DA63EE"/>
    <w:rsid w:val="00DB5E3A"/>
    <w:rsid w:val="00DC1D8F"/>
    <w:rsid w:val="00DC54FF"/>
    <w:rsid w:val="00DD1378"/>
    <w:rsid w:val="00DE07A2"/>
    <w:rsid w:val="00DE5444"/>
    <w:rsid w:val="00DF09EB"/>
    <w:rsid w:val="00DF7F38"/>
    <w:rsid w:val="00E07117"/>
    <w:rsid w:val="00E107B2"/>
    <w:rsid w:val="00E21F1B"/>
    <w:rsid w:val="00E22F8F"/>
    <w:rsid w:val="00E23E31"/>
    <w:rsid w:val="00E247FC"/>
    <w:rsid w:val="00E25907"/>
    <w:rsid w:val="00E31662"/>
    <w:rsid w:val="00E339D1"/>
    <w:rsid w:val="00E43999"/>
    <w:rsid w:val="00E4633B"/>
    <w:rsid w:val="00E54A07"/>
    <w:rsid w:val="00E61366"/>
    <w:rsid w:val="00E61FA9"/>
    <w:rsid w:val="00E643AD"/>
    <w:rsid w:val="00E71260"/>
    <w:rsid w:val="00E81A59"/>
    <w:rsid w:val="00E82F5C"/>
    <w:rsid w:val="00E840CC"/>
    <w:rsid w:val="00E86DD1"/>
    <w:rsid w:val="00E91B6C"/>
    <w:rsid w:val="00EA04A1"/>
    <w:rsid w:val="00EA3BD5"/>
    <w:rsid w:val="00EC1723"/>
    <w:rsid w:val="00EC2ED9"/>
    <w:rsid w:val="00EC2FC0"/>
    <w:rsid w:val="00EC3B2A"/>
    <w:rsid w:val="00ED47D6"/>
    <w:rsid w:val="00ED5FD3"/>
    <w:rsid w:val="00EE23B0"/>
    <w:rsid w:val="00EF1A10"/>
    <w:rsid w:val="00F055FE"/>
    <w:rsid w:val="00F11719"/>
    <w:rsid w:val="00F21F6D"/>
    <w:rsid w:val="00F23B87"/>
    <w:rsid w:val="00F274A1"/>
    <w:rsid w:val="00F4546D"/>
    <w:rsid w:val="00F45F9C"/>
    <w:rsid w:val="00F55DC7"/>
    <w:rsid w:val="00F70713"/>
    <w:rsid w:val="00F70EBB"/>
    <w:rsid w:val="00F81267"/>
    <w:rsid w:val="00F91C94"/>
    <w:rsid w:val="00F92DCA"/>
    <w:rsid w:val="00F93622"/>
    <w:rsid w:val="00F97670"/>
    <w:rsid w:val="00FB0535"/>
    <w:rsid w:val="00FB2FE3"/>
    <w:rsid w:val="00FB696E"/>
    <w:rsid w:val="00FC137E"/>
    <w:rsid w:val="00FE5B6A"/>
    <w:rsid w:val="00FF0324"/>
    <w:rsid w:val="00FF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73FAF30-2F87-4F7C-B2D7-8C7C5F59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vi-VN" w:eastAsia="vi-VN"/>
    </w:rPr>
  </w:style>
  <w:style w:type="paragraph" w:styleId="Heading1">
    <w:name w:val="heading 1"/>
    <w:next w:val="Heading2"/>
    <w:link w:val="Heading1Char"/>
    <w:qFormat/>
    <w:rsid w:val="003430A4"/>
    <w:pPr>
      <w:keepNext/>
      <w:spacing w:before="240" w:after="480"/>
      <w:jc w:val="center"/>
      <w:outlineLvl w:val="0"/>
    </w:pPr>
    <w:rPr>
      <w:rFonts w:ascii=".VnTimeH" w:hAnsi=".VnTimeH"/>
      <w:b/>
      <w:color w:val="0000FF"/>
      <w:kern w:val="28"/>
      <w:sz w:val="24"/>
    </w:rPr>
  </w:style>
  <w:style w:type="paragraph" w:styleId="Heading2">
    <w:name w:val="heading 2"/>
    <w:basedOn w:val="Normal"/>
    <w:next w:val="Normal"/>
    <w:link w:val="Heading2Char"/>
    <w:qFormat/>
    <w:rsid w:val="00E107B2"/>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unhideWhenUsed/>
    <w:qFormat/>
    <w:rsid w:val="003430A4"/>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E107B2"/>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E107B2"/>
    <w:pPr>
      <w:spacing w:before="240" w:after="60"/>
      <w:outlineLvl w:val="4"/>
    </w:pPr>
    <w:rPr>
      <w:b/>
      <w:bCs/>
      <w:i/>
      <w:i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style115">
    <w:name w:val="auto-style115"/>
    <w:basedOn w:val="Normal"/>
    <w:rsid w:val="003D1984"/>
    <w:pPr>
      <w:spacing w:before="100" w:beforeAutospacing="1" w:after="100" w:afterAutospacing="1"/>
    </w:pPr>
    <w:rPr>
      <w:rFonts w:ascii="Tahoma" w:hAnsi="Tahoma" w:cs="Tahoma"/>
      <w:sz w:val="27"/>
      <w:szCs w:val="27"/>
    </w:rPr>
  </w:style>
  <w:style w:type="character" w:customStyle="1" w:styleId="auto-style1151">
    <w:name w:val="auto-style1151"/>
    <w:rsid w:val="003D1984"/>
    <w:rPr>
      <w:rFonts w:ascii="Tahoma" w:hAnsi="Tahoma" w:cs="Tahoma" w:hint="default"/>
      <w:sz w:val="27"/>
      <w:szCs w:val="27"/>
    </w:rPr>
  </w:style>
  <w:style w:type="paragraph" w:customStyle="1" w:styleId="Char">
    <w:name w:val=" Char"/>
    <w:basedOn w:val="Normal"/>
    <w:rsid w:val="00475A62"/>
    <w:pPr>
      <w:pageBreakBefore/>
      <w:spacing w:before="100" w:beforeAutospacing="1" w:after="100" w:afterAutospacing="1"/>
      <w:jc w:val="both"/>
    </w:pPr>
    <w:rPr>
      <w:rFonts w:ascii="Tahoma" w:hAnsi="Tahoma" w:cs=".VnTime"/>
      <w:bCs/>
      <w:iCs/>
      <w:sz w:val="20"/>
      <w:szCs w:val="20"/>
      <w:lang w:val="en-US" w:eastAsia="en-US"/>
    </w:rPr>
  </w:style>
  <w:style w:type="paragraph" w:styleId="BodyText">
    <w:name w:val="Body Text"/>
    <w:basedOn w:val="Normal"/>
    <w:link w:val="BodyTextChar"/>
    <w:rsid w:val="00475A62"/>
    <w:pPr>
      <w:jc w:val="both"/>
    </w:pPr>
    <w:rPr>
      <w:rFonts w:cs=".VnTime"/>
      <w:b/>
      <w:bCs/>
      <w:iCs/>
      <w:sz w:val="28"/>
      <w:szCs w:val="20"/>
      <w:lang w:val="en-US" w:eastAsia="en-US"/>
    </w:rPr>
  </w:style>
  <w:style w:type="character" w:customStyle="1" w:styleId="BodyTextChar">
    <w:name w:val="Body Text Char"/>
    <w:link w:val="BodyText"/>
    <w:rsid w:val="00475A62"/>
    <w:rPr>
      <w:rFonts w:cs=".VnTime"/>
      <w:b/>
      <w:bCs/>
      <w:iCs/>
      <w:sz w:val="28"/>
      <w:lang w:val="en-US" w:eastAsia="en-US" w:bidi="ar-SA"/>
    </w:rPr>
  </w:style>
  <w:style w:type="paragraph" w:styleId="Footer">
    <w:name w:val="footer"/>
    <w:basedOn w:val="Normal"/>
    <w:link w:val="FooterChar"/>
    <w:uiPriority w:val="99"/>
    <w:rsid w:val="002C29EA"/>
    <w:pPr>
      <w:tabs>
        <w:tab w:val="center" w:pos="4153"/>
        <w:tab w:val="right" w:pos="8306"/>
      </w:tabs>
    </w:pPr>
  </w:style>
  <w:style w:type="character" w:styleId="PageNumber">
    <w:name w:val="page number"/>
    <w:basedOn w:val="DefaultParagraphFont"/>
    <w:rsid w:val="002C29EA"/>
  </w:style>
  <w:style w:type="paragraph" w:customStyle="1" w:styleId="DefaultParagraphFontParaCharCharCharCharChar">
    <w:name w:val="Default Paragraph Font Para Char Char Char Char Char"/>
    <w:autoRedefine/>
    <w:rsid w:val="003C33E9"/>
    <w:pPr>
      <w:tabs>
        <w:tab w:val="left" w:pos="1152"/>
      </w:tabs>
      <w:spacing w:before="120" w:after="120" w:line="312" w:lineRule="auto"/>
    </w:pPr>
    <w:rPr>
      <w:rFonts w:ascii="Arial" w:hAnsi="Arial" w:cs="Arial"/>
      <w:sz w:val="26"/>
      <w:szCs w:val="26"/>
    </w:rPr>
  </w:style>
  <w:style w:type="table" w:styleId="TableGrid">
    <w:name w:val="Table Grid"/>
    <w:basedOn w:val="TableNormal"/>
    <w:rsid w:val="00BA2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5035"/>
    <w:pPr>
      <w:spacing w:before="100" w:beforeAutospacing="1" w:after="100" w:afterAutospacing="1"/>
    </w:pPr>
    <w:rPr>
      <w:lang w:val="en-US" w:eastAsia="en-US"/>
    </w:rPr>
  </w:style>
  <w:style w:type="paragraph" w:styleId="Header">
    <w:name w:val="header"/>
    <w:basedOn w:val="Normal"/>
    <w:link w:val="HeaderChar"/>
    <w:uiPriority w:val="99"/>
    <w:rsid w:val="00A424DF"/>
    <w:pPr>
      <w:tabs>
        <w:tab w:val="center" w:pos="4680"/>
        <w:tab w:val="right" w:pos="9360"/>
      </w:tabs>
    </w:pPr>
  </w:style>
  <w:style w:type="character" w:customStyle="1" w:styleId="HeaderChar">
    <w:name w:val="Header Char"/>
    <w:link w:val="Header"/>
    <w:uiPriority w:val="99"/>
    <w:rsid w:val="00A424DF"/>
    <w:rPr>
      <w:sz w:val="24"/>
      <w:szCs w:val="24"/>
      <w:lang w:val="vi-VN" w:eastAsia="vi-VN"/>
    </w:rPr>
  </w:style>
  <w:style w:type="character" w:styleId="Strong">
    <w:name w:val="Strong"/>
    <w:qFormat/>
    <w:rsid w:val="0019536D"/>
    <w:rPr>
      <w:b/>
      <w:bCs/>
    </w:rPr>
  </w:style>
  <w:style w:type="character" w:customStyle="1" w:styleId="Heading5Char">
    <w:name w:val="Heading 5 Char"/>
    <w:link w:val="Heading5"/>
    <w:rsid w:val="00E107B2"/>
    <w:rPr>
      <w:b/>
      <w:bCs/>
      <w:i/>
      <w:iCs/>
      <w:sz w:val="26"/>
      <w:szCs w:val="26"/>
    </w:rPr>
  </w:style>
  <w:style w:type="character" w:customStyle="1" w:styleId="Heading4Char">
    <w:name w:val="Heading 4 Char"/>
    <w:link w:val="Heading4"/>
    <w:rsid w:val="00E107B2"/>
    <w:rPr>
      <w:b/>
      <w:bCs/>
      <w:sz w:val="28"/>
      <w:szCs w:val="28"/>
    </w:rPr>
  </w:style>
  <w:style w:type="character" w:customStyle="1" w:styleId="Heading2Char">
    <w:name w:val="Heading 2 Char"/>
    <w:link w:val="Heading2"/>
    <w:rsid w:val="00E107B2"/>
    <w:rPr>
      <w:rFonts w:ascii="Arial" w:hAnsi="Arial" w:cs="Arial"/>
      <w:b/>
      <w:bCs/>
      <w:i/>
      <w:iCs/>
      <w:sz w:val="28"/>
      <w:szCs w:val="28"/>
    </w:rPr>
  </w:style>
  <w:style w:type="paragraph" w:customStyle="1" w:styleId="normal0">
    <w:name w:val="normal"/>
    <w:basedOn w:val="Normal"/>
    <w:rsid w:val="009338FA"/>
    <w:pPr>
      <w:spacing w:before="100" w:beforeAutospacing="1" w:after="100" w:afterAutospacing="1"/>
    </w:pPr>
    <w:rPr>
      <w:color w:val="000000"/>
      <w:lang w:val="en-US" w:eastAsia="en-US"/>
    </w:rPr>
  </w:style>
  <w:style w:type="character" w:customStyle="1" w:styleId="Heading3Char">
    <w:name w:val="Heading 3 Char"/>
    <w:link w:val="Heading3"/>
    <w:semiHidden/>
    <w:rsid w:val="003430A4"/>
    <w:rPr>
      <w:rFonts w:ascii="Calibri Light" w:eastAsia="Times New Roman" w:hAnsi="Calibri Light" w:cs="Times New Roman"/>
      <w:b/>
      <w:bCs/>
      <w:sz w:val="26"/>
      <w:szCs w:val="26"/>
      <w:lang w:val="vi-VN" w:eastAsia="vi-VN"/>
    </w:rPr>
  </w:style>
  <w:style w:type="character" w:customStyle="1" w:styleId="Heading1Char">
    <w:name w:val="Heading 1 Char"/>
    <w:link w:val="Heading1"/>
    <w:rsid w:val="003430A4"/>
    <w:rPr>
      <w:rFonts w:ascii=".VnTimeH" w:hAnsi=".VnTimeH"/>
      <w:b/>
      <w:color w:val="0000FF"/>
      <w:kern w:val="28"/>
      <w:sz w:val="24"/>
      <w:lang w:bidi="ar-SA"/>
    </w:rPr>
  </w:style>
  <w:style w:type="paragraph" w:customStyle="1" w:styleId="BodyTextFirstLine">
    <w:name w:val="Body Text FirstLine"/>
    <w:basedOn w:val="Normal"/>
    <w:rsid w:val="003430A4"/>
    <w:pPr>
      <w:widowControl w:val="0"/>
      <w:spacing w:after="240"/>
      <w:ind w:firstLine="720"/>
      <w:jc w:val="both"/>
    </w:pPr>
    <w:rPr>
      <w:rFonts w:ascii=".VnTime" w:hAnsi=".VnTime"/>
      <w:color w:val="0000FF"/>
      <w:sz w:val="28"/>
      <w:szCs w:val="20"/>
      <w:lang w:val="en-US" w:eastAsia="en-US"/>
    </w:rPr>
  </w:style>
  <w:style w:type="paragraph" w:styleId="BalloonText">
    <w:name w:val="Balloon Text"/>
    <w:basedOn w:val="Normal"/>
    <w:link w:val="BalloonTextChar"/>
    <w:rsid w:val="0036024E"/>
    <w:rPr>
      <w:rFonts w:ascii="Segoe UI" w:hAnsi="Segoe UI"/>
      <w:sz w:val="18"/>
      <w:szCs w:val="18"/>
    </w:rPr>
  </w:style>
  <w:style w:type="character" w:customStyle="1" w:styleId="BalloonTextChar">
    <w:name w:val="Balloon Text Char"/>
    <w:link w:val="BalloonText"/>
    <w:rsid w:val="0036024E"/>
    <w:rPr>
      <w:rFonts w:ascii="Segoe UI" w:hAnsi="Segoe UI" w:cs="Segoe UI"/>
      <w:sz w:val="18"/>
      <w:szCs w:val="18"/>
      <w:lang w:val="vi-VN" w:eastAsia="vi-VN"/>
    </w:rPr>
  </w:style>
  <w:style w:type="character" w:customStyle="1" w:styleId="FooterChar">
    <w:name w:val="Footer Char"/>
    <w:link w:val="Footer"/>
    <w:uiPriority w:val="99"/>
    <w:rsid w:val="00DF7F38"/>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Truong Cong Nguyen Thanh</cp:lastModifiedBy>
  <cp:revision>2</cp:revision>
  <cp:lastPrinted>2020-05-22T04:31:00Z</cp:lastPrinted>
  <dcterms:created xsi:type="dcterms:W3CDTF">2021-04-12T09:08:00Z</dcterms:created>
  <dcterms:modified xsi:type="dcterms:W3CDTF">2021-04-12T09:08:00Z</dcterms:modified>
</cp:coreProperties>
</file>