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258"/>
      </w:tblGrid>
      <w:tr w:rsidR="001F276E" w:rsidRPr="007752FB">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1F276E" w:rsidRPr="007752FB" w:rsidRDefault="002C4048" w:rsidP="007752FB">
            <w:pPr>
              <w:spacing w:before="120"/>
              <w:jc w:val="center"/>
              <w:rPr>
                <w:sz w:val="28"/>
                <w:szCs w:val="28"/>
              </w:rPr>
            </w:pPr>
            <w:r>
              <w:rPr>
                <w:b/>
                <w:bCs/>
                <w:noProof/>
                <w:sz w:val="26"/>
                <w:szCs w:val="28"/>
              </w:rPr>
              <mc:AlternateContent>
                <mc:Choice Requires="wps">
                  <w:drawing>
                    <wp:anchor distT="0" distB="0" distL="114300" distR="114300" simplePos="0" relativeHeight="251656704" behindDoc="0" locked="0" layoutInCell="1" allowOverlap="1">
                      <wp:simplePos x="0" y="0"/>
                      <wp:positionH relativeFrom="column">
                        <wp:posOffset>456565</wp:posOffset>
                      </wp:positionH>
                      <wp:positionV relativeFrom="paragraph">
                        <wp:posOffset>480060</wp:posOffset>
                      </wp:positionV>
                      <wp:extent cx="1066800" cy="0"/>
                      <wp:effectExtent l="5080" t="6350" r="13970" b="1270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475E4E" id="_x0000_t32" coordsize="21600,21600" o:spt="32" o:oned="t" path="m,l21600,21600e" filled="f">
                      <v:path arrowok="t" fillok="f" o:connecttype="none"/>
                      <o:lock v:ext="edit" shapetype="t"/>
                    </v:shapetype>
                    <v:shape id="AutoShape 2" o:spid="_x0000_s1026" type="#_x0000_t32" style="position:absolute;margin-left:35.95pt;margin-top:37.8pt;width:84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Vlu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"/>
                  </w:pict>
                </mc:Fallback>
              </mc:AlternateContent>
            </w:r>
            <w:r w:rsidR="001F276E" w:rsidRPr="007752FB">
              <w:rPr>
                <w:b/>
                <w:bCs/>
                <w:sz w:val="26"/>
                <w:szCs w:val="28"/>
                <w:lang w:val="vi-VN"/>
              </w:rPr>
              <w:t>ỦY BAN NHÂN DÂN</w:t>
            </w:r>
            <w:r w:rsidR="001F276E" w:rsidRPr="007752FB">
              <w:rPr>
                <w:b/>
                <w:bCs/>
                <w:sz w:val="26"/>
                <w:szCs w:val="28"/>
                <w:lang w:val="vi-VN"/>
              </w:rPr>
              <w:br/>
              <w:t>THÀNH PHỐ ĐÀ NẴNG</w:t>
            </w:r>
            <w:r w:rsidR="001F276E" w:rsidRPr="007752FB">
              <w:rPr>
                <w:b/>
                <w:bCs/>
                <w:sz w:val="28"/>
                <w:szCs w:val="28"/>
                <w:lang w:val="vi-VN"/>
              </w:rPr>
              <w:br/>
            </w:r>
          </w:p>
        </w:tc>
        <w:tc>
          <w:tcPr>
            <w:tcW w:w="6258" w:type="dxa"/>
            <w:tcBorders>
              <w:top w:val="nil"/>
              <w:left w:val="nil"/>
              <w:bottom w:val="nil"/>
              <w:right w:val="nil"/>
              <w:tl2br w:val="nil"/>
              <w:tr2bl w:val="nil"/>
            </w:tcBorders>
            <w:shd w:val="clear" w:color="auto" w:fill="auto"/>
            <w:tcMar>
              <w:top w:w="0" w:type="dxa"/>
              <w:left w:w="108" w:type="dxa"/>
              <w:bottom w:w="0" w:type="dxa"/>
              <w:right w:w="108" w:type="dxa"/>
            </w:tcMar>
          </w:tcPr>
          <w:p w:rsidR="001F276E" w:rsidRPr="007752FB" w:rsidRDefault="002C4048" w:rsidP="007752FB">
            <w:pPr>
              <w:spacing w:before="120"/>
              <w:jc w:val="center"/>
              <w:rPr>
                <w:sz w:val="28"/>
                <w:szCs w:val="28"/>
              </w:rPr>
            </w:pPr>
            <w:r>
              <w:rPr>
                <w:b/>
                <w:bCs/>
                <w:noProof/>
                <w:sz w:val="26"/>
                <w:szCs w:val="28"/>
              </w:rPr>
              <mc:AlternateContent>
                <mc:Choice Requires="wps">
                  <w:drawing>
                    <wp:anchor distT="0" distB="0" distL="114300" distR="114300" simplePos="0" relativeHeight="251657728" behindDoc="0" locked="0" layoutInCell="1" allowOverlap="1">
                      <wp:simplePos x="0" y="0"/>
                      <wp:positionH relativeFrom="column">
                        <wp:posOffset>845185</wp:posOffset>
                      </wp:positionH>
                      <wp:positionV relativeFrom="paragraph">
                        <wp:posOffset>530860</wp:posOffset>
                      </wp:positionV>
                      <wp:extent cx="2159000" cy="0"/>
                      <wp:effectExtent l="5080" t="9525" r="7620"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D904B2" id="AutoShape 3" o:spid="_x0000_s1026" type="#_x0000_t32" style="position:absolute;margin-left:66.55pt;margin-top:41.8pt;width:170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l7K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"/>
                  </w:pict>
                </mc:Fallback>
              </mc:AlternateContent>
            </w:r>
            <w:r w:rsidR="001F276E" w:rsidRPr="007752FB">
              <w:rPr>
                <w:b/>
                <w:bCs/>
                <w:sz w:val="26"/>
                <w:szCs w:val="28"/>
                <w:lang w:val="vi-VN"/>
              </w:rPr>
              <w:t>CỘNG HÒA XÃ HỘI CHỦ NGHĨA VIỆT NAM</w:t>
            </w:r>
            <w:r w:rsidR="001F276E" w:rsidRPr="007752FB">
              <w:rPr>
                <w:b/>
                <w:bCs/>
                <w:sz w:val="28"/>
                <w:szCs w:val="28"/>
                <w:lang w:val="vi-VN"/>
              </w:rPr>
              <w:br/>
              <w:t xml:space="preserve">Độc lập - Tự do - Hạnh phúc </w:t>
            </w:r>
            <w:r w:rsidR="001F276E" w:rsidRPr="007752FB">
              <w:rPr>
                <w:b/>
                <w:bCs/>
                <w:sz w:val="28"/>
                <w:szCs w:val="28"/>
                <w:lang w:val="vi-VN"/>
              </w:rPr>
              <w:br/>
            </w:r>
          </w:p>
        </w:tc>
      </w:tr>
      <w:tr w:rsidR="001F276E" w:rsidRPr="007752FB">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1F276E" w:rsidRPr="007752FB" w:rsidRDefault="001F276E" w:rsidP="007752FB">
            <w:pPr>
              <w:jc w:val="center"/>
              <w:rPr>
                <w:sz w:val="28"/>
                <w:szCs w:val="28"/>
              </w:rPr>
            </w:pPr>
            <w:r w:rsidRPr="007752FB">
              <w:rPr>
                <w:sz w:val="28"/>
                <w:szCs w:val="28"/>
                <w:lang w:val="vi-VN"/>
              </w:rPr>
              <w:t xml:space="preserve">Số: </w:t>
            </w:r>
            <w:r w:rsidRPr="007752FB">
              <w:rPr>
                <w:sz w:val="28"/>
                <w:szCs w:val="28"/>
              </w:rPr>
              <w:t>45</w:t>
            </w:r>
            <w:r w:rsidRPr="007752FB">
              <w:rPr>
                <w:sz w:val="28"/>
                <w:szCs w:val="28"/>
                <w:lang w:val="vi-VN"/>
              </w:rPr>
              <w:t>/2020/QĐ-UBND</w:t>
            </w:r>
          </w:p>
        </w:tc>
        <w:tc>
          <w:tcPr>
            <w:tcW w:w="6258" w:type="dxa"/>
            <w:tcBorders>
              <w:top w:val="nil"/>
              <w:left w:val="nil"/>
              <w:bottom w:val="nil"/>
              <w:right w:val="nil"/>
              <w:tl2br w:val="nil"/>
              <w:tr2bl w:val="nil"/>
            </w:tcBorders>
            <w:shd w:val="clear" w:color="auto" w:fill="auto"/>
            <w:tcMar>
              <w:top w:w="0" w:type="dxa"/>
              <w:left w:w="108" w:type="dxa"/>
              <w:bottom w:w="0" w:type="dxa"/>
              <w:right w:w="108" w:type="dxa"/>
            </w:tcMar>
          </w:tcPr>
          <w:p w:rsidR="001F276E" w:rsidRPr="007752FB" w:rsidRDefault="001F276E" w:rsidP="007752FB">
            <w:pPr>
              <w:jc w:val="center"/>
              <w:rPr>
                <w:sz w:val="28"/>
                <w:szCs w:val="28"/>
              </w:rPr>
            </w:pPr>
            <w:r w:rsidRPr="007752FB">
              <w:rPr>
                <w:i/>
                <w:iCs/>
                <w:sz w:val="28"/>
                <w:szCs w:val="28"/>
              </w:rPr>
              <w:t>Đà Nẵng</w:t>
            </w:r>
            <w:r w:rsidRPr="007752FB">
              <w:rPr>
                <w:i/>
                <w:iCs/>
                <w:sz w:val="28"/>
                <w:szCs w:val="28"/>
                <w:lang w:val="vi-VN"/>
              </w:rPr>
              <w:t xml:space="preserve">, ngày </w:t>
            </w:r>
            <w:r w:rsidRPr="007752FB">
              <w:rPr>
                <w:i/>
                <w:iCs/>
                <w:sz w:val="28"/>
                <w:szCs w:val="28"/>
              </w:rPr>
              <w:t>29</w:t>
            </w:r>
            <w:r w:rsidRPr="007752FB">
              <w:rPr>
                <w:i/>
                <w:iCs/>
                <w:sz w:val="28"/>
                <w:szCs w:val="28"/>
                <w:lang w:val="vi-VN"/>
              </w:rPr>
              <w:t xml:space="preserve"> tháng </w:t>
            </w:r>
            <w:r w:rsidRPr="007752FB">
              <w:rPr>
                <w:i/>
                <w:iCs/>
                <w:sz w:val="28"/>
                <w:szCs w:val="28"/>
              </w:rPr>
              <w:t>12</w:t>
            </w:r>
            <w:r w:rsidRPr="007752FB">
              <w:rPr>
                <w:i/>
                <w:iCs/>
                <w:sz w:val="28"/>
                <w:szCs w:val="28"/>
                <w:lang w:val="vi-VN"/>
              </w:rPr>
              <w:t xml:space="preserve"> năm </w:t>
            </w:r>
            <w:r w:rsidRPr="007752FB">
              <w:rPr>
                <w:i/>
                <w:iCs/>
                <w:sz w:val="28"/>
                <w:szCs w:val="28"/>
              </w:rPr>
              <w:t>2020</w:t>
            </w:r>
          </w:p>
        </w:tc>
      </w:tr>
    </w:tbl>
    <w:p w:rsidR="002C4048" w:rsidRDefault="002C4048" w:rsidP="007752FB">
      <w:pPr>
        <w:spacing w:before="240"/>
        <w:jc w:val="center"/>
        <w:rPr>
          <w:b/>
          <w:bCs/>
          <w:sz w:val="28"/>
          <w:szCs w:val="28"/>
          <w:lang w:val="vi-VN"/>
        </w:rPr>
      </w:pPr>
      <w:bookmarkStart w:id="0" w:name="loai_1"/>
    </w:p>
    <w:p w:rsidR="001F276E" w:rsidRPr="007752FB" w:rsidRDefault="001F276E" w:rsidP="007752FB">
      <w:pPr>
        <w:spacing w:before="240"/>
        <w:jc w:val="center"/>
        <w:rPr>
          <w:sz w:val="28"/>
          <w:szCs w:val="28"/>
        </w:rPr>
      </w:pPr>
      <w:r w:rsidRPr="007752FB">
        <w:rPr>
          <w:b/>
          <w:bCs/>
          <w:sz w:val="28"/>
          <w:szCs w:val="28"/>
          <w:lang w:val="vi-VN"/>
        </w:rPr>
        <w:t>QUYẾT ĐỊNH</w:t>
      </w:r>
      <w:bookmarkEnd w:id="0"/>
    </w:p>
    <w:p w:rsidR="001F276E" w:rsidRPr="007752FB" w:rsidRDefault="002C4048" w:rsidP="007752FB">
      <w:pPr>
        <w:spacing w:before="120" w:after="100" w:afterAutospacing="1"/>
        <w:jc w:val="center"/>
        <w:rPr>
          <w:b/>
          <w:sz w:val="28"/>
          <w:szCs w:val="28"/>
        </w:rPr>
      </w:pPr>
      <w:bookmarkStart w:id="1" w:name="loai_1_name"/>
      <w:r>
        <w:rPr>
          <w:b/>
          <w:noProof/>
          <w:sz w:val="28"/>
          <w:szCs w:val="28"/>
        </w:rPr>
        <mc:AlternateContent>
          <mc:Choice Requires="wps">
            <w:drawing>
              <wp:anchor distT="0" distB="0" distL="114300" distR="114300" simplePos="0" relativeHeight="251658752" behindDoc="0" locked="0" layoutInCell="1" allowOverlap="1">
                <wp:simplePos x="0" y="0"/>
                <wp:positionH relativeFrom="column">
                  <wp:posOffset>1929765</wp:posOffset>
                </wp:positionH>
                <wp:positionV relativeFrom="paragraph">
                  <wp:posOffset>348615</wp:posOffset>
                </wp:positionV>
                <wp:extent cx="1968500" cy="0"/>
                <wp:effectExtent l="11430" t="10795" r="10795" b="825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2DC719" id="AutoShape 4" o:spid="_x0000_s1026" type="#_x0000_t32" style="position:absolute;margin-left:151.95pt;margin-top:27.45pt;width:15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nrA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"/>
            </w:pict>
          </mc:Fallback>
        </mc:AlternateContent>
      </w:r>
      <w:r w:rsidR="007752FB">
        <w:rPr>
          <w:b/>
          <w:sz w:val="28"/>
          <w:szCs w:val="28"/>
        </w:rPr>
        <w:t>B</w:t>
      </w:r>
      <w:r w:rsidR="00945E3D">
        <w:rPr>
          <w:b/>
          <w:sz w:val="28"/>
          <w:szCs w:val="28"/>
          <w:lang w:val="vi-VN"/>
        </w:rPr>
        <w:t xml:space="preserve">an hành </w:t>
      </w:r>
      <w:r w:rsidR="00945E3D">
        <w:rPr>
          <w:b/>
          <w:sz w:val="28"/>
          <w:szCs w:val="28"/>
          <w:lang w:val="en-GB"/>
        </w:rPr>
        <w:t>B</w:t>
      </w:r>
      <w:r w:rsidR="007752FB" w:rsidRPr="007752FB">
        <w:rPr>
          <w:b/>
          <w:sz w:val="28"/>
          <w:szCs w:val="28"/>
          <w:lang w:val="vi-VN"/>
        </w:rPr>
        <w:t xml:space="preserve">ảng giá tính thuế tài nguyên trên địa bàn thành phố </w:t>
      </w:r>
      <w:r w:rsidR="007752FB">
        <w:rPr>
          <w:b/>
          <w:sz w:val="28"/>
          <w:szCs w:val="28"/>
        </w:rPr>
        <w:t>Đ</w:t>
      </w:r>
      <w:r w:rsidR="007752FB" w:rsidRPr="007752FB">
        <w:rPr>
          <w:b/>
          <w:sz w:val="28"/>
          <w:szCs w:val="28"/>
          <w:lang w:val="vi-VN"/>
        </w:rPr>
        <w:t xml:space="preserve">à </w:t>
      </w:r>
      <w:r w:rsidR="007752FB">
        <w:rPr>
          <w:b/>
          <w:sz w:val="28"/>
          <w:szCs w:val="28"/>
        </w:rPr>
        <w:t>N</w:t>
      </w:r>
      <w:r w:rsidR="007752FB" w:rsidRPr="007752FB">
        <w:rPr>
          <w:b/>
          <w:sz w:val="28"/>
          <w:szCs w:val="28"/>
          <w:lang w:val="vi-VN"/>
        </w:rPr>
        <w:t>ẵng</w:t>
      </w:r>
      <w:bookmarkEnd w:id="1"/>
    </w:p>
    <w:p w:rsidR="00230D00" w:rsidRDefault="00230D00">
      <w:pPr>
        <w:spacing w:before="120" w:after="280" w:afterAutospacing="1"/>
        <w:jc w:val="center"/>
        <w:rPr>
          <w:b/>
          <w:bCs/>
          <w:sz w:val="28"/>
          <w:szCs w:val="28"/>
          <w:lang w:val="vi-VN"/>
        </w:rPr>
      </w:pPr>
    </w:p>
    <w:p w:rsidR="001F276E" w:rsidRPr="007752FB" w:rsidRDefault="001F276E">
      <w:pPr>
        <w:spacing w:before="120" w:after="280" w:afterAutospacing="1"/>
        <w:jc w:val="center"/>
        <w:rPr>
          <w:sz w:val="28"/>
          <w:szCs w:val="28"/>
        </w:rPr>
      </w:pPr>
      <w:bookmarkStart w:id="2" w:name="_GoBack"/>
      <w:bookmarkEnd w:id="2"/>
      <w:r w:rsidRPr="007752FB">
        <w:rPr>
          <w:b/>
          <w:bCs/>
          <w:sz w:val="28"/>
          <w:szCs w:val="28"/>
          <w:lang w:val="vi-VN"/>
        </w:rPr>
        <w:t>ỦY BAN NHÂN DÂN THÀNH PHỐ ĐÀ NẴNG</w:t>
      </w:r>
    </w:p>
    <w:p w:rsidR="001F276E" w:rsidRPr="007752FB" w:rsidRDefault="001F276E" w:rsidP="00FB44D7">
      <w:pPr>
        <w:spacing w:before="120"/>
        <w:ind w:firstLine="720"/>
        <w:jc w:val="both"/>
        <w:rPr>
          <w:sz w:val="28"/>
          <w:szCs w:val="28"/>
        </w:rPr>
      </w:pPr>
      <w:r w:rsidRPr="007752FB">
        <w:rPr>
          <w:i/>
          <w:iCs/>
          <w:sz w:val="28"/>
          <w:szCs w:val="28"/>
          <w:lang w:val="vi-VN"/>
        </w:rPr>
        <w:t>Căn cứ Luật Tổ chức chính quyền địa phương ngày 19 tháng 6 năm 2015;</w:t>
      </w:r>
    </w:p>
    <w:p w:rsidR="001F276E" w:rsidRPr="007752FB" w:rsidRDefault="001F276E" w:rsidP="00FB44D7">
      <w:pPr>
        <w:spacing w:before="120"/>
        <w:ind w:firstLine="720"/>
        <w:jc w:val="both"/>
        <w:rPr>
          <w:sz w:val="28"/>
          <w:szCs w:val="28"/>
        </w:rPr>
      </w:pPr>
      <w:r w:rsidRPr="007752FB">
        <w:rPr>
          <w:i/>
          <w:iCs/>
          <w:sz w:val="28"/>
          <w:szCs w:val="28"/>
          <w:lang w:val="vi-VN"/>
        </w:rPr>
        <w:t>Căn cứ Luật sửa đổi, bổ sung một số điều của Luật Tổ chức Chính phủ và Luật Tổ chức chính quyền địa phương ngày 22 tháng 11 năm 2019;</w:t>
      </w:r>
    </w:p>
    <w:p w:rsidR="001F276E" w:rsidRPr="007752FB" w:rsidRDefault="001F276E" w:rsidP="00FB44D7">
      <w:pPr>
        <w:spacing w:before="120"/>
        <w:ind w:firstLine="720"/>
        <w:jc w:val="both"/>
        <w:rPr>
          <w:sz w:val="28"/>
          <w:szCs w:val="28"/>
        </w:rPr>
      </w:pPr>
      <w:r w:rsidRPr="007752FB">
        <w:rPr>
          <w:i/>
          <w:iCs/>
          <w:sz w:val="28"/>
          <w:szCs w:val="28"/>
          <w:lang w:val="vi-VN"/>
        </w:rPr>
        <w:t>Căn cứ Luật Thuế tài nguyên ngày 25 tháng 11 năm 2009;</w:t>
      </w:r>
    </w:p>
    <w:p w:rsidR="001F276E" w:rsidRPr="007752FB" w:rsidRDefault="001F276E" w:rsidP="00FB44D7">
      <w:pPr>
        <w:spacing w:before="120"/>
        <w:ind w:firstLine="720"/>
        <w:jc w:val="both"/>
        <w:rPr>
          <w:sz w:val="28"/>
          <w:szCs w:val="28"/>
        </w:rPr>
      </w:pPr>
      <w:r w:rsidRPr="007752FB">
        <w:rPr>
          <w:i/>
          <w:iCs/>
          <w:sz w:val="28"/>
          <w:szCs w:val="28"/>
          <w:lang w:val="vi-VN"/>
        </w:rPr>
        <w:t>Căn cứ Nghị định số 50/2010/NĐ-CP ngày 14 tháng 5 năm 2010 của Chính phủ quy định chi tiết và hướng dẫn thi hành một số điều của Luật Thuế tài nguyên;</w:t>
      </w:r>
    </w:p>
    <w:p w:rsidR="001F276E" w:rsidRPr="007752FB" w:rsidRDefault="001F276E" w:rsidP="00FB44D7">
      <w:pPr>
        <w:spacing w:before="120"/>
        <w:ind w:firstLine="720"/>
        <w:jc w:val="both"/>
        <w:rPr>
          <w:sz w:val="28"/>
          <w:szCs w:val="28"/>
        </w:rPr>
      </w:pPr>
      <w:r w:rsidRPr="007752FB">
        <w:rPr>
          <w:i/>
          <w:iCs/>
          <w:sz w:val="28"/>
          <w:szCs w:val="28"/>
          <w:lang w:val="vi-VN"/>
        </w:rPr>
        <w:t>Căn cứ Thông tư số 152/2015/TT-BTC ngày 02 tháng 10 năm 2015 của Bộ trưởng Bộ Tài chính hướng dẫn về thuế tài nguyên;</w:t>
      </w:r>
    </w:p>
    <w:p w:rsidR="001F276E" w:rsidRPr="007752FB" w:rsidRDefault="001F276E" w:rsidP="00FB44D7">
      <w:pPr>
        <w:spacing w:before="120"/>
        <w:ind w:firstLine="720"/>
        <w:jc w:val="both"/>
        <w:rPr>
          <w:sz w:val="28"/>
          <w:szCs w:val="28"/>
        </w:rPr>
      </w:pPr>
      <w:r w:rsidRPr="007752FB">
        <w:rPr>
          <w:i/>
          <w:iCs/>
          <w:sz w:val="28"/>
          <w:szCs w:val="28"/>
          <w:lang w:val="vi-VN"/>
        </w:rPr>
        <w:t>Căn cứ Thông tư số 44/2017/TT-BTC ngày 12 tháng 5 năm 2017 của Bộ trưởng Bộ Tài chính quy định khung giá tính thuế tài nguyên đối với nhóm, loại tài nguyên có tính chất lý, hóa giống nhau;</w:t>
      </w:r>
    </w:p>
    <w:p w:rsidR="001F276E" w:rsidRPr="007752FB" w:rsidRDefault="001F276E" w:rsidP="00FB44D7">
      <w:pPr>
        <w:spacing w:before="120"/>
        <w:ind w:firstLine="720"/>
        <w:jc w:val="both"/>
        <w:rPr>
          <w:sz w:val="28"/>
          <w:szCs w:val="28"/>
        </w:rPr>
      </w:pPr>
      <w:r w:rsidRPr="007752FB">
        <w:rPr>
          <w:i/>
          <w:iCs/>
          <w:sz w:val="28"/>
          <w:szCs w:val="28"/>
          <w:lang w:val="vi-VN"/>
        </w:rPr>
        <w:t>Căn cứ Thông tư số 05/2020/TT-BTC ngày 20 tháng 01 năm 2020 của Bộ trưởng Bộ Tài chính sửa đổi, bổ sung một số điều của Thông tư số 44/2017/TT-BTC ngày 12/5/2017 của Bộ trưởng Bộ Tài chính quy định về khung giá tính thuế tài nguyên đối với nhóm, loại tài nguyên có tính chất lý, hóa giống nhau;</w:t>
      </w:r>
    </w:p>
    <w:p w:rsidR="001F276E" w:rsidRPr="007752FB" w:rsidRDefault="001F276E" w:rsidP="00FB44D7">
      <w:pPr>
        <w:spacing w:before="120"/>
        <w:ind w:firstLine="720"/>
        <w:jc w:val="both"/>
        <w:rPr>
          <w:sz w:val="28"/>
          <w:szCs w:val="28"/>
        </w:rPr>
      </w:pPr>
      <w:r w:rsidRPr="007752FB">
        <w:rPr>
          <w:i/>
          <w:iCs/>
          <w:sz w:val="28"/>
          <w:szCs w:val="28"/>
          <w:lang w:val="vi-VN"/>
        </w:rPr>
        <w:t>Theo đề nghị của Sở Tài chính thành phố Đà Nẵng tại Tờ trình số 157/TTr-STC ngày 19 tháng 11 năm 2020; Ý kiến của Ủy ban mặt trận Tổ quốc Việt Nam thành phố Đà Nẵng (Công văn số 614/MTTQ-BTT ngày 12/10/2020); Sở Tài nguyên và Môi trường (Công văn số 3817/STNMT-KSTNN ngày 06/10/2020); Sở Xây dựng (Công văn số 7175/SXD-QLXD ngày 09/10/2020); Sở Nông nghiệp và Phát triển nông thôn (Công văn số 3380/SNN-QLXD ngày 07/10/2020); Cục Thuế thành phố Đà Nẵng (Công văn số 3820/CT- NVDTPC ngày 08/10/2020); UBND các quận, huyện và ý kiến thẩm định văn bản của của Sở Tư pháp tại Công văn số 3026/STP-XDKTVB ngày 22 tháng 10 năm 2020; trên cơ sở ý kiến của các thành viên UBND thành phố.</w:t>
      </w:r>
    </w:p>
    <w:p w:rsidR="001F276E" w:rsidRPr="007752FB" w:rsidRDefault="001F276E">
      <w:pPr>
        <w:spacing w:before="120" w:after="280" w:afterAutospacing="1"/>
        <w:jc w:val="center"/>
        <w:rPr>
          <w:sz w:val="28"/>
          <w:szCs w:val="28"/>
        </w:rPr>
      </w:pPr>
      <w:r w:rsidRPr="007752FB">
        <w:rPr>
          <w:b/>
          <w:bCs/>
          <w:sz w:val="28"/>
          <w:szCs w:val="28"/>
          <w:lang w:val="vi-VN"/>
        </w:rPr>
        <w:t>QUYẾT ĐỊNH:</w:t>
      </w:r>
    </w:p>
    <w:p w:rsidR="001F276E" w:rsidRPr="007752FB" w:rsidRDefault="001F276E" w:rsidP="00FB44D7">
      <w:pPr>
        <w:spacing w:before="120"/>
        <w:ind w:firstLine="720"/>
        <w:jc w:val="both"/>
        <w:rPr>
          <w:sz w:val="28"/>
          <w:szCs w:val="28"/>
        </w:rPr>
      </w:pPr>
      <w:bookmarkStart w:id="3" w:name="dieu_1"/>
      <w:r w:rsidRPr="007752FB">
        <w:rPr>
          <w:b/>
          <w:bCs/>
          <w:sz w:val="28"/>
          <w:szCs w:val="28"/>
          <w:lang w:val="vi-VN"/>
        </w:rPr>
        <w:lastRenderedPageBreak/>
        <w:t>Điều 1.</w:t>
      </w:r>
      <w:bookmarkEnd w:id="3"/>
      <w:r w:rsidRPr="007752FB">
        <w:rPr>
          <w:sz w:val="28"/>
          <w:szCs w:val="28"/>
          <w:lang w:val="vi-VN"/>
        </w:rPr>
        <w:t xml:space="preserve"> </w:t>
      </w:r>
      <w:bookmarkStart w:id="4" w:name="dieu_1_name"/>
      <w:r w:rsidRPr="007752FB">
        <w:rPr>
          <w:sz w:val="28"/>
          <w:szCs w:val="28"/>
          <w:lang w:val="vi-VN"/>
        </w:rPr>
        <w:t>Ban hành Bảng giá tính thuế tài nguyên trên địa bàn thành phố Đà Nẵng với các nội dung sau:</w:t>
      </w:r>
      <w:bookmarkEnd w:id="4"/>
    </w:p>
    <w:p w:rsidR="001F276E" w:rsidRPr="007752FB" w:rsidRDefault="001F276E" w:rsidP="00FB44D7">
      <w:pPr>
        <w:spacing w:before="120"/>
        <w:ind w:firstLine="720"/>
        <w:jc w:val="both"/>
        <w:rPr>
          <w:sz w:val="28"/>
          <w:szCs w:val="28"/>
        </w:rPr>
      </w:pPr>
      <w:r w:rsidRPr="007752FB">
        <w:rPr>
          <w:sz w:val="28"/>
          <w:szCs w:val="28"/>
          <w:lang w:val="vi-VN"/>
        </w:rPr>
        <w:t>1. Phạm vi điều chỉnh: Quy định Bảng giá tính thuế tài nguyên trên địa bàn thành phố Đà Nẵng, chi tiết tại Phụ lục kèm theo.</w:t>
      </w:r>
    </w:p>
    <w:p w:rsidR="001F276E" w:rsidRPr="007752FB" w:rsidRDefault="001F276E" w:rsidP="00FB44D7">
      <w:pPr>
        <w:spacing w:before="120"/>
        <w:ind w:firstLine="720"/>
        <w:jc w:val="both"/>
        <w:rPr>
          <w:sz w:val="28"/>
          <w:szCs w:val="28"/>
        </w:rPr>
      </w:pPr>
      <w:r w:rsidRPr="007752FB">
        <w:rPr>
          <w:sz w:val="28"/>
          <w:szCs w:val="28"/>
          <w:lang w:val="vi-VN"/>
        </w:rPr>
        <w:t>2. Đối tượng áp dụng: Sở Tài nguyên và Môi trường, Sở Tài chính, Sở Nông nghiệp và Phát triển nông thôn, cơ quan thuế các cấp, người nộp thuế quy định tại Điều 3 Luật Thuế tài nguyên và tổ chức, cá nhân có liên quan.</w:t>
      </w:r>
    </w:p>
    <w:p w:rsidR="001F276E" w:rsidRPr="007752FB" w:rsidRDefault="001F276E" w:rsidP="00FB44D7">
      <w:pPr>
        <w:spacing w:before="120"/>
        <w:ind w:firstLine="720"/>
        <w:jc w:val="both"/>
        <w:rPr>
          <w:sz w:val="28"/>
          <w:szCs w:val="28"/>
        </w:rPr>
      </w:pPr>
      <w:bookmarkStart w:id="5" w:name="dieu_2"/>
      <w:r w:rsidRPr="007752FB">
        <w:rPr>
          <w:b/>
          <w:bCs/>
          <w:sz w:val="28"/>
          <w:szCs w:val="28"/>
          <w:lang w:val="vi-VN"/>
        </w:rPr>
        <w:t>Điều 2.</w:t>
      </w:r>
      <w:bookmarkEnd w:id="5"/>
      <w:r w:rsidRPr="007752FB">
        <w:rPr>
          <w:sz w:val="28"/>
          <w:szCs w:val="28"/>
          <w:lang w:val="vi-VN"/>
        </w:rPr>
        <w:t xml:space="preserve"> </w:t>
      </w:r>
      <w:bookmarkStart w:id="6" w:name="dieu_2_name"/>
      <w:r w:rsidRPr="007752FB">
        <w:rPr>
          <w:sz w:val="28"/>
          <w:szCs w:val="28"/>
          <w:lang w:val="vi-VN"/>
        </w:rPr>
        <w:t>Cục Thuế thành phố Đà Nẵng có trách nhiệm chủ trì, phối hợp với Sở Tài chính, Sở Tài nguyên và Môi trường, Sở Xây dựng, Sở Nông nghiệp và Phát triển Nông thôn, UBND các quận, huyện và các đơn vị có liên quan hướng dẫn các tổ chức, cá nhân thực hiện, tổ chức công tác quản lý thuế tài nguyên theo đúng quy định tại Thông tư số 152/2015/TT-BTC ngày 02/10/2015, Thông tư số 44/2017/TT-BTC ng</w:t>
      </w:r>
      <w:r w:rsidR="00FA3E5B">
        <w:rPr>
          <w:sz w:val="28"/>
          <w:szCs w:val="28"/>
          <w:lang w:val="vi-VN"/>
        </w:rPr>
        <w:t>à</w:t>
      </w:r>
      <w:r w:rsidR="00FA3E5B">
        <w:rPr>
          <w:sz w:val="28"/>
          <w:szCs w:val="28"/>
          <w:lang w:val="en-GB"/>
        </w:rPr>
        <w:t>y</w:t>
      </w:r>
      <w:r w:rsidRPr="007752FB">
        <w:rPr>
          <w:sz w:val="28"/>
          <w:szCs w:val="28"/>
          <w:lang w:val="vi-VN"/>
        </w:rPr>
        <w:t xml:space="preserve"> 12/5/2017 và Thông tư số 05/2020/TT-BTC ngày 20/01/2020 của Bộ trưởng Bộ Tài chính và Quyết định này.</w:t>
      </w:r>
      <w:bookmarkEnd w:id="6"/>
    </w:p>
    <w:p w:rsidR="001F276E" w:rsidRPr="007752FB" w:rsidRDefault="001F276E" w:rsidP="00FB44D7">
      <w:pPr>
        <w:spacing w:before="120"/>
        <w:ind w:firstLine="720"/>
        <w:jc w:val="both"/>
        <w:rPr>
          <w:sz w:val="28"/>
          <w:szCs w:val="28"/>
        </w:rPr>
      </w:pPr>
      <w:bookmarkStart w:id="7" w:name="dieu_3"/>
      <w:r w:rsidRPr="007752FB">
        <w:rPr>
          <w:b/>
          <w:bCs/>
          <w:sz w:val="28"/>
          <w:szCs w:val="28"/>
          <w:lang w:val="vi-VN"/>
        </w:rPr>
        <w:t>Điều 3.</w:t>
      </w:r>
      <w:bookmarkEnd w:id="7"/>
      <w:r w:rsidRPr="007752FB">
        <w:rPr>
          <w:sz w:val="28"/>
          <w:szCs w:val="28"/>
          <w:lang w:val="vi-VN"/>
        </w:rPr>
        <w:t xml:space="preserve"> </w:t>
      </w:r>
      <w:bookmarkStart w:id="8" w:name="dieu_3_name"/>
      <w:r w:rsidRPr="007752FB">
        <w:rPr>
          <w:sz w:val="28"/>
          <w:szCs w:val="28"/>
          <w:lang w:val="vi-VN"/>
        </w:rPr>
        <w:t>Quyết định này có hiệu lực thi hành kể từ ngày 11/01/2021 và thay thế Quyết định số 58/2019/QĐ-UBND ngày 31/12/2019 của UBND thành phố Đà Nẵng.</w:t>
      </w:r>
      <w:bookmarkEnd w:id="8"/>
    </w:p>
    <w:p w:rsidR="001F276E" w:rsidRPr="007752FB" w:rsidRDefault="001F276E" w:rsidP="00FB44D7">
      <w:pPr>
        <w:spacing w:before="120"/>
        <w:ind w:firstLine="720"/>
        <w:jc w:val="both"/>
        <w:rPr>
          <w:sz w:val="28"/>
          <w:szCs w:val="28"/>
        </w:rPr>
      </w:pPr>
      <w:bookmarkStart w:id="9" w:name="dieu_4"/>
      <w:r w:rsidRPr="007752FB">
        <w:rPr>
          <w:b/>
          <w:bCs/>
          <w:sz w:val="28"/>
          <w:szCs w:val="28"/>
          <w:lang w:val="vi-VN"/>
        </w:rPr>
        <w:t>Điều 4.</w:t>
      </w:r>
      <w:bookmarkEnd w:id="9"/>
      <w:r w:rsidRPr="007752FB">
        <w:rPr>
          <w:sz w:val="28"/>
          <w:szCs w:val="28"/>
          <w:lang w:val="vi-VN"/>
        </w:rPr>
        <w:t xml:space="preserve"> </w:t>
      </w:r>
      <w:bookmarkStart w:id="10" w:name="dieu_4_name"/>
      <w:r w:rsidRPr="007752FB">
        <w:rPr>
          <w:sz w:val="28"/>
          <w:szCs w:val="28"/>
          <w:lang w:val="vi-VN"/>
        </w:rPr>
        <w:t>Chánh Văn phòng Đoàn Đại biểu Quốc hội, HĐND, UBND thành phố, Giám đốc các Sở: Tài chính, Tài nguyên và Môi trường, Xây dựng, Nông nghiệp và Phát triển nông thôn; Cục trưởng Cục Thuế thành phố Đà Nẵng; Chủ tịch UBND các quận, huyện; Thủ trưởng các cơ quan, đơn vị, tổ chức, cá nhân có liên quan chịu trách nhiệm thi hành Quyết định này./.</w:t>
      </w:r>
      <w:bookmarkEnd w:id="1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5178"/>
      </w:tblGrid>
      <w:tr w:rsidR="001F276E" w:rsidRPr="007752F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F276E" w:rsidRPr="007752FB" w:rsidRDefault="001F276E" w:rsidP="001C7B39">
            <w:pPr>
              <w:spacing w:before="120"/>
              <w:rPr>
                <w:sz w:val="28"/>
                <w:szCs w:val="28"/>
              </w:rPr>
            </w:pPr>
            <w:r w:rsidRPr="007752FB">
              <w:rPr>
                <w:sz w:val="28"/>
                <w:szCs w:val="28"/>
                <w:lang w:val="vi-VN"/>
              </w:rPr>
              <w:t> </w:t>
            </w:r>
          </w:p>
        </w:tc>
        <w:tc>
          <w:tcPr>
            <w:tcW w:w="5178" w:type="dxa"/>
            <w:tcBorders>
              <w:top w:val="nil"/>
              <w:left w:val="nil"/>
              <w:bottom w:val="nil"/>
              <w:right w:val="nil"/>
              <w:tl2br w:val="nil"/>
              <w:tr2bl w:val="nil"/>
            </w:tcBorders>
            <w:shd w:val="clear" w:color="auto" w:fill="auto"/>
            <w:tcMar>
              <w:top w:w="0" w:type="dxa"/>
              <w:left w:w="108" w:type="dxa"/>
              <w:bottom w:w="0" w:type="dxa"/>
              <w:right w:w="108" w:type="dxa"/>
            </w:tcMar>
          </w:tcPr>
          <w:p w:rsidR="001F276E" w:rsidRPr="007752FB" w:rsidRDefault="001F276E" w:rsidP="001C7B39">
            <w:pPr>
              <w:spacing w:before="120"/>
              <w:jc w:val="center"/>
              <w:rPr>
                <w:sz w:val="28"/>
                <w:szCs w:val="28"/>
              </w:rPr>
            </w:pPr>
            <w:r w:rsidRPr="007752FB">
              <w:rPr>
                <w:b/>
                <w:bCs/>
                <w:sz w:val="28"/>
                <w:szCs w:val="28"/>
              </w:rPr>
              <w:t>TM. ỦY BAN NHÂN D</w:t>
            </w:r>
            <w:r w:rsidR="00FB44D7">
              <w:rPr>
                <w:b/>
                <w:bCs/>
                <w:sz w:val="28"/>
                <w:szCs w:val="28"/>
              </w:rPr>
              <w:t>ÂN</w:t>
            </w:r>
            <w:r w:rsidR="00FB44D7">
              <w:rPr>
                <w:b/>
                <w:bCs/>
                <w:sz w:val="28"/>
                <w:szCs w:val="28"/>
              </w:rPr>
              <w:br/>
              <w:t>KT. CHỦ TỊCH</w:t>
            </w:r>
            <w:r w:rsidR="00FB44D7">
              <w:rPr>
                <w:b/>
                <w:bCs/>
                <w:sz w:val="28"/>
                <w:szCs w:val="28"/>
              </w:rPr>
              <w:br/>
              <w:t>PHÓ CHỦ TỊCH</w:t>
            </w:r>
            <w:r w:rsidR="00FB44D7">
              <w:rPr>
                <w:b/>
                <w:bCs/>
                <w:sz w:val="28"/>
                <w:szCs w:val="28"/>
              </w:rPr>
              <w:br/>
            </w:r>
            <w:r w:rsidRPr="007752FB">
              <w:rPr>
                <w:b/>
                <w:bCs/>
                <w:sz w:val="28"/>
                <w:szCs w:val="28"/>
              </w:rPr>
              <w:t>Hồ Kỳ Minh</w:t>
            </w:r>
          </w:p>
        </w:tc>
      </w:tr>
    </w:tbl>
    <w:p w:rsidR="001F276E" w:rsidRPr="007752FB" w:rsidRDefault="001F276E">
      <w:pPr>
        <w:spacing w:before="120" w:after="280" w:afterAutospacing="1"/>
        <w:rPr>
          <w:sz w:val="28"/>
          <w:szCs w:val="28"/>
        </w:rPr>
      </w:pPr>
      <w:r w:rsidRPr="007752FB">
        <w:rPr>
          <w:sz w:val="28"/>
          <w:szCs w:val="28"/>
        </w:rPr>
        <w:t> </w:t>
      </w:r>
    </w:p>
    <w:p w:rsidR="00FB44D7" w:rsidRDefault="00FB44D7">
      <w:pPr>
        <w:spacing w:before="120" w:after="280" w:afterAutospacing="1"/>
        <w:jc w:val="center"/>
        <w:rPr>
          <w:b/>
          <w:bCs/>
          <w:sz w:val="28"/>
          <w:szCs w:val="28"/>
        </w:rPr>
      </w:pPr>
      <w:bookmarkStart w:id="11" w:name="chuong_pl"/>
    </w:p>
    <w:p w:rsidR="00FB44D7" w:rsidRDefault="00FB44D7">
      <w:pPr>
        <w:spacing w:before="120" w:after="280" w:afterAutospacing="1"/>
        <w:jc w:val="center"/>
        <w:rPr>
          <w:b/>
          <w:bCs/>
          <w:sz w:val="28"/>
          <w:szCs w:val="28"/>
        </w:rPr>
      </w:pPr>
    </w:p>
    <w:p w:rsidR="001C7B39" w:rsidRDefault="001C7B39" w:rsidP="00FB44D7">
      <w:pPr>
        <w:spacing w:before="120"/>
        <w:jc w:val="center"/>
        <w:rPr>
          <w:b/>
          <w:bCs/>
          <w:sz w:val="28"/>
          <w:szCs w:val="28"/>
        </w:rPr>
      </w:pPr>
    </w:p>
    <w:p w:rsidR="001C7B39" w:rsidRDefault="001C7B39" w:rsidP="00FB44D7">
      <w:pPr>
        <w:spacing w:before="120"/>
        <w:jc w:val="center"/>
        <w:rPr>
          <w:b/>
          <w:bCs/>
          <w:sz w:val="28"/>
          <w:szCs w:val="28"/>
        </w:rPr>
      </w:pPr>
    </w:p>
    <w:p w:rsidR="001C7B39" w:rsidRDefault="001C7B39" w:rsidP="00FB44D7">
      <w:pPr>
        <w:spacing w:before="120"/>
        <w:jc w:val="center"/>
        <w:rPr>
          <w:b/>
          <w:bCs/>
          <w:sz w:val="28"/>
          <w:szCs w:val="28"/>
        </w:rPr>
      </w:pPr>
    </w:p>
    <w:p w:rsidR="001C7B39" w:rsidRDefault="001C7B39" w:rsidP="00FB44D7">
      <w:pPr>
        <w:spacing w:before="120"/>
        <w:jc w:val="center"/>
        <w:rPr>
          <w:b/>
          <w:bCs/>
          <w:sz w:val="28"/>
          <w:szCs w:val="28"/>
        </w:rPr>
      </w:pPr>
    </w:p>
    <w:p w:rsidR="001C7B39" w:rsidRDefault="001C7B39" w:rsidP="00FB44D7">
      <w:pPr>
        <w:spacing w:before="120"/>
        <w:jc w:val="center"/>
        <w:rPr>
          <w:b/>
          <w:bCs/>
          <w:sz w:val="28"/>
          <w:szCs w:val="28"/>
        </w:rPr>
      </w:pPr>
    </w:p>
    <w:p w:rsidR="001C7B39" w:rsidRDefault="001C7B39" w:rsidP="00FB44D7">
      <w:pPr>
        <w:spacing w:before="120"/>
        <w:jc w:val="center"/>
        <w:rPr>
          <w:b/>
          <w:bCs/>
          <w:sz w:val="28"/>
          <w:szCs w:val="28"/>
        </w:rPr>
      </w:pPr>
    </w:p>
    <w:p w:rsidR="001C7B39" w:rsidRDefault="001C7B39" w:rsidP="00FB44D7">
      <w:pPr>
        <w:spacing w:before="120"/>
        <w:jc w:val="center"/>
        <w:rPr>
          <w:b/>
          <w:bCs/>
          <w:sz w:val="28"/>
          <w:szCs w:val="28"/>
        </w:rPr>
      </w:pPr>
    </w:p>
    <w:p w:rsidR="001C7B39" w:rsidRDefault="001C7B39" w:rsidP="00FB44D7">
      <w:pPr>
        <w:spacing w:before="120"/>
        <w:jc w:val="center"/>
        <w:rPr>
          <w:b/>
          <w:bCs/>
          <w:sz w:val="28"/>
          <w:szCs w:val="28"/>
        </w:rPr>
      </w:pPr>
    </w:p>
    <w:p w:rsidR="001C7B39" w:rsidRDefault="001C7B39" w:rsidP="00FB44D7">
      <w:pPr>
        <w:spacing w:before="120"/>
        <w:jc w:val="center"/>
        <w:rPr>
          <w:b/>
          <w:bCs/>
          <w:sz w:val="28"/>
          <w:szCs w:val="28"/>
        </w:rPr>
      </w:pPr>
    </w:p>
    <w:p w:rsidR="001F276E" w:rsidRPr="00FB44D7" w:rsidRDefault="002C4048" w:rsidP="00FB44D7">
      <w:pPr>
        <w:spacing w:before="120"/>
        <w:jc w:val="center"/>
        <w:rPr>
          <w:sz w:val="28"/>
          <w:szCs w:val="28"/>
        </w:rPr>
      </w:pPr>
      <w:r>
        <w:rPr>
          <w:b/>
          <w:bCs/>
          <w:sz w:val="28"/>
          <w:szCs w:val="28"/>
          <w:lang w:val="vi-VN"/>
        </w:rPr>
        <w:br w:type="page"/>
      </w:r>
      <w:r w:rsidR="001F276E" w:rsidRPr="007752FB">
        <w:rPr>
          <w:b/>
          <w:bCs/>
          <w:sz w:val="28"/>
          <w:szCs w:val="28"/>
          <w:lang w:val="vi-VN"/>
        </w:rPr>
        <w:lastRenderedPageBreak/>
        <w:t>P</w:t>
      </w:r>
      <w:bookmarkEnd w:id="11"/>
      <w:r w:rsidR="00FB44D7">
        <w:rPr>
          <w:b/>
          <w:bCs/>
          <w:sz w:val="28"/>
          <w:szCs w:val="28"/>
        </w:rPr>
        <w:t>hụ lục</w:t>
      </w:r>
    </w:p>
    <w:p w:rsidR="00FB44D7" w:rsidRDefault="001F276E" w:rsidP="00FB44D7">
      <w:pPr>
        <w:spacing w:before="120"/>
        <w:jc w:val="center"/>
        <w:rPr>
          <w:b/>
          <w:sz w:val="28"/>
          <w:szCs w:val="28"/>
        </w:rPr>
      </w:pPr>
      <w:bookmarkStart w:id="12" w:name="chuong_pl_name"/>
      <w:r w:rsidRPr="00FB44D7">
        <w:rPr>
          <w:b/>
          <w:sz w:val="28"/>
          <w:szCs w:val="28"/>
          <w:lang w:val="vi-VN"/>
        </w:rPr>
        <w:t xml:space="preserve">BẢNG GIÁ TÍNH THUẾ TÀI NGUYÊN TRÊN </w:t>
      </w:r>
    </w:p>
    <w:p w:rsidR="001F276E" w:rsidRDefault="001F276E" w:rsidP="00FB44D7">
      <w:pPr>
        <w:spacing w:after="100" w:afterAutospacing="1"/>
        <w:jc w:val="center"/>
        <w:rPr>
          <w:i/>
          <w:iCs/>
          <w:sz w:val="28"/>
          <w:szCs w:val="28"/>
        </w:rPr>
      </w:pPr>
      <w:r w:rsidRPr="00FB44D7">
        <w:rPr>
          <w:b/>
          <w:sz w:val="28"/>
          <w:szCs w:val="28"/>
          <w:lang w:val="vi-VN"/>
        </w:rPr>
        <w:t>ĐỊA BÀN THÀNH PHỐ ĐÀ NẴNG</w:t>
      </w:r>
      <w:bookmarkEnd w:id="12"/>
      <w:r w:rsidRPr="00FB44D7">
        <w:rPr>
          <w:b/>
          <w:sz w:val="28"/>
          <w:szCs w:val="28"/>
        </w:rPr>
        <w:br/>
      </w:r>
      <w:r w:rsidRPr="007752FB">
        <w:rPr>
          <w:i/>
          <w:iCs/>
          <w:sz w:val="28"/>
          <w:szCs w:val="28"/>
          <w:lang w:val="vi-VN"/>
        </w:rPr>
        <w:t>(Ban hành kèm theo Quyết định s</w:t>
      </w:r>
      <w:r w:rsidRPr="007752FB">
        <w:rPr>
          <w:i/>
          <w:iCs/>
          <w:sz w:val="28"/>
          <w:szCs w:val="28"/>
        </w:rPr>
        <w:t>ố 45</w:t>
      </w:r>
      <w:r w:rsidRPr="007752FB">
        <w:rPr>
          <w:i/>
          <w:iCs/>
          <w:sz w:val="28"/>
          <w:szCs w:val="28"/>
          <w:lang w:val="vi-VN"/>
        </w:rPr>
        <w:t xml:space="preserve">/2020/QĐ-UBND ngày </w:t>
      </w:r>
      <w:r w:rsidRPr="007752FB">
        <w:rPr>
          <w:i/>
          <w:iCs/>
          <w:sz w:val="28"/>
          <w:szCs w:val="28"/>
        </w:rPr>
        <w:t>29</w:t>
      </w:r>
      <w:r w:rsidRPr="007752FB">
        <w:rPr>
          <w:i/>
          <w:iCs/>
          <w:sz w:val="28"/>
          <w:szCs w:val="28"/>
          <w:lang w:val="vi-VN"/>
        </w:rPr>
        <w:t xml:space="preserve"> th</w:t>
      </w:r>
      <w:r w:rsidRPr="007752FB">
        <w:rPr>
          <w:i/>
          <w:iCs/>
          <w:sz w:val="28"/>
          <w:szCs w:val="28"/>
        </w:rPr>
        <w:t>á</w:t>
      </w:r>
      <w:r w:rsidRPr="007752FB">
        <w:rPr>
          <w:i/>
          <w:iCs/>
          <w:sz w:val="28"/>
          <w:szCs w:val="28"/>
          <w:lang w:val="vi-VN"/>
        </w:rPr>
        <w:t>ng</w:t>
      </w:r>
      <w:r w:rsidRPr="007752FB">
        <w:rPr>
          <w:i/>
          <w:iCs/>
          <w:sz w:val="28"/>
          <w:szCs w:val="28"/>
        </w:rPr>
        <w:t xml:space="preserve"> 12 </w:t>
      </w:r>
      <w:r w:rsidRPr="007752FB">
        <w:rPr>
          <w:i/>
          <w:iCs/>
          <w:sz w:val="28"/>
          <w:szCs w:val="28"/>
          <w:lang w:val="vi-VN"/>
        </w:rPr>
        <w:t>năm 2020 của UBND thành ph</w:t>
      </w:r>
      <w:r w:rsidRPr="007752FB">
        <w:rPr>
          <w:i/>
          <w:iCs/>
          <w:sz w:val="28"/>
          <w:szCs w:val="28"/>
        </w:rPr>
        <w:t>ố</w:t>
      </w:r>
      <w:r w:rsidRPr="007752FB">
        <w:rPr>
          <w:i/>
          <w:iCs/>
          <w:sz w:val="28"/>
          <w:szCs w:val="28"/>
          <w:lang w:val="vi-VN"/>
        </w:rPr>
        <w:t xml:space="preserve"> Đà N</w:t>
      </w:r>
      <w:r w:rsidRPr="007752FB">
        <w:rPr>
          <w:i/>
          <w:iCs/>
          <w:sz w:val="28"/>
          <w:szCs w:val="28"/>
        </w:rPr>
        <w:t>ẵ</w:t>
      </w:r>
      <w:r w:rsidRPr="007752FB">
        <w:rPr>
          <w:i/>
          <w:iCs/>
          <w:sz w:val="28"/>
          <w:szCs w:val="28"/>
          <w:lang w:val="vi-VN"/>
        </w:rPr>
        <w:t>ng)</w:t>
      </w:r>
    </w:p>
    <w:p w:rsidR="001C7B39" w:rsidRPr="004D6906" w:rsidRDefault="001C7B39" w:rsidP="001C7B39">
      <w:pPr>
        <w:contextualSpacing/>
        <w:jc w:val="right"/>
        <w:rPr>
          <w:szCs w:val="28"/>
        </w:rPr>
      </w:pPr>
      <w:r w:rsidRPr="004D6906">
        <w:rPr>
          <w:i/>
          <w:iCs/>
          <w:szCs w:val="28"/>
          <w:lang w:val="vi-VN"/>
        </w:rPr>
        <w:t>Đơn vị tính: Đ</w:t>
      </w:r>
      <w:r w:rsidRPr="004D6906">
        <w:rPr>
          <w:i/>
          <w:iCs/>
          <w:szCs w:val="28"/>
        </w:rPr>
        <w:t>ồ</w:t>
      </w:r>
      <w:r w:rsidRPr="004D6906">
        <w:rPr>
          <w:i/>
          <w:iCs/>
          <w:szCs w:val="28"/>
          <w:lang w:val="vi-VN"/>
        </w:rPr>
        <w:t>ng</w:t>
      </w:r>
    </w:p>
    <w:p w:rsidR="001C7B39" w:rsidRPr="001C7B39" w:rsidRDefault="001C7B39" w:rsidP="00FB44D7">
      <w:pPr>
        <w:spacing w:after="100" w:afterAutospacing="1"/>
        <w:jc w:val="center"/>
        <w:rPr>
          <w:sz w:val="28"/>
          <w:szCs w:val="28"/>
        </w:rPr>
      </w:pPr>
    </w:p>
    <w:tbl>
      <w:tblPr>
        <w:tblpPr w:leftFromText="180" w:rightFromText="180" w:vertAnchor="text" w:horzAnchor="margin" w:tblpX="-274" w:tblpY="58"/>
        <w:tblW w:w="5442" w:type="pct"/>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859"/>
        <w:gridCol w:w="865"/>
        <w:gridCol w:w="831"/>
        <w:gridCol w:w="984"/>
        <w:gridCol w:w="6"/>
        <w:gridCol w:w="1122"/>
        <w:gridCol w:w="1273"/>
        <w:gridCol w:w="2420"/>
        <w:gridCol w:w="59"/>
        <w:gridCol w:w="61"/>
        <w:gridCol w:w="662"/>
        <w:gridCol w:w="44"/>
        <w:gridCol w:w="1273"/>
        <w:gridCol w:w="10"/>
      </w:tblGrid>
      <w:tr w:rsidR="001C7B39" w:rsidRPr="004D6906">
        <w:tc>
          <w:tcPr>
            <w:tcW w:w="2837" w:type="pct"/>
            <w:gridSpan w:val="7"/>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ind w:left="-274" w:firstLine="274"/>
              <w:contextualSpacing/>
              <w:jc w:val="center"/>
            </w:pPr>
            <w:r w:rsidRPr="004D6906">
              <w:rPr>
                <w:b/>
                <w:bCs/>
                <w:lang w:val="vi-VN"/>
              </w:rPr>
              <w:t>Mã nhóm, loại tài nguyên</w:t>
            </w:r>
          </w:p>
        </w:tc>
        <w:tc>
          <w:tcPr>
            <w:tcW w:w="1156" w:type="pct"/>
            <w:vMerge w:val="restart"/>
            <w:tcBorders>
              <w:top w:val="single" w:sz="8" w:space="0" w:color="auto"/>
              <w:left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rPr>
                <w:spacing w:val="-6"/>
              </w:rPr>
            </w:pPr>
            <w:r w:rsidRPr="004D6906">
              <w:rPr>
                <w:b/>
                <w:bCs/>
                <w:spacing w:val="-6"/>
                <w:lang w:val="vi-VN"/>
              </w:rPr>
              <w:t>Tên nhóm, loại tài nguyên</w:t>
            </w:r>
            <w:r w:rsidRPr="004D6906">
              <w:rPr>
                <w:b/>
                <w:bCs/>
                <w:spacing w:val="-6"/>
                <w:lang w:val="en-GB"/>
              </w:rPr>
              <w:t xml:space="preserve"> </w:t>
            </w:r>
            <w:r w:rsidRPr="004D6906">
              <w:rPr>
                <w:b/>
                <w:bCs/>
                <w:spacing w:val="-6"/>
                <w:lang w:val="vi-VN"/>
              </w:rPr>
              <w:t>/Sản phẩm tài nguyên</w:t>
            </w:r>
          </w:p>
        </w:tc>
        <w:tc>
          <w:tcPr>
            <w:tcW w:w="373" w:type="pct"/>
            <w:gridSpan w:val="3"/>
            <w:vMerge w:val="restart"/>
            <w:tcBorders>
              <w:top w:val="single" w:sz="8" w:space="0" w:color="auto"/>
              <w:left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ĐVT</w:t>
            </w:r>
          </w:p>
        </w:tc>
        <w:tc>
          <w:tcPr>
            <w:tcW w:w="634" w:type="pct"/>
            <w:gridSpan w:val="3"/>
            <w:vMerge w:val="restart"/>
            <w:tcBorders>
              <w:top w:val="single" w:sz="8" w:space="0" w:color="auto"/>
              <w:left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Giá tính thuế tài nguyên</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Cấp 1</w:t>
            </w:r>
          </w:p>
        </w:tc>
        <w:tc>
          <w:tcPr>
            <w:tcW w:w="41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Cấp 2</w:t>
            </w:r>
          </w:p>
        </w:tc>
        <w:tc>
          <w:tcPr>
            <w:tcW w:w="3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en-GB"/>
              </w:rPr>
              <w:t>C</w:t>
            </w:r>
            <w:r w:rsidRPr="004D6906">
              <w:rPr>
                <w:b/>
                <w:bCs/>
                <w:lang w:val="vi-VN"/>
              </w:rPr>
              <w:t>ấp 3</w:t>
            </w:r>
          </w:p>
        </w:tc>
        <w:tc>
          <w:tcPr>
            <w:tcW w:w="47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Cấp 4</w:t>
            </w:r>
          </w:p>
        </w:tc>
        <w:tc>
          <w:tcPr>
            <w:tcW w:w="539"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Cấp 5</w:t>
            </w:r>
          </w:p>
        </w:tc>
        <w:tc>
          <w:tcPr>
            <w:tcW w:w="6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Cấp 6</w:t>
            </w:r>
          </w:p>
        </w:tc>
        <w:tc>
          <w:tcPr>
            <w:tcW w:w="1156" w:type="pct"/>
            <w:vMerge/>
            <w:tcBorders>
              <w:left w:val="single" w:sz="8" w:space="0" w:color="auto"/>
              <w:bottom w:val="nil"/>
              <w:right w:val="nil"/>
              <w:tl2br w:val="nil"/>
              <w:tr2bl w:val="nil"/>
            </w:tcBorders>
            <w:shd w:val="clear" w:color="auto" w:fill="auto"/>
            <w:vAlign w:val="center"/>
          </w:tcPr>
          <w:p w:rsidR="001C7B39" w:rsidRPr="004D6906" w:rsidRDefault="001C7B39" w:rsidP="001C7B39">
            <w:pPr>
              <w:spacing w:before="120" w:line="300" w:lineRule="exact"/>
              <w:contextualSpacing/>
              <w:jc w:val="both"/>
            </w:pPr>
          </w:p>
        </w:tc>
        <w:tc>
          <w:tcPr>
            <w:tcW w:w="373" w:type="pct"/>
            <w:gridSpan w:val="3"/>
            <w:vMerge/>
            <w:tcBorders>
              <w:left w:val="single" w:sz="8" w:space="0" w:color="auto"/>
              <w:bottom w:val="nil"/>
              <w:right w:val="nil"/>
              <w:tl2br w:val="nil"/>
              <w:tr2bl w:val="nil"/>
            </w:tcBorders>
            <w:shd w:val="clear" w:color="auto" w:fill="auto"/>
            <w:vAlign w:val="center"/>
          </w:tcPr>
          <w:p w:rsidR="001C7B39" w:rsidRPr="004D6906" w:rsidRDefault="001C7B39" w:rsidP="001C7B39">
            <w:pPr>
              <w:spacing w:before="120" w:line="300" w:lineRule="exact"/>
              <w:contextualSpacing/>
              <w:jc w:val="center"/>
            </w:pPr>
          </w:p>
        </w:tc>
        <w:tc>
          <w:tcPr>
            <w:tcW w:w="634" w:type="pct"/>
            <w:gridSpan w:val="3"/>
            <w:vMerge/>
            <w:tcBorders>
              <w:left w:val="single" w:sz="8" w:space="0" w:color="auto"/>
              <w:bottom w:val="nil"/>
              <w:right w:val="single" w:sz="8" w:space="0" w:color="auto"/>
              <w:tl2br w:val="nil"/>
              <w:tr2bl w:val="nil"/>
            </w:tcBorders>
            <w:shd w:val="clear" w:color="auto" w:fill="auto"/>
            <w:vAlign w:val="center"/>
          </w:tcPr>
          <w:p w:rsidR="001C7B39" w:rsidRPr="004D6906" w:rsidRDefault="001C7B39" w:rsidP="001C7B39">
            <w:pPr>
              <w:spacing w:before="120" w:line="300" w:lineRule="exact"/>
              <w:contextualSpacing/>
              <w:jc w:val="center"/>
            </w:pP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bookmarkStart w:id="13" w:name="muc_1"/>
            <w:r w:rsidRPr="004D6906">
              <w:rPr>
                <w:b/>
                <w:bCs/>
              </w:rPr>
              <w:t>I</w:t>
            </w:r>
            <w:bookmarkEnd w:id="13"/>
          </w:p>
        </w:tc>
        <w:tc>
          <w:tcPr>
            <w:tcW w:w="41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3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47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539"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6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11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rPr>
                <w:spacing w:val="-16"/>
              </w:rPr>
            </w:pPr>
            <w:bookmarkStart w:id="14" w:name="muc_1_name"/>
            <w:r w:rsidRPr="004D6906">
              <w:rPr>
                <w:b/>
                <w:bCs/>
                <w:spacing w:val="-16"/>
                <w:lang w:val="vi-VN"/>
              </w:rPr>
              <w:t>KHOÁNG SẢN KIM LOẠI</w:t>
            </w:r>
            <w:bookmarkEnd w:id="14"/>
          </w:p>
        </w:tc>
        <w:tc>
          <w:tcPr>
            <w:tcW w:w="373" w:type="pct"/>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634" w:type="pct"/>
            <w:gridSpan w:val="3"/>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right"/>
            </w:pPr>
            <w:r w:rsidRPr="004D6906">
              <w:rPr>
                <w:b/>
                <w:bCs/>
                <w:lang w:val="vi-VN"/>
              </w:rPr>
              <w:t> </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41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rPr>
              <w:t>I</w:t>
            </w:r>
            <w:r w:rsidRPr="004D6906">
              <w:rPr>
                <w:b/>
                <w:bCs/>
                <w:lang w:val="vi-VN"/>
              </w:rPr>
              <w:t>4</w:t>
            </w:r>
          </w:p>
        </w:tc>
        <w:tc>
          <w:tcPr>
            <w:tcW w:w="3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47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539"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6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11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lang w:val="vi-VN"/>
              </w:rPr>
              <w:t>Vàng</w:t>
            </w:r>
          </w:p>
        </w:tc>
        <w:tc>
          <w:tcPr>
            <w:tcW w:w="373" w:type="pct"/>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634" w:type="pct"/>
            <w:gridSpan w:val="3"/>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right"/>
            </w:pPr>
            <w:r w:rsidRPr="004D6906">
              <w:rPr>
                <w:b/>
                <w:bCs/>
                <w:lang w:val="vi-VN"/>
              </w:rPr>
              <w:t> </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i/>
                <w:iCs/>
              </w:rPr>
              <w:t>I</w:t>
            </w:r>
            <w:r w:rsidRPr="004D6906">
              <w:rPr>
                <w:b/>
                <w:bCs/>
                <w:i/>
                <w:iCs/>
                <w:lang w:val="vi-VN"/>
              </w:rPr>
              <w:t>401</w:t>
            </w:r>
          </w:p>
        </w:tc>
        <w:tc>
          <w:tcPr>
            <w:tcW w:w="47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i/>
                <w:iCs/>
                <w:lang w:val="vi-VN"/>
              </w:rPr>
              <w:t> </w:t>
            </w:r>
          </w:p>
        </w:tc>
        <w:tc>
          <w:tcPr>
            <w:tcW w:w="539"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i/>
                <w:iCs/>
                <w:lang w:val="vi-VN"/>
              </w:rPr>
              <w:t> </w:t>
            </w:r>
          </w:p>
        </w:tc>
        <w:tc>
          <w:tcPr>
            <w:tcW w:w="6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i/>
                <w:iCs/>
                <w:lang w:val="vi-VN"/>
              </w:rPr>
              <w:t> </w:t>
            </w:r>
          </w:p>
        </w:tc>
        <w:tc>
          <w:tcPr>
            <w:tcW w:w="11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i/>
                <w:iCs/>
                <w:lang w:val="vi-VN"/>
              </w:rPr>
              <w:t>Quặng vàng gốc</w:t>
            </w:r>
          </w:p>
        </w:tc>
        <w:tc>
          <w:tcPr>
            <w:tcW w:w="373" w:type="pct"/>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34" w:type="pct"/>
            <w:gridSpan w:val="3"/>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right"/>
            </w:pPr>
            <w:r w:rsidRPr="004D6906">
              <w:rPr>
                <w:lang w:val="vi-VN"/>
              </w:rPr>
              <w:t> </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I</w:t>
            </w:r>
            <w:r w:rsidRPr="004D6906">
              <w:rPr>
                <w:lang w:val="vi-VN"/>
              </w:rPr>
              <w:t>40107</w:t>
            </w:r>
          </w:p>
        </w:tc>
        <w:tc>
          <w:tcPr>
            <w:tcW w:w="539"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Quặng vàng có hàm lượng 7≤Au&lt;8 gram/tấn</w:t>
            </w:r>
          </w:p>
        </w:tc>
        <w:tc>
          <w:tcPr>
            <w:tcW w:w="373" w:type="pct"/>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Tấn</w:t>
            </w:r>
          </w:p>
        </w:tc>
        <w:tc>
          <w:tcPr>
            <w:tcW w:w="634" w:type="pct"/>
            <w:gridSpan w:val="3"/>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4.500.000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I</w:t>
            </w:r>
            <w:r w:rsidRPr="004D6906">
              <w:rPr>
                <w:lang w:val="vi-VN"/>
              </w:rPr>
              <w:t>40108</w:t>
            </w:r>
          </w:p>
        </w:tc>
        <w:tc>
          <w:tcPr>
            <w:tcW w:w="539"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Quặng vàng có hàm lượng Au≥8 gram/tấn</w:t>
            </w:r>
          </w:p>
        </w:tc>
        <w:tc>
          <w:tcPr>
            <w:tcW w:w="373" w:type="pct"/>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Tấn</w:t>
            </w:r>
          </w:p>
        </w:tc>
        <w:tc>
          <w:tcPr>
            <w:tcW w:w="634" w:type="pct"/>
            <w:gridSpan w:val="3"/>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5.100.000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i/>
                <w:iCs/>
              </w:rPr>
              <w:t>I</w:t>
            </w:r>
            <w:r w:rsidRPr="004D6906">
              <w:rPr>
                <w:b/>
                <w:bCs/>
                <w:i/>
                <w:iCs/>
                <w:lang w:val="vi-VN"/>
              </w:rPr>
              <w:t>402</w:t>
            </w:r>
          </w:p>
        </w:tc>
        <w:tc>
          <w:tcPr>
            <w:tcW w:w="47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i/>
                <w:iCs/>
                <w:lang w:val="vi-VN"/>
              </w:rPr>
              <w:t> </w:t>
            </w:r>
          </w:p>
        </w:tc>
        <w:tc>
          <w:tcPr>
            <w:tcW w:w="539"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i/>
                <w:iCs/>
                <w:lang w:val="vi-VN"/>
              </w:rPr>
              <w:t> </w:t>
            </w:r>
          </w:p>
        </w:tc>
        <w:tc>
          <w:tcPr>
            <w:tcW w:w="6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i/>
                <w:iCs/>
                <w:lang w:val="vi-VN"/>
              </w:rPr>
              <w:t> </w:t>
            </w:r>
          </w:p>
        </w:tc>
        <w:tc>
          <w:tcPr>
            <w:tcW w:w="11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i/>
                <w:iCs/>
                <w:lang w:val="vi-VN"/>
              </w:rPr>
              <w:t>Vàng kim loại (vàng cốm); vàng sa khoáng</w:t>
            </w:r>
          </w:p>
        </w:tc>
        <w:tc>
          <w:tcPr>
            <w:tcW w:w="373" w:type="pct"/>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kg</w:t>
            </w:r>
          </w:p>
        </w:tc>
        <w:tc>
          <w:tcPr>
            <w:tcW w:w="634" w:type="pct"/>
            <w:gridSpan w:val="3"/>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750.000.000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bookmarkStart w:id="15" w:name="muc_2"/>
            <w:r w:rsidRPr="004D6906">
              <w:rPr>
                <w:b/>
                <w:bCs/>
              </w:rPr>
              <w:t>II</w:t>
            </w:r>
            <w:bookmarkEnd w:id="15"/>
          </w:p>
        </w:tc>
        <w:tc>
          <w:tcPr>
            <w:tcW w:w="41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3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47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539"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6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2163" w:type="pct"/>
            <w:gridSpan w:val="7"/>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bookmarkStart w:id="16" w:name="muc_2_name"/>
            <w:r w:rsidRPr="004D6906">
              <w:rPr>
                <w:b/>
                <w:bCs/>
                <w:lang w:val="vi-VN"/>
              </w:rPr>
              <w:t>KHOÁNG SẢN KHÔNG KIM LOẠI</w:t>
            </w:r>
            <w:bookmarkEnd w:id="16"/>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rPr>
              <w:t>II1</w:t>
            </w:r>
          </w:p>
        </w:tc>
        <w:tc>
          <w:tcPr>
            <w:tcW w:w="3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47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539"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6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11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rPr>
                <w:spacing w:val="-6"/>
              </w:rPr>
            </w:pPr>
            <w:r w:rsidRPr="004D6906">
              <w:rPr>
                <w:b/>
                <w:bCs/>
                <w:spacing w:val="-6"/>
                <w:lang w:val="vi-VN"/>
              </w:rPr>
              <w:t>Đất khai thác để san lấp, xây dựng công trình</w:t>
            </w:r>
          </w:p>
        </w:tc>
        <w:tc>
          <w:tcPr>
            <w:tcW w:w="373" w:type="pct"/>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60.000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rPr>
              <w:t>II2</w:t>
            </w:r>
          </w:p>
        </w:tc>
        <w:tc>
          <w:tcPr>
            <w:tcW w:w="3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47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539"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6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11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lang w:val="vi-VN"/>
              </w:rPr>
              <w:t>Đá, sỏi</w:t>
            </w:r>
          </w:p>
        </w:tc>
        <w:tc>
          <w:tcPr>
            <w:tcW w:w="373" w:type="pct"/>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34" w:type="pct"/>
            <w:gridSpan w:val="3"/>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i/>
                <w:iCs/>
              </w:rPr>
              <w:t>II</w:t>
            </w:r>
            <w:r w:rsidRPr="004D6906">
              <w:rPr>
                <w:b/>
                <w:bCs/>
                <w:i/>
                <w:iCs/>
                <w:lang w:val="vi-VN"/>
              </w:rPr>
              <w:t>201</w:t>
            </w:r>
          </w:p>
        </w:tc>
        <w:tc>
          <w:tcPr>
            <w:tcW w:w="47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i/>
                <w:iCs/>
                <w:lang w:val="vi-VN"/>
              </w:rPr>
              <w:t> </w:t>
            </w:r>
          </w:p>
        </w:tc>
        <w:tc>
          <w:tcPr>
            <w:tcW w:w="539"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i/>
                <w:iCs/>
                <w:lang w:val="vi-VN"/>
              </w:rPr>
              <w:t> </w:t>
            </w:r>
          </w:p>
        </w:tc>
        <w:tc>
          <w:tcPr>
            <w:tcW w:w="6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i/>
                <w:iCs/>
                <w:lang w:val="vi-VN"/>
              </w:rPr>
              <w:t> </w:t>
            </w:r>
          </w:p>
        </w:tc>
        <w:tc>
          <w:tcPr>
            <w:tcW w:w="11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i/>
                <w:iCs/>
                <w:lang w:val="vi-VN"/>
              </w:rPr>
              <w:t>Sỏi</w:t>
            </w:r>
          </w:p>
        </w:tc>
        <w:tc>
          <w:tcPr>
            <w:tcW w:w="373" w:type="pct"/>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34" w:type="pct"/>
            <w:gridSpan w:val="3"/>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II</w:t>
            </w:r>
            <w:r w:rsidRPr="004D6906">
              <w:rPr>
                <w:lang w:val="vi-VN"/>
              </w:rPr>
              <w:t>20102</w:t>
            </w:r>
          </w:p>
        </w:tc>
        <w:tc>
          <w:tcPr>
            <w:tcW w:w="539"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Các loại cuội, sỏi, sạn khác</w:t>
            </w:r>
          </w:p>
        </w:tc>
        <w:tc>
          <w:tcPr>
            <w:tcW w:w="373" w:type="pct"/>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204.000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i/>
                <w:iCs/>
                <w:lang w:val="vi-VN"/>
              </w:rPr>
              <w:t>II202</w:t>
            </w:r>
          </w:p>
        </w:tc>
        <w:tc>
          <w:tcPr>
            <w:tcW w:w="47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i/>
                <w:iCs/>
                <w:lang w:val="vi-VN"/>
              </w:rPr>
              <w:t> </w:t>
            </w:r>
          </w:p>
        </w:tc>
        <w:tc>
          <w:tcPr>
            <w:tcW w:w="539"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i/>
                <w:iCs/>
                <w:lang w:val="vi-VN"/>
              </w:rPr>
              <w:t> </w:t>
            </w:r>
          </w:p>
        </w:tc>
        <w:tc>
          <w:tcPr>
            <w:tcW w:w="6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i/>
                <w:iCs/>
                <w:lang w:val="vi-VN"/>
              </w:rPr>
              <w:t> </w:t>
            </w:r>
          </w:p>
        </w:tc>
        <w:tc>
          <w:tcPr>
            <w:tcW w:w="11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i/>
                <w:iCs/>
              </w:rPr>
              <w:t>Đá</w:t>
            </w:r>
          </w:p>
        </w:tc>
        <w:tc>
          <w:tcPr>
            <w:tcW w:w="373" w:type="pct"/>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34" w:type="pct"/>
            <w:gridSpan w:val="3"/>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II</w:t>
            </w:r>
            <w:r w:rsidRPr="004D6906">
              <w:rPr>
                <w:lang w:val="vi-VN"/>
              </w:rPr>
              <w:t>20203</w:t>
            </w:r>
          </w:p>
        </w:tc>
        <w:tc>
          <w:tcPr>
            <w:tcW w:w="539"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Đá làm vật liệu xây dựng thông thường</w:t>
            </w:r>
          </w:p>
        </w:tc>
        <w:tc>
          <w:tcPr>
            <w:tcW w:w="373" w:type="pct"/>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34" w:type="pct"/>
            <w:gridSpan w:val="3"/>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II2020301</w:t>
            </w:r>
          </w:p>
        </w:tc>
        <w:tc>
          <w:tcPr>
            <w:tcW w:w="6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Đá hỗn hợp sau nổ mìn, đá xô bồ (khoáng sản khai thác)</w:t>
            </w:r>
          </w:p>
        </w:tc>
        <w:tc>
          <w:tcPr>
            <w:tcW w:w="373" w:type="pct"/>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100.000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II</w:t>
            </w:r>
            <w:r w:rsidRPr="004D6906">
              <w:rPr>
                <w:lang w:val="vi-VN"/>
              </w:rPr>
              <w:t>2020302</w:t>
            </w:r>
          </w:p>
        </w:tc>
        <w:tc>
          <w:tcPr>
            <w:tcW w:w="6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Đá hộc</w:t>
            </w:r>
          </w:p>
        </w:tc>
        <w:tc>
          <w:tcPr>
            <w:tcW w:w="373" w:type="pct"/>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110.000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II2</w:t>
            </w:r>
            <w:r w:rsidRPr="004D6906">
              <w:t>0</w:t>
            </w:r>
            <w:r w:rsidRPr="004D6906">
              <w:rPr>
                <w:lang w:val="vi-VN"/>
              </w:rPr>
              <w:t>20303</w:t>
            </w:r>
          </w:p>
        </w:tc>
        <w:tc>
          <w:tcPr>
            <w:tcW w:w="6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5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Đá cấp phối</w:t>
            </w:r>
          </w:p>
        </w:tc>
        <w:tc>
          <w:tcPr>
            <w:tcW w:w="373" w:type="pct"/>
            <w:gridSpan w:val="3"/>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II</w:t>
            </w:r>
            <w:r w:rsidRPr="004D6906">
              <w:rPr>
                <w:lang w:val="vi-VN"/>
              </w:rPr>
              <w:t>202030301</w:t>
            </w:r>
          </w:p>
        </w:tc>
        <w:tc>
          <w:tcPr>
            <w:tcW w:w="1156"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 Đá cấp phối Dmax 25</w:t>
            </w:r>
          </w:p>
        </w:tc>
        <w:tc>
          <w:tcPr>
            <w:tcW w:w="373" w:type="pct"/>
            <w:gridSpan w:val="3"/>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191.000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II</w:t>
            </w:r>
            <w:r w:rsidRPr="004D6906">
              <w:rPr>
                <w:lang w:val="vi-VN"/>
              </w:rPr>
              <w:t>202030302</w:t>
            </w:r>
          </w:p>
        </w:tc>
        <w:tc>
          <w:tcPr>
            <w:tcW w:w="1156" w:type="pct"/>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 Đá cấp phối Dmax 37,5</w:t>
            </w:r>
          </w:p>
        </w:tc>
        <w:tc>
          <w:tcPr>
            <w:tcW w:w="373" w:type="pct"/>
            <w:gridSpan w:val="3"/>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single" w:sz="4"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173.000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II</w:t>
            </w:r>
            <w:r w:rsidRPr="004D6906">
              <w:rPr>
                <w:lang w:val="vi-VN"/>
              </w:rPr>
              <w:t>2020304</w:t>
            </w:r>
          </w:p>
        </w:tc>
        <w:tc>
          <w:tcPr>
            <w:tcW w:w="6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Đá dăm các loại</w:t>
            </w:r>
          </w:p>
        </w:tc>
        <w:tc>
          <w:tcPr>
            <w:tcW w:w="373" w:type="pct"/>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II</w:t>
            </w:r>
            <w:r w:rsidRPr="004D6906">
              <w:rPr>
                <w:lang w:val="vi-VN"/>
              </w:rPr>
              <w:t>202030401</w:t>
            </w:r>
          </w:p>
        </w:tc>
        <w:tc>
          <w:tcPr>
            <w:tcW w:w="11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 Đá 0,5x1</w:t>
            </w:r>
          </w:p>
        </w:tc>
        <w:tc>
          <w:tcPr>
            <w:tcW w:w="373" w:type="pct"/>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240.000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II</w:t>
            </w:r>
            <w:r w:rsidRPr="004D6906">
              <w:rPr>
                <w:lang w:val="vi-VN"/>
              </w:rPr>
              <w:t>202030402</w:t>
            </w:r>
          </w:p>
        </w:tc>
        <w:tc>
          <w:tcPr>
            <w:tcW w:w="11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 Đá 1x2</w:t>
            </w:r>
          </w:p>
        </w:tc>
        <w:tc>
          <w:tcPr>
            <w:tcW w:w="373" w:type="pct"/>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240.000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II202030403</w:t>
            </w:r>
          </w:p>
        </w:tc>
        <w:tc>
          <w:tcPr>
            <w:tcW w:w="11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 Đá 2x4</w:t>
            </w:r>
          </w:p>
        </w:tc>
        <w:tc>
          <w:tcPr>
            <w:tcW w:w="373" w:type="pct"/>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222.000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II202030404</w:t>
            </w:r>
          </w:p>
        </w:tc>
        <w:tc>
          <w:tcPr>
            <w:tcW w:w="11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 Đá 4x6</w:t>
            </w:r>
          </w:p>
        </w:tc>
        <w:tc>
          <w:tcPr>
            <w:tcW w:w="373" w:type="pct"/>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214.000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lastRenderedPageBreak/>
              <w:t> </w:t>
            </w:r>
          </w:p>
        </w:tc>
        <w:tc>
          <w:tcPr>
            <w:tcW w:w="41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II</w:t>
            </w:r>
            <w:r w:rsidRPr="004D6906">
              <w:rPr>
                <w:lang w:val="vi-VN"/>
              </w:rPr>
              <w:t>202030405</w:t>
            </w:r>
          </w:p>
        </w:tc>
        <w:tc>
          <w:tcPr>
            <w:tcW w:w="11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 Đá 0,5x2</w:t>
            </w:r>
          </w:p>
        </w:tc>
        <w:tc>
          <w:tcPr>
            <w:tcW w:w="373" w:type="pct"/>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240.000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II</w:t>
            </w:r>
            <w:r w:rsidRPr="004D6906">
              <w:rPr>
                <w:lang w:val="vi-VN"/>
              </w:rPr>
              <w:t>202030406</w:t>
            </w:r>
          </w:p>
        </w:tc>
        <w:tc>
          <w:tcPr>
            <w:tcW w:w="11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 Đá 0,5x16</w:t>
            </w:r>
          </w:p>
        </w:tc>
        <w:tc>
          <w:tcPr>
            <w:tcW w:w="373" w:type="pct"/>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240.000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II202030407</w:t>
            </w:r>
          </w:p>
        </w:tc>
        <w:tc>
          <w:tcPr>
            <w:tcW w:w="11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 Đá 1x1,5</w:t>
            </w:r>
          </w:p>
        </w:tc>
        <w:tc>
          <w:tcPr>
            <w:tcW w:w="373" w:type="pct"/>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240.000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II202030408</w:t>
            </w:r>
          </w:p>
        </w:tc>
        <w:tc>
          <w:tcPr>
            <w:tcW w:w="11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 Đá 1x1,9</w:t>
            </w:r>
          </w:p>
        </w:tc>
        <w:tc>
          <w:tcPr>
            <w:tcW w:w="373" w:type="pct"/>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240.000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II202030409</w:t>
            </w:r>
          </w:p>
        </w:tc>
        <w:tc>
          <w:tcPr>
            <w:tcW w:w="11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 Đá 1x15</w:t>
            </w:r>
          </w:p>
        </w:tc>
        <w:tc>
          <w:tcPr>
            <w:tcW w:w="373" w:type="pct"/>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240.000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II202030410</w:t>
            </w:r>
          </w:p>
        </w:tc>
        <w:tc>
          <w:tcPr>
            <w:tcW w:w="11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 Đá 2x3</w:t>
            </w:r>
          </w:p>
        </w:tc>
        <w:tc>
          <w:tcPr>
            <w:tcW w:w="373" w:type="pct"/>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240.000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II2020305</w:t>
            </w:r>
          </w:p>
        </w:tc>
        <w:tc>
          <w:tcPr>
            <w:tcW w:w="6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Đá lô ca</w:t>
            </w:r>
          </w:p>
        </w:tc>
        <w:tc>
          <w:tcPr>
            <w:tcW w:w="373" w:type="pct"/>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140.000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II2020306</w:t>
            </w:r>
          </w:p>
        </w:tc>
        <w:tc>
          <w:tcPr>
            <w:tcW w:w="6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5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Đá chẻ</w:t>
            </w:r>
          </w:p>
        </w:tc>
        <w:tc>
          <w:tcPr>
            <w:tcW w:w="373" w:type="pct"/>
            <w:gridSpan w:val="3"/>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300.000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II2020307</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t>Đ</w:t>
            </w:r>
            <w:r w:rsidRPr="004D6906">
              <w:rPr>
                <w:lang w:val="vi-VN"/>
              </w:rPr>
              <w:t>á bụi, mạt đá</w:t>
            </w:r>
          </w:p>
        </w:tc>
        <w:tc>
          <w:tcPr>
            <w:tcW w:w="373" w:type="pct"/>
            <w:gridSpan w:val="3"/>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77.000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II20204</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Đá bazan dạng cục, cột (trụ)</w:t>
            </w:r>
          </w:p>
        </w:tc>
        <w:tc>
          <w:tcPr>
            <w:tcW w:w="373" w:type="pct"/>
            <w:gridSpan w:val="3"/>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1.000.000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rPr>
              <w:t>II5</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11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rPr>
              <w:t>Cát</w:t>
            </w:r>
          </w:p>
        </w:tc>
        <w:tc>
          <w:tcPr>
            <w:tcW w:w="373" w:type="pct"/>
            <w:gridSpan w:val="3"/>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i/>
                <w:iCs/>
              </w:rPr>
              <w:t>II</w:t>
            </w:r>
            <w:r w:rsidRPr="004D6906">
              <w:rPr>
                <w:b/>
                <w:bCs/>
                <w:i/>
                <w:iCs/>
                <w:lang w:val="vi-VN"/>
              </w:rPr>
              <w:t>501</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i/>
                <w:iCs/>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i/>
                <w:iCs/>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i/>
                <w:iCs/>
                <w:lang w:val="vi-VN"/>
              </w:rPr>
              <w:t> </w:t>
            </w:r>
          </w:p>
        </w:tc>
        <w:tc>
          <w:tcPr>
            <w:tcW w:w="11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i/>
                <w:iCs/>
                <w:lang w:val="vi-VN"/>
              </w:rPr>
              <w:t>Cát san lấp (bao g</w:t>
            </w:r>
            <w:r w:rsidRPr="004D6906">
              <w:rPr>
                <w:b/>
                <w:bCs/>
                <w:i/>
                <w:iCs/>
              </w:rPr>
              <w:t>ồ</w:t>
            </w:r>
            <w:r w:rsidRPr="004D6906">
              <w:rPr>
                <w:b/>
                <w:bCs/>
                <w:i/>
                <w:iCs/>
                <w:lang w:val="vi-VN"/>
              </w:rPr>
              <w:t>m cả cát nhiễm mặn)</w:t>
            </w:r>
          </w:p>
        </w:tc>
        <w:tc>
          <w:tcPr>
            <w:tcW w:w="373" w:type="pct"/>
            <w:gridSpan w:val="3"/>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70.000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i/>
                <w:iCs/>
              </w:rPr>
              <w:t>II</w:t>
            </w:r>
            <w:r w:rsidRPr="004D6906">
              <w:rPr>
                <w:b/>
                <w:bCs/>
                <w:i/>
                <w:iCs/>
                <w:lang w:val="vi-VN"/>
              </w:rPr>
              <w:t>502</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i/>
                <w:iCs/>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i/>
                <w:iCs/>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i/>
                <w:iCs/>
                <w:lang w:val="vi-VN"/>
              </w:rPr>
              <w:t> </w:t>
            </w:r>
          </w:p>
        </w:tc>
        <w:tc>
          <w:tcPr>
            <w:tcW w:w="11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i/>
                <w:iCs/>
                <w:lang w:val="vi-VN"/>
              </w:rPr>
              <w:t>Cát xây dựng</w:t>
            </w:r>
          </w:p>
        </w:tc>
        <w:tc>
          <w:tcPr>
            <w:tcW w:w="373" w:type="pct"/>
            <w:gridSpan w:val="3"/>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II</w:t>
            </w:r>
            <w:r w:rsidRPr="004D6906">
              <w:rPr>
                <w:lang w:val="vi-VN"/>
              </w:rPr>
              <w:t>50201</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Cát đen dùng trong xây dựng</w:t>
            </w:r>
          </w:p>
        </w:tc>
        <w:tc>
          <w:tcPr>
            <w:tcW w:w="373" w:type="pct"/>
            <w:gridSpan w:val="3"/>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100.000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II</w:t>
            </w:r>
            <w:r w:rsidRPr="004D6906">
              <w:rPr>
                <w:lang w:val="vi-VN"/>
              </w:rPr>
              <w:t>50202</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Cát vàng dùng trong xây dựng</w:t>
            </w:r>
          </w:p>
        </w:tc>
        <w:tc>
          <w:tcPr>
            <w:tcW w:w="373" w:type="pct"/>
            <w:gridSpan w:val="3"/>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300.000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i/>
                <w:iCs/>
              </w:rPr>
              <w:t>II</w:t>
            </w:r>
            <w:r w:rsidRPr="004D6906">
              <w:rPr>
                <w:b/>
                <w:bCs/>
                <w:i/>
                <w:iCs/>
                <w:lang w:val="vi-VN"/>
              </w:rPr>
              <w:t>503</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i/>
                <w:iCs/>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i/>
                <w:iCs/>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i/>
                <w:iCs/>
                <w:lang w:val="vi-VN"/>
              </w:rPr>
              <w:t> </w:t>
            </w:r>
          </w:p>
        </w:tc>
        <w:tc>
          <w:tcPr>
            <w:tcW w:w="11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i/>
                <w:iCs/>
                <w:lang w:val="vi-VN"/>
              </w:rPr>
              <w:t>Cát vàng sản xuất công nghiệp (khoáng sản khai thác)</w:t>
            </w:r>
          </w:p>
        </w:tc>
        <w:tc>
          <w:tcPr>
            <w:tcW w:w="373" w:type="pct"/>
            <w:gridSpan w:val="3"/>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110.000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rPr>
              <w:t>II6</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11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lang w:val="vi-VN"/>
              </w:rPr>
              <w:t>Cát làm thủy tinh</w:t>
            </w:r>
          </w:p>
        </w:tc>
        <w:tc>
          <w:tcPr>
            <w:tcW w:w="373" w:type="pct"/>
            <w:gridSpan w:val="3"/>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350.000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rPr>
              <w:t>II7</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11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lang w:val="vi-VN"/>
              </w:rPr>
              <w:t>Đất làm gạch, ngói</w:t>
            </w:r>
          </w:p>
        </w:tc>
        <w:tc>
          <w:tcPr>
            <w:tcW w:w="373" w:type="pct"/>
            <w:gridSpan w:val="3"/>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119.000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rPr>
              <w:t>II8</w:t>
            </w:r>
          </w:p>
        </w:tc>
        <w:tc>
          <w:tcPr>
            <w:tcW w:w="397" w:type="pct"/>
            <w:tcBorders>
              <w:top w:val="nil"/>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470" w:type="pct"/>
            <w:tcBorders>
              <w:top w:val="nil"/>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539" w:type="pct"/>
            <w:gridSpan w:val="2"/>
            <w:tcBorders>
              <w:top w:val="nil"/>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608" w:type="pct"/>
            <w:tcBorders>
              <w:top w:val="nil"/>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1156" w:type="pct"/>
            <w:tcBorders>
              <w:top w:val="nil"/>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lang w:val="vi-VN"/>
              </w:rPr>
              <w:t>Đá Granite</w:t>
            </w:r>
          </w:p>
        </w:tc>
        <w:tc>
          <w:tcPr>
            <w:tcW w:w="373" w:type="pct"/>
            <w:gridSpan w:val="3"/>
            <w:tcBorders>
              <w:top w:val="nil"/>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34" w:type="pct"/>
            <w:gridSpan w:val="3"/>
            <w:tcBorders>
              <w:top w:val="nil"/>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i/>
                <w:iCs/>
              </w:rPr>
              <w:t>II</w:t>
            </w:r>
            <w:r w:rsidRPr="004D6906">
              <w:rPr>
                <w:b/>
                <w:bCs/>
                <w:i/>
                <w:iCs/>
                <w:lang w:val="vi-VN"/>
              </w:rPr>
              <w:t>806</w:t>
            </w:r>
          </w:p>
        </w:tc>
        <w:tc>
          <w:tcPr>
            <w:tcW w:w="47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i/>
                <w:iCs/>
                <w:lang w:val="vi-VN"/>
              </w:rPr>
              <w:t> </w:t>
            </w:r>
          </w:p>
        </w:tc>
        <w:tc>
          <w:tcPr>
            <w:tcW w:w="539"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i/>
                <w:iCs/>
                <w:lang w:val="vi-VN"/>
              </w:rPr>
              <w:t> </w:t>
            </w:r>
          </w:p>
        </w:tc>
        <w:tc>
          <w:tcPr>
            <w:tcW w:w="60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i/>
                <w:iCs/>
                <w:lang w:val="vi-VN"/>
              </w:rPr>
              <w:t> </w:t>
            </w:r>
          </w:p>
        </w:tc>
        <w:tc>
          <w:tcPr>
            <w:tcW w:w="1156"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i/>
                <w:iCs/>
                <w:lang w:val="vi-VN"/>
              </w:rPr>
              <w:t xml:space="preserve">Đá granite, gabro, </w:t>
            </w:r>
            <w:r w:rsidRPr="004D6906">
              <w:rPr>
                <w:b/>
                <w:bCs/>
                <w:i/>
                <w:iCs/>
                <w:lang w:val="en-GB"/>
              </w:rPr>
              <w:t>d</w:t>
            </w:r>
            <w:r w:rsidRPr="004D6906">
              <w:rPr>
                <w:b/>
                <w:bCs/>
                <w:i/>
                <w:iCs/>
                <w:lang w:val="vi-VN"/>
              </w:rPr>
              <w:t>iorit khai thác (không đồng nhất về màu sắc, độ hạt, độ thu hồi)</w:t>
            </w:r>
          </w:p>
        </w:tc>
        <w:tc>
          <w:tcPr>
            <w:tcW w:w="373" w:type="pct"/>
            <w:gridSpan w:val="3"/>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800.000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rPr>
              <w:t>II11</w:t>
            </w:r>
          </w:p>
        </w:tc>
        <w:tc>
          <w:tcPr>
            <w:tcW w:w="397"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470"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539" w:type="pct"/>
            <w:gridSpan w:val="2"/>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608"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1156"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jc w:val="both"/>
            </w:pPr>
            <w:r w:rsidRPr="004D6906">
              <w:rPr>
                <w:b/>
                <w:bCs/>
                <w:lang w:val="vi-VN"/>
              </w:rPr>
              <w:t>Cao lanh (Kaolin/đất sét trắng/đất sét trầm tích;</w:t>
            </w:r>
          </w:p>
          <w:p w:rsidR="001C7B39" w:rsidRPr="004D6906" w:rsidRDefault="001C7B39" w:rsidP="001C7B39">
            <w:pPr>
              <w:jc w:val="both"/>
            </w:pPr>
            <w:r w:rsidRPr="004D6906">
              <w:rPr>
                <w:b/>
                <w:bCs/>
                <w:lang w:val="vi-VN"/>
              </w:rPr>
              <w:t>Quặng Fenspat làm nguyên liệu gốm sứ)</w:t>
            </w:r>
          </w:p>
        </w:tc>
        <w:tc>
          <w:tcPr>
            <w:tcW w:w="373" w:type="pct"/>
            <w:gridSpan w:val="3"/>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34" w:type="pct"/>
            <w:gridSpan w:val="3"/>
            <w:tcBorders>
              <w:top w:val="single" w:sz="4"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i/>
                <w:iCs/>
              </w:rPr>
              <w:t>II1101</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i/>
                <w:iCs/>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i/>
                <w:iCs/>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i/>
                <w:iCs/>
                <w:lang w:val="vi-VN"/>
              </w:rPr>
              <w:t> </w:t>
            </w:r>
          </w:p>
        </w:tc>
        <w:tc>
          <w:tcPr>
            <w:tcW w:w="11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i/>
                <w:iCs/>
                <w:lang w:val="vi-VN"/>
              </w:rPr>
              <w:t>Cao lanh (khoáng sản khai thác, chưa rây)</w:t>
            </w:r>
          </w:p>
        </w:tc>
        <w:tc>
          <w:tcPr>
            <w:tcW w:w="373" w:type="pct"/>
            <w:gridSpan w:val="3"/>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Tấn</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210.000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i/>
                <w:iCs/>
              </w:rPr>
              <w:t>II1102</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i/>
                <w:iCs/>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i/>
                <w:iCs/>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i/>
                <w:iCs/>
                <w:lang w:val="vi-VN"/>
              </w:rPr>
              <w:t> </w:t>
            </w:r>
          </w:p>
        </w:tc>
        <w:tc>
          <w:tcPr>
            <w:tcW w:w="11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i/>
                <w:iCs/>
                <w:lang w:val="vi-VN"/>
              </w:rPr>
              <w:t>Cao lanh đã rây</w:t>
            </w:r>
          </w:p>
        </w:tc>
        <w:tc>
          <w:tcPr>
            <w:tcW w:w="373" w:type="pct"/>
            <w:gridSpan w:val="3"/>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Tấn</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560.000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rPr>
              <w:t>II12</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11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lang w:val="vi-VN"/>
              </w:rPr>
              <w:t>Mica, th</w:t>
            </w:r>
            <w:r w:rsidRPr="004D6906">
              <w:rPr>
                <w:b/>
                <w:bCs/>
              </w:rPr>
              <w:t>ạ</w:t>
            </w:r>
            <w:r w:rsidRPr="004D6906">
              <w:rPr>
                <w:b/>
                <w:bCs/>
                <w:lang w:val="vi-VN"/>
              </w:rPr>
              <w:t>ch anh kỹ thuật</w:t>
            </w:r>
          </w:p>
        </w:tc>
        <w:tc>
          <w:tcPr>
            <w:tcW w:w="373" w:type="pct"/>
            <w:gridSpan w:val="3"/>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i/>
                <w:iCs/>
                <w:lang w:val="vi-VN"/>
              </w:rPr>
              <w:t>II1202</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i/>
                <w:iCs/>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i/>
                <w:iCs/>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i/>
                <w:iCs/>
                <w:lang w:val="vi-VN"/>
              </w:rPr>
              <w:t> </w:t>
            </w:r>
          </w:p>
        </w:tc>
        <w:tc>
          <w:tcPr>
            <w:tcW w:w="11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i/>
                <w:iCs/>
                <w:lang w:val="vi-VN"/>
              </w:rPr>
              <w:t>Thạch anh kỹ thuật</w:t>
            </w:r>
          </w:p>
        </w:tc>
        <w:tc>
          <w:tcPr>
            <w:tcW w:w="373" w:type="pct"/>
            <w:gridSpan w:val="3"/>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II120201</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Thạch anh kỹ thuật</w:t>
            </w:r>
          </w:p>
        </w:tc>
        <w:tc>
          <w:tcPr>
            <w:tcW w:w="373" w:type="pct"/>
            <w:gridSpan w:val="3"/>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Tấn</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250.000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II</w:t>
            </w:r>
            <w:r w:rsidRPr="004D6906">
              <w:rPr>
                <w:lang w:val="vi-VN"/>
              </w:rPr>
              <w:t>120202</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Thạch anh bột</w:t>
            </w:r>
          </w:p>
        </w:tc>
        <w:tc>
          <w:tcPr>
            <w:tcW w:w="373" w:type="pct"/>
            <w:gridSpan w:val="3"/>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Tấn</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1.050.000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II120203</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Thạch anh hạt</w:t>
            </w:r>
          </w:p>
        </w:tc>
        <w:tc>
          <w:tcPr>
            <w:tcW w:w="373" w:type="pct"/>
            <w:gridSpan w:val="3"/>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Tấn</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1.500.000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rPr>
              <w:t>II24</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11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lang w:val="vi-VN"/>
              </w:rPr>
              <w:t>Khoáng sản không kim loại khác</w:t>
            </w:r>
          </w:p>
        </w:tc>
        <w:tc>
          <w:tcPr>
            <w:tcW w:w="373" w:type="pct"/>
            <w:gridSpan w:val="3"/>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lastRenderedPageBreak/>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i/>
                <w:iCs/>
                <w:lang w:val="vi-VN"/>
              </w:rPr>
              <w:t>II2405</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i/>
                <w:iCs/>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i/>
                <w:iCs/>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i/>
                <w:iCs/>
                <w:lang w:val="vi-VN"/>
              </w:rPr>
              <w:t> </w:t>
            </w:r>
          </w:p>
        </w:tc>
        <w:tc>
          <w:tcPr>
            <w:tcW w:w="11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i/>
                <w:iCs/>
              </w:rPr>
              <w:t>Q</w:t>
            </w:r>
            <w:r>
              <w:rPr>
                <w:b/>
                <w:bCs/>
                <w:i/>
                <w:iCs/>
                <w:lang w:val="vi-VN"/>
              </w:rPr>
              <w:t>uặng Ta</w:t>
            </w:r>
            <w:r>
              <w:rPr>
                <w:b/>
                <w:bCs/>
                <w:i/>
                <w:iCs/>
                <w:lang w:val="en-GB"/>
              </w:rPr>
              <w:t>c</w:t>
            </w:r>
            <w:r w:rsidRPr="004D6906">
              <w:rPr>
                <w:b/>
                <w:bCs/>
                <w:i/>
                <w:iCs/>
                <w:lang w:val="vi-VN"/>
              </w:rPr>
              <w:t>l (Tale)</w:t>
            </w:r>
          </w:p>
        </w:tc>
        <w:tc>
          <w:tcPr>
            <w:tcW w:w="373" w:type="pct"/>
            <w:gridSpan w:val="3"/>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II240501</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Quặng Tacl khai thác</w:t>
            </w:r>
          </w:p>
        </w:tc>
        <w:tc>
          <w:tcPr>
            <w:tcW w:w="373" w:type="pct"/>
            <w:gridSpan w:val="3"/>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Tấn</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630.000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II240502</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Bột Tacl</w:t>
            </w:r>
          </w:p>
        </w:tc>
        <w:tc>
          <w:tcPr>
            <w:tcW w:w="373" w:type="pct"/>
            <w:gridSpan w:val="3"/>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Tấn</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1.120.000</w:t>
            </w:r>
          </w:p>
        </w:tc>
      </w:tr>
      <w:tr w:rsidR="001C7B39" w:rsidRPr="004D6906">
        <w:tblPrEx>
          <w:tblBorders>
            <w:top w:val="none" w:sz="0" w:space="0" w:color="auto"/>
            <w:bottom w:val="none" w:sz="0" w:space="0" w:color="auto"/>
            <w:insideH w:val="none" w:sz="0" w:space="0" w:color="auto"/>
            <w:insideV w:val="none" w:sz="0" w:space="0" w:color="auto"/>
          </w:tblBorders>
        </w:tblPrEx>
        <w:trPr>
          <w:trHeight w:val="380"/>
        </w:trPr>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bookmarkStart w:id="17" w:name="muc_3"/>
            <w:r w:rsidRPr="004D6906">
              <w:rPr>
                <w:b/>
                <w:bCs/>
              </w:rPr>
              <w:t>III</w:t>
            </w:r>
            <w:bookmarkEnd w:id="17"/>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2163" w:type="pct"/>
            <w:gridSpan w:val="7"/>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bookmarkStart w:id="18" w:name="muc_3_name"/>
            <w:r w:rsidRPr="004D6906">
              <w:rPr>
                <w:b/>
                <w:bCs/>
                <w:lang w:val="vi-VN"/>
              </w:rPr>
              <w:t>SẢN PHẨM TỪ RỪNG TỰ NHIÊN</w:t>
            </w:r>
            <w:bookmarkEnd w:id="18"/>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rPr>
              <w:t>III1</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lang w:val="vi-VN"/>
              </w:rPr>
              <w:t>Gỗ nhóm I</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i/>
                <w:iCs/>
              </w:rPr>
              <w:t>III</w:t>
            </w:r>
            <w:r w:rsidRPr="004D6906">
              <w:rPr>
                <w:b/>
                <w:bCs/>
                <w:i/>
                <w:iCs/>
                <w:lang w:val="vi-VN"/>
              </w:rPr>
              <w:t>101</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i/>
                <w:iCs/>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i/>
                <w:iCs/>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i/>
                <w:iCs/>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i/>
                <w:iCs/>
                <w:lang w:val="vi-VN"/>
              </w:rPr>
              <w:t>Cẩm lai</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III10101</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Đường kính (D) &lt; 25 cm</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10.500.000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III10102</w:t>
            </w:r>
          </w:p>
        </w:tc>
        <w:tc>
          <w:tcPr>
            <w:tcW w:w="539" w:type="pct"/>
            <w:gridSpan w:val="2"/>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25cm</w:t>
            </w:r>
            <w:r w:rsidRPr="004D6906">
              <w:t>≤</w:t>
            </w:r>
            <w:r w:rsidRPr="004D6906">
              <w:rPr>
                <w:lang w:val="vi-VN"/>
              </w:rPr>
              <w:t>D&lt;50cm</w:t>
            </w:r>
          </w:p>
        </w:tc>
        <w:tc>
          <w:tcPr>
            <w:tcW w:w="345" w:type="pct"/>
            <w:gridSpan w:val="2"/>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21.300.000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III10103</w:t>
            </w:r>
          </w:p>
        </w:tc>
        <w:tc>
          <w:tcPr>
            <w:tcW w:w="539" w:type="pct"/>
            <w:gridSpan w:val="2"/>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 xml:space="preserve">D </w:t>
            </w:r>
            <w:r w:rsidRPr="004D6906">
              <w:t xml:space="preserve">≥ </w:t>
            </w:r>
            <w:r w:rsidRPr="004D6906">
              <w:rPr>
                <w:lang w:val="vi-VN"/>
              </w:rPr>
              <w:t>50 cm</w:t>
            </w:r>
          </w:p>
        </w:tc>
        <w:tc>
          <w:tcPr>
            <w:tcW w:w="345" w:type="pct"/>
            <w:gridSpan w:val="2"/>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single" w:sz="4"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31.200.000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III102</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i/>
                <w:iCs/>
                <w:lang w:val="vi-VN"/>
              </w:rPr>
              <w:t>Cẩm liên (cà gần)</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5.110.000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III103</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i/>
                <w:iCs/>
                <w:lang w:val="vi-VN"/>
              </w:rPr>
              <w:t>Dáng hương (giáng hương)</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20.000.000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III104</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i/>
                <w:iCs/>
                <w:lang w:val="vi-VN"/>
              </w:rPr>
              <w:t>Du sam</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18.000.000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III105</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i/>
                <w:iCs/>
                <w:lang w:val="vi-VN"/>
              </w:rPr>
              <w:t>Gõ đ</w:t>
            </w:r>
            <w:r w:rsidRPr="004D6906">
              <w:rPr>
                <w:b/>
                <w:bCs/>
                <w:i/>
                <w:iCs/>
                <w:lang w:val="fr-FR"/>
              </w:rPr>
              <w:t>ỏ</w:t>
            </w:r>
            <w:r w:rsidRPr="004D6906">
              <w:rPr>
                <w:b/>
                <w:bCs/>
                <w:i/>
                <w:iCs/>
                <w:lang w:val="vi-VN"/>
              </w:rPr>
              <w:t xml:space="preserve"> (Cà </w:t>
            </w:r>
            <w:r w:rsidRPr="004D6906">
              <w:rPr>
                <w:b/>
                <w:bCs/>
                <w:i/>
                <w:iCs/>
                <w:lang w:val="fr-FR"/>
              </w:rPr>
              <w:t>t</w:t>
            </w:r>
            <w:r w:rsidRPr="004D6906">
              <w:rPr>
                <w:b/>
                <w:bCs/>
                <w:i/>
                <w:iCs/>
                <w:lang w:val="vi-VN"/>
              </w:rPr>
              <w:t>e/Hồ bì)</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III10501</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D&lt;25cm</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5.200.000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III1</w:t>
            </w:r>
            <w:r w:rsidRPr="004D6906">
              <w:rPr>
                <w:lang w:val="vi-VN"/>
              </w:rPr>
              <w:t>0502</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25cm</w:t>
            </w:r>
            <w:r w:rsidRPr="004D6906">
              <w:t>≤</w:t>
            </w:r>
            <w:r w:rsidRPr="004D6906">
              <w:rPr>
                <w:lang w:val="vi-VN"/>
              </w:rPr>
              <w:t>D&lt;50cm</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19.600.000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III1</w:t>
            </w:r>
            <w:r w:rsidRPr="004D6906">
              <w:rPr>
                <w:lang w:val="vi-VN"/>
              </w:rPr>
              <w:t>0503</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D</w:t>
            </w:r>
            <w:r w:rsidRPr="004D6906">
              <w:t>≥</w:t>
            </w:r>
            <w:r w:rsidRPr="004D6906">
              <w:rPr>
                <w:lang w:val="vi-VN"/>
              </w:rPr>
              <w:t xml:space="preserve"> 50 cm</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28.200.000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III106</w:t>
            </w:r>
          </w:p>
        </w:tc>
        <w:tc>
          <w:tcPr>
            <w:tcW w:w="470" w:type="pct"/>
            <w:tcBorders>
              <w:top w:val="nil"/>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nil"/>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i/>
                <w:iCs/>
                <w:lang w:val="vi-VN"/>
              </w:rPr>
              <w:t>Gụ</w:t>
            </w:r>
          </w:p>
        </w:tc>
        <w:tc>
          <w:tcPr>
            <w:tcW w:w="345" w:type="pct"/>
            <w:gridSpan w:val="2"/>
            <w:tcBorders>
              <w:top w:val="nil"/>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34" w:type="pct"/>
            <w:gridSpan w:val="3"/>
            <w:tcBorders>
              <w:top w:val="nil"/>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III1</w:t>
            </w:r>
            <w:r w:rsidRPr="004D6906">
              <w:rPr>
                <w:lang w:val="vi-VN"/>
              </w:rPr>
              <w:t>0601</w:t>
            </w:r>
          </w:p>
        </w:tc>
        <w:tc>
          <w:tcPr>
            <w:tcW w:w="539"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D&lt;25cm</w:t>
            </w:r>
          </w:p>
        </w:tc>
        <w:tc>
          <w:tcPr>
            <w:tcW w:w="345" w:type="pct"/>
            <w:gridSpan w:val="2"/>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4.800.000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III1</w:t>
            </w:r>
            <w:r w:rsidRPr="004D6906">
              <w:rPr>
                <w:lang w:val="vi-VN"/>
              </w:rPr>
              <w:t>0602</w:t>
            </w:r>
          </w:p>
        </w:tc>
        <w:tc>
          <w:tcPr>
            <w:tcW w:w="539" w:type="pct"/>
            <w:gridSpan w:val="2"/>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25cm</w:t>
            </w:r>
            <w:r w:rsidRPr="004D6906">
              <w:t>≤</w:t>
            </w:r>
            <w:r w:rsidRPr="004D6906">
              <w:rPr>
                <w:lang w:val="vi-VN"/>
              </w:rPr>
              <w:t>D&lt;50cm</w:t>
            </w:r>
          </w:p>
        </w:tc>
        <w:tc>
          <w:tcPr>
            <w:tcW w:w="345" w:type="pct"/>
            <w:gridSpan w:val="2"/>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single" w:sz="4"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10.200.000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III1</w:t>
            </w:r>
            <w:r w:rsidRPr="004D6906">
              <w:rPr>
                <w:lang w:val="vi-VN"/>
              </w:rPr>
              <w:t>0603</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D</w:t>
            </w:r>
            <w:r w:rsidRPr="004D6906">
              <w:t>≥</w:t>
            </w:r>
            <w:r w:rsidRPr="004D6906">
              <w:rPr>
                <w:lang w:val="vi-VN"/>
              </w:rPr>
              <w:t xml:space="preserve"> 50 cm</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13.300.000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III107</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i/>
                <w:iCs/>
                <w:lang w:val="vi-VN"/>
              </w:rPr>
              <w:t>Gụ mật (Gõ mật)</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III1</w:t>
            </w:r>
            <w:r w:rsidRPr="004D6906">
              <w:rPr>
                <w:lang w:val="vi-VN"/>
              </w:rPr>
              <w:t>0701</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D&lt;25cm</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3.300.000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III</w:t>
            </w:r>
            <w:r w:rsidRPr="004D6906">
              <w:rPr>
                <w:lang w:val="vi-VN"/>
              </w:rPr>
              <w:t>10702</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25cm</w:t>
            </w:r>
            <w:r w:rsidRPr="004D6906">
              <w:t>≤</w:t>
            </w:r>
            <w:r w:rsidRPr="004D6906">
              <w:rPr>
                <w:lang w:val="vi-VN"/>
              </w:rPr>
              <w:t>D&lt;50cm</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6.500.000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III1</w:t>
            </w:r>
            <w:r w:rsidRPr="004D6906">
              <w:rPr>
                <w:lang w:val="vi-VN"/>
              </w:rPr>
              <w:t>0703</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D</w:t>
            </w:r>
            <w:r w:rsidRPr="004D6906">
              <w:t>≥</w:t>
            </w:r>
            <w:r w:rsidRPr="004D6906">
              <w:rPr>
                <w:lang w:val="vi-VN"/>
              </w:rPr>
              <w:t xml:space="preserve"> 50 cm</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11.500.000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III108</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i/>
                <w:iCs/>
                <w:lang w:val="vi-VN"/>
              </w:rPr>
              <w:t>Hoàng đàn</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35.000.000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III1</w:t>
            </w:r>
            <w:r w:rsidRPr="004D6906">
              <w:rPr>
                <w:lang w:val="vi-VN"/>
              </w:rPr>
              <w:t>09</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i/>
                <w:iCs/>
                <w:lang w:val="vi-VN"/>
              </w:rPr>
              <w:t>Huê mộc, Sưa (Trắc thối/Huỳnh đàn đỏ)</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2.800.000.000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III1</w:t>
            </w:r>
            <w:r w:rsidRPr="004D6906">
              <w:rPr>
                <w:lang w:val="vi-VN"/>
              </w:rPr>
              <w:t>10</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i/>
                <w:iCs/>
                <w:lang w:val="vi-VN"/>
              </w:rPr>
              <w:t>Huỳnh đường</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7.000.000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III111</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i/>
                <w:iCs/>
                <w:lang w:val="vi-VN"/>
              </w:rPr>
              <w:t>Hương</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III11101</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D&lt;25cm</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5.600.000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III1</w:t>
            </w:r>
            <w:r w:rsidRPr="004D6906">
              <w:rPr>
                <w:lang w:val="vi-VN"/>
              </w:rPr>
              <w:t>1102</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25cm</w:t>
            </w:r>
            <w:r w:rsidRPr="004D6906">
              <w:t>≤</w:t>
            </w:r>
            <w:r w:rsidRPr="004D6906">
              <w:rPr>
                <w:lang w:val="vi-VN"/>
              </w:rPr>
              <w:t>D&lt;50cm</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13.900.000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III1</w:t>
            </w:r>
            <w:r w:rsidRPr="004D6906">
              <w:rPr>
                <w:lang w:val="vi-VN"/>
              </w:rPr>
              <w:t>1103</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D</w:t>
            </w:r>
            <w:r w:rsidRPr="004D6906">
              <w:t>≥</w:t>
            </w:r>
            <w:r w:rsidRPr="004D6906">
              <w:rPr>
                <w:lang w:val="vi-VN"/>
              </w:rPr>
              <w:t xml:space="preserve"> 50 cm</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21.400.000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III1</w:t>
            </w:r>
            <w:r w:rsidRPr="004D6906">
              <w:rPr>
                <w:lang w:val="vi-VN"/>
              </w:rPr>
              <w:t>12</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i/>
                <w:iCs/>
                <w:lang w:val="vi-VN"/>
              </w:rPr>
              <w:t>Hương tía</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14.000.000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III1</w:t>
            </w:r>
            <w:r w:rsidRPr="004D6906">
              <w:rPr>
                <w:lang w:val="vi-VN"/>
              </w:rPr>
              <w:t>13</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i/>
                <w:iCs/>
                <w:lang w:val="vi-VN"/>
              </w:rPr>
              <w:t>Lát</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9.500.000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III1</w:t>
            </w:r>
            <w:r w:rsidRPr="004D6906">
              <w:rPr>
                <w:lang w:val="vi-VN"/>
              </w:rPr>
              <w:t>14</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i/>
                <w:iCs/>
                <w:lang w:val="vi-VN"/>
              </w:rPr>
              <w:t>Mun</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15.000.000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III1</w:t>
            </w:r>
            <w:r w:rsidRPr="004D6906">
              <w:rPr>
                <w:lang w:val="vi-VN"/>
              </w:rPr>
              <w:t>15</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i/>
                <w:iCs/>
                <w:lang w:val="vi-VN"/>
              </w:rPr>
              <w:t>Muồng đen</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4.620.000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III1</w:t>
            </w:r>
            <w:r w:rsidRPr="004D6906">
              <w:rPr>
                <w:lang w:val="vi-VN"/>
              </w:rPr>
              <w:t>16</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i/>
                <w:iCs/>
                <w:lang w:val="vi-VN"/>
              </w:rPr>
              <w:t>Pơ mu</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III</w:t>
            </w:r>
            <w:r w:rsidRPr="004D6906">
              <w:rPr>
                <w:lang w:val="vi-VN"/>
              </w:rPr>
              <w:t>11601</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D&lt;25cm</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6.552.000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III1</w:t>
            </w:r>
            <w:r w:rsidRPr="004D6906">
              <w:rPr>
                <w:lang w:val="vi-VN"/>
              </w:rPr>
              <w:t>1602</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25cm</w:t>
            </w:r>
            <w:r w:rsidRPr="004D6906">
              <w:t>≤</w:t>
            </w:r>
            <w:r w:rsidRPr="004D6906">
              <w:rPr>
                <w:lang w:val="vi-VN"/>
              </w:rPr>
              <w:t>D&lt;50cm</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12.600.000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III11</w:t>
            </w:r>
            <w:r w:rsidRPr="004D6906">
              <w:rPr>
                <w:lang w:val="vi-VN"/>
              </w:rPr>
              <w:t>603</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D</w:t>
            </w:r>
            <w:r w:rsidRPr="004D6906">
              <w:t>≥</w:t>
            </w:r>
            <w:r w:rsidRPr="004D6906">
              <w:rPr>
                <w:lang w:val="vi-VN"/>
              </w:rPr>
              <w:t xml:space="preserve"> 50 cm</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18.000.000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III117</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i/>
                <w:iCs/>
                <w:lang w:val="vi-VN"/>
              </w:rPr>
              <w:t>Sơn huyết</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7.000.000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III118</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i/>
                <w:iCs/>
                <w:lang w:val="vi-VN"/>
              </w:rPr>
              <w:t>Trai</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7.700.000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III119</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i/>
                <w:iCs/>
                <w:lang w:val="vi-VN"/>
              </w:rPr>
              <w:t>Trắc</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lastRenderedPageBreak/>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III1</w:t>
            </w:r>
            <w:r w:rsidRPr="004D6906">
              <w:rPr>
                <w:lang w:val="vi-VN"/>
              </w:rPr>
              <w:t>1901</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D&lt;25cm</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7.300.000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III1</w:t>
            </w:r>
            <w:r w:rsidRPr="004D6906">
              <w:rPr>
                <w:lang w:val="vi-VN"/>
              </w:rPr>
              <w:t>1902</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25cm</w:t>
            </w:r>
            <w:r w:rsidRPr="004D6906">
              <w:t>≤</w:t>
            </w:r>
            <w:r w:rsidRPr="004D6906">
              <w:rPr>
                <w:lang w:val="vi-VN"/>
              </w:rPr>
              <w:t>D&lt;35cm</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12.400.000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III1</w:t>
            </w:r>
            <w:r w:rsidRPr="004D6906">
              <w:rPr>
                <w:lang w:val="vi-VN"/>
              </w:rPr>
              <w:t>1903</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35cm</w:t>
            </w:r>
            <w:r w:rsidRPr="004D6906">
              <w:t>≤</w:t>
            </w:r>
            <w:r w:rsidRPr="004D6906">
              <w:rPr>
                <w:lang w:val="vi-VN"/>
              </w:rPr>
              <w:t>D&lt;50cm</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21.600.000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III1</w:t>
            </w:r>
            <w:r w:rsidRPr="004D6906">
              <w:rPr>
                <w:lang w:val="vi-VN"/>
              </w:rPr>
              <w:t>1904</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50cm</w:t>
            </w:r>
            <w:r w:rsidRPr="004D6906">
              <w:t>≤</w:t>
            </w:r>
            <w:r w:rsidRPr="004D6906">
              <w:rPr>
                <w:lang w:val="vi-VN"/>
              </w:rPr>
              <w:t>D&lt;65cm</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51.730.000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III1</w:t>
            </w:r>
            <w:r w:rsidRPr="004D6906">
              <w:rPr>
                <w:lang w:val="vi-VN"/>
              </w:rPr>
              <w:t>1905</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D</w:t>
            </w:r>
            <w:r w:rsidRPr="004D6906">
              <w:t>≥</w:t>
            </w:r>
            <w:r w:rsidRPr="004D6906">
              <w:rPr>
                <w:lang w:val="vi-VN"/>
              </w:rPr>
              <w:t xml:space="preserve"> 65cm</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128.600.000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III120</w:t>
            </w:r>
          </w:p>
        </w:tc>
        <w:tc>
          <w:tcPr>
            <w:tcW w:w="470" w:type="pct"/>
            <w:tcBorders>
              <w:top w:val="nil"/>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nil"/>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i/>
                <w:iCs/>
                <w:lang w:val="vi-VN"/>
              </w:rPr>
              <w:t>Các loại khác</w:t>
            </w:r>
          </w:p>
        </w:tc>
        <w:tc>
          <w:tcPr>
            <w:tcW w:w="345" w:type="pct"/>
            <w:gridSpan w:val="2"/>
            <w:tcBorders>
              <w:top w:val="nil"/>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34" w:type="pct"/>
            <w:gridSpan w:val="3"/>
            <w:tcBorders>
              <w:top w:val="nil"/>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III12001</w:t>
            </w:r>
          </w:p>
        </w:tc>
        <w:tc>
          <w:tcPr>
            <w:tcW w:w="539" w:type="pct"/>
            <w:gridSpan w:val="2"/>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t>D</w:t>
            </w:r>
            <w:r w:rsidRPr="004D6906">
              <w:rPr>
                <w:lang w:val="vi-VN"/>
              </w:rPr>
              <w:t>&lt;25cm</w:t>
            </w:r>
          </w:p>
        </w:tc>
        <w:tc>
          <w:tcPr>
            <w:tcW w:w="345" w:type="pct"/>
            <w:gridSpan w:val="2"/>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single" w:sz="4"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4.200.000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III</w:t>
            </w:r>
            <w:r w:rsidRPr="004D6906">
              <w:rPr>
                <w:lang w:val="vi-VN"/>
              </w:rPr>
              <w:t>12002</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25cm</w:t>
            </w:r>
            <w:r w:rsidRPr="004D6906">
              <w:t>≤</w:t>
            </w:r>
            <w:r w:rsidRPr="004D6906">
              <w:rPr>
                <w:lang w:val="vi-VN"/>
              </w:rPr>
              <w:t>D&lt;35cm</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7.600.000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III</w:t>
            </w:r>
            <w:r w:rsidRPr="004D6906">
              <w:rPr>
                <w:lang w:val="vi-VN"/>
              </w:rPr>
              <w:t>12003</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t>3</w:t>
            </w:r>
            <w:r w:rsidRPr="004D6906">
              <w:rPr>
                <w:lang w:val="vi-VN"/>
              </w:rPr>
              <w:t>5cm</w:t>
            </w:r>
            <w:r w:rsidRPr="004D6906">
              <w:t>≤</w:t>
            </w:r>
            <w:r w:rsidRPr="004D6906">
              <w:rPr>
                <w:lang w:val="vi-VN"/>
              </w:rPr>
              <w:t>D&lt;50cm</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10.600.000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III12004</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t>D≥</w:t>
            </w:r>
            <w:r w:rsidRPr="004D6906">
              <w:rPr>
                <w:lang w:val="vi-VN"/>
              </w:rPr>
              <w:t xml:space="preserve"> 50 cm</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16.300.000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rPr>
              <w:t>III2</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rPr>
              <w:t>G</w:t>
            </w:r>
            <w:r w:rsidRPr="004D6906">
              <w:rPr>
                <w:b/>
                <w:bCs/>
                <w:lang w:val="vi-VN"/>
              </w:rPr>
              <w:t>ỗ nhóm II</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III201</w:t>
            </w:r>
          </w:p>
        </w:tc>
        <w:tc>
          <w:tcPr>
            <w:tcW w:w="470"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i/>
                <w:iCs/>
                <w:lang w:val="vi-VN"/>
              </w:rPr>
              <w:t>Cẩm xe</w:t>
            </w:r>
          </w:p>
        </w:tc>
        <w:tc>
          <w:tcPr>
            <w:tcW w:w="345" w:type="pct"/>
            <w:gridSpan w:val="2"/>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6.400.000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III202</w:t>
            </w:r>
          </w:p>
        </w:tc>
        <w:tc>
          <w:tcPr>
            <w:tcW w:w="470"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i/>
                <w:iCs/>
                <w:lang w:val="vi-VN"/>
              </w:rPr>
              <w:t>Đinh (đ</w:t>
            </w:r>
            <w:r w:rsidRPr="004D6906">
              <w:rPr>
                <w:b/>
                <w:bCs/>
                <w:i/>
                <w:iCs/>
              </w:rPr>
              <w:t>i</w:t>
            </w:r>
            <w:r w:rsidRPr="004D6906">
              <w:rPr>
                <w:b/>
                <w:bCs/>
                <w:i/>
                <w:iCs/>
                <w:lang w:val="vi-VN"/>
              </w:rPr>
              <w:t>nh hương)</w:t>
            </w:r>
          </w:p>
        </w:tc>
        <w:tc>
          <w:tcPr>
            <w:tcW w:w="345" w:type="pct"/>
            <w:gridSpan w:val="2"/>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34" w:type="pct"/>
            <w:gridSpan w:val="3"/>
            <w:tcBorders>
              <w:top w:val="single" w:sz="4"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III20201</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t>D</w:t>
            </w:r>
            <w:r w:rsidRPr="004D6906">
              <w:rPr>
                <w:lang w:val="vi-VN"/>
              </w:rPr>
              <w:t>&lt;25cm</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7.600.000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III</w:t>
            </w:r>
            <w:r w:rsidRPr="004D6906">
              <w:rPr>
                <w:lang w:val="vi-VN"/>
              </w:rPr>
              <w:t>20202</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25cm</w:t>
            </w:r>
            <w:r w:rsidRPr="004D6906">
              <w:t>≤</w:t>
            </w:r>
            <w:r w:rsidRPr="004D6906">
              <w:rPr>
                <w:lang w:val="vi-VN"/>
              </w:rPr>
              <w:t>D&lt;50cm</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11.400.000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III20203</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D</w:t>
            </w:r>
            <w:r w:rsidRPr="004D6906">
              <w:t>≥</w:t>
            </w:r>
            <w:r w:rsidRPr="004D6906">
              <w:rPr>
                <w:lang w:val="vi-VN"/>
              </w:rPr>
              <w:t xml:space="preserve"> 50 cm</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13.000.000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III203</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i/>
                <w:iCs/>
                <w:lang w:val="vi-VN"/>
              </w:rPr>
              <w:t>L</w:t>
            </w:r>
            <w:r w:rsidRPr="004D6906">
              <w:rPr>
                <w:b/>
                <w:bCs/>
                <w:i/>
                <w:iCs/>
              </w:rPr>
              <w:t>i</w:t>
            </w:r>
            <w:r w:rsidRPr="004D6906">
              <w:rPr>
                <w:b/>
                <w:bCs/>
                <w:i/>
                <w:iCs/>
                <w:lang w:val="vi-VN"/>
              </w:rPr>
              <w:t>m xanh</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III</w:t>
            </w:r>
            <w:r w:rsidRPr="004D6906">
              <w:rPr>
                <w:lang w:val="vi-VN"/>
              </w:rPr>
              <w:t>20301</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D&lt;25cm</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6.700.000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III20302</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25cm</w:t>
            </w:r>
            <w:r w:rsidRPr="004D6906">
              <w:t>≤</w:t>
            </w:r>
            <w:r w:rsidRPr="004D6906">
              <w:rPr>
                <w:lang w:val="vi-VN"/>
              </w:rPr>
              <w:t>D&lt;50cm</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10.800.000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III20303</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D</w:t>
            </w:r>
            <w:r w:rsidRPr="004D6906">
              <w:t>≥</w:t>
            </w:r>
            <w:r w:rsidRPr="004D6906">
              <w:rPr>
                <w:lang w:val="vi-VN"/>
              </w:rPr>
              <w:t xml:space="preserve"> 50 cm</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14.000.000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III204</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i/>
                <w:iCs/>
                <w:lang w:val="vi-VN"/>
              </w:rPr>
              <w:t>Nghiến</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III20401</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D&lt;25cm</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3.800.000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III</w:t>
            </w:r>
            <w:r w:rsidRPr="004D6906">
              <w:rPr>
                <w:lang w:val="vi-VN"/>
              </w:rPr>
              <w:t>20402</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25cm</w:t>
            </w:r>
            <w:r w:rsidRPr="004D6906">
              <w:t>≤</w:t>
            </w:r>
            <w:r w:rsidRPr="004D6906">
              <w:rPr>
                <w:lang w:val="vi-VN"/>
              </w:rPr>
              <w:t>D&lt;50cm</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7.500.000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III20403</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D</w:t>
            </w:r>
            <w:r w:rsidRPr="004D6906">
              <w:t>≥</w:t>
            </w:r>
            <w:r w:rsidRPr="004D6906">
              <w:rPr>
                <w:lang w:val="vi-VN"/>
              </w:rPr>
              <w:t xml:space="preserve"> 50 cm</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10.200.000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III205</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i/>
                <w:iCs/>
                <w:lang w:val="vi-VN"/>
              </w:rPr>
              <w:t>Kiền kiền</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III</w:t>
            </w:r>
            <w:r w:rsidRPr="004D6906">
              <w:rPr>
                <w:lang w:val="vi-VN"/>
              </w:rPr>
              <w:t>20501</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D&lt;25cm</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4.200.000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III20502</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25cm</w:t>
            </w:r>
            <w:r w:rsidRPr="004D6906">
              <w:t>≤</w:t>
            </w:r>
            <w:r w:rsidRPr="004D6906">
              <w:rPr>
                <w:lang w:val="vi-VN"/>
              </w:rPr>
              <w:t>D&lt;50cm</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7.300.000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III</w:t>
            </w:r>
            <w:r w:rsidRPr="004D6906">
              <w:rPr>
                <w:lang w:val="vi-VN"/>
              </w:rPr>
              <w:t>20503</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D</w:t>
            </w:r>
            <w:r w:rsidRPr="004D6906">
              <w:t>≥</w:t>
            </w:r>
            <w:r w:rsidRPr="004D6906">
              <w:rPr>
                <w:lang w:val="vi-VN"/>
              </w:rPr>
              <w:t xml:space="preserve"> 50 cm</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13.300.000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III</w:t>
            </w:r>
            <w:r w:rsidRPr="004D6906">
              <w:rPr>
                <w:lang w:val="vi-VN"/>
              </w:rPr>
              <w:t>206</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i/>
                <w:iCs/>
                <w:lang w:val="vi-VN"/>
              </w:rPr>
              <w:t>Da đ</w:t>
            </w:r>
            <w:r w:rsidRPr="004D6906">
              <w:rPr>
                <w:b/>
                <w:bCs/>
                <w:i/>
                <w:iCs/>
              </w:rPr>
              <w:t>á</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4.550.000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III207</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i/>
                <w:iCs/>
                <w:lang w:val="vi-VN"/>
              </w:rPr>
              <w:t>Sao xanh</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5.500.000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III208</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i/>
                <w:iCs/>
                <w:lang w:val="vi-VN"/>
              </w:rPr>
              <w:t>Sến</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7.600.000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III209</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i/>
                <w:iCs/>
                <w:lang w:val="vi-VN"/>
              </w:rPr>
              <w:t>Sến mật</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5.500.000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III210</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i/>
                <w:iCs/>
                <w:lang w:val="vi-VN"/>
              </w:rPr>
              <w:t>Sến mủ</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3.700.000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III111</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i/>
                <w:iCs/>
                <w:lang w:val="vi-VN"/>
              </w:rPr>
              <w:t>Táu mật</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7.800.000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III</w:t>
            </w:r>
            <w:r w:rsidRPr="004D6906">
              <w:rPr>
                <w:lang w:val="vi-VN"/>
              </w:rPr>
              <w:t>212</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i/>
                <w:iCs/>
                <w:lang w:val="vi-VN"/>
              </w:rPr>
              <w:t>Trai ly</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11.500.000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III213</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i/>
                <w:iCs/>
                <w:lang w:val="vi-VN"/>
              </w:rPr>
              <w:t>Xoay</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III21301</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D&lt;25cm</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3.100.000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III21302</w:t>
            </w:r>
          </w:p>
        </w:tc>
        <w:tc>
          <w:tcPr>
            <w:tcW w:w="539" w:type="pct"/>
            <w:gridSpan w:val="2"/>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25cm</w:t>
            </w:r>
            <w:r w:rsidRPr="004D6906">
              <w:t>≤</w:t>
            </w:r>
            <w:r w:rsidRPr="004D6906">
              <w:rPr>
                <w:lang w:val="vi-VN"/>
              </w:rPr>
              <w:t>D&lt;50cm</w:t>
            </w:r>
          </w:p>
        </w:tc>
        <w:tc>
          <w:tcPr>
            <w:tcW w:w="345" w:type="pct"/>
            <w:gridSpan w:val="2"/>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4.500.000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III21303</w:t>
            </w:r>
          </w:p>
        </w:tc>
        <w:tc>
          <w:tcPr>
            <w:tcW w:w="539" w:type="pct"/>
            <w:gridSpan w:val="2"/>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D</w:t>
            </w:r>
            <w:r w:rsidRPr="004D6906">
              <w:t>≥</w:t>
            </w:r>
            <w:r w:rsidRPr="004D6906">
              <w:rPr>
                <w:lang w:val="vi-VN"/>
              </w:rPr>
              <w:t xml:space="preserve"> 50 cm</w:t>
            </w:r>
          </w:p>
        </w:tc>
        <w:tc>
          <w:tcPr>
            <w:tcW w:w="345" w:type="pct"/>
            <w:gridSpan w:val="2"/>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single" w:sz="4"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6.500.000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III</w:t>
            </w:r>
            <w:r w:rsidRPr="004D6906">
              <w:rPr>
                <w:lang w:val="vi-VN"/>
              </w:rPr>
              <w:t>214</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i/>
                <w:iCs/>
                <w:lang w:val="vi-VN"/>
              </w:rPr>
              <w:t>Các loại khác</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III21401</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D&lt;25cm</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3.400.000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III21402</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25cm</w:t>
            </w:r>
            <w:r w:rsidRPr="004D6906">
              <w:t>≤</w:t>
            </w:r>
            <w:r w:rsidRPr="004D6906">
              <w:rPr>
                <w:lang w:val="vi-VN"/>
              </w:rPr>
              <w:t>D&lt;50cm</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6.300.000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III21403</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D</w:t>
            </w:r>
            <w:r w:rsidRPr="004D6906">
              <w:t xml:space="preserve">≥ </w:t>
            </w:r>
            <w:r w:rsidRPr="004D6906">
              <w:rPr>
                <w:lang w:val="vi-VN"/>
              </w:rPr>
              <w:t>50 cm</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10.500.000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rPr>
              <w:t>III3</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lang w:val="vi-VN"/>
              </w:rPr>
              <w:t>Gỗ nhóm III</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lastRenderedPageBreak/>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III301</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i/>
                <w:iCs/>
                <w:lang w:val="vi-VN"/>
              </w:rPr>
              <w:t>Bằng l</w:t>
            </w:r>
            <w:r w:rsidRPr="004D6906">
              <w:rPr>
                <w:b/>
                <w:bCs/>
                <w:i/>
                <w:iCs/>
              </w:rPr>
              <w:t>ă</w:t>
            </w:r>
            <w:r w:rsidRPr="004D6906">
              <w:rPr>
                <w:b/>
                <w:bCs/>
                <w:i/>
                <w:iCs/>
                <w:lang w:val="vi-VN"/>
              </w:rPr>
              <w:t>ng</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3.800.000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III302</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i/>
                <w:iCs/>
                <w:lang w:val="vi-VN"/>
              </w:rPr>
              <w:t>Cà chắc (cà chí)</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III30201</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D&lt;25cm</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2.700.000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III30202</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25cm</w:t>
            </w:r>
            <w:r w:rsidRPr="004D6906">
              <w:t>≤</w:t>
            </w:r>
            <w:r w:rsidRPr="004D6906">
              <w:rPr>
                <w:lang w:val="vi-VN"/>
              </w:rPr>
              <w:t>D&lt;50cm</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m3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3.800.000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III30203</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D</w:t>
            </w:r>
            <w:r w:rsidRPr="004D6906">
              <w:t>≥</w:t>
            </w:r>
            <w:r w:rsidRPr="004D6906">
              <w:rPr>
                <w:lang w:val="vi-VN"/>
              </w:rPr>
              <w:t xml:space="preserve"> 50 cm</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4.200.000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III303</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i/>
                <w:iCs/>
                <w:lang w:val="vi-VN"/>
              </w:rPr>
              <w:t>Cà ổi</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5.000.000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III304</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i/>
                <w:iCs/>
                <w:lang w:val="vi-VN"/>
              </w:rPr>
              <w:t>Chò chỉ</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III</w:t>
            </w:r>
            <w:r w:rsidRPr="004D6906">
              <w:rPr>
                <w:lang w:val="vi-VN"/>
              </w:rPr>
              <w:t>30401</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D&lt;25cm</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2.900.000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III30402</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25cm</w:t>
            </w:r>
            <w:r w:rsidRPr="004D6906">
              <w:t>≤</w:t>
            </w:r>
            <w:r w:rsidRPr="004D6906">
              <w:rPr>
                <w:lang w:val="vi-VN"/>
              </w:rPr>
              <w:t>D&lt;50cm</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4.100.000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III30403</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D</w:t>
            </w:r>
            <w:r w:rsidRPr="004D6906">
              <w:t>≥</w:t>
            </w:r>
            <w:r w:rsidRPr="004D6906">
              <w:rPr>
                <w:lang w:val="vi-VN"/>
              </w:rPr>
              <w:t xml:space="preserve"> 50 cm</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9.000.000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III305</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i/>
                <w:iCs/>
                <w:lang w:val="vi-VN"/>
              </w:rPr>
              <w:t>Chò chai</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5.000.000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III</w:t>
            </w:r>
            <w:r w:rsidRPr="004D6906">
              <w:rPr>
                <w:lang w:val="vi-VN"/>
              </w:rPr>
              <w:t>306</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i/>
                <w:iCs/>
                <w:lang w:val="vi-VN"/>
              </w:rPr>
              <w:t>Chua khét</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5.400.000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III307</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i/>
                <w:iCs/>
                <w:lang w:val="vi-VN"/>
              </w:rPr>
              <w:t>Dạ hương</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6.000.000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III308</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i/>
                <w:iCs/>
                <w:lang w:val="vi-VN"/>
              </w:rPr>
              <w:t>Giỗi</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III30801</w:t>
            </w:r>
          </w:p>
        </w:tc>
        <w:tc>
          <w:tcPr>
            <w:tcW w:w="539" w:type="pct"/>
            <w:gridSpan w:val="2"/>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D&lt;25cm</w:t>
            </w:r>
          </w:p>
        </w:tc>
        <w:tc>
          <w:tcPr>
            <w:tcW w:w="345" w:type="pct"/>
            <w:gridSpan w:val="2"/>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6.300.000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III30802</w:t>
            </w:r>
          </w:p>
        </w:tc>
        <w:tc>
          <w:tcPr>
            <w:tcW w:w="539" w:type="pct"/>
            <w:gridSpan w:val="2"/>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25cm</w:t>
            </w:r>
            <w:r w:rsidRPr="004D6906">
              <w:t>≤</w:t>
            </w:r>
            <w:r w:rsidRPr="004D6906">
              <w:rPr>
                <w:lang w:val="vi-VN"/>
              </w:rPr>
              <w:t>D&lt;50cm</w:t>
            </w:r>
          </w:p>
        </w:tc>
        <w:tc>
          <w:tcPr>
            <w:tcW w:w="345" w:type="pct"/>
            <w:gridSpan w:val="2"/>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single" w:sz="4"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9.100.000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III</w:t>
            </w:r>
            <w:r w:rsidRPr="004D6906">
              <w:rPr>
                <w:lang w:val="vi-VN"/>
              </w:rPr>
              <w:t>30803</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D</w:t>
            </w:r>
            <w:r w:rsidRPr="004D6906">
              <w:t>≥</w:t>
            </w:r>
            <w:r w:rsidRPr="004D6906">
              <w:rPr>
                <w:lang w:val="vi-VN"/>
              </w:rPr>
              <w:t xml:space="preserve"> 50 cm</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13.000.000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III309</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i/>
                <w:iCs/>
                <w:lang w:val="vi-VN"/>
              </w:rPr>
              <w:t>Dầu gió</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4.000.000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III</w:t>
            </w:r>
            <w:r w:rsidRPr="004D6906">
              <w:rPr>
                <w:lang w:val="vi-VN"/>
              </w:rPr>
              <w:t>310</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i/>
                <w:iCs/>
                <w:lang w:val="vi-VN"/>
              </w:rPr>
              <w:t>Huỳnh</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5.000.000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III3</w:t>
            </w:r>
            <w:r w:rsidRPr="004D6906">
              <w:rPr>
                <w:lang w:val="vi-VN"/>
              </w:rPr>
              <w:t>11</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i/>
                <w:iCs/>
                <w:lang w:val="vi-VN"/>
              </w:rPr>
              <w:t>Re m</w:t>
            </w:r>
            <w:r w:rsidRPr="004D6906">
              <w:rPr>
                <w:b/>
                <w:bCs/>
                <w:i/>
                <w:iCs/>
              </w:rPr>
              <w:t>i</w:t>
            </w:r>
            <w:r w:rsidRPr="004D6906">
              <w:rPr>
                <w:b/>
                <w:bCs/>
                <w:i/>
                <w:iCs/>
                <w:lang w:val="vi-VN"/>
              </w:rPr>
              <w:t>t</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4.300.000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III</w:t>
            </w:r>
            <w:r w:rsidRPr="004D6906">
              <w:rPr>
                <w:lang w:val="vi-VN"/>
              </w:rPr>
              <w:t>312</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i/>
                <w:iCs/>
                <w:lang w:val="vi-VN"/>
              </w:rPr>
              <w:t>Re hương</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4.500.000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III</w:t>
            </w:r>
            <w:r w:rsidRPr="004D6906">
              <w:rPr>
                <w:lang w:val="vi-VN"/>
              </w:rPr>
              <w:t>313</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i/>
                <w:iCs/>
                <w:lang w:val="vi-VN"/>
              </w:rPr>
              <w:t>S</w:t>
            </w:r>
            <w:r w:rsidRPr="004D6906">
              <w:rPr>
                <w:b/>
                <w:bCs/>
                <w:i/>
                <w:iCs/>
              </w:rPr>
              <w:t>ă</w:t>
            </w:r>
            <w:r w:rsidRPr="004D6906">
              <w:rPr>
                <w:b/>
                <w:bCs/>
                <w:i/>
                <w:iCs/>
                <w:lang w:val="vi-VN"/>
              </w:rPr>
              <w:t>ng lẻ</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6.000.000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III</w:t>
            </w:r>
            <w:r w:rsidRPr="004D6906">
              <w:rPr>
                <w:lang w:val="vi-VN"/>
              </w:rPr>
              <w:t>314</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i/>
                <w:iCs/>
                <w:lang w:val="vi-VN"/>
              </w:rPr>
              <w:t>Sao đen</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4.300.000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III3</w:t>
            </w:r>
            <w:r w:rsidRPr="004D6906">
              <w:rPr>
                <w:lang w:val="vi-VN"/>
              </w:rPr>
              <w:t>15</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i/>
                <w:iCs/>
                <w:lang w:val="vi-VN"/>
              </w:rPr>
              <w:t>Sao cát</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3.500.000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III316</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i/>
                <w:iCs/>
                <w:lang w:val="vi-VN"/>
              </w:rPr>
              <w:t>Trường mật</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5.000.000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III31</w:t>
            </w:r>
            <w:r w:rsidRPr="004D6906">
              <w:rPr>
                <w:lang w:val="vi-VN"/>
              </w:rPr>
              <w:t>7</w:t>
            </w:r>
          </w:p>
        </w:tc>
        <w:tc>
          <w:tcPr>
            <w:tcW w:w="470" w:type="pct"/>
            <w:tcBorders>
              <w:top w:val="nil"/>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nil"/>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i/>
                <w:iCs/>
                <w:lang w:val="vi-VN"/>
              </w:rPr>
              <w:t>Trường chua</w:t>
            </w:r>
          </w:p>
        </w:tc>
        <w:tc>
          <w:tcPr>
            <w:tcW w:w="345" w:type="pct"/>
            <w:gridSpan w:val="2"/>
            <w:tcBorders>
              <w:top w:val="nil"/>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5.000.000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III318</w:t>
            </w:r>
          </w:p>
        </w:tc>
        <w:tc>
          <w:tcPr>
            <w:tcW w:w="470"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i/>
                <w:iCs/>
                <w:lang w:val="vi-VN"/>
              </w:rPr>
              <w:t>Vên vên</w:t>
            </w:r>
          </w:p>
        </w:tc>
        <w:tc>
          <w:tcPr>
            <w:tcW w:w="345" w:type="pct"/>
            <w:gridSpan w:val="2"/>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single" w:sz="4"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4.000.000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III</w:t>
            </w:r>
            <w:r w:rsidRPr="004D6906">
              <w:rPr>
                <w:lang w:val="vi-VN"/>
              </w:rPr>
              <w:t>319</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i/>
                <w:iCs/>
                <w:lang w:val="vi-VN"/>
              </w:rPr>
              <w:t>Các loại khác</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III31901</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D&lt;25cm</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1.700.000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III</w:t>
            </w:r>
            <w:r w:rsidRPr="004D6906">
              <w:rPr>
                <w:lang w:val="vi-VN"/>
              </w:rPr>
              <w:t>31902</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25cm</w:t>
            </w:r>
            <w:r w:rsidRPr="004D6906">
              <w:t>≤</w:t>
            </w:r>
            <w:r w:rsidRPr="004D6906">
              <w:rPr>
                <w:lang w:val="vi-VN"/>
              </w:rPr>
              <w:t>D&lt;35cm</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3.300.000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III31903</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35cm</w:t>
            </w:r>
            <w:r w:rsidRPr="004D6906">
              <w:t>≤</w:t>
            </w:r>
            <w:r w:rsidRPr="004D6906">
              <w:rPr>
                <w:lang w:val="vi-VN"/>
              </w:rPr>
              <w:t>D&lt;50cm</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5.600.000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III</w:t>
            </w:r>
            <w:r w:rsidRPr="004D6906">
              <w:rPr>
                <w:lang w:val="vi-VN"/>
              </w:rPr>
              <w:t>31904</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D</w:t>
            </w:r>
            <w:r w:rsidRPr="004D6906">
              <w:t>≥</w:t>
            </w:r>
            <w:r w:rsidRPr="004D6906">
              <w:rPr>
                <w:lang w:val="vi-VN"/>
              </w:rPr>
              <w:t xml:space="preserve"> 50 cm</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7.700.000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III4</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lang w:val="vi-VN"/>
              </w:rPr>
              <w:t>Gỗ nhóm IV</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III401</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i/>
                <w:iCs/>
                <w:lang w:val="vi-VN"/>
              </w:rPr>
              <w:t>Bô bô</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III40101</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Chiều dài &lt;2m</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1.600.000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III40102</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 xml:space="preserve">Chiều dài </w:t>
            </w:r>
            <w:r w:rsidRPr="004D6906">
              <w:t>≥</w:t>
            </w:r>
            <w:r w:rsidRPr="004D6906">
              <w:rPr>
                <w:lang w:val="vi-VN"/>
              </w:rPr>
              <w:t>2m</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2.800.000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III402</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i/>
                <w:iCs/>
                <w:lang w:val="vi-VN"/>
              </w:rPr>
              <w:t>Chặc khế</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3.500.000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III403</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i/>
                <w:iCs/>
              </w:rPr>
              <w:t>Cóc đá</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2.100.000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III404</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i/>
                <w:iCs/>
                <w:lang w:val="vi-VN"/>
              </w:rPr>
              <w:t>Dầu các loại</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3.000.000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III405</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i/>
                <w:iCs/>
                <w:lang w:val="vi-VN"/>
              </w:rPr>
              <w:t>Re (De)</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6.000.000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III406</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i/>
                <w:iCs/>
                <w:lang w:val="vi-VN"/>
              </w:rPr>
              <w:t>Gội tía</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6.000.000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III407</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i/>
                <w:iCs/>
              </w:rPr>
              <w:t>Mỡ</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1.100.000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III408</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i/>
                <w:iCs/>
                <w:lang w:val="vi-VN"/>
              </w:rPr>
              <w:t>Sến bo bo</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3.000.000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III409</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i/>
                <w:iCs/>
              </w:rPr>
              <w:t>Li</w:t>
            </w:r>
            <w:r w:rsidRPr="004D6906">
              <w:rPr>
                <w:b/>
                <w:bCs/>
                <w:i/>
                <w:iCs/>
                <w:lang w:val="vi-VN"/>
              </w:rPr>
              <w:t>m sừng</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3.000.000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lastRenderedPageBreak/>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III410</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i/>
                <w:iCs/>
                <w:lang w:val="vi-VN"/>
              </w:rPr>
              <w:t>Thông</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2.500.000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III411</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i/>
                <w:iCs/>
                <w:lang w:val="vi-VN"/>
              </w:rPr>
              <w:t>Thông lông gà</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4.500.000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III412</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i/>
                <w:iCs/>
                <w:lang w:val="vi-VN"/>
              </w:rPr>
              <w:t>Thông ba lá</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2.900.000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III413</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i/>
                <w:iCs/>
                <w:lang w:val="vi-VN"/>
              </w:rPr>
              <w:t>Thông nàng</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III41301</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t>D</w:t>
            </w:r>
            <w:r w:rsidRPr="004D6906">
              <w:rPr>
                <w:lang w:val="vi-VN"/>
              </w:rPr>
              <w:t>&lt;35cm</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1.800.000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III41302</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t>D≥</w:t>
            </w:r>
            <w:r w:rsidRPr="004D6906">
              <w:rPr>
                <w:lang w:val="vi-VN"/>
              </w:rPr>
              <w:t xml:space="preserve"> 35 cm</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3.500.000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III414</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i/>
                <w:iCs/>
                <w:lang w:val="vi-VN"/>
              </w:rPr>
              <w:t>Vàng tâm</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6.000.000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III415</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i/>
                <w:iCs/>
                <w:lang w:val="vi-VN"/>
              </w:rPr>
              <w:t>Các loại khác</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III41501</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D&lt;25cm</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1.300.000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III41502</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25cm</w:t>
            </w:r>
            <w:r w:rsidRPr="004D6906">
              <w:t>≤</w:t>
            </w:r>
            <w:r w:rsidRPr="004D6906">
              <w:rPr>
                <w:lang w:val="vi-VN"/>
              </w:rPr>
              <w:t>D&lt;35cm</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2.500.000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III41503</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35cm</w:t>
            </w:r>
            <w:r w:rsidRPr="004D6906">
              <w:t>≤</w:t>
            </w:r>
            <w:r w:rsidRPr="004D6906">
              <w:rPr>
                <w:lang w:val="vi-VN"/>
              </w:rPr>
              <w:t>D&lt;50cm</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3.900.000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III41504</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D</w:t>
            </w:r>
            <w:r w:rsidRPr="004D6906">
              <w:t>≥</w:t>
            </w:r>
            <w:r w:rsidRPr="004D6906">
              <w:rPr>
                <w:lang w:val="vi-VN"/>
              </w:rPr>
              <w:t xml:space="preserve"> 50 cm</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5.200.000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413" w:type="pct"/>
            <w:tcBorders>
              <w:top w:val="nil"/>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rPr>
              <w:t>III5</w:t>
            </w:r>
          </w:p>
        </w:tc>
        <w:tc>
          <w:tcPr>
            <w:tcW w:w="397" w:type="pct"/>
            <w:tcBorders>
              <w:top w:val="nil"/>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470" w:type="pct"/>
            <w:tcBorders>
              <w:top w:val="nil"/>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539" w:type="pct"/>
            <w:gridSpan w:val="2"/>
            <w:tcBorders>
              <w:top w:val="nil"/>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608" w:type="pct"/>
            <w:tcBorders>
              <w:top w:val="nil"/>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1184" w:type="pct"/>
            <w:gridSpan w:val="2"/>
            <w:tcBorders>
              <w:top w:val="nil"/>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lang w:val="vi-VN"/>
              </w:rPr>
              <w:t>Gỗ nhóm V, VI, VII, VIII và các loại gỗ khác</w:t>
            </w:r>
          </w:p>
        </w:tc>
        <w:tc>
          <w:tcPr>
            <w:tcW w:w="345" w:type="pct"/>
            <w:gridSpan w:val="2"/>
            <w:tcBorders>
              <w:top w:val="nil"/>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634" w:type="pct"/>
            <w:gridSpan w:val="3"/>
            <w:tcBorders>
              <w:top w:val="nil"/>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III</w:t>
            </w:r>
            <w:r w:rsidRPr="004D6906">
              <w:rPr>
                <w:lang w:val="vi-VN"/>
              </w:rPr>
              <w:t>501</w:t>
            </w:r>
          </w:p>
        </w:tc>
        <w:tc>
          <w:tcPr>
            <w:tcW w:w="470"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i/>
                <w:iCs/>
                <w:lang w:val="vi-VN"/>
              </w:rPr>
              <w:t>Gỗ nhóm V</w:t>
            </w:r>
          </w:p>
        </w:tc>
        <w:tc>
          <w:tcPr>
            <w:tcW w:w="345" w:type="pct"/>
            <w:gridSpan w:val="2"/>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34" w:type="pct"/>
            <w:gridSpan w:val="3"/>
            <w:tcBorders>
              <w:top w:val="single" w:sz="4"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III50101</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Chò xanh</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5.000.000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III50102</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Chò xót</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2.300.000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III50103</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Dài ngựa</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3.400.000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III50104</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Dầu</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3.800.000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I</w:t>
            </w:r>
            <w:r w:rsidRPr="004D6906">
              <w:rPr>
                <w:lang w:val="vi-VN"/>
              </w:rPr>
              <w:t>II50105</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Dầu đỏ</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3.400.000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III50106</w:t>
            </w:r>
          </w:p>
        </w:tc>
        <w:tc>
          <w:tcPr>
            <w:tcW w:w="539" w:type="pct"/>
            <w:gridSpan w:val="2"/>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Dầu đồng</w:t>
            </w:r>
          </w:p>
        </w:tc>
        <w:tc>
          <w:tcPr>
            <w:tcW w:w="345" w:type="pct"/>
            <w:gridSpan w:val="2"/>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3.200.000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III50107</w:t>
            </w:r>
          </w:p>
        </w:tc>
        <w:tc>
          <w:tcPr>
            <w:tcW w:w="539" w:type="pct"/>
            <w:gridSpan w:val="2"/>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Dầu nước</w:t>
            </w:r>
          </w:p>
        </w:tc>
        <w:tc>
          <w:tcPr>
            <w:tcW w:w="345" w:type="pct"/>
            <w:gridSpan w:val="2"/>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single" w:sz="4"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3.000.000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III50108</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Lim vang (lim xẹt)</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4.500.000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III50109</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Muồng (Muồng cánh dán)</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1.900.000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III50110</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Sa mộc</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4.500.000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III5</w:t>
            </w:r>
            <w:r w:rsidRPr="004D6906">
              <w:rPr>
                <w:lang w:val="vi-VN"/>
              </w:rPr>
              <w:t>0111</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Sau sau (Táu hậu)</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700.000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III</w:t>
            </w:r>
            <w:r w:rsidRPr="004D6906">
              <w:rPr>
                <w:lang w:val="vi-VN"/>
              </w:rPr>
              <w:t>50112</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Thông hai lá</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3.000.00</w:t>
            </w:r>
            <w:r w:rsidRPr="004D6906">
              <w:t>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III</w:t>
            </w:r>
            <w:r w:rsidRPr="004D6906">
              <w:rPr>
                <w:lang w:val="vi-VN"/>
              </w:rPr>
              <w:t>50113</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i/>
                <w:iCs/>
                <w:lang w:val="vi-VN"/>
              </w:rPr>
              <w:t>Các loại khác</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III5011301</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D&lt;25cm</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1.260.00</w:t>
            </w:r>
            <w:r w:rsidRPr="004D6906">
              <w:t>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III5011302</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25cm</w:t>
            </w:r>
            <w:r w:rsidRPr="004D6906">
              <w:t>≤</w:t>
            </w:r>
            <w:r w:rsidRPr="004D6906">
              <w:rPr>
                <w:lang w:val="vi-VN"/>
              </w:rPr>
              <w:t>D&lt;50cm</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2.500.00</w:t>
            </w:r>
            <w:r w:rsidRPr="004D6906">
              <w:t>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III5011303</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D</w:t>
            </w:r>
            <w:r w:rsidRPr="004D6906">
              <w:t>≥</w:t>
            </w:r>
            <w:r w:rsidRPr="004D6906">
              <w:rPr>
                <w:lang w:val="vi-VN"/>
              </w:rPr>
              <w:t xml:space="preserve"> 50 cm</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4.400.00</w:t>
            </w:r>
            <w:r w:rsidRPr="004D6906">
              <w:t>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III</w:t>
            </w:r>
            <w:r w:rsidRPr="004D6906">
              <w:rPr>
                <w:lang w:val="vi-VN"/>
              </w:rPr>
              <w:t>502</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i/>
                <w:iCs/>
                <w:lang w:val="vi-VN"/>
              </w:rPr>
              <w:t>Gỗ nhóm VI</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III50201</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Bạch đàn</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2.000.00</w:t>
            </w:r>
            <w:r w:rsidRPr="004D6906">
              <w:t>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III50202</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Cáng lò</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3.000.00</w:t>
            </w:r>
            <w:r w:rsidRPr="004D6906">
              <w:t>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III50203</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Chò</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3.200.00</w:t>
            </w:r>
            <w:r w:rsidRPr="004D6906">
              <w:t>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III50204</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Chò nâu</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4.000.00</w:t>
            </w:r>
            <w:r w:rsidRPr="004D6906">
              <w:t>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III50205</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Keo</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2.000.00</w:t>
            </w:r>
            <w:r w:rsidRPr="004D6906">
              <w:t>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III50206</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Kháo vàng</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2.200.00</w:t>
            </w:r>
            <w:r w:rsidRPr="004D6906">
              <w:t>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III50207</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Mận rừng</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1.900.00</w:t>
            </w:r>
            <w:r w:rsidRPr="004D6906">
              <w:t>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III50208</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Phay</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1.900.00</w:t>
            </w:r>
            <w:r w:rsidRPr="004D6906">
              <w:t>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III</w:t>
            </w:r>
            <w:r w:rsidRPr="004D6906">
              <w:rPr>
                <w:lang w:val="vi-VN"/>
              </w:rPr>
              <w:t>50209</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Trám hồng</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2.400.000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III50210</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Xoan đào</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3.100.000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III50211</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Sấu</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8.820.000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lastRenderedPageBreak/>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III50212</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Các loại khác</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III5021201</w:t>
            </w:r>
          </w:p>
        </w:tc>
        <w:tc>
          <w:tcPr>
            <w:tcW w:w="608"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i/>
                <w:iCs/>
                <w:lang w:val="vi-VN"/>
              </w:rPr>
              <w:t>D&lt;25cm</w:t>
            </w:r>
          </w:p>
        </w:tc>
        <w:tc>
          <w:tcPr>
            <w:tcW w:w="345" w:type="pct"/>
            <w:gridSpan w:val="2"/>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910.000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III</w:t>
            </w:r>
            <w:r w:rsidRPr="004D6906">
              <w:rPr>
                <w:lang w:val="vi-VN"/>
              </w:rPr>
              <w:t>5021202</w:t>
            </w:r>
          </w:p>
        </w:tc>
        <w:tc>
          <w:tcPr>
            <w:tcW w:w="608"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i/>
                <w:iCs/>
                <w:lang w:val="vi-VN"/>
              </w:rPr>
              <w:t>25cm</w:t>
            </w:r>
            <w:r w:rsidRPr="004D6906">
              <w:rPr>
                <w:i/>
                <w:iCs/>
              </w:rPr>
              <w:t>≤</w:t>
            </w:r>
            <w:r w:rsidRPr="004D6906">
              <w:rPr>
                <w:i/>
                <w:iCs/>
                <w:lang w:val="vi-VN"/>
              </w:rPr>
              <w:t>D&lt;50cm</w:t>
            </w:r>
          </w:p>
        </w:tc>
        <w:tc>
          <w:tcPr>
            <w:tcW w:w="345" w:type="pct"/>
            <w:gridSpan w:val="2"/>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single" w:sz="4"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2.000.000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III5021203</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D</w:t>
            </w:r>
            <w:r w:rsidRPr="004D6906">
              <w:t>≥</w:t>
            </w:r>
            <w:r w:rsidRPr="004D6906">
              <w:rPr>
                <w:lang w:val="vi-VN"/>
              </w:rPr>
              <w:t xml:space="preserve"> 50 cm</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3.500.000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III503</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i/>
                <w:iCs/>
                <w:lang w:val="vi-VN"/>
              </w:rPr>
              <w:t xml:space="preserve">Gỗ nhóm </w:t>
            </w:r>
            <w:r w:rsidRPr="004D6906">
              <w:rPr>
                <w:b/>
                <w:bCs/>
                <w:i/>
                <w:iCs/>
              </w:rPr>
              <w:t>VII</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III50301</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Gáo vàng</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2.100.000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III50302</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Lồng mức</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2.800.000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III50303</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Mò cua (Mù cua/Sữa)</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2.100.000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III50304</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Trám trắng</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2.300.000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III50305</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Vang tr</w:t>
            </w:r>
            <w:r w:rsidRPr="004D6906">
              <w:t>ứ</w:t>
            </w:r>
            <w:r w:rsidRPr="004D6906">
              <w:rPr>
                <w:lang w:val="vi-VN"/>
              </w:rPr>
              <w:t>ng</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2.800.000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III50306</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Xoan</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1.400.000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III50307</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Các loại khác</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III5030701</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D&lt;25cm</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1.000.000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III5030702</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25cm</w:t>
            </w:r>
            <w:r w:rsidRPr="004D6906">
              <w:t>≤</w:t>
            </w:r>
            <w:r w:rsidRPr="004D6906">
              <w:rPr>
                <w:lang w:val="vi-VN"/>
              </w:rPr>
              <w:t>D&lt;50cm</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2.000.000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III5030703</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D</w:t>
            </w:r>
            <w:r w:rsidRPr="004D6906">
              <w:t>≥</w:t>
            </w:r>
            <w:r w:rsidRPr="004D6906">
              <w:rPr>
                <w:lang w:val="vi-VN"/>
              </w:rPr>
              <w:t xml:space="preserve"> 50 cm</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3.500.000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III504</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i/>
                <w:iCs/>
                <w:lang w:val="vi-VN"/>
              </w:rPr>
              <w:t>Gỗ nh</w:t>
            </w:r>
            <w:r w:rsidRPr="004D6906">
              <w:rPr>
                <w:b/>
                <w:bCs/>
                <w:i/>
                <w:iCs/>
              </w:rPr>
              <w:t>ó</w:t>
            </w:r>
            <w:r w:rsidRPr="004D6906">
              <w:rPr>
                <w:b/>
                <w:bCs/>
                <w:i/>
                <w:iCs/>
                <w:lang w:val="vi-VN"/>
              </w:rPr>
              <w:t>m VIII</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III50401</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Bồ đề</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1.100.000</w:t>
            </w:r>
          </w:p>
        </w:tc>
      </w:tr>
      <w:tr w:rsidR="001C7B39" w:rsidRPr="004D6906">
        <w:tblPrEx>
          <w:tblBorders>
            <w:top w:val="none" w:sz="0" w:space="0" w:color="auto"/>
            <w:bottom w:val="none" w:sz="0" w:space="0" w:color="auto"/>
            <w:insideH w:val="none" w:sz="0" w:space="0" w:color="auto"/>
            <w:insideV w:val="none" w:sz="0" w:space="0" w:color="auto"/>
          </w:tblBorders>
        </w:tblPrEx>
        <w:trPr>
          <w:gridAfter w:val="1"/>
          <w:wAfter w:w="5" w:type="pct"/>
        </w:trPr>
        <w:tc>
          <w:tcPr>
            <w:tcW w:w="410"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3" w:type="pct"/>
            <w:gridSpan w:val="2"/>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III50402</w:t>
            </w:r>
          </w:p>
        </w:tc>
        <w:tc>
          <w:tcPr>
            <w:tcW w:w="536"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213" w:type="pct"/>
            <w:gridSpan w:val="3"/>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Bộp (đa xanh)</w:t>
            </w:r>
          </w:p>
        </w:tc>
        <w:tc>
          <w:tcPr>
            <w:tcW w:w="337" w:type="pct"/>
            <w:gridSpan w:val="2"/>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08"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4.100.000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III50403</w:t>
            </w:r>
          </w:p>
        </w:tc>
        <w:tc>
          <w:tcPr>
            <w:tcW w:w="539" w:type="pct"/>
            <w:gridSpan w:val="2"/>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Trụ mỏ</w:t>
            </w:r>
          </w:p>
        </w:tc>
        <w:tc>
          <w:tcPr>
            <w:tcW w:w="345" w:type="pct"/>
            <w:gridSpan w:val="2"/>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single" w:sz="4"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840.000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III50404</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Các loại khác</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III5040401</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D&lt;25cm</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800.000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III5040402</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D</w:t>
            </w:r>
            <w:r w:rsidRPr="004D6906">
              <w:t>≥</w:t>
            </w:r>
            <w:r w:rsidRPr="004D6906">
              <w:rPr>
                <w:lang w:val="vi-VN"/>
              </w:rPr>
              <w:t>25cm</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1.960.000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III6</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lang w:val="vi-VN"/>
              </w:rPr>
              <w:t>Cành, ngọn, gốc, rễ</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III601</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i/>
                <w:iCs/>
                <w:lang w:val="vi-VN"/>
              </w:rPr>
              <w:t>Cành, ngọn</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bằng 10% giá bán gỗ tương ứng</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III</w:t>
            </w:r>
            <w:r w:rsidRPr="004D6906">
              <w:rPr>
                <w:lang w:val="vi-VN"/>
              </w:rPr>
              <w:t>602</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i/>
                <w:iCs/>
                <w:lang w:val="vi-VN"/>
              </w:rPr>
              <w:t>Gốc, rễ</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bằng 30% giá bán gỗ tương ứng</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III7</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lang w:val="vi-VN"/>
              </w:rPr>
              <w:t>Củi</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Ste = 0,7</w:t>
            </w:r>
            <w:r w:rsidRPr="004D6906">
              <w:t>m</w:t>
            </w:r>
            <w:r w:rsidRPr="004D6906">
              <w:rPr>
                <w:vertAlign w:val="superscript"/>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490.000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III8</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lang w:val="vi-VN"/>
              </w:rPr>
              <w:t>Tre, trúc, nứa, mai, giang, tranh, vầu, lồ ô</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III801</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Tre</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III80101</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t>D</w:t>
            </w:r>
            <w:r w:rsidRPr="004D6906">
              <w:rPr>
                <w:lang w:val="vi-VN"/>
              </w:rPr>
              <w:t>&lt;5cm</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Cây</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7.700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III80102</w:t>
            </w:r>
          </w:p>
        </w:tc>
        <w:tc>
          <w:tcPr>
            <w:tcW w:w="539" w:type="pct"/>
            <w:gridSpan w:val="2"/>
            <w:tcBorders>
              <w:top w:val="nil"/>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5cm</w:t>
            </w:r>
            <w:r w:rsidRPr="004D6906">
              <w:t>≤</w:t>
            </w:r>
            <w:r w:rsidRPr="004D6906">
              <w:rPr>
                <w:lang w:val="vi-VN"/>
              </w:rPr>
              <w:t>D&lt;6cm</w:t>
            </w:r>
          </w:p>
        </w:tc>
        <w:tc>
          <w:tcPr>
            <w:tcW w:w="345" w:type="pct"/>
            <w:gridSpan w:val="2"/>
            <w:tcBorders>
              <w:top w:val="nil"/>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Cây</w:t>
            </w:r>
          </w:p>
        </w:tc>
        <w:tc>
          <w:tcPr>
            <w:tcW w:w="634" w:type="pct"/>
            <w:gridSpan w:val="3"/>
            <w:tcBorders>
              <w:top w:val="nil"/>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12.600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III80103</w:t>
            </w:r>
          </w:p>
        </w:tc>
        <w:tc>
          <w:tcPr>
            <w:tcW w:w="539" w:type="pct"/>
            <w:gridSpan w:val="2"/>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t>6</w:t>
            </w:r>
            <w:r w:rsidRPr="004D6906">
              <w:rPr>
                <w:lang w:val="vi-VN"/>
              </w:rPr>
              <w:t>cm</w:t>
            </w:r>
            <w:r w:rsidRPr="004D6906">
              <w:t>≤</w:t>
            </w:r>
            <w:r w:rsidRPr="004D6906">
              <w:rPr>
                <w:lang w:val="vi-VN"/>
              </w:rPr>
              <w:t>D&lt;10cm</w:t>
            </w:r>
          </w:p>
        </w:tc>
        <w:tc>
          <w:tcPr>
            <w:tcW w:w="345" w:type="pct"/>
            <w:gridSpan w:val="2"/>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Cây</w:t>
            </w:r>
          </w:p>
        </w:tc>
        <w:tc>
          <w:tcPr>
            <w:tcW w:w="634" w:type="pct"/>
            <w:gridSpan w:val="3"/>
            <w:tcBorders>
              <w:top w:val="single" w:sz="4"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21.000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III80104</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t>D≥</w:t>
            </w:r>
            <w:r w:rsidRPr="004D6906">
              <w:rPr>
                <w:lang w:val="vi-VN"/>
              </w:rPr>
              <w:t xml:space="preserve"> 10 cm</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Cây</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30.000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III802</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i/>
                <w:iCs/>
                <w:lang w:val="vi-VN"/>
              </w:rPr>
              <w:t>Trúc</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Cây</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7.000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III</w:t>
            </w:r>
            <w:r w:rsidRPr="004D6906">
              <w:rPr>
                <w:lang w:val="vi-VN"/>
              </w:rPr>
              <w:t>803</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i/>
                <w:iCs/>
              </w:rPr>
              <w:t>Nứa</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III</w:t>
            </w:r>
            <w:r w:rsidRPr="004D6906">
              <w:rPr>
                <w:lang w:val="vi-VN"/>
              </w:rPr>
              <w:t>80301</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t>D</w:t>
            </w:r>
            <w:r w:rsidRPr="004D6906">
              <w:rPr>
                <w:lang w:val="vi-VN"/>
              </w:rPr>
              <w:t>&lt;7cm</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Cây</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2.800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III80302</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t>D≥</w:t>
            </w:r>
            <w:r w:rsidRPr="004D6906">
              <w:rPr>
                <w:lang w:val="vi-VN"/>
              </w:rPr>
              <w:t xml:space="preserve"> 7 cm</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Cây</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5.600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III</w:t>
            </w:r>
            <w:r w:rsidRPr="004D6906">
              <w:rPr>
                <w:lang w:val="vi-VN"/>
              </w:rPr>
              <w:t>804</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i/>
                <w:iCs/>
                <w:lang w:val="vi-VN"/>
              </w:rPr>
              <w:t>Mai</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III80401</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t>D</w:t>
            </w:r>
            <w:r w:rsidRPr="004D6906">
              <w:rPr>
                <w:lang w:val="vi-VN"/>
              </w:rPr>
              <w:t>&lt;6cm</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Cây</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12.600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lastRenderedPageBreak/>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III</w:t>
            </w:r>
            <w:r w:rsidRPr="004D6906">
              <w:rPr>
                <w:lang w:val="vi-VN"/>
              </w:rPr>
              <w:t>80402</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t>6</w:t>
            </w:r>
            <w:r w:rsidRPr="004D6906">
              <w:rPr>
                <w:lang w:val="vi-VN"/>
              </w:rPr>
              <w:t>m</w:t>
            </w:r>
            <w:r w:rsidRPr="004D6906">
              <w:t>≤</w:t>
            </w:r>
            <w:r w:rsidRPr="004D6906">
              <w:rPr>
                <w:lang w:val="vi-VN"/>
              </w:rPr>
              <w:t>D&lt;10cm</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Cây</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21.000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III80403</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D</w:t>
            </w:r>
            <w:r w:rsidRPr="004D6906">
              <w:t>≥</w:t>
            </w:r>
            <w:r w:rsidRPr="004D6906">
              <w:rPr>
                <w:lang w:val="vi-VN"/>
              </w:rPr>
              <w:t>10 cm</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Cây</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30.000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III805</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i/>
                <w:iCs/>
                <w:lang w:val="vi-VN"/>
              </w:rPr>
              <w:t>Vầu</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III80501</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t>D</w:t>
            </w:r>
            <w:r w:rsidRPr="004D6906">
              <w:rPr>
                <w:lang w:val="vi-VN"/>
              </w:rPr>
              <w:t>&lt;6cm</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Cây</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7.700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III80502</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6cm</w:t>
            </w:r>
            <w:r w:rsidRPr="004D6906">
              <w:t>≤</w:t>
            </w:r>
            <w:r w:rsidRPr="004D6906">
              <w:rPr>
                <w:lang w:val="vi-VN"/>
              </w:rPr>
              <w:t>D&lt;10cm</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Cây</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14.700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III80503</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t>D≥</w:t>
            </w:r>
            <w:r w:rsidRPr="004D6906">
              <w:rPr>
                <w:lang w:val="vi-VN"/>
              </w:rPr>
              <w:t xml:space="preserve"> 10 cm</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Cây</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21.000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III807</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i/>
                <w:iCs/>
                <w:lang w:val="vi-VN"/>
              </w:rPr>
              <w:t>Giang</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Cây</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III80701</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D&lt;6cm</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Cây</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4.200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III80702</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6cm</w:t>
            </w:r>
            <w:r w:rsidRPr="004D6906">
              <w:t>≤</w:t>
            </w:r>
            <w:r w:rsidRPr="004D6906">
              <w:rPr>
                <w:lang w:val="vi-VN"/>
              </w:rPr>
              <w:t>D&lt;10cm</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Cây</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7.000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III80703</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D</w:t>
            </w:r>
            <w:r w:rsidRPr="004D6906">
              <w:t>≥</w:t>
            </w:r>
            <w:r w:rsidRPr="004D6906">
              <w:rPr>
                <w:lang w:val="vi-VN"/>
              </w:rPr>
              <w:t xml:space="preserve"> 10 cm</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Cây</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12.600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III808</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i/>
                <w:iCs/>
                <w:lang w:val="vi-VN"/>
              </w:rPr>
              <w:t>Lồ ô</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III</w:t>
            </w:r>
            <w:r w:rsidRPr="004D6906">
              <w:rPr>
                <w:lang w:val="vi-VN"/>
              </w:rPr>
              <w:t>80801</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D&lt;6cm</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Cây</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5.600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III80802</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6cm</w:t>
            </w:r>
            <w:r w:rsidRPr="004D6906">
              <w:t>≤</w:t>
            </w:r>
            <w:r w:rsidRPr="004D6906">
              <w:rPr>
                <w:lang w:val="vi-VN"/>
              </w:rPr>
              <w:t>D&lt;10cm</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Cây</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10.500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III</w:t>
            </w:r>
            <w:r w:rsidRPr="004D6906">
              <w:rPr>
                <w:lang w:val="vi-VN"/>
              </w:rPr>
              <w:t>80803</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D</w:t>
            </w:r>
            <w:r w:rsidRPr="004D6906">
              <w:t>≥</w:t>
            </w:r>
            <w:r w:rsidRPr="004D6906">
              <w:rPr>
                <w:lang w:val="vi-VN"/>
              </w:rPr>
              <w:t xml:space="preserve"> 10 cm</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Cây</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15.000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rPr>
              <w:t>III</w:t>
            </w:r>
            <w:r w:rsidRPr="004D6906">
              <w:rPr>
                <w:b/>
                <w:bCs/>
                <w:lang w:val="vi-VN"/>
              </w:rPr>
              <w:t>9</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lang w:val="vi-VN"/>
              </w:rPr>
              <w:t>Trầm hương, kỳ nam</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III901</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i/>
                <w:iCs/>
                <w:lang w:val="vi-VN"/>
              </w:rPr>
              <w:t>Trầm hương</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III90101</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Loại 1</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kg</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350.000.000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III90102</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Loại 2</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kg</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70.000.000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III90103</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Loại 3</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kg</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14.000.000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III902</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i/>
                <w:iCs/>
                <w:lang w:val="vi-VN"/>
              </w:rPr>
              <w:t>Kỳ nam</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III</w:t>
            </w:r>
            <w:r w:rsidRPr="004D6906">
              <w:rPr>
                <w:lang w:val="vi-VN"/>
              </w:rPr>
              <w:t>90201</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Loại 1</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kg</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770.000.000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w:t>
            </w:r>
            <w:r w:rsidRPr="004D6906">
              <w:t>I</w:t>
            </w:r>
            <w:r w:rsidRPr="004D6906">
              <w:rPr>
                <w:lang w:val="vi-VN"/>
              </w:rPr>
              <w:t>90202</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Loại 2</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kg</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539.000.000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rPr>
              <w:t>III10</w:t>
            </w:r>
          </w:p>
        </w:tc>
        <w:tc>
          <w:tcPr>
            <w:tcW w:w="397" w:type="pct"/>
            <w:tcBorders>
              <w:top w:val="nil"/>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470" w:type="pct"/>
            <w:tcBorders>
              <w:top w:val="nil"/>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539" w:type="pct"/>
            <w:gridSpan w:val="2"/>
            <w:tcBorders>
              <w:top w:val="nil"/>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608" w:type="pct"/>
            <w:tcBorders>
              <w:top w:val="nil"/>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1184" w:type="pct"/>
            <w:gridSpan w:val="2"/>
            <w:tcBorders>
              <w:top w:val="nil"/>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lang w:val="vi-VN"/>
              </w:rPr>
              <w:t>Hồi, quế, sa nhân, thảo quả</w:t>
            </w:r>
          </w:p>
        </w:tc>
        <w:tc>
          <w:tcPr>
            <w:tcW w:w="345" w:type="pct"/>
            <w:gridSpan w:val="2"/>
            <w:tcBorders>
              <w:top w:val="nil"/>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34" w:type="pct"/>
            <w:gridSpan w:val="3"/>
            <w:tcBorders>
              <w:top w:val="nil"/>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III1001</w:t>
            </w:r>
          </w:p>
        </w:tc>
        <w:tc>
          <w:tcPr>
            <w:tcW w:w="470"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i/>
                <w:iCs/>
                <w:lang w:val="vi-VN"/>
              </w:rPr>
              <w:t>Hồi</w:t>
            </w:r>
          </w:p>
        </w:tc>
        <w:tc>
          <w:tcPr>
            <w:tcW w:w="345" w:type="pct"/>
            <w:gridSpan w:val="2"/>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34" w:type="pct"/>
            <w:gridSpan w:val="3"/>
            <w:tcBorders>
              <w:top w:val="single" w:sz="4"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III100101</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Tươi</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kg</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56.000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III100102</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Khô</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kg</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80.000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III1002</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i/>
                <w:iCs/>
                <w:lang w:val="vi-VN"/>
              </w:rPr>
              <w:t>Quế</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III100201</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Tươi</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kg</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25.000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III</w:t>
            </w:r>
            <w:r w:rsidRPr="004D6906">
              <w:rPr>
                <w:lang w:val="vi-VN"/>
              </w:rPr>
              <w:t>100202</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Khô</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kg</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90.000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III1003</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i/>
                <w:iCs/>
                <w:lang w:val="vi-VN"/>
              </w:rPr>
              <w:t>Sa nhân</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III10030</w:t>
            </w:r>
            <w:r w:rsidRPr="004D6906">
              <w:t>1</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Tươi</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kg</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105.000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III10030</w:t>
            </w:r>
            <w:r w:rsidRPr="004D6906">
              <w:t>2</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Khô</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kg</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210.000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t>III1004</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i/>
                <w:iCs/>
                <w:lang w:val="vi-VN"/>
              </w:rPr>
              <w:t>Thảo quả</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III10040</w:t>
            </w:r>
            <w:r w:rsidRPr="004D6906">
              <w:t>1</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Tươi</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kg</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84.00</w:t>
            </w:r>
            <w:r w:rsidRPr="004D6906">
              <w:t>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III10040</w:t>
            </w:r>
            <w:r w:rsidRPr="004D6906">
              <w:t>2</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Khô</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kg</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280.00</w:t>
            </w:r>
            <w:r w:rsidRPr="004D6906">
              <w:t>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bookmarkStart w:id="19" w:name="muc_5"/>
            <w:r w:rsidRPr="004D6906">
              <w:rPr>
                <w:b/>
                <w:bCs/>
                <w:lang w:val="vi-VN"/>
              </w:rPr>
              <w:t>V</w:t>
            </w:r>
            <w:bookmarkEnd w:id="19"/>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bookmarkStart w:id="20" w:name="muc_5_name"/>
            <w:r w:rsidRPr="004D6906">
              <w:rPr>
                <w:b/>
                <w:bCs/>
                <w:lang w:val="vi-VN"/>
              </w:rPr>
              <w:t>NƯỚC THIÊN NHIÊN</w:t>
            </w:r>
            <w:bookmarkEnd w:id="20"/>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V</w:t>
            </w:r>
            <w:r w:rsidRPr="004D6906">
              <w:rPr>
                <w:b/>
                <w:bCs/>
              </w:rPr>
              <w:t>1</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lang w:val="vi-VN"/>
              </w:rPr>
              <w:t>Nước khoáng thiên nhiên, nước nóng thiên nhiên, nước thiên nhiên tinh lọc đóng chai, đóng hộp</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V101</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i/>
                <w:iCs/>
                <w:lang w:val="vi-VN"/>
              </w:rPr>
              <w:t xml:space="preserve">Nước khoáng thiên nhiên, nước nóng thiên </w:t>
            </w:r>
            <w:r w:rsidRPr="004D6906">
              <w:rPr>
                <w:b/>
                <w:bCs/>
                <w:i/>
                <w:iCs/>
                <w:lang w:val="vi-VN"/>
              </w:rPr>
              <w:lastRenderedPageBreak/>
              <w:t>nhiên đóng chai, đóng hộp</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lastRenderedPageBreak/>
              <w:t> </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V10101</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Nước khoáng thiên nhiên, nước nóng thiên nhiên dùng để đóng chai, đóng hộp chất lượng trung bình (so với tiêu chuẩn đóng chai phải lọc bỏ một số hợp chất để hợp quy với Bộ Y tế)</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m</w:t>
            </w:r>
            <w:r w:rsidRPr="004D6906">
              <w:rPr>
                <w:vertAlign w:val="superscript"/>
                <w:lang w:val="vi-VN"/>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300.000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V10102</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Nước khoáng thiên nhiên, nước nóng thiên nhiên dùng để đóng chai, đóng hộp chất lượng cao (lọc, khử vi khuẩn, vi sinh, không phải lọc một số hợp chất vô cơ)</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m</w:t>
            </w:r>
            <w:r w:rsidRPr="004D6906">
              <w:rPr>
                <w:vertAlign w:val="superscript"/>
                <w:lang w:val="vi-VN"/>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450.000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V10104</w:t>
            </w:r>
          </w:p>
        </w:tc>
        <w:tc>
          <w:tcPr>
            <w:tcW w:w="539" w:type="pct"/>
            <w:gridSpan w:val="2"/>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Nước khoáng thiên nhiên dùng để ngâm, tắm, trị bệnh, dịch vụ du lịch...</w:t>
            </w:r>
          </w:p>
        </w:tc>
        <w:tc>
          <w:tcPr>
            <w:tcW w:w="345" w:type="pct"/>
            <w:gridSpan w:val="2"/>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m</w:t>
            </w:r>
            <w:r w:rsidRPr="004D6906">
              <w:rPr>
                <w:vertAlign w:val="superscript"/>
                <w:lang w:val="vi-VN"/>
              </w:rPr>
              <w:t>3</w:t>
            </w:r>
          </w:p>
        </w:tc>
        <w:tc>
          <w:tcPr>
            <w:tcW w:w="634" w:type="pct"/>
            <w:gridSpan w:val="3"/>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26.000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V102</w:t>
            </w:r>
          </w:p>
        </w:tc>
        <w:tc>
          <w:tcPr>
            <w:tcW w:w="470"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i/>
                <w:iCs/>
                <w:lang w:val="vi-VN"/>
              </w:rPr>
              <w:t>Nước thiên nhiên tinh lọc đóng chai, đóng hộp</w:t>
            </w:r>
          </w:p>
        </w:tc>
        <w:tc>
          <w:tcPr>
            <w:tcW w:w="345" w:type="pct"/>
            <w:gridSpan w:val="2"/>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34" w:type="pct"/>
            <w:gridSpan w:val="3"/>
            <w:tcBorders>
              <w:top w:val="single" w:sz="4"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V10201</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Nước thiên nhiên khai thác tinh lọc đóng chai, đóng hộp</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m</w:t>
            </w:r>
            <w:r w:rsidRPr="004D6906">
              <w:rPr>
                <w:vertAlign w:val="superscript"/>
                <w:lang w:val="vi-VN"/>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150.000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V</w:t>
            </w:r>
            <w:r w:rsidRPr="004D6906">
              <w:t>1</w:t>
            </w:r>
            <w:r w:rsidRPr="004D6906">
              <w:rPr>
                <w:lang w:val="vi-VN"/>
              </w:rPr>
              <w:t>0202</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Nước thiên nhiên tinh lọc đóng chai, đóng hộp</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m</w:t>
            </w:r>
            <w:r w:rsidRPr="004D6906">
              <w:rPr>
                <w:vertAlign w:val="superscript"/>
                <w:lang w:val="vi-VN"/>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500.000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V2</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lang w:val="vi-VN"/>
              </w:rPr>
              <w:t>Nước thiên nhiên dùng cho sản xuất kinh doanh nước sạch</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V201</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Nước mặt</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m</w:t>
            </w:r>
            <w:r w:rsidRPr="004D6906">
              <w:rPr>
                <w:vertAlign w:val="superscript"/>
                <w:lang w:val="vi-VN"/>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3.000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V202</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Nước dưới đất (nước ngầm)</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m</w:t>
            </w:r>
            <w:r w:rsidRPr="004D6906">
              <w:rPr>
                <w:vertAlign w:val="superscript"/>
                <w:lang w:val="vi-VN"/>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6.000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V3</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b/>
                <w:bCs/>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b/>
                <w:bCs/>
                <w:lang w:val="vi-VN"/>
              </w:rPr>
              <w:t>Nước thiên nhiên dùng cho mục đích khác</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V301</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Nước thiên nhiên dùng trong sản xuất rượu, bia, nước giải khát, nước đá</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m</w:t>
            </w:r>
            <w:r w:rsidRPr="004D6906">
              <w:rPr>
                <w:vertAlign w:val="superscript"/>
                <w:lang w:val="vi-VN"/>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70.000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V302</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Nước thiên nhiên dùng cho chai khoáng</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m</w:t>
            </w:r>
            <w:r w:rsidRPr="004D6906">
              <w:rPr>
                <w:vertAlign w:val="superscript"/>
                <w:lang w:val="vi-VN"/>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40.000</w:t>
            </w:r>
          </w:p>
        </w:tc>
      </w:tr>
      <w:tr w:rsidR="001C7B39" w:rsidRPr="004D6906">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41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39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V303</w:t>
            </w:r>
          </w:p>
        </w:tc>
        <w:tc>
          <w:tcPr>
            <w:tcW w:w="47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539"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60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 </w:t>
            </w:r>
          </w:p>
        </w:tc>
        <w:tc>
          <w:tcPr>
            <w:tcW w:w="1184"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both"/>
            </w:pPr>
            <w:r w:rsidRPr="004D6906">
              <w:rPr>
                <w:lang w:val="vi-VN"/>
              </w:rPr>
              <w:t>Nước thiên nhiên dùng mục đích khác như làm mát, vệ sinh công nghiệp, xây dựng</w:t>
            </w:r>
          </w:p>
        </w:tc>
        <w:tc>
          <w:tcPr>
            <w:tcW w:w="345"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m</w:t>
            </w:r>
            <w:r w:rsidRPr="004D6906">
              <w:rPr>
                <w:vertAlign w:val="superscript"/>
                <w:lang w:val="vi-VN"/>
              </w:rPr>
              <w:t>3</w:t>
            </w:r>
          </w:p>
        </w:tc>
        <w:tc>
          <w:tcPr>
            <w:tcW w:w="634" w:type="pct"/>
            <w:gridSpan w:val="3"/>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C7B39" w:rsidRPr="004D6906" w:rsidRDefault="001C7B39" w:rsidP="001C7B39">
            <w:pPr>
              <w:spacing w:before="120" w:line="300" w:lineRule="exact"/>
              <w:contextualSpacing/>
              <w:jc w:val="center"/>
            </w:pPr>
            <w:r w:rsidRPr="004D6906">
              <w:rPr>
                <w:lang w:val="vi-VN"/>
              </w:rPr>
              <w:t>5.000</w:t>
            </w:r>
          </w:p>
        </w:tc>
      </w:tr>
    </w:tbl>
    <w:p w:rsidR="001F276E" w:rsidRPr="007752FB" w:rsidRDefault="001F276E">
      <w:pPr>
        <w:spacing w:before="120" w:after="280" w:afterAutospacing="1"/>
        <w:rPr>
          <w:sz w:val="28"/>
          <w:szCs w:val="28"/>
        </w:rPr>
      </w:pPr>
      <w:r w:rsidRPr="007752FB">
        <w:rPr>
          <w:sz w:val="28"/>
          <w:szCs w:val="28"/>
          <w:lang w:val="vi-VN"/>
        </w:rPr>
        <w:t> </w:t>
      </w:r>
    </w:p>
    <w:sectPr w:rsidR="001F276E" w:rsidRPr="007752FB" w:rsidSect="001C7B39">
      <w:pgSz w:w="11907" w:h="16840" w:code="9"/>
      <w:pgMar w:top="1474" w:right="1134" w:bottom="1134" w:left="1134" w:header="567" w:footer="567"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2FB"/>
    <w:rsid w:val="001C7B39"/>
    <w:rsid w:val="001F276E"/>
    <w:rsid w:val="00230D00"/>
    <w:rsid w:val="002C4048"/>
    <w:rsid w:val="004D6906"/>
    <w:rsid w:val="00543004"/>
    <w:rsid w:val="0060083A"/>
    <w:rsid w:val="006545DE"/>
    <w:rsid w:val="007752FB"/>
    <w:rsid w:val="007B0AE0"/>
    <w:rsid w:val="007B230D"/>
    <w:rsid w:val="00805001"/>
    <w:rsid w:val="008329FC"/>
    <w:rsid w:val="00945E3D"/>
    <w:rsid w:val="00955E3B"/>
    <w:rsid w:val="00A82329"/>
    <w:rsid w:val="00AD1966"/>
    <w:rsid w:val="00CA0909"/>
    <w:rsid w:val="00E60C39"/>
    <w:rsid w:val="00F85E59"/>
    <w:rsid w:val="00FA3E5B"/>
    <w:rsid w:val="00FB4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53DE3FE-2B82-4BE9-AC55-126A967C2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2639</Words>
  <Characters>15048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Truong Cong Nguyen Thanh</cp:lastModifiedBy>
  <cp:revision>4</cp:revision>
  <cp:lastPrinted>1601-01-01T00:00:00Z</cp:lastPrinted>
  <dcterms:created xsi:type="dcterms:W3CDTF">2021-04-28T02:54:00Z</dcterms:created>
  <dcterms:modified xsi:type="dcterms:W3CDTF">2021-04-28T02:55:00Z</dcterms:modified>
</cp:coreProperties>
</file>