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F2" w:rsidRDefault="002202F2"/>
    <w:tbl>
      <w:tblPr>
        <w:tblW w:w="10315" w:type="dxa"/>
        <w:tblInd w:w="-34" w:type="dxa"/>
        <w:tblLayout w:type="fixed"/>
        <w:tblLook w:val="0000" w:firstRow="0" w:lastRow="0" w:firstColumn="0" w:lastColumn="0" w:noHBand="0" w:noVBand="0"/>
      </w:tblPr>
      <w:tblGrid>
        <w:gridCol w:w="4004"/>
        <w:gridCol w:w="6311"/>
      </w:tblGrid>
      <w:tr w:rsidR="002202F2" w:rsidRPr="00945CC2">
        <w:tblPrEx>
          <w:tblCellMar>
            <w:top w:w="0" w:type="dxa"/>
            <w:bottom w:w="0" w:type="dxa"/>
          </w:tblCellMar>
        </w:tblPrEx>
        <w:trPr>
          <w:trHeight w:val="755"/>
        </w:trPr>
        <w:tc>
          <w:tcPr>
            <w:tcW w:w="4004" w:type="dxa"/>
          </w:tcPr>
          <w:p w:rsidR="002202F2" w:rsidRPr="00E45378" w:rsidRDefault="002202F2" w:rsidP="00AD4BF0">
            <w:pPr>
              <w:ind w:left="-284" w:right="288"/>
              <w:rPr>
                <w:b/>
                <w:sz w:val="26"/>
              </w:rPr>
            </w:pPr>
            <w:r>
              <w:rPr>
                <w:b/>
                <w:sz w:val="26"/>
              </w:rPr>
              <w:t xml:space="preserve">       </w:t>
            </w:r>
            <w:r w:rsidRPr="00E45378">
              <w:rPr>
                <w:b/>
                <w:sz w:val="26"/>
              </w:rPr>
              <w:t>ỦY BAN NHÂN DÂN</w:t>
            </w:r>
          </w:p>
          <w:p w:rsidR="002202F2" w:rsidRPr="00E45378" w:rsidRDefault="00A96AA0" w:rsidP="00AD4BF0">
            <w:pPr>
              <w:ind w:left="-284" w:right="288"/>
              <w:rPr>
                <w:b/>
              </w:rPr>
            </w:pPr>
            <w:r w:rsidRPr="008552FC">
              <w:rPr>
                <w:b/>
                <w:noProof/>
              </w:rPr>
              <mc:AlternateContent>
                <mc:Choice Requires="wps">
                  <w:drawing>
                    <wp:anchor distT="0" distB="0" distL="114300" distR="114300" simplePos="0" relativeHeight="251659264" behindDoc="0" locked="0" layoutInCell="1" allowOverlap="1">
                      <wp:simplePos x="0" y="0"/>
                      <wp:positionH relativeFrom="column">
                        <wp:posOffset>361315</wp:posOffset>
                      </wp:positionH>
                      <wp:positionV relativeFrom="paragraph">
                        <wp:posOffset>208915</wp:posOffset>
                      </wp:positionV>
                      <wp:extent cx="1078230" cy="0"/>
                      <wp:effectExtent l="12065" t="5080" r="5080" b="1397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8AE84"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k4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D0O&#10;Th0TAgAAKQQAAA4AAAAAAAAAAAAAAAAALgIAAGRycy9lMm9Eb2MueG1sUEsBAi0AFAAGAAgAAAAh&#10;AAjz68/dAAAACAEAAA8AAAAAAAAAAAAAAAAAbQQAAGRycy9kb3ducmV2LnhtbFBLBQYAAAAABAAE&#10;APMAAAB3BQAAAAA=&#10;"/>
                  </w:pict>
                </mc:Fallback>
              </mc:AlternateContent>
            </w:r>
            <w:r w:rsidR="002202F2" w:rsidRPr="00E45378">
              <w:rPr>
                <w:b/>
                <w:sz w:val="26"/>
              </w:rPr>
              <w:t>T</w:t>
            </w:r>
            <w:r w:rsidR="002202F2">
              <w:rPr>
                <w:b/>
                <w:sz w:val="26"/>
              </w:rPr>
              <w:t xml:space="preserve"> T</w:t>
            </w:r>
            <w:r w:rsidR="002202F2" w:rsidRPr="00E45378">
              <w:rPr>
                <w:b/>
                <w:sz w:val="26"/>
              </w:rPr>
              <w:t>HÀNH PHỐ ĐÀ NẴNG</w:t>
            </w:r>
            <w:r w:rsidR="002202F2">
              <w:rPr>
                <w:b/>
                <w:sz w:val="26"/>
              </w:rPr>
              <w:t xml:space="preserve">           </w:t>
            </w:r>
          </w:p>
        </w:tc>
        <w:tc>
          <w:tcPr>
            <w:tcW w:w="6311" w:type="dxa"/>
          </w:tcPr>
          <w:p w:rsidR="002202F2" w:rsidRPr="00945CC2" w:rsidRDefault="002202F2" w:rsidP="00AD4BF0">
            <w:pPr>
              <w:ind w:left="-284" w:right="288"/>
              <w:jc w:val="center"/>
              <w:rPr>
                <w:b/>
                <w:sz w:val="26"/>
                <w:szCs w:val="26"/>
              </w:rPr>
            </w:pPr>
            <w:r w:rsidRPr="00945CC2">
              <w:rPr>
                <w:b/>
                <w:sz w:val="26"/>
                <w:szCs w:val="26"/>
              </w:rPr>
              <w:t xml:space="preserve"> CỘNG HÒA XÃ HỘI CHỦ NGHĨA VIỆT </w:t>
            </w:r>
            <w:smartTag w:uri="urn:schemas-microsoft-com:office:smarttags" w:element="place">
              <w:smartTag w:uri="urn:schemas-microsoft-com:office:smarttags" w:element="country-region">
                <w:r w:rsidRPr="00945CC2">
                  <w:rPr>
                    <w:b/>
                    <w:sz w:val="26"/>
                    <w:szCs w:val="26"/>
                  </w:rPr>
                  <w:t>NAM</w:t>
                </w:r>
              </w:smartTag>
            </w:smartTag>
          </w:p>
          <w:p w:rsidR="002202F2" w:rsidRPr="00AD4BF0" w:rsidRDefault="00A96AA0" w:rsidP="00AD4BF0">
            <w:pPr>
              <w:pStyle w:val="Heading5"/>
              <w:spacing w:before="0" w:after="0"/>
              <w:ind w:left="-284" w:right="288"/>
              <w:rPr>
                <w:rFonts w:ascii="Times New Roman" w:hAnsi="Times New Roman"/>
                <w:b w:val="0"/>
                <w:sz w:val="28"/>
                <w:szCs w:val="28"/>
              </w:rPr>
            </w:pPr>
            <w:r w:rsidRPr="00AD4BF0">
              <w:rPr>
                <w:b w:val="0"/>
                <w:i w:val="0"/>
                <w:noProof/>
                <w:sz w:val="28"/>
                <w:szCs w:val="28"/>
              </w:rPr>
              <mc:AlternateContent>
                <mc:Choice Requires="wps">
                  <w:drawing>
                    <wp:anchor distT="0" distB="0" distL="114300" distR="114300" simplePos="0" relativeHeight="251658240" behindDoc="0" locked="0" layoutInCell="1" allowOverlap="1">
                      <wp:simplePos x="0" y="0"/>
                      <wp:positionH relativeFrom="column">
                        <wp:posOffset>1096010</wp:posOffset>
                      </wp:positionH>
                      <wp:positionV relativeFrom="paragraph">
                        <wp:posOffset>208915</wp:posOffset>
                      </wp:positionV>
                      <wp:extent cx="1828800" cy="0"/>
                      <wp:effectExtent l="12700" t="5080" r="6350" b="1397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0F07B"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3pt,16.45pt" to="230.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9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"/>
                  </w:pict>
                </mc:Fallback>
              </mc:AlternateContent>
            </w:r>
            <w:r w:rsidR="002202F2" w:rsidRPr="00AD4BF0">
              <w:rPr>
                <w:rFonts w:ascii="Times New Roman" w:hAnsi="Times New Roman"/>
                <w:b w:val="0"/>
                <w:sz w:val="28"/>
                <w:szCs w:val="28"/>
              </w:rPr>
              <w:t xml:space="preserve">                          Độc lập - Tự do - Hạnh phúc</w:t>
            </w:r>
          </w:p>
        </w:tc>
      </w:tr>
      <w:tr w:rsidR="002202F2" w:rsidRPr="00E45378">
        <w:tblPrEx>
          <w:tblCellMar>
            <w:top w:w="0" w:type="dxa"/>
            <w:bottom w:w="0" w:type="dxa"/>
          </w:tblCellMar>
        </w:tblPrEx>
        <w:trPr>
          <w:trHeight w:val="494"/>
        </w:trPr>
        <w:tc>
          <w:tcPr>
            <w:tcW w:w="4004" w:type="dxa"/>
          </w:tcPr>
          <w:p w:rsidR="002202F2" w:rsidRPr="008552FC" w:rsidRDefault="002202F2" w:rsidP="00AD4BF0">
            <w:pPr>
              <w:spacing w:before="60" w:after="20"/>
              <w:ind w:left="-284" w:right="288"/>
              <w:rPr>
                <w:b/>
                <w:sz w:val="26"/>
              </w:rPr>
            </w:pPr>
            <w:r>
              <w:rPr>
                <w:sz w:val="28"/>
                <w:szCs w:val="28"/>
              </w:rPr>
              <w:t xml:space="preserve">     </w:t>
            </w:r>
            <w:r w:rsidRPr="008552FC">
              <w:rPr>
                <w:sz w:val="28"/>
                <w:szCs w:val="28"/>
              </w:rPr>
              <w:t>Số:</w:t>
            </w:r>
            <w:r>
              <w:rPr>
                <w:sz w:val="28"/>
                <w:szCs w:val="28"/>
              </w:rPr>
              <w:t xml:space="preserve"> 47/2019/</w:t>
            </w:r>
            <w:r w:rsidRPr="008552FC">
              <w:rPr>
                <w:sz w:val="28"/>
                <w:szCs w:val="28"/>
              </w:rPr>
              <w:t>QĐ-UBND</w:t>
            </w:r>
          </w:p>
        </w:tc>
        <w:tc>
          <w:tcPr>
            <w:tcW w:w="6311" w:type="dxa"/>
          </w:tcPr>
          <w:p w:rsidR="002202F2" w:rsidRPr="008552FC" w:rsidRDefault="002202F2" w:rsidP="00AD4BF0">
            <w:pPr>
              <w:spacing w:before="60" w:after="20"/>
              <w:ind w:left="-284" w:right="288"/>
              <w:jc w:val="center"/>
              <w:rPr>
                <w:b/>
                <w:i/>
                <w:sz w:val="26"/>
              </w:rPr>
            </w:pPr>
            <w:r>
              <w:rPr>
                <w:i/>
                <w:sz w:val="28"/>
                <w:szCs w:val="28"/>
              </w:rPr>
              <w:t xml:space="preserve">  </w:t>
            </w:r>
            <w:r w:rsidRPr="008552FC">
              <w:rPr>
                <w:i/>
                <w:sz w:val="28"/>
                <w:szCs w:val="28"/>
              </w:rPr>
              <w:t>Đà Nẵng, ngày</w:t>
            </w:r>
            <w:r>
              <w:rPr>
                <w:i/>
                <w:sz w:val="28"/>
                <w:szCs w:val="28"/>
              </w:rPr>
              <w:t xml:space="preserve"> 04 </w:t>
            </w:r>
            <w:r w:rsidRPr="008552FC">
              <w:rPr>
                <w:i/>
                <w:sz w:val="28"/>
                <w:szCs w:val="28"/>
              </w:rPr>
              <w:t>tháng</w:t>
            </w:r>
            <w:r>
              <w:rPr>
                <w:i/>
                <w:sz w:val="28"/>
                <w:szCs w:val="28"/>
              </w:rPr>
              <w:t xml:space="preserve">11 </w:t>
            </w:r>
            <w:r w:rsidRPr="008552FC">
              <w:rPr>
                <w:i/>
                <w:sz w:val="28"/>
                <w:szCs w:val="28"/>
              </w:rPr>
              <w:t>năm 201</w:t>
            </w:r>
            <w:r>
              <w:rPr>
                <w:i/>
                <w:sz w:val="28"/>
                <w:szCs w:val="28"/>
              </w:rPr>
              <w:t>9</w:t>
            </w:r>
          </w:p>
        </w:tc>
      </w:tr>
    </w:tbl>
    <w:p w:rsidR="002202F2" w:rsidRPr="00E45378" w:rsidRDefault="002202F2" w:rsidP="002202F2">
      <w:pPr>
        <w:spacing w:before="60" w:after="20"/>
        <w:ind w:left="-284" w:right="288"/>
        <w:rPr>
          <w:b/>
          <w:sz w:val="2"/>
        </w:rPr>
      </w:pPr>
      <w:r w:rsidRPr="00E45378">
        <w:rPr>
          <w:b/>
          <w:sz w:val="28"/>
        </w:rPr>
        <w:tab/>
        <w:t xml:space="preserve">                    </w:t>
      </w:r>
    </w:p>
    <w:p w:rsidR="002202F2" w:rsidRPr="00BC654C" w:rsidRDefault="002202F2" w:rsidP="002202F2">
      <w:pPr>
        <w:ind w:left="-284" w:right="288"/>
        <w:rPr>
          <w:sz w:val="2"/>
        </w:rPr>
      </w:pPr>
    </w:p>
    <w:p w:rsidR="002202F2" w:rsidRPr="00E6733A" w:rsidRDefault="002202F2" w:rsidP="002202F2">
      <w:pPr>
        <w:ind w:left="-284" w:right="288"/>
        <w:rPr>
          <w:sz w:val="2"/>
        </w:rPr>
      </w:pPr>
    </w:p>
    <w:p w:rsidR="002202F2" w:rsidRPr="00945CC2" w:rsidRDefault="002202F2" w:rsidP="002202F2">
      <w:pPr>
        <w:ind w:left="-284"/>
        <w:jc w:val="center"/>
        <w:rPr>
          <w:b/>
          <w:sz w:val="28"/>
          <w:szCs w:val="28"/>
        </w:rPr>
      </w:pPr>
    </w:p>
    <w:p w:rsidR="002202F2" w:rsidRPr="00945CC2" w:rsidRDefault="002202F2" w:rsidP="002202F2">
      <w:pPr>
        <w:ind w:left="-284"/>
        <w:jc w:val="center"/>
        <w:rPr>
          <w:b/>
          <w:sz w:val="28"/>
          <w:szCs w:val="28"/>
        </w:rPr>
      </w:pPr>
      <w:r w:rsidRPr="00945CC2">
        <w:rPr>
          <w:b/>
          <w:sz w:val="28"/>
          <w:szCs w:val="28"/>
        </w:rPr>
        <w:t>QUYẾT ĐỊNH</w:t>
      </w:r>
    </w:p>
    <w:p w:rsidR="002202F2" w:rsidRPr="00BC654C" w:rsidRDefault="002202F2" w:rsidP="002202F2">
      <w:pPr>
        <w:ind w:left="-284"/>
        <w:jc w:val="center"/>
        <w:rPr>
          <w:sz w:val="9"/>
          <w:szCs w:val="27"/>
        </w:rPr>
      </w:pPr>
    </w:p>
    <w:p w:rsidR="002202F2" w:rsidRDefault="002202F2" w:rsidP="002202F2">
      <w:pPr>
        <w:jc w:val="center"/>
        <w:rPr>
          <w:b/>
          <w:bCs/>
          <w:sz w:val="28"/>
          <w:szCs w:val="28"/>
        </w:rPr>
      </w:pPr>
      <w:r>
        <w:rPr>
          <w:b/>
          <w:bCs/>
          <w:sz w:val="28"/>
          <w:szCs w:val="28"/>
        </w:rPr>
        <w:t xml:space="preserve">Ban hành Quy chế đặt tên, đổi tên đường </w:t>
      </w:r>
    </w:p>
    <w:p w:rsidR="002202F2" w:rsidRDefault="002202F2" w:rsidP="002202F2">
      <w:pPr>
        <w:jc w:val="center"/>
        <w:rPr>
          <w:b/>
          <w:bCs/>
          <w:sz w:val="28"/>
          <w:szCs w:val="28"/>
        </w:rPr>
      </w:pPr>
      <w:r>
        <w:rPr>
          <w:b/>
          <w:bCs/>
          <w:sz w:val="28"/>
          <w:szCs w:val="28"/>
        </w:rPr>
        <w:t>và công trình công cộng trên địa thành phố Đà Nẵng</w:t>
      </w:r>
    </w:p>
    <w:p w:rsidR="002202F2" w:rsidRPr="009E192D" w:rsidRDefault="00A96AA0" w:rsidP="002202F2">
      <w:pPr>
        <w:ind w:left="-284"/>
        <w:jc w:val="center"/>
        <w:rPr>
          <w:b/>
          <w:bCs/>
          <w:sz w:val="27"/>
          <w:szCs w:val="27"/>
        </w:rPr>
      </w:pPr>
      <w:r w:rsidRPr="009E192D">
        <w:rPr>
          <w:b/>
          <w:bCs/>
          <w:noProof/>
          <w:sz w:val="27"/>
          <w:szCs w:val="27"/>
        </w:rPr>
        <mc:AlternateContent>
          <mc:Choice Requires="wps">
            <w:drawing>
              <wp:anchor distT="0" distB="0" distL="114300" distR="114300" simplePos="0" relativeHeight="251660288" behindDoc="0" locked="0" layoutInCell="1" allowOverlap="1">
                <wp:simplePos x="0" y="0"/>
                <wp:positionH relativeFrom="column">
                  <wp:posOffset>2227580</wp:posOffset>
                </wp:positionH>
                <wp:positionV relativeFrom="paragraph">
                  <wp:posOffset>54610</wp:posOffset>
                </wp:positionV>
                <wp:extent cx="1569720" cy="0"/>
                <wp:effectExtent l="0" t="0" r="30480"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C46B8" id="Line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4.3pt" to="29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yZ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"/>
            </w:pict>
          </mc:Fallback>
        </mc:AlternateContent>
      </w:r>
    </w:p>
    <w:p w:rsidR="00C8754E" w:rsidRDefault="00C8754E" w:rsidP="002202F2">
      <w:pPr>
        <w:ind w:left="-284"/>
        <w:jc w:val="center"/>
        <w:rPr>
          <w:b/>
          <w:sz w:val="27"/>
          <w:szCs w:val="27"/>
        </w:rPr>
      </w:pPr>
    </w:p>
    <w:p w:rsidR="002202F2" w:rsidRDefault="002202F2" w:rsidP="002202F2">
      <w:pPr>
        <w:ind w:left="-284"/>
        <w:jc w:val="center"/>
        <w:rPr>
          <w:b/>
          <w:sz w:val="27"/>
          <w:szCs w:val="27"/>
        </w:rPr>
      </w:pPr>
      <w:r w:rsidRPr="009E192D">
        <w:rPr>
          <w:b/>
          <w:sz w:val="27"/>
          <w:szCs w:val="27"/>
        </w:rPr>
        <w:t>ỦY BAN NHÂN DÂN THÀNH PHỐ ĐÀ NẴNG</w:t>
      </w:r>
    </w:p>
    <w:p w:rsidR="002202F2" w:rsidRPr="00B40F29" w:rsidRDefault="002202F2" w:rsidP="002202F2">
      <w:pPr>
        <w:ind w:left="-284"/>
        <w:jc w:val="center"/>
        <w:rPr>
          <w:b/>
          <w:sz w:val="15"/>
          <w:szCs w:val="27"/>
        </w:rPr>
      </w:pPr>
    </w:p>
    <w:p w:rsidR="002202F2" w:rsidRPr="005831DF" w:rsidRDefault="002202F2" w:rsidP="002202F2">
      <w:pPr>
        <w:pStyle w:val="BodyTextIndent"/>
        <w:ind w:right="-43" w:firstLine="709"/>
        <w:rPr>
          <w:i/>
          <w:szCs w:val="28"/>
        </w:rPr>
      </w:pPr>
      <w:r w:rsidRPr="005831DF">
        <w:rPr>
          <w:i/>
          <w:szCs w:val="28"/>
        </w:rPr>
        <w:t>Căn cứ Luật Tổ chức chính quyền địa phương ngày 19</w:t>
      </w:r>
      <w:r w:rsidRPr="005831DF">
        <w:rPr>
          <w:i/>
          <w:szCs w:val="28"/>
          <w:lang w:val="en-US"/>
        </w:rPr>
        <w:t xml:space="preserve"> tháng </w:t>
      </w:r>
      <w:r w:rsidRPr="005831DF">
        <w:rPr>
          <w:i/>
          <w:szCs w:val="28"/>
        </w:rPr>
        <w:t>6</w:t>
      </w:r>
      <w:r w:rsidRPr="005831DF">
        <w:rPr>
          <w:i/>
          <w:szCs w:val="28"/>
          <w:lang w:val="en-US"/>
        </w:rPr>
        <w:t xml:space="preserve"> năm </w:t>
      </w:r>
      <w:r w:rsidRPr="005831DF">
        <w:rPr>
          <w:i/>
          <w:szCs w:val="28"/>
        </w:rPr>
        <w:t>2015;</w:t>
      </w:r>
    </w:p>
    <w:p w:rsidR="002202F2" w:rsidRDefault="002202F2" w:rsidP="002202F2">
      <w:pPr>
        <w:ind w:firstLine="709"/>
        <w:jc w:val="both"/>
        <w:rPr>
          <w:i/>
          <w:sz w:val="28"/>
          <w:szCs w:val="28"/>
        </w:rPr>
      </w:pPr>
      <w:r w:rsidRPr="005831DF">
        <w:rPr>
          <w:i/>
          <w:sz w:val="28"/>
          <w:szCs w:val="28"/>
        </w:rPr>
        <w:t xml:space="preserve">Căn cứ </w:t>
      </w:r>
      <w:r>
        <w:rPr>
          <w:i/>
          <w:sz w:val="28"/>
          <w:szCs w:val="28"/>
        </w:rPr>
        <w:t>Nghị định số 91/2005/NĐ-CP ngày 11 tháng 7 năm 2005 của Chính phủ về việc ban hành Quy chế đặt tên, đổi tên đường phố và công trình công cộng;</w:t>
      </w:r>
    </w:p>
    <w:p w:rsidR="002202F2" w:rsidRDefault="002202F2" w:rsidP="002202F2">
      <w:pPr>
        <w:ind w:firstLine="709"/>
        <w:jc w:val="both"/>
        <w:rPr>
          <w:i/>
          <w:iCs/>
          <w:sz w:val="28"/>
          <w:szCs w:val="28"/>
        </w:rPr>
      </w:pPr>
      <w:r w:rsidRPr="005831DF">
        <w:rPr>
          <w:i/>
          <w:sz w:val="28"/>
          <w:szCs w:val="28"/>
        </w:rPr>
        <w:t xml:space="preserve">Căn cứ Nghị định số </w:t>
      </w:r>
      <w:r>
        <w:rPr>
          <w:i/>
          <w:sz w:val="28"/>
          <w:szCs w:val="28"/>
        </w:rPr>
        <w:t>11/2010</w:t>
      </w:r>
      <w:r w:rsidRPr="005831DF">
        <w:rPr>
          <w:i/>
          <w:sz w:val="28"/>
          <w:szCs w:val="28"/>
        </w:rPr>
        <w:t xml:space="preserve">/NĐ-CP </w:t>
      </w:r>
      <w:r>
        <w:rPr>
          <w:i/>
          <w:iCs/>
          <w:sz w:val="28"/>
          <w:szCs w:val="28"/>
        </w:rPr>
        <w:t>ngày 2</w:t>
      </w:r>
      <w:bookmarkStart w:id="0" w:name="loai_1_name"/>
      <w:r>
        <w:rPr>
          <w:i/>
          <w:iCs/>
          <w:sz w:val="28"/>
          <w:szCs w:val="28"/>
        </w:rPr>
        <w:t>4 tháng 02 năm 2010 của Chính phủ quy định  về quản lý và bảo vệ kết cấu hạ tầng giao thông đường bộ</w:t>
      </w:r>
    </w:p>
    <w:p w:rsidR="002202F2" w:rsidRDefault="002202F2" w:rsidP="002202F2">
      <w:pPr>
        <w:ind w:firstLine="709"/>
        <w:jc w:val="both"/>
        <w:rPr>
          <w:i/>
          <w:sz w:val="28"/>
          <w:szCs w:val="28"/>
        </w:rPr>
      </w:pPr>
      <w:r w:rsidRPr="005831DF">
        <w:rPr>
          <w:i/>
          <w:sz w:val="28"/>
          <w:szCs w:val="28"/>
        </w:rPr>
        <w:t xml:space="preserve">Căn cứ </w:t>
      </w:r>
      <w:r>
        <w:rPr>
          <w:i/>
          <w:sz w:val="28"/>
          <w:szCs w:val="28"/>
        </w:rPr>
        <w:t>Thông tư số 36/2006/TT-BVHTT ngày 20 tháng 3 năm 2006 của Bộ trưởng Bộ Văn hóa - Thông tin (nay là Bộ Văn Hóa, Thể thao và Du lịch) hướng dẫn thực hiện một số điều của Quy chế đặt tên,đổi tên đường phố và công trình công cộng ban hành kèm theo Nghị định số 91/2005/NĐ-CP ngày 11 tháng 7 năm 2005 của Chính phủ</w:t>
      </w:r>
    </w:p>
    <w:bookmarkEnd w:id="0"/>
    <w:p w:rsidR="002202F2" w:rsidRPr="005831DF" w:rsidRDefault="002202F2" w:rsidP="002202F2">
      <w:pPr>
        <w:ind w:firstLine="709"/>
        <w:jc w:val="both"/>
        <w:rPr>
          <w:bCs/>
          <w:i/>
          <w:sz w:val="28"/>
          <w:szCs w:val="28"/>
          <w:lang w:val="pt-BR"/>
        </w:rPr>
      </w:pPr>
      <w:r>
        <w:rPr>
          <w:i/>
          <w:iCs/>
          <w:sz w:val="28"/>
          <w:szCs w:val="28"/>
        </w:rPr>
        <w:t xml:space="preserve">Theo </w:t>
      </w:r>
      <w:r>
        <w:rPr>
          <w:bCs/>
          <w:i/>
          <w:sz w:val="28"/>
          <w:szCs w:val="28"/>
          <w:lang w:val="pt-BR"/>
        </w:rPr>
        <w:t>đề nghị của Sở Văn hóa và Thể thao thành phố Đà Nẵng.</w:t>
      </w:r>
    </w:p>
    <w:p w:rsidR="002202F2" w:rsidRPr="00EC346C" w:rsidRDefault="002202F2" w:rsidP="002202F2">
      <w:pPr>
        <w:ind w:firstLine="709"/>
        <w:jc w:val="both"/>
        <w:rPr>
          <w:sz w:val="12"/>
          <w:szCs w:val="28"/>
          <w:lang w:val="pt-BR"/>
        </w:rPr>
      </w:pPr>
      <w:r w:rsidRPr="000645F9">
        <w:rPr>
          <w:bCs/>
          <w:sz w:val="28"/>
          <w:szCs w:val="28"/>
          <w:lang w:val="pt-BR"/>
        </w:rPr>
        <w:t xml:space="preserve"> </w:t>
      </w:r>
    </w:p>
    <w:p w:rsidR="002202F2" w:rsidRDefault="002202F2" w:rsidP="002202F2">
      <w:pPr>
        <w:pStyle w:val="BodyTextIndent"/>
        <w:spacing w:before="120"/>
        <w:ind w:firstLine="0"/>
        <w:jc w:val="center"/>
        <w:rPr>
          <w:b/>
          <w:sz w:val="27"/>
          <w:szCs w:val="27"/>
        </w:rPr>
      </w:pPr>
      <w:r w:rsidRPr="009E192D">
        <w:rPr>
          <w:b/>
          <w:sz w:val="27"/>
          <w:szCs w:val="27"/>
        </w:rPr>
        <w:t>QUYẾT ĐỊNH:</w:t>
      </w:r>
    </w:p>
    <w:p w:rsidR="002202F2" w:rsidRPr="00BC654C" w:rsidRDefault="002202F2" w:rsidP="002202F2">
      <w:pPr>
        <w:pStyle w:val="BodyTextIndent"/>
        <w:spacing w:before="120"/>
        <w:ind w:firstLine="709"/>
        <w:rPr>
          <w:b/>
          <w:sz w:val="2"/>
          <w:szCs w:val="27"/>
        </w:rPr>
      </w:pPr>
    </w:p>
    <w:p w:rsidR="002202F2" w:rsidRPr="009A7961" w:rsidRDefault="002202F2" w:rsidP="002202F2">
      <w:pPr>
        <w:jc w:val="both"/>
        <w:rPr>
          <w:bCs/>
          <w:sz w:val="28"/>
          <w:szCs w:val="28"/>
        </w:rPr>
      </w:pPr>
      <w:r w:rsidRPr="009A7961">
        <w:rPr>
          <w:b/>
          <w:sz w:val="28"/>
          <w:lang w:val="pt-BR"/>
        </w:rPr>
        <w:t xml:space="preserve">      Điều 1</w:t>
      </w:r>
      <w:r w:rsidRPr="009A7961">
        <w:rPr>
          <w:sz w:val="28"/>
          <w:lang w:val="pt-BR"/>
        </w:rPr>
        <w:t>. Ban hành kèm theo Quyết định này “</w:t>
      </w:r>
      <w:r w:rsidRPr="009A7961">
        <w:rPr>
          <w:sz w:val="28"/>
          <w:szCs w:val="28"/>
        </w:rPr>
        <w:t xml:space="preserve">Quy chế đặt tên, đổi tên đường và công trình công </w:t>
      </w:r>
      <w:r w:rsidRPr="009A7961">
        <w:rPr>
          <w:bCs/>
          <w:sz w:val="28"/>
          <w:szCs w:val="28"/>
        </w:rPr>
        <w:t>cộng trên địa thành phố Đà Nẵng</w:t>
      </w:r>
    </w:p>
    <w:p w:rsidR="002202F2" w:rsidRDefault="002202F2" w:rsidP="002202F2">
      <w:pPr>
        <w:spacing w:after="120"/>
        <w:jc w:val="both"/>
        <w:rPr>
          <w:b/>
          <w:sz w:val="28"/>
          <w:szCs w:val="28"/>
          <w:lang w:val="nl-NL"/>
        </w:rPr>
      </w:pPr>
      <w:r>
        <w:rPr>
          <w:b/>
          <w:sz w:val="28"/>
          <w:szCs w:val="28"/>
          <w:lang w:val="nl-NL"/>
        </w:rPr>
        <w:t xml:space="preserve">   </w:t>
      </w:r>
    </w:p>
    <w:p w:rsidR="002202F2" w:rsidRPr="000B0D37" w:rsidRDefault="002202F2" w:rsidP="002202F2">
      <w:pPr>
        <w:spacing w:after="120"/>
        <w:jc w:val="both"/>
        <w:rPr>
          <w:sz w:val="28"/>
          <w:szCs w:val="28"/>
          <w:lang w:val="nl-NL"/>
        </w:rPr>
      </w:pPr>
      <w:r>
        <w:rPr>
          <w:b/>
          <w:sz w:val="28"/>
          <w:szCs w:val="28"/>
          <w:lang w:val="nl-NL"/>
        </w:rPr>
        <w:t xml:space="preserve">      Điều 2. </w:t>
      </w:r>
      <w:r w:rsidRPr="000B0D37">
        <w:rPr>
          <w:sz w:val="28"/>
          <w:szCs w:val="28"/>
          <w:lang w:val="nl-NL"/>
        </w:rPr>
        <w:t>Quyết định này có hiệu lực thi hành</w:t>
      </w:r>
      <w:r>
        <w:rPr>
          <w:sz w:val="28"/>
          <w:szCs w:val="28"/>
          <w:lang w:val="nl-NL"/>
        </w:rPr>
        <w:t xml:space="preserve"> </w:t>
      </w:r>
      <w:r w:rsidRPr="000B0D37">
        <w:rPr>
          <w:sz w:val="28"/>
          <w:szCs w:val="28"/>
          <w:lang w:val="nl-NL"/>
        </w:rPr>
        <w:t>kể từ ngày</w:t>
      </w:r>
      <w:r>
        <w:rPr>
          <w:sz w:val="28"/>
          <w:szCs w:val="28"/>
          <w:lang w:val="nl-NL"/>
        </w:rPr>
        <w:t xml:space="preserve"> 14 tháng 11  năm 2019; bãi bỏ Quyết định số 8405/QĐ-UB ngày 14/10/2008 về tiêu chí lựa chọn danh nhân, nhân vật lịch sử, địa danh và danh từ có ý nghĩa tiêu biểu để đặt tên đường, Quyết định số 10246/QĐ-UBND ngày 28/12/2010 về Quy định về cách ghi biển tên đường trên địa bàn thành phố.  </w:t>
      </w:r>
    </w:p>
    <w:p w:rsidR="002202F2" w:rsidRDefault="002202F2" w:rsidP="002202F2">
      <w:pPr>
        <w:tabs>
          <w:tab w:val="left" w:pos="709"/>
          <w:tab w:val="left" w:pos="5812"/>
        </w:tabs>
        <w:spacing w:before="100"/>
        <w:jc w:val="both"/>
        <w:rPr>
          <w:sz w:val="28"/>
          <w:szCs w:val="28"/>
          <w:lang w:val="pt-BR"/>
        </w:rPr>
      </w:pPr>
      <w:r>
        <w:rPr>
          <w:b/>
          <w:sz w:val="28"/>
          <w:szCs w:val="28"/>
          <w:lang w:val="pt-BR"/>
        </w:rPr>
        <w:t xml:space="preserve">      Điều 3</w:t>
      </w:r>
      <w:r w:rsidRPr="00917E85">
        <w:rPr>
          <w:b/>
          <w:sz w:val="28"/>
          <w:szCs w:val="28"/>
          <w:lang w:val="pt-BR"/>
        </w:rPr>
        <w:t xml:space="preserve">. </w:t>
      </w:r>
      <w:r w:rsidRPr="00CD55CA">
        <w:rPr>
          <w:sz w:val="28"/>
          <w:szCs w:val="28"/>
          <w:lang w:val="pt-BR"/>
        </w:rPr>
        <w:t>Chánh</w:t>
      </w:r>
      <w:r>
        <w:rPr>
          <w:sz w:val="28"/>
          <w:szCs w:val="28"/>
          <w:lang w:val="pt-BR"/>
        </w:rPr>
        <w:t xml:space="preserve"> </w:t>
      </w:r>
      <w:r w:rsidRPr="0020465D">
        <w:rPr>
          <w:sz w:val="28"/>
          <w:szCs w:val="28"/>
        </w:rPr>
        <w:t xml:space="preserve">Chánh Văn phòng </w:t>
      </w:r>
      <w:r>
        <w:rPr>
          <w:sz w:val="28"/>
          <w:szCs w:val="28"/>
        </w:rPr>
        <w:t>Đoàn đại biểu Quốc hội, Hội đồng nhân dân và Ủy ban nhân dân thành phố</w:t>
      </w:r>
      <w:r>
        <w:rPr>
          <w:sz w:val="28"/>
          <w:szCs w:val="28"/>
          <w:lang w:val="pt-BR"/>
        </w:rPr>
        <w:t xml:space="preserve">, Giám đốc các Sở, Thủ trưởng các ban, ngành thuộc thành phố, Chủ tịch UBND các quận, huyện và Thủ trưởng các cơ quan, </w:t>
      </w:r>
      <w:r w:rsidRPr="00CD55CA">
        <w:rPr>
          <w:sz w:val="28"/>
          <w:szCs w:val="28"/>
          <w:lang w:val="pt-BR"/>
        </w:rPr>
        <w:t>đơn vị</w:t>
      </w:r>
      <w:r>
        <w:rPr>
          <w:sz w:val="28"/>
          <w:szCs w:val="28"/>
          <w:lang w:val="pt-BR"/>
        </w:rPr>
        <w:t xml:space="preserve">, </w:t>
      </w:r>
      <w:r w:rsidRPr="00CD55CA">
        <w:rPr>
          <w:sz w:val="28"/>
          <w:szCs w:val="28"/>
          <w:lang w:val="pt-BR"/>
        </w:rPr>
        <w:t xml:space="preserve"> </w:t>
      </w:r>
      <w:r>
        <w:rPr>
          <w:sz w:val="28"/>
          <w:szCs w:val="28"/>
          <w:lang w:val="pt-BR"/>
        </w:rPr>
        <w:t>cá</w:t>
      </w:r>
      <w:r w:rsidRPr="00CD55CA">
        <w:rPr>
          <w:sz w:val="28"/>
          <w:szCs w:val="28"/>
          <w:lang w:val="pt-BR"/>
        </w:rPr>
        <w:t xml:space="preserve"> nhân có liên quan</w:t>
      </w:r>
      <w:r>
        <w:rPr>
          <w:sz w:val="28"/>
          <w:szCs w:val="28"/>
          <w:lang w:val="pt-BR"/>
        </w:rPr>
        <w:t xml:space="preserve"> chịu trách nhiệm</w:t>
      </w:r>
      <w:r w:rsidRPr="00CD55CA">
        <w:rPr>
          <w:sz w:val="28"/>
          <w:szCs w:val="28"/>
          <w:lang w:val="pt-BR"/>
        </w:rPr>
        <w:t xml:space="preserve"> thi hành</w:t>
      </w:r>
      <w:r w:rsidRPr="00945CC2">
        <w:rPr>
          <w:sz w:val="28"/>
          <w:szCs w:val="28"/>
          <w:lang w:val="pt-BR"/>
        </w:rPr>
        <w:t xml:space="preserve"> </w:t>
      </w:r>
      <w:r w:rsidRPr="00CD55CA">
        <w:rPr>
          <w:sz w:val="28"/>
          <w:szCs w:val="28"/>
          <w:lang w:val="pt-BR"/>
        </w:rPr>
        <w:t>Quyết định</w:t>
      </w:r>
      <w:r>
        <w:rPr>
          <w:sz w:val="28"/>
          <w:szCs w:val="28"/>
          <w:lang w:val="pt-BR"/>
        </w:rPr>
        <w:t xml:space="preserve"> này</w:t>
      </w:r>
      <w:r w:rsidRPr="00CD55CA">
        <w:rPr>
          <w:sz w:val="28"/>
          <w:szCs w:val="28"/>
          <w:lang w:val="pt-BR"/>
        </w:rPr>
        <w:t>./.</w:t>
      </w:r>
    </w:p>
    <w:p w:rsidR="002202F2" w:rsidRPr="00D4422A" w:rsidRDefault="002202F2" w:rsidP="002202F2">
      <w:pPr>
        <w:pStyle w:val="Heading3"/>
        <w:spacing w:after="0"/>
        <w:ind w:left="-284" w:firstLine="284"/>
        <w:rPr>
          <w:rFonts w:ascii="Times New Roman" w:hAnsi="Times New Roman"/>
          <w:sz w:val="28"/>
          <w:szCs w:val="28"/>
          <w:lang w:val="pt-BR"/>
        </w:rPr>
      </w:pPr>
      <w:r w:rsidRPr="00CD25A8">
        <w:rPr>
          <w:rFonts w:ascii="Times New Roman" w:hAnsi="Times New Roman"/>
          <w:sz w:val="24"/>
          <w:szCs w:val="24"/>
          <w:lang w:val="pt-BR"/>
        </w:rPr>
        <w:t xml:space="preserve">  </w:t>
      </w:r>
      <w:r w:rsidRPr="00CD25A8">
        <w:rPr>
          <w:rFonts w:ascii="Times New Roman" w:hAnsi="Times New Roman"/>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Pr>
          <w:rFonts w:ascii="Times New Roman" w:hAnsi="Times New Roman"/>
          <w:lang w:val="pt-BR"/>
        </w:rPr>
        <w:t xml:space="preserve"> </w:t>
      </w:r>
      <w:r w:rsidRPr="00CD25A8">
        <w:rPr>
          <w:rFonts w:ascii="Times New Roman" w:hAnsi="Times New Roman"/>
          <w:lang w:val="pt-BR"/>
        </w:rPr>
        <w:t xml:space="preserve">  </w:t>
      </w:r>
      <w:r>
        <w:rPr>
          <w:rFonts w:ascii="Times New Roman" w:hAnsi="Times New Roman"/>
          <w:lang w:val="pt-BR"/>
        </w:rPr>
        <w:t xml:space="preserve">           </w:t>
      </w:r>
      <w:r w:rsidRPr="00CD25A8">
        <w:rPr>
          <w:rFonts w:ascii="Times New Roman" w:hAnsi="Times New Roman"/>
          <w:lang w:val="pt-BR"/>
        </w:rPr>
        <w:t xml:space="preserve">  </w:t>
      </w:r>
      <w:r>
        <w:rPr>
          <w:rFonts w:ascii="Times New Roman" w:hAnsi="Times New Roman"/>
          <w:lang w:val="pt-BR"/>
        </w:rPr>
        <w:t xml:space="preserve">  </w:t>
      </w:r>
      <w:r w:rsidRPr="00D4422A">
        <w:rPr>
          <w:rFonts w:ascii="Times New Roman" w:hAnsi="Times New Roman"/>
          <w:sz w:val="28"/>
          <w:szCs w:val="28"/>
          <w:lang w:val="pt-BR"/>
        </w:rPr>
        <w:t xml:space="preserve">TM. ỦY BAN NHÂN DÂN                                                              </w:t>
      </w:r>
    </w:p>
    <w:p w:rsidR="002202F2" w:rsidRPr="00D4422A" w:rsidRDefault="002202F2" w:rsidP="002202F2">
      <w:pPr>
        <w:ind w:left="-284" w:firstLine="284"/>
        <w:rPr>
          <w:b/>
          <w:sz w:val="28"/>
          <w:szCs w:val="28"/>
          <w:lang w:val="pt-BR"/>
        </w:rPr>
      </w:pPr>
      <w:r w:rsidRPr="000B0D37">
        <w:rPr>
          <w:sz w:val="28"/>
          <w:szCs w:val="28"/>
          <w:lang w:val="pt-BR"/>
        </w:rPr>
        <w:t xml:space="preserve">                                                                         </w:t>
      </w:r>
      <w:r>
        <w:rPr>
          <w:sz w:val="28"/>
          <w:szCs w:val="28"/>
          <w:lang w:val="pt-BR"/>
        </w:rPr>
        <w:t xml:space="preserve">                     </w:t>
      </w:r>
      <w:r w:rsidRPr="00D4422A">
        <w:rPr>
          <w:sz w:val="28"/>
          <w:szCs w:val="28"/>
          <w:lang w:val="pt-BR"/>
        </w:rPr>
        <w:t xml:space="preserve"> </w:t>
      </w:r>
      <w:r w:rsidRPr="00D4422A">
        <w:rPr>
          <w:b/>
          <w:sz w:val="28"/>
          <w:szCs w:val="28"/>
          <w:lang w:val="pt-BR"/>
        </w:rPr>
        <w:t>CHỦ TỊCH</w:t>
      </w:r>
    </w:p>
    <w:p w:rsidR="002202F2" w:rsidRPr="00D4422A" w:rsidRDefault="002202F2" w:rsidP="002202F2">
      <w:pPr>
        <w:ind w:left="-284" w:firstLine="284"/>
        <w:rPr>
          <w:b/>
          <w:sz w:val="28"/>
          <w:szCs w:val="28"/>
          <w:lang w:val="pt-BR"/>
        </w:rPr>
      </w:pPr>
      <w:r>
        <w:rPr>
          <w:b/>
          <w:sz w:val="26"/>
          <w:szCs w:val="26"/>
          <w:lang w:val="pt-BR"/>
        </w:rPr>
        <w:t xml:space="preserve">                                                                                                  </w:t>
      </w:r>
      <w:r w:rsidRPr="00D4422A">
        <w:rPr>
          <w:b/>
          <w:sz w:val="28"/>
          <w:szCs w:val="28"/>
          <w:lang w:val="pt-BR"/>
        </w:rPr>
        <w:t xml:space="preserve"> Huỳnh Đức Thơ</w:t>
      </w:r>
    </w:p>
    <w:p w:rsidR="002202F2" w:rsidRDefault="002202F2" w:rsidP="002202F2">
      <w:pPr>
        <w:tabs>
          <w:tab w:val="left" w:pos="6511"/>
        </w:tabs>
        <w:ind w:left="-284" w:firstLine="284"/>
        <w:rPr>
          <w:sz w:val="22"/>
          <w:szCs w:val="22"/>
          <w:lang w:val="pt-BR"/>
        </w:rPr>
      </w:pPr>
      <w:r>
        <w:rPr>
          <w:sz w:val="22"/>
          <w:szCs w:val="22"/>
          <w:lang w:val="pt-BR"/>
        </w:rPr>
        <w:tab/>
      </w:r>
    </w:p>
    <w:tbl>
      <w:tblPr>
        <w:tblW w:w="0" w:type="auto"/>
        <w:jc w:val="center"/>
        <w:tblLook w:val="04A0" w:firstRow="1" w:lastRow="0" w:firstColumn="1" w:lastColumn="0" w:noHBand="0" w:noVBand="1"/>
      </w:tblPr>
      <w:tblGrid>
        <w:gridCol w:w="3337"/>
        <w:gridCol w:w="6302"/>
      </w:tblGrid>
      <w:tr w:rsidR="00820676" w:rsidRPr="00761951" w:rsidTr="00C8754E">
        <w:trPr>
          <w:jc w:val="center"/>
        </w:trPr>
        <w:tc>
          <w:tcPr>
            <w:tcW w:w="3337" w:type="dxa"/>
          </w:tcPr>
          <w:p w:rsidR="00820676" w:rsidRPr="00761951" w:rsidRDefault="00C8754E" w:rsidP="001C4887">
            <w:pPr>
              <w:keepNext/>
              <w:jc w:val="center"/>
              <w:rPr>
                <w:b/>
                <w:sz w:val="26"/>
                <w:szCs w:val="26"/>
              </w:rPr>
            </w:pPr>
            <w:r>
              <w:rPr>
                <w:sz w:val="22"/>
                <w:szCs w:val="22"/>
                <w:lang w:val="pt-BR"/>
              </w:rPr>
              <w:lastRenderedPageBreak/>
              <w:br w:type="page"/>
            </w:r>
            <w:bookmarkStart w:id="1" w:name="_GoBack"/>
            <w:bookmarkEnd w:id="1"/>
            <w:r w:rsidR="000E1585" w:rsidRPr="00761951">
              <w:br w:type="page"/>
            </w:r>
            <w:r w:rsidR="00820676" w:rsidRPr="00761951">
              <w:rPr>
                <w:b/>
                <w:bCs/>
                <w:sz w:val="27"/>
                <w:szCs w:val="27"/>
              </w:rPr>
              <w:br w:type="page"/>
            </w:r>
            <w:r w:rsidR="00820676" w:rsidRPr="00761951">
              <w:rPr>
                <w:b/>
                <w:bCs/>
                <w:sz w:val="27"/>
                <w:szCs w:val="27"/>
              </w:rPr>
              <w:br w:type="page"/>
            </w:r>
            <w:r w:rsidR="00820676" w:rsidRPr="00761951">
              <w:rPr>
                <w:b/>
                <w:sz w:val="26"/>
                <w:szCs w:val="26"/>
              </w:rPr>
              <w:t>ỦY BAN NHÂN DÂN</w:t>
            </w:r>
          </w:p>
        </w:tc>
        <w:tc>
          <w:tcPr>
            <w:tcW w:w="6302" w:type="dxa"/>
          </w:tcPr>
          <w:p w:rsidR="00820676" w:rsidRPr="00761951" w:rsidRDefault="00820676" w:rsidP="001C4887">
            <w:pPr>
              <w:keepNext/>
              <w:jc w:val="center"/>
              <w:rPr>
                <w:b/>
                <w:sz w:val="26"/>
                <w:szCs w:val="26"/>
              </w:rPr>
            </w:pPr>
            <w:r w:rsidRPr="00761951">
              <w:rPr>
                <w:b/>
                <w:sz w:val="26"/>
                <w:szCs w:val="26"/>
              </w:rPr>
              <w:t xml:space="preserve">CỘNG HÒA XÃ HỘI CHỦ NGHĨA VIỆT </w:t>
            </w:r>
            <w:smartTag w:uri="urn:schemas-microsoft-com:office:smarttags" w:element="country-region">
              <w:smartTag w:uri="urn:schemas-microsoft-com:office:smarttags" w:element="place">
                <w:r w:rsidRPr="00761951">
                  <w:rPr>
                    <w:b/>
                    <w:sz w:val="26"/>
                    <w:szCs w:val="26"/>
                  </w:rPr>
                  <w:t>NAM</w:t>
                </w:r>
              </w:smartTag>
            </w:smartTag>
          </w:p>
        </w:tc>
      </w:tr>
      <w:tr w:rsidR="00820676" w:rsidRPr="00761951" w:rsidTr="00C8754E">
        <w:trPr>
          <w:jc w:val="center"/>
        </w:trPr>
        <w:tc>
          <w:tcPr>
            <w:tcW w:w="3337" w:type="dxa"/>
          </w:tcPr>
          <w:p w:rsidR="00820676" w:rsidRPr="00761951" w:rsidRDefault="00820676" w:rsidP="001C4887">
            <w:pPr>
              <w:keepNext/>
              <w:jc w:val="center"/>
              <w:rPr>
                <w:b/>
                <w:sz w:val="26"/>
                <w:szCs w:val="26"/>
              </w:rPr>
            </w:pPr>
            <w:r w:rsidRPr="00761951">
              <w:rPr>
                <w:b/>
                <w:sz w:val="26"/>
                <w:szCs w:val="26"/>
              </w:rPr>
              <w:t>THÀNH PHỐ ĐÀ NẴNG</w:t>
            </w:r>
          </w:p>
        </w:tc>
        <w:tc>
          <w:tcPr>
            <w:tcW w:w="6302" w:type="dxa"/>
          </w:tcPr>
          <w:p w:rsidR="00820676" w:rsidRPr="00761951" w:rsidRDefault="00820676" w:rsidP="001C4887">
            <w:pPr>
              <w:keepNext/>
              <w:jc w:val="center"/>
              <w:rPr>
                <w:b/>
                <w:sz w:val="26"/>
                <w:szCs w:val="26"/>
              </w:rPr>
            </w:pPr>
            <w:r w:rsidRPr="00761951">
              <w:rPr>
                <w:b/>
                <w:sz w:val="26"/>
                <w:szCs w:val="26"/>
              </w:rPr>
              <w:t>Độc lập – Tự do – Hạnh phúc</w:t>
            </w:r>
          </w:p>
        </w:tc>
      </w:tr>
    </w:tbl>
    <w:p w:rsidR="00820676" w:rsidRPr="00761951" w:rsidRDefault="00A96AA0" w:rsidP="001C4887">
      <w:pPr>
        <w:keepNext/>
        <w:shd w:val="clear" w:color="auto" w:fill="FFFFFF"/>
        <w:spacing w:before="120" w:after="120"/>
        <w:ind w:firstLine="709"/>
        <w:jc w:val="center"/>
        <w:rPr>
          <w:b/>
          <w:bCs/>
          <w:sz w:val="27"/>
          <w:szCs w:val="27"/>
        </w:rPr>
      </w:pPr>
      <w:r w:rsidRPr="00761951">
        <w:rPr>
          <w:b/>
          <w:bCs/>
          <w:noProof/>
          <w:sz w:val="27"/>
          <w:szCs w:val="27"/>
        </w:rPr>
        <mc:AlternateContent>
          <mc:Choice Requires="wps">
            <w:drawing>
              <wp:anchor distT="0" distB="0" distL="114300" distR="114300" simplePos="0" relativeHeight="251657216" behindDoc="0" locked="0" layoutInCell="1" allowOverlap="1">
                <wp:simplePos x="0" y="0"/>
                <wp:positionH relativeFrom="column">
                  <wp:posOffset>2974975</wp:posOffset>
                </wp:positionH>
                <wp:positionV relativeFrom="paragraph">
                  <wp:posOffset>35560</wp:posOffset>
                </wp:positionV>
                <wp:extent cx="1971675" cy="0"/>
                <wp:effectExtent l="8890" t="8255" r="10160" b="1079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CF7503" id="_x0000_t32" coordsize="21600,21600" o:spt="32" o:oned="t" path="m,l21600,21600e" filled="f">
                <v:path arrowok="t" fillok="f" o:connecttype="none"/>
                <o:lock v:ext="edit" shapetype="t"/>
              </v:shapetype>
              <v:shape id="AutoShape 16" o:spid="_x0000_s1026" type="#_x0000_t32" style="position:absolute;margin-left:234.25pt;margin-top:2.8pt;width:15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kG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"/>
            </w:pict>
          </mc:Fallback>
        </mc:AlternateContent>
      </w:r>
      <w:r w:rsidRPr="00761951">
        <w:rPr>
          <w:b/>
          <w:bCs/>
          <w:noProof/>
          <w:sz w:val="27"/>
          <w:szCs w:val="27"/>
        </w:rPr>
        <mc:AlternateContent>
          <mc:Choice Requires="wps">
            <w:drawing>
              <wp:anchor distT="0" distB="0" distL="114300" distR="114300" simplePos="0" relativeHeight="251656192" behindDoc="0" locked="0" layoutInCell="1" allowOverlap="1">
                <wp:simplePos x="0" y="0"/>
                <wp:positionH relativeFrom="column">
                  <wp:posOffset>629285</wp:posOffset>
                </wp:positionH>
                <wp:positionV relativeFrom="paragraph">
                  <wp:posOffset>35560</wp:posOffset>
                </wp:positionV>
                <wp:extent cx="525145" cy="0"/>
                <wp:effectExtent l="6350" t="8255" r="11430" b="1079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46C87" id="AutoShape 15" o:spid="_x0000_s1026" type="#_x0000_t32" style="position:absolute;margin-left:49.55pt;margin-top:2.8pt;width:41.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VkHAIAADs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"/>
            </w:pict>
          </mc:Fallback>
        </mc:AlternateContent>
      </w:r>
    </w:p>
    <w:p w:rsidR="00820676" w:rsidRPr="00761951" w:rsidRDefault="00820676" w:rsidP="00055DB1">
      <w:pPr>
        <w:keepNext/>
        <w:shd w:val="clear" w:color="auto" w:fill="FFFFFF"/>
        <w:spacing w:before="120" w:after="120"/>
        <w:jc w:val="center"/>
        <w:rPr>
          <w:sz w:val="28"/>
          <w:szCs w:val="28"/>
        </w:rPr>
      </w:pPr>
      <w:r w:rsidRPr="00761951">
        <w:rPr>
          <w:b/>
          <w:bCs/>
          <w:sz w:val="28"/>
          <w:szCs w:val="28"/>
        </w:rPr>
        <w:t>QUY CHẾ</w:t>
      </w:r>
    </w:p>
    <w:p w:rsidR="00BC7DE1" w:rsidRPr="00761951" w:rsidRDefault="00820676" w:rsidP="00055DB1">
      <w:pPr>
        <w:keepNext/>
        <w:shd w:val="clear" w:color="auto" w:fill="FFFFFF"/>
        <w:ind w:firstLine="709"/>
        <w:jc w:val="center"/>
        <w:rPr>
          <w:b/>
          <w:sz w:val="28"/>
          <w:szCs w:val="28"/>
        </w:rPr>
      </w:pPr>
      <w:r w:rsidRPr="00761951">
        <w:rPr>
          <w:b/>
          <w:sz w:val="28"/>
          <w:szCs w:val="28"/>
        </w:rPr>
        <w:t>Đặt tên, đổi tên đường và công trình công cộng</w:t>
      </w:r>
    </w:p>
    <w:p w:rsidR="00820676" w:rsidRPr="00761951" w:rsidRDefault="00820676" w:rsidP="00055DB1">
      <w:pPr>
        <w:keepNext/>
        <w:shd w:val="clear" w:color="auto" w:fill="FFFFFF"/>
        <w:ind w:firstLine="709"/>
        <w:jc w:val="center"/>
        <w:rPr>
          <w:b/>
          <w:sz w:val="28"/>
          <w:szCs w:val="28"/>
        </w:rPr>
      </w:pPr>
      <w:r w:rsidRPr="00761951">
        <w:rPr>
          <w:b/>
          <w:sz w:val="28"/>
          <w:szCs w:val="28"/>
        </w:rPr>
        <w:t xml:space="preserve"> trên địa bàn</w:t>
      </w:r>
      <w:r w:rsidR="00BC7DE1" w:rsidRPr="00761951">
        <w:rPr>
          <w:b/>
          <w:sz w:val="28"/>
          <w:szCs w:val="28"/>
        </w:rPr>
        <w:t xml:space="preserve"> </w:t>
      </w:r>
      <w:r w:rsidRPr="00761951">
        <w:rPr>
          <w:b/>
          <w:sz w:val="28"/>
          <w:szCs w:val="28"/>
        </w:rPr>
        <w:t>thành phố Đà Nẵng</w:t>
      </w:r>
    </w:p>
    <w:p w:rsidR="00440447" w:rsidRDefault="00820676" w:rsidP="00553C3A">
      <w:pPr>
        <w:keepNext/>
        <w:shd w:val="clear" w:color="auto" w:fill="FFFFFF"/>
        <w:jc w:val="center"/>
        <w:rPr>
          <w:i/>
          <w:iCs/>
          <w:sz w:val="28"/>
          <w:szCs w:val="28"/>
        </w:rPr>
      </w:pPr>
      <w:r w:rsidRPr="00761951">
        <w:rPr>
          <w:i/>
          <w:iCs/>
          <w:sz w:val="28"/>
          <w:szCs w:val="28"/>
          <w:lang w:val="vi-VN"/>
        </w:rPr>
        <w:t>(Ban hành kèm theo Quyết định số</w:t>
      </w:r>
      <w:r w:rsidR="00B774A1">
        <w:rPr>
          <w:i/>
          <w:iCs/>
          <w:sz w:val="28"/>
          <w:szCs w:val="28"/>
        </w:rPr>
        <w:t xml:space="preserve"> 47</w:t>
      </w:r>
      <w:r w:rsidRPr="00761951">
        <w:rPr>
          <w:i/>
          <w:iCs/>
          <w:sz w:val="28"/>
          <w:szCs w:val="28"/>
          <w:lang w:val="vi-VN"/>
        </w:rPr>
        <w:t>/</w:t>
      </w:r>
      <w:r w:rsidRPr="00761951">
        <w:rPr>
          <w:i/>
          <w:iCs/>
          <w:sz w:val="28"/>
          <w:szCs w:val="28"/>
        </w:rPr>
        <w:t>201</w:t>
      </w:r>
      <w:r w:rsidR="006C2DA7">
        <w:rPr>
          <w:i/>
          <w:iCs/>
          <w:sz w:val="28"/>
          <w:szCs w:val="28"/>
        </w:rPr>
        <w:t>9</w:t>
      </w:r>
      <w:r w:rsidRPr="00761951">
        <w:rPr>
          <w:i/>
          <w:iCs/>
          <w:sz w:val="28"/>
          <w:szCs w:val="28"/>
        </w:rPr>
        <w:t>/</w:t>
      </w:r>
      <w:r w:rsidRPr="00761951">
        <w:rPr>
          <w:i/>
          <w:iCs/>
          <w:sz w:val="28"/>
          <w:szCs w:val="28"/>
          <w:lang w:val="vi-VN"/>
        </w:rPr>
        <w:t>QĐ-UBND</w:t>
      </w:r>
    </w:p>
    <w:p w:rsidR="00820676" w:rsidRPr="00553C3A" w:rsidRDefault="00D159C8" w:rsidP="00553C3A">
      <w:pPr>
        <w:keepNext/>
        <w:shd w:val="clear" w:color="auto" w:fill="FFFFFF"/>
        <w:jc w:val="center"/>
        <w:rPr>
          <w:sz w:val="28"/>
          <w:szCs w:val="28"/>
        </w:rPr>
      </w:pPr>
      <w:r>
        <w:rPr>
          <w:i/>
          <w:iCs/>
          <w:sz w:val="28"/>
          <w:szCs w:val="28"/>
        </w:rPr>
        <w:t>n</w:t>
      </w:r>
      <w:r w:rsidR="00820676" w:rsidRPr="00761951">
        <w:rPr>
          <w:i/>
          <w:iCs/>
          <w:sz w:val="28"/>
          <w:szCs w:val="28"/>
          <w:lang w:val="vi-VN"/>
        </w:rPr>
        <w:t>gày</w:t>
      </w:r>
      <w:r w:rsidR="00553C3A">
        <w:rPr>
          <w:i/>
          <w:iCs/>
          <w:sz w:val="28"/>
          <w:szCs w:val="28"/>
        </w:rPr>
        <w:t xml:space="preserve"> </w:t>
      </w:r>
      <w:r w:rsidR="00B774A1">
        <w:rPr>
          <w:i/>
          <w:iCs/>
          <w:sz w:val="28"/>
          <w:szCs w:val="28"/>
        </w:rPr>
        <w:t xml:space="preserve">04 </w:t>
      </w:r>
      <w:r w:rsidR="00820676" w:rsidRPr="00761951">
        <w:rPr>
          <w:i/>
          <w:iCs/>
          <w:sz w:val="28"/>
          <w:szCs w:val="28"/>
        </w:rPr>
        <w:t>th</w:t>
      </w:r>
      <w:r w:rsidR="00B774A1">
        <w:rPr>
          <w:i/>
          <w:iCs/>
          <w:sz w:val="28"/>
          <w:szCs w:val="28"/>
        </w:rPr>
        <w:t>áng11</w:t>
      </w:r>
      <w:r w:rsidR="00820676" w:rsidRPr="00761951">
        <w:rPr>
          <w:i/>
          <w:iCs/>
          <w:sz w:val="28"/>
          <w:szCs w:val="28"/>
        </w:rPr>
        <w:t>năm </w:t>
      </w:r>
      <w:r w:rsidR="00820676" w:rsidRPr="00761951">
        <w:rPr>
          <w:i/>
          <w:iCs/>
          <w:sz w:val="28"/>
          <w:szCs w:val="28"/>
          <w:lang w:val="vi-VN"/>
        </w:rPr>
        <w:t>201</w:t>
      </w:r>
      <w:r w:rsidR="00C87555">
        <w:rPr>
          <w:i/>
          <w:iCs/>
          <w:sz w:val="28"/>
          <w:szCs w:val="28"/>
        </w:rPr>
        <w:t>9</w:t>
      </w:r>
      <w:r w:rsidR="00820676" w:rsidRPr="00761951">
        <w:rPr>
          <w:i/>
          <w:iCs/>
          <w:sz w:val="28"/>
          <w:szCs w:val="28"/>
          <w:lang w:val="vi-VN"/>
        </w:rPr>
        <w:t> của </w:t>
      </w:r>
      <w:r w:rsidR="00820676" w:rsidRPr="00761951">
        <w:rPr>
          <w:i/>
          <w:iCs/>
          <w:sz w:val="28"/>
          <w:szCs w:val="28"/>
        </w:rPr>
        <w:t>UBND</w:t>
      </w:r>
      <w:r w:rsidR="00820676" w:rsidRPr="00761951">
        <w:rPr>
          <w:i/>
          <w:iCs/>
          <w:sz w:val="28"/>
          <w:szCs w:val="28"/>
          <w:lang w:val="vi-VN"/>
        </w:rPr>
        <w:t xml:space="preserve"> </w:t>
      </w:r>
      <w:r w:rsidR="00820676" w:rsidRPr="00761951">
        <w:rPr>
          <w:i/>
          <w:iCs/>
          <w:sz w:val="28"/>
          <w:szCs w:val="28"/>
        </w:rPr>
        <w:t>thành phố Đà Nẵng</w:t>
      </w:r>
      <w:r w:rsidR="00820676" w:rsidRPr="00761951">
        <w:rPr>
          <w:i/>
          <w:iCs/>
          <w:sz w:val="28"/>
          <w:szCs w:val="28"/>
          <w:lang w:val="vi-VN"/>
        </w:rPr>
        <w:t>)</w:t>
      </w:r>
    </w:p>
    <w:p w:rsidR="00820676" w:rsidRPr="00761951" w:rsidRDefault="00A96AA0" w:rsidP="00CD00E4">
      <w:pPr>
        <w:keepNext/>
        <w:shd w:val="clear" w:color="auto" w:fill="FFFFFF"/>
        <w:spacing w:before="120" w:after="120"/>
        <w:rPr>
          <w:b/>
          <w:bCs/>
          <w:sz w:val="28"/>
          <w:szCs w:val="28"/>
        </w:rPr>
      </w:pPr>
      <w:r w:rsidRPr="00761951">
        <w:rPr>
          <w:b/>
          <w:bCs/>
          <w:noProof/>
          <w:sz w:val="28"/>
          <w:szCs w:val="28"/>
        </w:rPr>
        <mc:AlternateContent>
          <mc:Choice Requires="wps">
            <w:drawing>
              <wp:anchor distT="0" distB="0" distL="114300" distR="114300" simplePos="0" relativeHeight="251655168" behindDoc="0" locked="0" layoutInCell="1" allowOverlap="1">
                <wp:simplePos x="0" y="0"/>
                <wp:positionH relativeFrom="column">
                  <wp:posOffset>2600960</wp:posOffset>
                </wp:positionH>
                <wp:positionV relativeFrom="paragraph">
                  <wp:posOffset>63500</wp:posOffset>
                </wp:positionV>
                <wp:extent cx="1017905" cy="0"/>
                <wp:effectExtent l="6350" t="7620" r="13970" b="1143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F56BC" id="AutoShape 13" o:spid="_x0000_s1026" type="#_x0000_t32" style="position:absolute;margin-left:204.8pt;margin-top:5pt;width:80.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on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Ror0&#10;sKLnvdexMsoewnwG4woIq9TWhg7pUb2aF02/O6R01RHV8hj9djKQnIWM5F1KuDgDVXbDZ80ghkCB&#10;OKxjY/sACWNAx7iT020n/OgRhY9Zmj0u0i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"/>
            </w:pict>
          </mc:Fallback>
        </mc:AlternateContent>
      </w:r>
    </w:p>
    <w:p w:rsidR="00820676" w:rsidRPr="00761951" w:rsidRDefault="00820676" w:rsidP="00055DB1">
      <w:pPr>
        <w:keepNext/>
        <w:shd w:val="clear" w:color="auto" w:fill="FFFFFF"/>
        <w:spacing w:before="120" w:after="120"/>
        <w:ind w:firstLine="709"/>
        <w:jc w:val="center"/>
        <w:rPr>
          <w:sz w:val="28"/>
          <w:szCs w:val="28"/>
        </w:rPr>
      </w:pPr>
      <w:r w:rsidRPr="00761951">
        <w:rPr>
          <w:b/>
          <w:bCs/>
          <w:sz w:val="28"/>
          <w:szCs w:val="28"/>
        </w:rPr>
        <w:t>Chương I</w:t>
      </w:r>
    </w:p>
    <w:p w:rsidR="00820676" w:rsidRPr="00761951" w:rsidRDefault="00820676" w:rsidP="00055DB1">
      <w:pPr>
        <w:keepNext/>
        <w:shd w:val="clear" w:color="auto" w:fill="FFFFFF"/>
        <w:spacing w:before="120" w:after="120"/>
        <w:ind w:firstLine="709"/>
        <w:jc w:val="center"/>
        <w:rPr>
          <w:sz w:val="28"/>
          <w:szCs w:val="28"/>
        </w:rPr>
      </w:pPr>
      <w:r w:rsidRPr="00761951">
        <w:rPr>
          <w:b/>
          <w:bCs/>
          <w:sz w:val="28"/>
          <w:szCs w:val="28"/>
        </w:rPr>
        <w:t>QUY ĐỊNH CHUNG</w:t>
      </w:r>
    </w:p>
    <w:p w:rsidR="00820676" w:rsidRPr="00761951" w:rsidRDefault="00820676" w:rsidP="00055DB1">
      <w:pPr>
        <w:keepNext/>
        <w:shd w:val="clear" w:color="auto" w:fill="FFFFFF"/>
        <w:spacing w:before="120" w:after="120"/>
        <w:ind w:firstLine="709"/>
        <w:jc w:val="both"/>
        <w:rPr>
          <w:b/>
          <w:bCs/>
          <w:sz w:val="28"/>
          <w:szCs w:val="28"/>
        </w:rPr>
      </w:pPr>
      <w:r w:rsidRPr="00761951">
        <w:rPr>
          <w:b/>
          <w:bCs/>
          <w:sz w:val="28"/>
          <w:szCs w:val="28"/>
        </w:rPr>
        <w:t xml:space="preserve">Điều 1. Phạm vi áp dụng </w:t>
      </w:r>
    </w:p>
    <w:p w:rsidR="00820676" w:rsidRPr="00761951" w:rsidRDefault="00820676" w:rsidP="00055DB1">
      <w:pPr>
        <w:keepNext/>
        <w:shd w:val="clear" w:color="auto" w:fill="FFFFFF"/>
        <w:spacing w:before="120" w:after="120"/>
        <w:ind w:firstLine="709"/>
        <w:jc w:val="both"/>
        <w:rPr>
          <w:sz w:val="28"/>
          <w:szCs w:val="28"/>
        </w:rPr>
      </w:pPr>
      <w:r w:rsidRPr="00761951">
        <w:rPr>
          <w:sz w:val="28"/>
          <w:szCs w:val="28"/>
          <w:lang w:val="vi-VN"/>
        </w:rPr>
        <w:t xml:space="preserve">Quy </w:t>
      </w:r>
      <w:r w:rsidRPr="00761951">
        <w:rPr>
          <w:sz w:val="28"/>
          <w:szCs w:val="28"/>
        </w:rPr>
        <w:t>chế</w:t>
      </w:r>
      <w:r w:rsidRPr="00761951">
        <w:rPr>
          <w:sz w:val="28"/>
          <w:szCs w:val="28"/>
          <w:lang w:val="vi-VN"/>
        </w:rPr>
        <w:t xml:space="preserve"> này quy định việc đặt tên, đổi tên đường và công trình công cộng</w:t>
      </w:r>
      <w:r w:rsidRPr="00761951">
        <w:rPr>
          <w:sz w:val="28"/>
          <w:szCs w:val="28"/>
        </w:rPr>
        <w:t xml:space="preserve"> trên địa bàn thành phố Đà Nẵng.</w:t>
      </w:r>
    </w:p>
    <w:p w:rsidR="00820676" w:rsidRPr="00761951" w:rsidRDefault="00820676" w:rsidP="00055DB1">
      <w:pPr>
        <w:keepNext/>
        <w:shd w:val="clear" w:color="auto" w:fill="FFFFFF"/>
        <w:spacing w:before="120" w:after="120"/>
        <w:ind w:firstLine="709"/>
        <w:jc w:val="both"/>
        <w:rPr>
          <w:b/>
          <w:bCs/>
          <w:sz w:val="28"/>
          <w:szCs w:val="28"/>
        </w:rPr>
      </w:pPr>
      <w:r w:rsidRPr="00761951">
        <w:rPr>
          <w:b/>
          <w:bCs/>
          <w:sz w:val="28"/>
          <w:szCs w:val="28"/>
        </w:rPr>
        <w:t>Điều 2. Đối tượng áp dụng</w:t>
      </w:r>
    </w:p>
    <w:p w:rsidR="00820676" w:rsidRPr="00761951" w:rsidRDefault="00820676" w:rsidP="00055DB1">
      <w:pPr>
        <w:keepNext/>
        <w:spacing w:before="120" w:after="120"/>
        <w:ind w:firstLine="709"/>
        <w:jc w:val="both"/>
        <w:rPr>
          <w:sz w:val="28"/>
          <w:szCs w:val="28"/>
        </w:rPr>
      </w:pPr>
      <w:r w:rsidRPr="00761951">
        <w:rPr>
          <w:sz w:val="28"/>
          <w:szCs w:val="28"/>
        </w:rPr>
        <w:t>Các cơ quan, tổ chức, cá nhân có liên quan đến việc đặt tên, đổi tên đường và công trình công cộng trên địa bàn thành phố Đà Nẵng.</w:t>
      </w:r>
    </w:p>
    <w:p w:rsidR="00820676" w:rsidRPr="00761951" w:rsidRDefault="00820676" w:rsidP="00055DB1">
      <w:pPr>
        <w:keepNext/>
        <w:shd w:val="clear" w:color="auto" w:fill="FFFFFF"/>
        <w:spacing w:before="120" w:after="120"/>
        <w:ind w:firstLine="709"/>
        <w:jc w:val="both"/>
        <w:rPr>
          <w:sz w:val="28"/>
          <w:szCs w:val="28"/>
        </w:rPr>
      </w:pPr>
      <w:r w:rsidRPr="00761951">
        <w:rPr>
          <w:b/>
          <w:bCs/>
          <w:sz w:val="28"/>
          <w:szCs w:val="28"/>
        </w:rPr>
        <w:t>Điều 3. Nguyên tắc về đặt tên, đổi tên đường và công trình công cộng</w:t>
      </w:r>
    </w:p>
    <w:p w:rsidR="00820676" w:rsidRPr="00761951" w:rsidRDefault="00820676" w:rsidP="00055DB1">
      <w:pPr>
        <w:keepNext/>
        <w:widowControl w:val="0"/>
        <w:shd w:val="clear" w:color="auto" w:fill="FFFFFF"/>
        <w:spacing w:before="120" w:after="120"/>
        <w:ind w:firstLine="709"/>
        <w:jc w:val="both"/>
        <w:rPr>
          <w:sz w:val="28"/>
          <w:szCs w:val="28"/>
        </w:rPr>
      </w:pPr>
      <w:r w:rsidRPr="00761951">
        <w:rPr>
          <w:sz w:val="28"/>
          <w:szCs w:val="28"/>
          <w:lang w:val="vi-VN"/>
        </w:rPr>
        <w:t xml:space="preserve">1. </w:t>
      </w:r>
      <w:r w:rsidRPr="00761951">
        <w:rPr>
          <w:sz w:val="28"/>
          <w:szCs w:val="28"/>
        </w:rPr>
        <w:t xml:space="preserve">Áp dụng </w:t>
      </w:r>
      <w:r w:rsidRPr="00761951">
        <w:rPr>
          <w:sz w:val="28"/>
          <w:szCs w:val="28"/>
          <w:lang w:val="vi-VN"/>
        </w:rPr>
        <w:t>theo nguyên tắc chung quy định tại Nghị định số 91/2005/NĐ-CP ngày 11</w:t>
      </w:r>
      <w:r w:rsidRPr="00761951">
        <w:rPr>
          <w:sz w:val="28"/>
          <w:szCs w:val="28"/>
        </w:rPr>
        <w:t xml:space="preserve"> tháng </w:t>
      </w:r>
      <w:r w:rsidRPr="00761951">
        <w:rPr>
          <w:sz w:val="28"/>
          <w:szCs w:val="28"/>
          <w:lang w:val="vi-VN"/>
        </w:rPr>
        <w:t>7</w:t>
      </w:r>
      <w:r w:rsidRPr="00761951">
        <w:rPr>
          <w:sz w:val="28"/>
          <w:szCs w:val="28"/>
        </w:rPr>
        <w:t xml:space="preserve"> năm </w:t>
      </w:r>
      <w:r w:rsidRPr="00761951">
        <w:rPr>
          <w:sz w:val="28"/>
          <w:szCs w:val="28"/>
          <w:lang w:val="vi-VN"/>
        </w:rPr>
        <w:t>2005 của Chính phủ về việc ban hành Quy chế đặt tên, đổi tên đường, phố và công trình công cộng</w:t>
      </w:r>
      <w:r w:rsidRPr="00761951">
        <w:rPr>
          <w:sz w:val="28"/>
          <w:szCs w:val="28"/>
        </w:rPr>
        <w:t xml:space="preserve">; </w:t>
      </w:r>
      <w:r w:rsidRPr="00761951">
        <w:rPr>
          <w:sz w:val="28"/>
          <w:szCs w:val="28"/>
          <w:lang w:val="vi-VN"/>
        </w:rPr>
        <w:t>Thông tư số 36/2006/TT-BVHTT ngày 20</w:t>
      </w:r>
      <w:r w:rsidRPr="00761951">
        <w:rPr>
          <w:sz w:val="28"/>
          <w:szCs w:val="28"/>
        </w:rPr>
        <w:t xml:space="preserve"> tháng </w:t>
      </w:r>
      <w:r w:rsidRPr="00761951">
        <w:rPr>
          <w:sz w:val="28"/>
          <w:szCs w:val="28"/>
          <w:lang w:val="vi-VN"/>
        </w:rPr>
        <w:t>3</w:t>
      </w:r>
      <w:r w:rsidRPr="00761951">
        <w:rPr>
          <w:sz w:val="28"/>
          <w:szCs w:val="28"/>
        </w:rPr>
        <w:t xml:space="preserve"> năm </w:t>
      </w:r>
      <w:r w:rsidRPr="00761951">
        <w:rPr>
          <w:sz w:val="28"/>
          <w:szCs w:val="28"/>
          <w:lang w:val="vi-VN"/>
        </w:rPr>
        <w:t xml:space="preserve">2006 của Bộ trưởng Bộ Văn hóa </w:t>
      </w:r>
      <w:r w:rsidR="000C4668">
        <w:rPr>
          <w:sz w:val="28"/>
          <w:szCs w:val="28"/>
        </w:rPr>
        <w:t xml:space="preserve">- </w:t>
      </w:r>
      <w:r w:rsidRPr="00761951">
        <w:rPr>
          <w:sz w:val="28"/>
          <w:szCs w:val="28"/>
          <w:lang w:val="vi-VN"/>
        </w:rPr>
        <w:t>Thông tin</w:t>
      </w:r>
      <w:r w:rsidRPr="00761951">
        <w:rPr>
          <w:sz w:val="28"/>
          <w:szCs w:val="28"/>
        </w:rPr>
        <w:t xml:space="preserve"> </w:t>
      </w:r>
      <w:r w:rsidRPr="00761951">
        <w:rPr>
          <w:sz w:val="28"/>
          <w:szCs w:val="28"/>
          <w:lang w:val="vi-VN"/>
        </w:rPr>
        <w:t>(nay là Bộ Văn hóa, Thể thao và Du lịch) hướng dẫn thực hiện một số điều của Quy chế đặt tên, đổi tên đường, phố và công trình công cộng ban hành kèm theo Nghị định số 91/2005/NĐ-CP ngày 11</w:t>
      </w:r>
      <w:r w:rsidRPr="00761951">
        <w:rPr>
          <w:sz w:val="28"/>
          <w:szCs w:val="28"/>
        </w:rPr>
        <w:t xml:space="preserve"> tháng </w:t>
      </w:r>
      <w:r w:rsidRPr="00761951">
        <w:rPr>
          <w:sz w:val="28"/>
          <w:szCs w:val="28"/>
          <w:lang w:val="vi-VN"/>
        </w:rPr>
        <w:t>7</w:t>
      </w:r>
      <w:r w:rsidRPr="00761951">
        <w:rPr>
          <w:sz w:val="28"/>
          <w:szCs w:val="28"/>
        </w:rPr>
        <w:t xml:space="preserve"> năm </w:t>
      </w:r>
      <w:r w:rsidRPr="00761951">
        <w:rPr>
          <w:sz w:val="28"/>
          <w:szCs w:val="28"/>
          <w:lang w:val="vi-VN"/>
        </w:rPr>
        <w:t>2005 của Chính phủ.</w:t>
      </w:r>
    </w:p>
    <w:p w:rsidR="00820676" w:rsidRPr="00761951" w:rsidRDefault="00820676" w:rsidP="00055DB1">
      <w:pPr>
        <w:keepNext/>
        <w:widowControl w:val="0"/>
        <w:shd w:val="clear" w:color="auto" w:fill="FFFFFF"/>
        <w:spacing w:before="120" w:after="120"/>
        <w:ind w:firstLine="709"/>
        <w:jc w:val="both"/>
        <w:rPr>
          <w:sz w:val="28"/>
          <w:szCs w:val="28"/>
        </w:rPr>
      </w:pPr>
      <w:r w:rsidRPr="00761951">
        <w:rPr>
          <w:sz w:val="28"/>
          <w:szCs w:val="28"/>
        </w:rPr>
        <w:t xml:space="preserve">2. Căn cứ vị trí, quy mô, cấp độ tuyến đường và công trình công cộng, Hội đồng Tư vấn đặt tên, đổi tên đường và công trình công cộng thành phố (sau đây gọi tắt là Hội đồng Tư vấn) nghiên cứu lựa chọn tên gọi phù hợp, tương ứng các tiêu chí lựa chọn danh nhân, nhân vật lịch sử, địa danh và </w:t>
      </w:r>
      <w:r w:rsidR="00B715D2" w:rsidRPr="00761951">
        <w:rPr>
          <w:sz w:val="28"/>
          <w:szCs w:val="28"/>
        </w:rPr>
        <w:t>từ</w:t>
      </w:r>
      <w:r w:rsidRPr="00761951">
        <w:rPr>
          <w:sz w:val="28"/>
          <w:szCs w:val="28"/>
        </w:rPr>
        <w:t xml:space="preserve"> có ý nghĩa tiêu biểu </w:t>
      </w:r>
      <w:r w:rsidR="008C7218" w:rsidRPr="00761951">
        <w:rPr>
          <w:sz w:val="28"/>
          <w:szCs w:val="28"/>
        </w:rPr>
        <w:t xml:space="preserve">về mặt chính trị, văn hóa, xã hội </w:t>
      </w:r>
      <w:r w:rsidRPr="00761951">
        <w:rPr>
          <w:sz w:val="28"/>
          <w:szCs w:val="28"/>
        </w:rPr>
        <w:t>để đặt tên đường.</w:t>
      </w:r>
    </w:p>
    <w:p w:rsidR="00820676" w:rsidRPr="00761951" w:rsidRDefault="00820676" w:rsidP="00414DDE">
      <w:pPr>
        <w:keepNext/>
        <w:widowControl w:val="0"/>
        <w:shd w:val="clear" w:color="auto" w:fill="FFFFFF"/>
        <w:spacing w:before="120" w:after="120"/>
        <w:ind w:firstLine="709"/>
        <w:jc w:val="both"/>
        <w:rPr>
          <w:sz w:val="28"/>
          <w:szCs w:val="28"/>
        </w:rPr>
      </w:pPr>
      <w:r w:rsidRPr="00761951">
        <w:rPr>
          <w:sz w:val="28"/>
          <w:szCs w:val="28"/>
        </w:rPr>
        <w:t>3</w:t>
      </w:r>
      <w:r w:rsidRPr="00761951">
        <w:rPr>
          <w:sz w:val="28"/>
          <w:szCs w:val="28"/>
          <w:lang w:val="vi-VN"/>
        </w:rPr>
        <w:t xml:space="preserve">. Danh nhân được chọn đặt tên </w:t>
      </w:r>
      <w:r w:rsidRPr="00761951">
        <w:rPr>
          <w:sz w:val="28"/>
          <w:szCs w:val="28"/>
        </w:rPr>
        <w:t xml:space="preserve">đường và công trình công cộng </w:t>
      </w:r>
      <w:r w:rsidRPr="00761951">
        <w:rPr>
          <w:sz w:val="28"/>
          <w:szCs w:val="28"/>
          <w:lang w:val="vi-VN"/>
        </w:rPr>
        <w:t xml:space="preserve">phải là người đã </w:t>
      </w:r>
      <w:r w:rsidRPr="00761951">
        <w:rPr>
          <w:sz w:val="28"/>
          <w:szCs w:val="28"/>
        </w:rPr>
        <w:t>từ trần</w:t>
      </w:r>
      <w:r w:rsidRPr="00761951">
        <w:rPr>
          <w:sz w:val="28"/>
          <w:szCs w:val="28"/>
          <w:lang w:val="vi-VN"/>
        </w:rPr>
        <w:t xml:space="preserve"> trước thời điểm xét đặt tên</w:t>
      </w:r>
      <w:r w:rsidRPr="00761951">
        <w:rPr>
          <w:sz w:val="28"/>
          <w:szCs w:val="28"/>
        </w:rPr>
        <w:t xml:space="preserve"> đường </w:t>
      </w:r>
      <w:r w:rsidRPr="00761951">
        <w:rPr>
          <w:sz w:val="28"/>
          <w:szCs w:val="28"/>
          <w:lang w:val="vi-VN"/>
        </w:rPr>
        <w:t xml:space="preserve">ít nhất </w:t>
      </w:r>
      <w:r w:rsidRPr="00761951">
        <w:rPr>
          <w:sz w:val="28"/>
          <w:szCs w:val="28"/>
        </w:rPr>
        <w:t>05</w:t>
      </w:r>
      <w:r w:rsidRPr="00761951">
        <w:rPr>
          <w:sz w:val="28"/>
          <w:szCs w:val="28"/>
          <w:lang w:val="vi-VN"/>
        </w:rPr>
        <w:t xml:space="preserve"> năm</w:t>
      </w:r>
      <w:r w:rsidR="005B5D3E" w:rsidRPr="00761951">
        <w:rPr>
          <w:sz w:val="28"/>
          <w:szCs w:val="28"/>
        </w:rPr>
        <w:t xml:space="preserve"> (trừ những trường hợp đặc biệt)</w:t>
      </w:r>
      <w:r w:rsidRPr="00761951">
        <w:rPr>
          <w:sz w:val="28"/>
          <w:szCs w:val="28"/>
          <w:lang w:val="vi-VN"/>
        </w:rPr>
        <w:t>.</w:t>
      </w:r>
      <w:r w:rsidRPr="00761951">
        <w:rPr>
          <w:sz w:val="28"/>
          <w:szCs w:val="28"/>
        </w:rPr>
        <w:t xml:space="preserve"> </w:t>
      </w:r>
      <w:r w:rsidRPr="00761951">
        <w:rPr>
          <w:sz w:val="28"/>
          <w:szCs w:val="28"/>
          <w:lang w:val="vi-VN"/>
        </w:rPr>
        <w:t>Tên đặt cho đường và công trình công cộng</w:t>
      </w:r>
      <w:r w:rsidRPr="00761951">
        <w:rPr>
          <w:sz w:val="28"/>
          <w:szCs w:val="28"/>
        </w:rPr>
        <w:t xml:space="preserve"> </w:t>
      </w:r>
      <w:r w:rsidRPr="00761951">
        <w:rPr>
          <w:sz w:val="28"/>
          <w:szCs w:val="28"/>
          <w:lang w:val="vi-VN"/>
        </w:rPr>
        <w:t xml:space="preserve">được lựa chọn </w:t>
      </w:r>
      <w:r w:rsidRPr="00761951">
        <w:rPr>
          <w:sz w:val="28"/>
          <w:szCs w:val="28"/>
        </w:rPr>
        <w:t>từ</w:t>
      </w:r>
      <w:r w:rsidRPr="00761951">
        <w:rPr>
          <w:sz w:val="28"/>
          <w:szCs w:val="28"/>
          <w:lang w:val="vi-VN"/>
        </w:rPr>
        <w:t xml:space="preserve"> danh mục </w:t>
      </w:r>
      <w:r w:rsidRPr="00761951">
        <w:rPr>
          <w:sz w:val="28"/>
          <w:szCs w:val="28"/>
        </w:rPr>
        <w:t>Quỹ</w:t>
      </w:r>
      <w:r w:rsidRPr="00761951">
        <w:rPr>
          <w:sz w:val="28"/>
          <w:szCs w:val="28"/>
          <w:lang w:val="vi-VN"/>
        </w:rPr>
        <w:t xml:space="preserve"> tên đã được </w:t>
      </w:r>
      <w:r w:rsidRPr="00761951">
        <w:rPr>
          <w:sz w:val="28"/>
          <w:szCs w:val="28"/>
        </w:rPr>
        <w:t>UBND</w:t>
      </w:r>
      <w:r w:rsidRPr="00761951">
        <w:rPr>
          <w:sz w:val="28"/>
          <w:szCs w:val="28"/>
          <w:lang w:val="vi-VN"/>
        </w:rPr>
        <w:t xml:space="preserve"> </w:t>
      </w:r>
      <w:r w:rsidRPr="00761951">
        <w:rPr>
          <w:sz w:val="28"/>
          <w:szCs w:val="28"/>
        </w:rPr>
        <w:t>thành phố</w:t>
      </w:r>
      <w:r w:rsidRPr="00761951">
        <w:rPr>
          <w:sz w:val="28"/>
          <w:szCs w:val="28"/>
          <w:lang w:val="vi-VN"/>
        </w:rPr>
        <w:t xml:space="preserve"> phê duyệt</w:t>
      </w:r>
      <w:r w:rsidRPr="00761951">
        <w:rPr>
          <w:sz w:val="28"/>
          <w:szCs w:val="28"/>
        </w:rPr>
        <w:t xml:space="preserve"> hoặc do thành viên Hội đồng Tư vấn đề xuất và thông qua.</w:t>
      </w:r>
    </w:p>
    <w:p w:rsidR="00820676" w:rsidRPr="00761951" w:rsidRDefault="00820676" w:rsidP="00414DDE">
      <w:pPr>
        <w:pStyle w:val="BodyText"/>
        <w:keepNext/>
        <w:widowControl w:val="0"/>
        <w:tabs>
          <w:tab w:val="left" w:pos="0"/>
        </w:tabs>
        <w:spacing w:before="120" w:line="240" w:lineRule="auto"/>
        <w:jc w:val="both"/>
        <w:rPr>
          <w:rFonts w:eastAsia="Times New Roman"/>
          <w:szCs w:val="28"/>
        </w:rPr>
      </w:pPr>
      <w:r w:rsidRPr="00761951">
        <w:rPr>
          <w:rFonts w:eastAsia="Times New Roman"/>
          <w:szCs w:val="28"/>
        </w:rPr>
        <w:tab/>
        <w:t>4</w:t>
      </w:r>
      <w:r w:rsidRPr="00761951">
        <w:rPr>
          <w:rFonts w:eastAsia="Times New Roman"/>
          <w:szCs w:val="28"/>
          <w:lang w:val="vi-VN"/>
        </w:rPr>
        <w:t xml:space="preserve">. </w:t>
      </w:r>
      <w:r w:rsidRPr="00761951">
        <w:rPr>
          <w:rFonts w:eastAsia="Times New Roman"/>
          <w:szCs w:val="28"/>
        </w:rPr>
        <w:t xml:space="preserve">Chỉ được xem xét </w:t>
      </w:r>
      <w:r w:rsidR="00956D76" w:rsidRPr="00761951">
        <w:rPr>
          <w:rFonts w:eastAsia="Times New Roman"/>
          <w:szCs w:val="28"/>
        </w:rPr>
        <w:t xml:space="preserve">đặt tên đối với </w:t>
      </w:r>
      <w:r w:rsidRPr="00761951">
        <w:rPr>
          <w:rFonts w:eastAsia="Times New Roman"/>
          <w:szCs w:val="28"/>
        </w:rPr>
        <w:t>các tuyến đường đã ổn định về quy hoạch, đã xác định được điểm đầu của đường (hướng</w:t>
      </w:r>
      <w:r w:rsidRPr="00761951">
        <w:rPr>
          <w:rFonts w:eastAsia="Times New Roman"/>
          <w:i/>
          <w:szCs w:val="28"/>
        </w:rPr>
        <w:t xml:space="preserve"> </w:t>
      </w:r>
      <w:r w:rsidRPr="00761951">
        <w:rPr>
          <w:szCs w:val="28"/>
        </w:rPr>
        <w:t>từ phía Đông sang phía Tây hoặc từ phía Bắc vào phía Nam)</w:t>
      </w:r>
      <w:r w:rsidRPr="00761951">
        <w:rPr>
          <w:rFonts w:eastAsia="Times New Roman"/>
          <w:szCs w:val="28"/>
        </w:rPr>
        <w:t xml:space="preserve">, có nhà dân sinh sống và hạ tầng đường bộ đã được thi công cơ bản </w:t>
      </w:r>
      <w:r w:rsidRPr="00761951">
        <w:rPr>
          <w:rFonts w:eastAsia="Times New Roman"/>
          <w:szCs w:val="28"/>
        </w:rPr>
        <w:lastRenderedPageBreak/>
        <w:t xml:space="preserve">hoàn thành. </w:t>
      </w:r>
    </w:p>
    <w:p w:rsidR="00820676" w:rsidRPr="00761951" w:rsidRDefault="00820676" w:rsidP="00055DB1">
      <w:pPr>
        <w:pStyle w:val="BodyText"/>
        <w:keepNext/>
        <w:widowControl w:val="0"/>
        <w:tabs>
          <w:tab w:val="left" w:pos="0"/>
        </w:tabs>
        <w:spacing w:before="120"/>
        <w:jc w:val="both"/>
        <w:rPr>
          <w:rFonts w:eastAsia="Times New Roman"/>
          <w:strike/>
          <w:szCs w:val="28"/>
        </w:rPr>
      </w:pPr>
      <w:r w:rsidRPr="00761951">
        <w:rPr>
          <w:rFonts w:eastAsia="Times New Roman"/>
          <w:szCs w:val="28"/>
        </w:rPr>
        <w:tab/>
        <w:t xml:space="preserve">5. Tại huyện Hòa Vang, chỉ được xem xét đặt tên đường đối với các tuyến đường </w:t>
      </w:r>
      <w:r w:rsidR="00537BE4" w:rsidRPr="00761951">
        <w:rPr>
          <w:rFonts w:eastAsia="Times New Roman"/>
          <w:szCs w:val="28"/>
        </w:rPr>
        <w:t xml:space="preserve">đáp ứng các yêu cầu tại </w:t>
      </w:r>
      <w:r w:rsidRPr="00761951">
        <w:rPr>
          <w:rFonts w:eastAsia="Times New Roman"/>
          <w:szCs w:val="28"/>
        </w:rPr>
        <w:t>Khoản 4 Điều này và cận kề các tuyến đường liên huyện, quận và quốc lộ.</w:t>
      </w:r>
    </w:p>
    <w:p w:rsidR="00820676" w:rsidRPr="00761951" w:rsidRDefault="00820676" w:rsidP="00055DB1">
      <w:pPr>
        <w:keepNext/>
        <w:shd w:val="clear" w:color="auto" w:fill="FFFFFF"/>
        <w:spacing w:before="120" w:after="120"/>
        <w:ind w:left="1069"/>
        <w:jc w:val="center"/>
        <w:rPr>
          <w:sz w:val="28"/>
          <w:szCs w:val="28"/>
        </w:rPr>
      </w:pPr>
      <w:r w:rsidRPr="00761951">
        <w:rPr>
          <w:b/>
          <w:bCs/>
          <w:sz w:val="28"/>
          <w:szCs w:val="28"/>
          <w:lang w:val="vi-VN"/>
        </w:rPr>
        <w:t>Chương </w:t>
      </w:r>
      <w:r w:rsidRPr="00761951">
        <w:rPr>
          <w:b/>
          <w:bCs/>
          <w:sz w:val="28"/>
          <w:szCs w:val="28"/>
        </w:rPr>
        <w:t>II</w:t>
      </w:r>
    </w:p>
    <w:p w:rsidR="00820676" w:rsidRPr="00761951" w:rsidRDefault="00820676" w:rsidP="00055DB1">
      <w:pPr>
        <w:keepNext/>
        <w:shd w:val="clear" w:color="auto" w:fill="FFFFFF"/>
        <w:spacing w:before="120" w:after="120"/>
        <w:ind w:firstLine="709"/>
        <w:jc w:val="center"/>
        <w:rPr>
          <w:sz w:val="28"/>
          <w:szCs w:val="28"/>
        </w:rPr>
      </w:pPr>
      <w:r w:rsidRPr="00761951">
        <w:rPr>
          <w:b/>
          <w:bCs/>
          <w:sz w:val="28"/>
          <w:szCs w:val="28"/>
          <w:lang w:val="vi-VN"/>
        </w:rPr>
        <w:t>ĐẶT</w:t>
      </w:r>
      <w:r w:rsidRPr="00761951">
        <w:rPr>
          <w:b/>
          <w:bCs/>
          <w:sz w:val="28"/>
          <w:szCs w:val="28"/>
        </w:rPr>
        <w:t xml:space="preserve"> TÊN, ĐỔI </w:t>
      </w:r>
      <w:r w:rsidRPr="00761951">
        <w:rPr>
          <w:b/>
          <w:bCs/>
          <w:sz w:val="28"/>
          <w:szCs w:val="28"/>
          <w:lang w:val="vi-VN"/>
        </w:rPr>
        <w:t>TÊN ĐƯỜNG VÀ CÔNG TRÌNH CÔNG CỘNG</w:t>
      </w:r>
    </w:p>
    <w:p w:rsidR="00820676" w:rsidRPr="00761951" w:rsidRDefault="00820676" w:rsidP="00055DB1">
      <w:pPr>
        <w:keepNext/>
        <w:shd w:val="clear" w:color="auto" w:fill="FFFFFF"/>
        <w:spacing w:before="120" w:after="120"/>
        <w:ind w:firstLine="709"/>
        <w:jc w:val="both"/>
        <w:rPr>
          <w:sz w:val="28"/>
          <w:szCs w:val="28"/>
        </w:rPr>
      </w:pPr>
      <w:r w:rsidRPr="00761951">
        <w:rPr>
          <w:b/>
          <w:bCs/>
          <w:sz w:val="28"/>
          <w:szCs w:val="28"/>
          <w:lang w:val="vi-VN"/>
        </w:rPr>
        <w:t xml:space="preserve">Điều </w:t>
      </w:r>
      <w:r w:rsidRPr="00761951">
        <w:rPr>
          <w:b/>
          <w:bCs/>
          <w:sz w:val="28"/>
          <w:szCs w:val="28"/>
        </w:rPr>
        <w:t>4</w:t>
      </w:r>
      <w:r w:rsidRPr="00761951">
        <w:rPr>
          <w:b/>
          <w:bCs/>
          <w:sz w:val="28"/>
          <w:szCs w:val="28"/>
          <w:lang w:val="vi-VN"/>
        </w:rPr>
        <w:t>. Đặt tên đường và công trình công cộng</w:t>
      </w:r>
    </w:p>
    <w:p w:rsidR="00820676" w:rsidRPr="00761951" w:rsidRDefault="00820676" w:rsidP="00055DB1">
      <w:pPr>
        <w:keepNext/>
        <w:shd w:val="clear" w:color="auto" w:fill="FFFFFF"/>
        <w:spacing w:before="120" w:after="120"/>
        <w:ind w:firstLine="709"/>
        <w:jc w:val="both"/>
        <w:rPr>
          <w:sz w:val="28"/>
          <w:szCs w:val="28"/>
        </w:rPr>
      </w:pPr>
      <w:r w:rsidRPr="00761951">
        <w:rPr>
          <w:sz w:val="28"/>
          <w:szCs w:val="28"/>
          <w:lang w:val="vi-VN"/>
        </w:rPr>
        <w:t>Thực hiện theo quy định tại các điều 10, 12, 13, 14 và 15 Nghị định số 91/2005/NĐ-CP ngày 11</w:t>
      </w:r>
      <w:r w:rsidRPr="00761951">
        <w:rPr>
          <w:sz w:val="28"/>
          <w:szCs w:val="28"/>
        </w:rPr>
        <w:t xml:space="preserve"> tháng </w:t>
      </w:r>
      <w:r w:rsidRPr="00761951">
        <w:rPr>
          <w:sz w:val="28"/>
          <w:szCs w:val="28"/>
          <w:lang w:val="vi-VN"/>
        </w:rPr>
        <w:t>7</w:t>
      </w:r>
      <w:r w:rsidRPr="00761951">
        <w:rPr>
          <w:sz w:val="28"/>
          <w:szCs w:val="28"/>
        </w:rPr>
        <w:t xml:space="preserve"> năm </w:t>
      </w:r>
      <w:r w:rsidRPr="00761951">
        <w:rPr>
          <w:sz w:val="28"/>
          <w:szCs w:val="28"/>
          <w:lang w:val="vi-VN"/>
        </w:rPr>
        <w:t>2005 của Chính phủ về việc ban hành Quy chế đặt tên, đổi tên đường, phố và công trình công cộng.</w:t>
      </w:r>
    </w:p>
    <w:p w:rsidR="00820676" w:rsidRPr="00761951" w:rsidRDefault="00820676" w:rsidP="00055DB1">
      <w:pPr>
        <w:keepNext/>
        <w:shd w:val="clear" w:color="auto" w:fill="FFFFFF"/>
        <w:spacing w:before="120" w:after="150"/>
        <w:ind w:firstLine="709"/>
        <w:jc w:val="both"/>
        <w:rPr>
          <w:sz w:val="28"/>
          <w:szCs w:val="28"/>
        </w:rPr>
      </w:pPr>
      <w:r w:rsidRPr="00761951">
        <w:rPr>
          <w:b/>
          <w:bCs/>
          <w:sz w:val="28"/>
          <w:szCs w:val="28"/>
          <w:lang w:val="vi-VN"/>
        </w:rPr>
        <w:t xml:space="preserve">Điều </w:t>
      </w:r>
      <w:r w:rsidRPr="00761951">
        <w:rPr>
          <w:b/>
          <w:bCs/>
          <w:sz w:val="28"/>
          <w:szCs w:val="28"/>
        </w:rPr>
        <w:t>5</w:t>
      </w:r>
      <w:r w:rsidRPr="00761951">
        <w:rPr>
          <w:b/>
          <w:bCs/>
          <w:sz w:val="28"/>
          <w:szCs w:val="28"/>
          <w:lang w:val="vi-VN"/>
        </w:rPr>
        <w:t>. Cách đặt tên đường và công trình công cộng</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lang w:val="vi-VN"/>
        </w:rPr>
        <w:t>1. Tên các danh nhân, nhân vật lịch sử cùng thời kỳ hoặc cùng lĩnh vực hoạt động được ưu tiên đặt gần nhau, tạo thành các cụm tên đường có liên quan.</w:t>
      </w:r>
      <w:r w:rsidRPr="00761951">
        <w:rPr>
          <w:sz w:val="28"/>
          <w:szCs w:val="28"/>
        </w:rPr>
        <w:t xml:space="preserve"> </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2</w:t>
      </w:r>
      <w:r w:rsidRPr="00761951">
        <w:rPr>
          <w:sz w:val="28"/>
          <w:szCs w:val="28"/>
          <w:lang w:val="vi-VN"/>
        </w:rPr>
        <w:t xml:space="preserve">. </w:t>
      </w:r>
      <w:r w:rsidRPr="00761951">
        <w:rPr>
          <w:sz w:val="28"/>
          <w:szCs w:val="28"/>
        </w:rPr>
        <w:t xml:space="preserve">Trong trường hợp </w:t>
      </w:r>
      <w:r w:rsidRPr="00761951">
        <w:rPr>
          <w:sz w:val="28"/>
          <w:szCs w:val="28"/>
          <w:lang w:val="vi-VN"/>
        </w:rPr>
        <w:t>đường</w:t>
      </w:r>
      <w:r w:rsidRPr="00761951">
        <w:rPr>
          <w:sz w:val="28"/>
          <w:szCs w:val="28"/>
        </w:rPr>
        <w:t xml:space="preserve"> quá dài và là đường</w:t>
      </w:r>
      <w:r w:rsidRPr="00761951">
        <w:rPr>
          <w:sz w:val="28"/>
          <w:szCs w:val="28"/>
          <w:lang w:val="vi-VN"/>
        </w:rPr>
        <w:t xml:space="preserve"> liên phường</w:t>
      </w:r>
      <w:r w:rsidRPr="00761951">
        <w:rPr>
          <w:sz w:val="28"/>
          <w:szCs w:val="28"/>
        </w:rPr>
        <w:t>/xã</w:t>
      </w:r>
      <w:r w:rsidRPr="00761951">
        <w:rPr>
          <w:sz w:val="28"/>
          <w:szCs w:val="28"/>
          <w:lang w:val="vi-VN"/>
        </w:rPr>
        <w:t xml:space="preserve">, </w:t>
      </w:r>
      <w:r w:rsidRPr="00761951">
        <w:rPr>
          <w:sz w:val="28"/>
          <w:szCs w:val="28"/>
        </w:rPr>
        <w:t>quận/huyện,</w:t>
      </w:r>
      <w:r w:rsidRPr="00761951">
        <w:rPr>
          <w:sz w:val="28"/>
          <w:szCs w:val="28"/>
          <w:lang w:val="vi-VN"/>
        </w:rPr>
        <w:t xml:space="preserve"> căn cứ vào điều kiện cụ thể, có thể phân ra từng đoạn để đặt tên.</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3</w:t>
      </w:r>
      <w:r w:rsidRPr="00761951">
        <w:rPr>
          <w:sz w:val="28"/>
          <w:szCs w:val="28"/>
          <w:lang w:val="vi-VN"/>
        </w:rPr>
        <w:t xml:space="preserve">. </w:t>
      </w:r>
      <w:r w:rsidRPr="00761951">
        <w:rPr>
          <w:sz w:val="28"/>
          <w:szCs w:val="28"/>
        </w:rPr>
        <w:t>Danh nhân, n</w:t>
      </w:r>
      <w:r w:rsidRPr="00761951">
        <w:rPr>
          <w:sz w:val="28"/>
          <w:szCs w:val="28"/>
          <w:lang w:val="vi-VN"/>
        </w:rPr>
        <w:t>hân vật lịch sử có nhiều tên gọi, danh xưng, tước hiệu, bút hiệu thì chỉ chọn một tên phổ biến nhất</w:t>
      </w:r>
      <w:r w:rsidRPr="00761951">
        <w:rPr>
          <w:sz w:val="28"/>
          <w:szCs w:val="28"/>
        </w:rPr>
        <w:t xml:space="preserve"> </w:t>
      </w:r>
      <w:r w:rsidRPr="00761951">
        <w:rPr>
          <w:sz w:val="28"/>
          <w:szCs w:val="28"/>
          <w:lang w:val="vi-VN"/>
        </w:rPr>
        <w:t>để đặt tên đường, công trình công cộng.</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4</w:t>
      </w:r>
      <w:r w:rsidRPr="00761951">
        <w:rPr>
          <w:sz w:val="28"/>
          <w:szCs w:val="28"/>
          <w:lang w:val="vi-VN"/>
        </w:rPr>
        <w:t xml:space="preserve">. Các địa danh lịch sử gắn với các sự kiện lịch sử, tên các địa danh là đơn vị hành chính xưa, tên các nhân vật lịch sử gắn liền với các sự kiện lịch sử hoặc địa danh diễn ra sự kiện lịch sử </w:t>
      </w:r>
      <w:r w:rsidRPr="00761951">
        <w:rPr>
          <w:sz w:val="28"/>
          <w:szCs w:val="28"/>
        </w:rPr>
        <w:t xml:space="preserve">thì </w:t>
      </w:r>
      <w:r w:rsidRPr="00761951">
        <w:rPr>
          <w:sz w:val="28"/>
          <w:szCs w:val="28"/>
          <w:lang w:val="vi-VN"/>
        </w:rPr>
        <w:t xml:space="preserve">được </w:t>
      </w:r>
      <w:r w:rsidRPr="00761951">
        <w:rPr>
          <w:sz w:val="28"/>
          <w:szCs w:val="28"/>
        </w:rPr>
        <w:t>ưu tiên</w:t>
      </w:r>
      <w:r w:rsidRPr="00761951">
        <w:rPr>
          <w:sz w:val="28"/>
          <w:szCs w:val="28"/>
          <w:lang w:val="vi-VN"/>
        </w:rPr>
        <w:t xml:space="preserve"> đặt tên cho đường đi qua địa danh, công trình công cộng </w:t>
      </w:r>
      <w:r w:rsidRPr="00761951">
        <w:rPr>
          <w:sz w:val="28"/>
          <w:szCs w:val="28"/>
        </w:rPr>
        <w:t>tr</w:t>
      </w:r>
      <w:r w:rsidRPr="00761951">
        <w:rPr>
          <w:sz w:val="28"/>
          <w:szCs w:val="28"/>
          <w:lang w:val="vi-VN"/>
        </w:rPr>
        <w:t>ên địa bàn đó.</w:t>
      </w:r>
    </w:p>
    <w:p w:rsidR="00820676" w:rsidRDefault="00820676" w:rsidP="00055DB1">
      <w:pPr>
        <w:keepNext/>
        <w:shd w:val="clear" w:color="auto" w:fill="FFFFFF"/>
        <w:spacing w:before="120" w:after="150"/>
        <w:ind w:firstLine="709"/>
        <w:jc w:val="both"/>
        <w:rPr>
          <w:sz w:val="28"/>
          <w:szCs w:val="28"/>
        </w:rPr>
      </w:pPr>
      <w:r w:rsidRPr="00761951">
        <w:rPr>
          <w:sz w:val="28"/>
          <w:szCs w:val="28"/>
        </w:rPr>
        <w:t>5. Đối với c</w:t>
      </w:r>
      <w:r w:rsidRPr="00761951">
        <w:rPr>
          <w:sz w:val="28"/>
          <w:szCs w:val="28"/>
          <w:lang w:val="vi-VN"/>
        </w:rPr>
        <w:t>ác tuyến đường</w:t>
      </w:r>
      <w:r w:rsidRPr="00761951">
        <w:rPr>
          <w:sz w:val="28"/>
          <w:szCs w:val="28"/>
        </w:rPr>
        <w:t xml:space="preserve"> liên quận đủ tiêu chuẩn để đặt tên theo địa danh hành chính, điểm đầu tuyến đường thuộc địa giới hành chính của địa phương nào thì địa phương đó chịu trách nhiệm lập hồ sơ và đề xuất tên cho tuyến đường đó</w:t>
      </w:r>
      <w:r w:rsidRPr="00761951">
        <w:rPr>
          <w:sz w:val="28"/>
          <w:szCs w:val="28"/>
          <w:lang w:val="vi-VN"/>
        </w:rPr>
        <w:t>.</w:t>
      </w:r>
    </w:p>
    <w:p w:rsidR="00D05056" w:rsidRPr="00BC374E" w:rsidRDefault="00523E51" w:rsidP="00D05056">
      <w:pPr>
        <w:keepNext/>
        <w:widowControl w:val="0"/>
        <w:shd w:val="clear" w:color="auto" w:fill="FFFFFF"/>
        <w:spacing w:before="120" w:after="150"/>
        <w:ind w:firstLine="709"/>
        <w:jc w:val="both"/>
        <w:rPr>
          <w:sz w:val="28"/>
          <w:szCs w:val="28"/>
        </w:rPr>
      </w:pPr>
      <w:r w:rsidRPr="00BC374E">
        <w:rPr>
          <w:sz w:val="28"/>
          <w:szCs w:val="28"/>
        </w:rPr>
        <w:t xml:space="preserve">6. </w:t>
      </w:r>
      <w:r w:rsidR="007856C8" w:rsidRPr="00BC374E">
        <w:rPr>
          <w:sz w:val="28"/>
          <w:szCs w:val="28"/>
        </w:rPr>
        <w:t>Đối với v</w:t>
      </w:r>
      <w:r w:rsidR="00D05056" w:rsidRPr="00BC374E">
        <w:rPr>
          <w:sz w:val="28"/>
          <w:szCs w:val="28"/>
        </w:rPr>
        <w:t xml:space="preserve">iệc đặt tên đường tại các khu </w:t>
      </w:r>
      <w:r w:rsidR="00F260F2" w:rsidRPr="00BC374E">
        <w:rPr>
          <w:sz w:val="28"/>
          <w:szCs w:val="28"/>
        </w:rPr>
        <w:t>dân cư</w:t>
      </w:r>
      <w:r w:rsidR="002F5CFD" w:rsidRPr="00BC374E">
        <w:rPr>
          <w:sz w:val="28"/>
          <w:szCs w:val="28"/>
        </w:rPr>
        <w:t xml:space="preserve"> biệt lập,</w:t>
      </w:r>
      <w:r w:rsidR="00D05056" w:rsidRPr="00BC374E">
        <w:rPr>
          <w:sz w:val="28"/>
          <w:szCs w:val="28"/>
        </w:rPr>
        <w:t xml:space="preserve"> khép kín</w:t>
      </w:r>
      <w:r w:rsidR="005A6C86" w:rsidRPr="00BC374E">
        <w:rPr>
          <w:sz w:val="28"/>
          <w:szCs w:val="28"/>
        </w:rPr>
        <w:t xml:space="preserve">, </w:t>
      </w:r>
      <w:r w:rsidR="00D05056" w:rsidRPr="00BC374E">
        <w:rPr>
          <w:sz w:val="28"/>
          <w:szCs w:val="28"/>
        </w:rPr>
        <w:t xml:space="preserve">chủ đầu tư </w:t>
      </w:r>
      <w:r w:rsidR="003874EE" w:rsidRPr="00BC374E">
        <w:rPr>
          <w:sz w:val="28"/>
          <w:szCs w:val="28"/>
        </w:rPr>
        <w:t>dự án</w:t>
      </w:r>
      <w:r w:rsidR="00750427" w:rsidRPr="00BC374E">
        <w:rPr>
          <w:sz w:val="28"/>
          <w:szCs w:val="28"/>
        </w:rPr>
        <w:t xml:space="preserve"> </w:t>
      </w:r>
      <w:r w:rsidR="00D05056" w:rsidRPr="00BC374E">
        <w:rPr>
          <w:sz w:val="28"/>
          <w:szCs w:val="28"/>
        </w:rPr>
        <w:t>trình UBND thành phố</w:t>
      </w:r>
      <w:r w:rsidR="003913DD" w:rsidRPr="00BC374E">
        <w:rPr>
          <w:sz w:val="28"/>
          <w:szCs w:val="28"/>
        </w:rPr>
        <w:t xml:space="preserve"> xem xét,</w:t>
      </w:r>
      <w:r w:rsidR="00D05056" w:rsidRPr="00BC374E">
        <w:rPr>
          <w:sz w:val="28"/>
          <w:szCs w:val="28"/>
        </w:rPr>
        <w:t xml:space="preserve"> phê duyệt. </w:t>
      </w:r>
    </w:p>
    <w:p w:rsidR="00820676" w:rsidRPr="00761951" w:rsidRDefault="00820676" w:rsidP="00055DB1">
      <w:pPr>
        <w:keepNext/>
        <w:shd w:val="clear" w:color="auto" w:fill="FFFFFF"/>
        <w:spacing w:before="120" w:after="150"/>
        <w:ind w:firstLine="709"/>
        <w:jc w:val="both"/>
        <w:rPr>
          <w:b/>
          <w:sz w:val="28"/>
          <w:szCs w:val="28"/>
        </w:rPr>
      </w:pPr>
      <w:r w:rsidRPr="00761951">
        <w:rPr>
          <w:b/>
          <w:sz w:val="28"/>
          <w:szCs w:val="28"/>
        </w:rPr>
        <w:t>Điều 6. Đổi tên đường và công trình công cộng</w:t>
      </w:r>
    </w:p>
    <w:p w:rsidR="00820676" w:rsidRPr="00761951" w:rsidRDefault="005B5D3E" w:rsidP="00055DB1">
      <w:pPr>
        <w:keepNext/>
        <w:widowControl w:val="0"/>
        <w:shd w:val="clear" w:color="auto" w:fill="FFFFFF"/>
        <w:spacing w:before="120" w:after="150"/>
        <w:ind w:firstLine="709"/>
        <w:jc w:val="both"/>
        <w:rPr>
          <w:sz w:val="28"/>
          <w:szCs w:val="28"/>
        </w:rPr>
      </w:pPr>
      <w:r w:rsidRPr="00761951">
        <w:rPr>
          <w:sz w:val="28"/>
          <w:szCs w:val="28"/>
        </w:rPr>
        <w:t>1.</w:t>
      </w:r>
      <w:r w:rsidR="00820676" w:rsidRPr="00761951">
        <w:rPr>
          <w:sz w:val="28"/>
          <w:szCs w:val="28"/>
        </w:rPr>
        <w:t xml:space="preserve"> </w:t>
      </w:r>
      <w:r w:rsidR="00820676" w:rsidRPr="00761951">
        <w:rPr>
          <w:sz w:val="28"/>
          <w:szCs w:val="28"/>
          <w:lang w:val="vi-VN"/>
        </w:rPr>
        <w:t>Hạn chế tối đa việc điều chỉnh, thay đổi tên đường</w:t>
      </w:r>
      <w:r w:rsidR="00820676" w:rsidRPr="00761951">
        <w:rPr>
          <w:sz w:val="28"/>
          <w:szCs w:val="28"/>
        </w:rPr>
        <w:t xml:space="preserve"> và</w:t>
      </w:r>
      <w:r w:rsidR="00820676" w:rsidRPr="00761951">
        <w:rPr>
          <w:sz w:val="28"/>
          <w:szCs w:val="28"/>
          <w:lang w:val="vi-VN"/>
        </w:rPr>
        <w:t xml:space="preserve"> công trình công cộng đã</w:t>
      </w:r>
      <w:r w:rsidR="00820676" w:rsidRPr="00761951">
        <w:rPr>
          <w:sz w:val="28"/>
          <w:szCs w:val="28"/>
        </w:rPr>
        <w:t xml:space="preserve"> được</w:t>
      </w:r>
      <w:r w:rsidR="00820676" w:rsidRPr="00761951">
        <w:rPr>
          <w:sz w:val="28"/>
          <w:szCs w:val="28"/>
          <w:lang w:val="vi-VN"/>
        </w:rPr>
        <w:t xml:space="preserve"> đặt</w:t>
      </w:r>
      <w:r w:rsidR="00820676" w:rsidRPr="00761951">
        <w:rPr>
          <w:sz w:val="28"/>
          <w:szCs w:val="28"/>
        </w:rPr>
        <w:t xml:space="preserve"> tên</w:t>
      </w:r>
      <w:r w:rsidR="00820676" w:rsidRPr="00761951">
        <w:rPr>
          <w:sz w:val="28"/>
          <w:szCs w:val="28"/>
          <w:lang w:val="vi-VN"/>
        </w:rPr>
        <w:t>.</w:t>
      </w:r>
    </w:p>
    <w:p w:rsidR="00820676" w:rsidRPr="00761951" w:rsidRDefault="005B5D3E" w:rsidP="00055DB1">
      <w:pPr>
        <w:keepNext/>
        <w:shd w:val="clear" w:color="auto" w:fill="FFFFFF"/>
        <w:spacing w:before="120" w:after="150"/>
        <w:ind w:firstLine="709"/>
        <w:jc w:val="both"/>
        <w:rPr>
          <w:sz w:val="28"/>
          <w:szCs w:val="28"/>
        </w:rPr>
      </w:pPr>
      <w:r w:rsidRPr="00761951">
        <w:rPr>
          <w:sz w:val="28"/>
          <w:szCs w:val="28"/>
        </w:rPr>
        <w:t>2.</w:t>
      </w:r>
      <w:r w:rsidR="00820676" w:rsidRPr="00761951">
        <w:rPr>
          <w:sz w:val="28"/>
          <w:szCs w:val="28"/>
        </w:rPr>
        <w:t xml:space="preserve"> </w:t>
      </w:r>
      <w:r w:rsidR="00820676" w:rsidRPr="00761951">
        <w:rPr>
          <w:sz w:val="28"/>
          <w:szCs w:val="28"/>
          <w:lang w:val="vi-VN"/>
        </w:rPr>
        <w:t>Đường và công trình công cộng đã đặt tên mà xét thấy không phù hợp</w:t>
      </w:r>
      <w:r w:rsidR="00820676" w:rsidRPr="00761951">
        <w:rPr>
          <w:sz w:val="28"/>
          <w:szCs w:val="28"/>
        </w:rPr>
        <w:t xml:space="preserve"> về vị trí</w:t>
      </w:r>
      <w:r w:rsidR="00820676" w:rsidRPr="00761951">
        <w:rPr>
          <w:sz w:val="28"/>
          <w:szCs w:val="28"/>
          <w:lang w:val="vi-VN"/>
        </w:rPr>
        <w:t>, không có ý nghĩa về lịch sử, văn hóa</w:t>
      </w:r>
      <w:r w:rsidR="00820676" w:rsidRPr="00761951">
        <w:rPr>
          <w:sz w:val="28"/>
          <w:szCs w:val="28"/>
        </w:rPr>
        <w:t>,</w:t>
      </w:r>
      <w:r w:rsidR="00820676" w:rsidRPr="00761951">
        <w:rPr>
          <w:sz w:val="28"/>
          <w:szCs w:val="28"/>
          <w:lang w:val="vi-VN"/>
        </w:rPr>
        <w:t xml:space="preserve"> không phù hợp với thuần phong mỹ tục</w:t>
      </w:r>
      <w:r w:rsidR="00B6788D" w:rsidRPr="00761951">
        <w:rPr>
          <w:sz w:val="28"/>
          <w:szCs w:val="28"/>
        </w:rPr>
        <w:t xml:space="preserve"> </w:t>
      </w:r>
      <w:r w:rsidR="00820676" w:rsidRPr="00761951">
        <w:rPr>
          <w:sz w:val="28"/>
          <w:szCs w:val="28"/>
          <w:lang w:val="vi-VN"/>
        </w:rPr>
        <w:t xml:space="preserve">của dân tộc, không phải là nhân vật tiêu biểu của đất nước hoặc của địa phương, </w:t>
      </w:r>
      <w:r w:rsidR="00820676" w:rsidRPr="00761951">
        <w:rPr>
          <w:sz w:val="28"/>
          <w:szCs w:val="28"/>
        </w:rPr>
        <w:t xml:space="preserve">có </w:t>
      </w:r>
      <w:r w:rsidR="00820676" w:rsidRPr="00761951">
        <w:rPr>
          <w:sz w:val="28"/>
          <w:szCs w:val="28"/>
          <w:lang w:val="vi-VN"/>
        </w:rPr>
        <w:t xml:space="preserve">tác </w:t>
      </w:r>
      <w:r w:rsidR="00820676" w:rsidRPr="00761951">
        <w:rPr>
          <w:sz w:val="28"/>
          <w:szCs w:val="28"/>
          <w:lang w:val="vi-VN"/>
        </w:rPr>
        <w:lastRenderedPageBreak/>
        <w:t>động xấu trong xã hội thì đổi tên nhưng cần xem xét thận trọng và phải thực hiện theo đúng quy trình đặt</w:t>
      </w:r>
      <w:r w:rsidR="00820676" w:rsidRPr="00761951">
        <w:rPr>
          <w:sz w:val="28"/>
          <w:szCs w:val="28"/>
        </w:rPr>
        <w:t xml:space="preserve"> tên</w:t>
      </w:r>
      <w:r w:rsidR="00820676" w:rsidRPr="00761951">
        <w:rPr>
          <w:sz w:val="28"/>
          <w:szCs w:val="28"/>
          <w:lang w:val="vi-VN"/>
        </w:rPr>
        <w:t>, đổi tên đường và công trình công cộng.</w:t>
      </w:r>
    </w:p>
    <w:p w:rsidR="00820676" w:rsidRPr="00761951" w:rsidRDefault="00820676" w:rsidP="00055DB1">
      <w:pPr>
        <w:keepNext/>
        <w:shd w:val="clear" w:color="auto" w:fill="FFFFFF"/>
        <w:spacing w:before="120" w:after="150"/>
        <w:ind w:firstLine="709"/>
        <w:jc w:val="both"/>
        <w:rPr>
          <w:sz w:val="28"/>
          <w:szCs w:val="28"/>
        </w:rPr>
      </w:pPr>
      <w:r w:rsidRPr="00761951">
        <w:rPr>
          <w:b/>
          <w:bCs/>
          <w:sz w:val="28"/>
          <w:szCs w:val="28"/>
          <w:lang w:val="vi-VN"/>
        </w:rPr>
        <w:t xml:space="preserve">Điều </w:t>
      </w:r>
      <w:r w:rsidRPr="00761951">
        <w:rPr>
          <w:b/>
          <w:bCs/>
          <w:sz w:val="28"/>
          <w:szCs w:val="28"/>
        </w:rPr>
        <w:t>7</w:t>
      </w:r>
      <w:r w:rsidRPr="00761951">
        <w:rPr>
          <w:b/>
          <w:bCs/>
          <w:sz w:val="28"/>
          <w:szCs w:val="28"/>
          <w:lang w:val="vi-VN"/>
        </w:rPr>
        <w:t xml:space="preserve">. </w:t>
      </w:r>
      <w:r w:rsidRPr="00761951">
        <w:rPr>
          <w:b/>
          <w:bCs/>
          <w:sz w:val="28"/>
          <w:szCs w:val="28"/>
        </w:rPr>
        <w:t>P</w:t>
      </w:r>
      <w:r w:rsidRPr="00761951">
        <w:rPr>
          <w:b/>
          <w:bCs/>
          <w:sz w:val="28"/>
          <w:szCs w:val="28"/>
          <w:lang w:val="vi-VN"/>
        </w:rPr>
        <w:t>hân</w:t>
      </w:r>
      <w:r w:rsidRPr="00761951">
        <w:rPr>
          <w:b/>
          <w:bCs/>
          <w:sz w:val="28"/>
          <w:szCs w:val="28"/>
        </w:rPr>
        <w:t xml:space="preserve"> </w:t>
      </w:r>
      <w:r w:rsidRPr="00761951">
        <w:rPr>
          <w:b/>
          <w:bCs/>
          <w:sz w:val="28"/>
          <w:szCs w:val="28"/>
          <w:lang w:val="vi-VN"/>
        </w:rPr>
        <w:t>nhóm</w:t>
      </w:r>
      <w:r w:rsidRPr="00761951">
        <w:rPr>
          <w:b/>
          <w:bCs/>
          <w:sz w:val="28"/>
          <w:szCs w:val="28"/>
        </w:rPr>
        <w:t xml:space="preserve"> đặt tên đường và</w:t>
      </w:r>
      <w:r w:rsidRPr="00761951">
        <w:rPr>
          <w:b/>
          <w:bCs/>
          <w:sz w:val="28"/>
          <w:szCs w:val="28"/>
          <w:lang w:val="vi-VN"/>
        </w:rPr>
        <w:t xml:space="preserve"> công trình công cộng</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1</w:t>
      </w:r>
      <w:r w:rsidRPr="00761951">
        <w:rPr>
          <w:sz w:val="28"/>
          <w:szCs w:val="28"/>
          <w:lang w:val="vi-VN"/>
        </w:rPr>
        <w:t>. Phân nhóm</w:t>
      </w:r>
      <w:r w:rsidRPr="00761951">
        <w:rPr>
          <w:sz w:val="28"/>
          <w:szCs w:val="28"/>
        </w:rPr>
        <w:t xml:space="preserve"> đặt tên</w:t>
      </w:r>
      <w:r w:rsidRPr="00761951">
        <w:rPr>
          <w:sz w:val="28"/>
          <w:szCs w:val="28"/>
          <w:lang w:val="vi-VN"/>
        </w:rPr>
        <w:t xml:space="preserve"> đường</w:t>
      </w:r>
      <w:r w:rsidR="005A5D9F" w:rsidRPr="00761951">
        <w:rPr>
          <w:sz w:val="28"/>
          <w:szCs w:val="28"/>
        </w:rPr>
        <w:t>:</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lang w:val="vi-VN"/>
        </w:rPr>
        <w:t xml:space="preserve">a) Nhóm 1: </w:t>
      </w:r>
      <w:r w:rsidRPr="00761951">
        <w:rPr>
          <w:sz w:val="28"/>
          <w:szCs w:val="28"/>
        </w:rPr>
        <w:t xml:space="preserve">Đặt tên </w:t>
      </w:r>
      <w:r w:rsidR="005B5D3E" w:rsidRPr="00761951">
        <w:rPr>
          <w:sz w:val="28"/>
          <w:szCs w:val="28"/>
        </w:rPr>
        <w:t>đ</w:t>
      </w:r>
      <w:r w:rsidR="00C34366" w:rsidRPr="00761951">
        <w:rPr>
          <w:sz w:val="28"/>
          <w:szCs w:val="28"/>
        </w:rPr>
        <w:t>ại lộ theo danh nhân,</w:t>
      </w:r>
      <w:r w:rsidR="00FB238E" w:rsidRPr="00761951">
        <w:rPr>
          <w:sz w:val="28"/>
          <w:szCs w:val="28"/>
        </w:rPr>
        <w:t xml:space="preserve"> </w:t>
      </w:r>
      <w:r w:rsidRPr="00761951">
        <w:rPr>
          <w:sz w:val="28"/>
          <w:szCs w:val="28"/>
        </w:rPr>
        <w:t>sự kiện</w:t>
      </w:r>
      <w:r w:rsidR="00C34366" w:rsidRPr="00761951">
        <w:rPr>
          <w:sz w:val="28"/>
          <w:szCs w:val="28"/>
        </w:rPr>
        <w:t xml:space="preserve"> lịch sử</w:t>
      </w:r>
      <w:r w:rsidRPr="00761951">
        <w:rPr>
          <w:sz w:val="28"/>
          <w:szCs w:val="28"/>
        </w:rPr>
        <w:t xml:space="preserve"> có ý nghĩa đặc biệt tiêu biểu về chính trị, văn hóa, xã hội của quốc gia: Gồm các tuyến đường có vị trí đặc biệt quan trọng trong mạng lưới đô thị, đáp ứng đầy đủ các yêu cầu hạ tầng kỹ thuật và cảnh quan đô thị của thành phố, có bề rộng mặt đường từ 30m, chiều dài từ 5.000m trở lên. </w:t>
      </w:r>
    </w:p>
    <w:p w:rsidR="00C435C5" w:rsidRPr="00B774A1" w:rsidRDefault="00767542" w:rsidP="00C435C5">
      <w:pPr>
        <w:keepNext/>
        <w:shd w:val="clear" w:color="auto" w:fill="FFFFFF"/>
        <w:spacing w:before="120" w:after="150"/>
        <w:ind w:firstLine="709"/>
        <w:jc w:val="both"/>
        <w:rPr>
          <w:sz w:val="28"/>
          <w:szCs w:val="28"/>
        </w:rPr>
      </w:pPr>
      <w:r w:rsidRPr="00B774A1">
        <w:rPr>
          <w:sz w:val="28"/>
          <w:szCs w:val="28"/>
        </w:rPr>
        <w:t>b)</w:t>
      </w:r>
      <w:r w:rsidR="00C435C5" w:rsidRPr="00B774A1">
        <w:rPr>
          <w:sz w:val="28"/>
          <w:szCs w:val="28"/>
        </w:rPr>
        <w:t xml:space="preserve"> Nhóm 2: Đường được đặt tên danh nhân, địa danh, từ có ý nghĩa tiêu biểu về chính trị, văn hóa, xã hội và các phong trào cách mạng, sự kiện lịch sử nổi bật: G</w:t>
      </w:r>
      <w:r w:rsidR="00C435C5" w:rsidRPr="00B774A1">
        <w:rPr>
          <w:sz w:val="28"/>
          <w:szCs w:val="28"/>
          <w:lang w:val="vi-VN"/>
        </w:rPr>
        <w:t xml:space="preserve">ồm các tuyến </w:t>
      </w:r>
      <w:r w:rsidR="00C435C5" w:rsidRPr="00B774A1">
        <w:rPr>
          <w:sz w:val="28"/>
          <w:szCs w:val="28"/>
        </w:rPr>
        <w:t>có bề rộng mặt đường từ 5,5m và có chiều dài từ 500m trở lên</w:t>
      </w:r>
      <w:r w:rsidR="008A0EC3" w:rsidRPr="00B774A1">
        <w:rPr>
          <w:sz w:val="28"/>
          <w:szCs w:val="28"/>
        </w:rPr>
        <w:t xml:space="preserve">, </w:t>
      </w:r>
      <w:r w:rsidR="00C435C5" w:rsidRPr="00B774A1">
        <w:rPr>
          <w:sz w:val="28"/>
          <w:szCs w:val="28"/>
        </w:rPr>
        <w:t>trừ các tuyến đường được quy định tại Điểm a Khoản này.</w:t>
      </w:r>
    </w:p>
    <w:p w:rsidR="00767542" w:rsidRPr="00B774A1" w:rsidRDefault="00253F3F" w:rsidP="00767542">
      <w:pPr>
        <w:keepNext/>
        <w:shd w:val="clear" w:color="auto" w:fill="FFFFFF"/>
        <w:spacing w:before="120" w:after="150"/>
        <w:ind w:firstLine="709"/>
        <w:jc w:val="both"/>
        <w:rPr>
          <w:sz w:val="28"/>
          <w:szCs w:val="28"/>
        </w:rPr>
      </w:pPr>
      <w:r w:rsidRPr="00B774A1">
        <w:rPr>
          <w:sz w:val="28"/>
          <w:szCs w:val="28"/>
        </w:rPr>
        <w:t xml:space="preserve">c) </w:t>
      </w:r>
      <w:r w:rsidR="00767542" w:rsidRPr="00B774A1">
        <w:rPr>
          <w:sz w:val="28"/>
          <w:szCs w:val="28"/>
          <w:lang w:val="vi-VN"/>
        </w:rPr>
        <w:t xml:space="preserve">Nhóm </w:t>
      </w:r>
      <w:r w:rsidR="00767542" w:rsidRPr="00B774A1">
        <w:rPr>
          <w:sz w:val="28"/>
          <w:szCs w:val="28"/>
        </w:rPr>
        <w:t>3</w:t>
      </w:r>
      <w:r w:rsidR="00767542" w:rsidRPr="00B774A1">
        <w:rPr>
          <w:sz w:val="28"/>
          <w:szCs w:val="28"/>
          <w:lang w:val="vi-VN"/>
        </w:rPr>
        <w:t xml:space="preserve">: </w:t>
      </w:r>
      <w:r w:rsidR="00767542" w:rsidRPr="00B774A1">
        <w:rPr>
          <w:sz w:val="28"/>
          <w:szCs w:val="28"/>
        </w:rPr>
        <w:t xml:space="preserve">Đường được đặt theo tên </w:t>
      </w:r>
      <w:r w:rsidR="00767542" w:rsidRPr="00B774A1">
        <w:rPr>
          <w:sz w:val="28"/>
          <w:szCs w:val="28"/>
          <w:lang w:val="vi-VN"/>
        </w:rPr>
        <w:t>địa danh</w:t>
      </w:r>
      <w:r w:rsidR="00767542" w:rsidRPr="00B774A1">
        <w:rPr>
          <w:sz w:val="28"/>
          <w:szCs w:val="28"/>
        </w:rPr>
        <w:t xml:space="preserve"> kèm số,</w:t>
      </w:r>
      <w:r w:rsidR="00A601A8" w:rsidRPr="00B774A1">
        <w:rPr>
          <w:sz w:val="28"/>
          <w:szCs w:val="28"/>
        </w:rPr>
        <w:t xml:space="preserve"> </w:t>
      </w:r>
      <w:r w:rsidR="001D0D71" w:rsidRPr="00B774A1">
        <w:rPr>
          <w:sz w:val="28"/>
          <w:szCs w:val="28"/>
        </w:rPr>
        <w:t xml:space="preserve">tên </w:t>
      </w:r>
      <w:r w:rsidR="00A601A8" w:rsidRPr="00B774A1">
        <w:rPr>
          <w:sz w:val="28"/>
          <w:szCs w:val="28"/>
        </w:rPr>
        <w:t>loài hoa</w:t>
      </w:r>
      <w:r w:rsidR="00767542" w:rsidRPr="00B774A1">
        <w:rPr>
          <w:sz w:val="28"/>
          <w:szCs w:val="28"/>
        </w:rPr>
        <w:t>: G</w:t>
      </w:r>
      <w:r w:rsidR="00767542" w:rsidRPr="00B774A1">
        <w:rPr>
          <w:sz w:val="28"/>
          <w:szCs w:val="28"/>
          <w:lang w:val="vi-VN"/>
        </w:rPr>
        <w:t>ồm các tuyến</w:t>
      </w:r>
      <w:r w:rsidR="00767542" w:rsidRPr="00B774A1">
        <w:rPr>
          <w:sz w:val="28"/>
          <w:szCs w:val="28"/>
        </w:rPr>
        <w:t xml:space="preserve"> đường</w:t>
      </w:r>
      <w:r w:rsidR="00767542" w:rsidRPr="00B774A1">
        <w:rPr>
          <w:sz w:val="28"/>
          <w:szCs w:val="28"/>
          <w:lang w:val="vi-VN"/>
        </w:rPr>
        <w:t xml:space="preserve"> có</w:t>
      </w:r>
      <w:r w:rsidR="00767542" w:rsidRPr="00B774A1">
        <w:rPr>
          <w:sz w:val="28"/>
          <w:szCs w:val="28"/>
        </w:rPr>
        <w:t xml:space="preserve"> bề rộng mặt đường </w:t>
      </w:r>
      <w:r w:rsidR="00767542" w:rsidRPr="00B774A1">
        <w:rPr>
          <w:sz w:val="28"/>
          <w:szCs w:val="28"/>
          <w:lang w:val="vi-VN"/>
        </w:rPr>
        <w:t>tối thiểu</w:t>
      </w:r>
      <w:r w:rsidR="001D0D71" w:rsidRPr="00B774A1">
        <w:rPr>
          <w:sz w:val="28"/>
          <w:szCs w:val="28"/>
        </w:rPr>
        <w:t xml:space="preserve"> từ</w:t>
      </w:r>
      <w:r w:rsidR="00767542" w:rsidRPr="00B774A1">
        <w:rPr>
          <w:sz w:val="28"/>
          <w:szCs w:val="28"/>
        </w:rPr>
        <w:t xml:space="preserve"> 3,75</w:t>
      </w:r>
      <w:r w:rsidR="00767542" w:rsidRPr="00B774A1">
        <w:rPr>
          <w:sz w:val="28"/>
          <w:szCs w:val="28"/>
          <w:lang w:val="vi-VN"/>
        </w:rPr>
        <w:t>m</w:t>
      </w:r>
      <w:r w:rsidR="00067E00" w:rsidRPr="00B774A1">
        <w:rPr>
          <w:sz w:val="28"/>
          <w:szCs w:val="28"/>
        </w:rPr>
        <w:t xml:space="preserve"> và có</w:t>
      </w:r>
      <w:r w:rsidR="00767542" w:rsidRPr="00B774A1">
        <w:rPr>
          <w:sz w:val="28"/>
          <w:szCs w:val="28"/>
        </w:rPr>
        <w:t xml:space="preserve"> chiều dài tối thiểu</w:t>
      </w:r>
      <w:r w:rsidR="00566A16" w:rsidRPr="00B774A1">
        <w:rPr>
          <w:sz w:val="28"/>
          <w:szCs w:val="28"/>
        </w:rPr>
        <w:t xml:space="preserve"> từ</w:t>
      </w:r>
      <w:r w:rsidR="00767542" w:rsidRPr="00B774A1">
        <w:rPr>
          <w:sz w:val="28"/>
          <w:szCs w:val="28"/>
        </w:rPr>
        <w:t xml:space="preserve"> 50m</w:t>
      </w:r>
      <w:r w:rsidR="008A0EC3" w:rsidRPr="00B774A1">
        <w:rPr>
          <w:sz w:val="28"/>
          <w:szCs w:val="28"/>
        </w:rPr>
        <w:t xml:space="preserve">, </w:t>
      </w:r>
      <w:r w:rsidR="00067E00" w:rsidRPr="00B774A1">
        <w:rPr>
          <w:sz w:val="28"/>
          <w:szCs w:val="28"/>
        </w:rPr>
        <w:t xml:space="preserve">trừ các tuyến đường được quy định tại Điểm </w:t>
      </w:r>
      <w:r w:rsidR="00D31560" w:rsidRPr="00B774A1">
        <w:rPr>
          <w:sz w:val="28"/>
          <w:szCs w:val="28"/>
        </w:rPr>
        <w:t xml:space="preserve">a, </w:t>
      </w:r>
      <w:r w:rsidR="004E1CF2" w:rsidRPr="00B774A1">
        <w:rPr>
          <w:sz w:val="28"/>
          <w:szCs w:val="28"/>
        </w:rPr>
        <w:t>b</w:t>
      </w:r>
      <w:r w:rsidR="00067E00" w:rsidRPr="00B774A1">
        <w:rPr>
          <w:sz w:val="28"/>
          <w:szCs w:val="28"/>
        </w:rPr>
        <w:t xml:space="preserve"> Khoản này</w:t>
      </w:r>
      <w:r w:rsidR="00767542" w:rsidRPr="00B774A1">
        <w:rPr>
          <w:sz w:val="28"/>
          <w:szCs w:val="28"/>
        </w:rPr>
        <w:t>.</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2. Phân nhóm công trình công cộng:</w:t>
      </w:r>
    </w:p>
    <w:p w:rsidR="00820676" w:rsidRPr="00761951" w:rsidRDefault="00820676" w:rsidP="00055DB1">
      <w:pPr>
        <w:keepNext/>
        <w:shd w:val="clear" w:color="auto" w:fill="FFFFFF"/>
        <w:spacing w:before="120" w:after="120"/>
        <w:ind w:firstLine="709"/>
        <w:jc w:val="both"/>
        <w:rPr>
          <w:sz w:val="28"/>
          <w:szCs w:val="28"/>
        </w:rPr>
      </w:pPr>
      <w:r w:rsidRPr="00761951">
        <w:rPr>
          <w:sz w:val="28"/>
          <w:szCs w:val="28"/>
        </w:rPr>
        <w:t>a) Nhóm 1: Các công trình công cộng có vai trò, quy mô, vị trí quan trọng, có ý nghĩa văn hóa, xã hội, lịch sử và phục vụ nhu cầu khai thác, sử dụng chung cho cộng đồng</w:t>
      </w:r>
      <w:r w:rsidR="00CC6B8E" w:rsidRPr="00761951">
        <w:rPr>
          <w:sz w:val="28"/>
          <w:szCs w:val="28"/>
        </w:rPr>
        <w:t xml:space="preserve"> toàn</w:t>
      </w:r>
      <w:r w:rsidRPr="00761951">
        <w:rPr>
          <w:sz w:val="28"/>
          <w:szCs w:val="28"/>
        </w:rPr>
        <w:t xml:space="preserve"> thành phố.</w:t>
      </w:r>
    </w:p>
    <w:p w:rsidR="00820676" w:rsidRPr="00761951" w:rsidRDefault="00820676" w:rsidP="00055DB1">
      <w:pPr>
        <w:keepNext/>
        <w:shd w:val="clear" w:color="auto" w:fill="FFFFFF"/>
        <w:spacing w:before="120" w:after="120"/>
        <w:ind w:firstLine="709"/>
        <w:jc w:val="both"/>
        <w:rPr>
          <w:sz w:val="28"/>
          <w:szCs w:val="28"/>
        </w:rPr>
      </w:pPr>
      <w:r w:rsidRPr="00761951">
        <w:rPr>
          <w:sz w:val="28"/>
          <w:szCs w:val="28"/>
        </w:rPr>
        <w:t>b) Nhóm 2: Gồm các công trình công cộng khác được quy định ngoài Điểm a Khoản này.</w:t>
      </w:r>
    </w:p>
    <w:p w:rsidR="00820676" w:rsidRDefault="00820676" w:rsidP="00055DB1">
      <w:pPr>
        <w:keepNext/>
        <w:shd w:val="clear" w:color="auto" w:fill="FFFFFF"/>
        <w:spacing w:before="120" w:after="120"/>
        <w:ind w:firstLine="709"/>
        <w:jc w:val="center"/>
        <w:rPr>
          <w:b/>
          <w:bCs/>
          <w:sz w:val="28"/>
          <w:szCs w:val="28"/>
        </w:rPr>
      </w:pPr>
      <w:r w:rsidRPr="00761951">
        <w:rPr>
          <w:b/>
          <w:bCs/>
          <w:sz w:val="28"/>
          <w:szCs w:val="28"/>
          <w:lang w:val="vi-VN"/>
        </w:rPr>
        <w:t>Chương </w:t>
      </w:r>
      <w:r w:rsidRPr="00761951">
        <w:rPr>
          <w:b/>
          <w:bCs/>
          <w:sz w:val="28"/>
          <w:szCs w:val="28"/>
        </w:rPr>
        <w:t>I</w:t>
      </w:r>
      <w:r w:rsidR="00616F8B" w:rsidRPr="00761951">
        <w:rPr>
          <w:b/>
          <w:bCs/>
          <w:sz w:val="28"/>
          <w:szCs w:val="28"/>
        </w:rPr>
        <w:t>II</w:t>
      </w:r>
    </w:p>
    <w:p w:rsidR="00533CE7" w:rsidRPr="00533CE7" w:rsidRDefault="00533CE7" w:rsidP="00055DB1">
      <w:pPr>
        <w:keepNext/>
        <w:shd w:val="clear" w:color="auto" w:fill="FFFFFF"/>
        <w:spacing w:before="120" w:after="120"/>
        <w:ind w:firstLine="709"/>
        <w:jc w:val="center"/>
        <w:rPr>
          <w:sz w:val="6"/>
          <w:szCs w:val="28"/>
        </w:rPr>
      </w:pPr>
    </w:p>
    <w:p w:rsidR="00820676" w:rsidRPr="00761951" w:rsidRDefault="00820676" w:rsidP="00055DB1">
      <w:pPr>
        <w:keepNext/>
        <w:shd w:val="clear" w:color="auto" w:fill="FFFFFF"/>
        <w:ind w:firstLine="709"/>
        <w:jc w:val="center"/>
        <w:rPr>
          <w:sz w:val="28"/>
          <w:szCs w:val="28"/>
        </w:rPr>
      </w:pPr>
      <w:r w:rsidRPr="00761951">
        <w:rPr>
          <w:b/>
          <w:bCs/>
          <w:sz w:val="28"/>
          <w:szCs w:val="28"/>
          <w:lang w:val="vi-VN"/>
        </w:rPr>
        <w:t xml:space="preserve">XÂY DỰNG </w:t>
      </w:r>
      <w:r w:rsidRPr="00761951">
        <w:rPr>
          <w:b/>
          <w:bCs/>
          <w:sz w:val="28"/>
          <w:szCs w:val="28"/>
        </w:rPr>
        <w:t>QUỸ</w:t>
      </w:r>
      <w:r w:rsidRPr="00761951">
        <w:rPr>
          <w:b/>
          <w:bCs/>
          <w:sz w:val="28"/>
          <w:szCs w:val="28"/>
          <w:lang w:val="vi-VN"/>
        </w:rPr>
        <w:t xml:space="preserve"> TÊN ĐƯỜNG, CÔNG TRÌNH CÔNG CỘNG</w:t>
      </w:r>
    </w:p>
    <w:p w:rsidR="00820676" w:rsidRPr="00761951" w:rsidRDefault="00820676" w:rsidP="00055DB1">
      <w:pPr>
        <w:keepNext/>
        <w:shd w:val="clear" w:color="auto" w:fill="FFFFFF"/>
        <w:spacing w:before="120" w:after="150"/>
        <w:ind w:firstLine="709"/>
        <w:jc w:val="both"/>
        <w:rPr>
          <w:b/>
          <w:bCs/>
          <w:sz w:val="28"/>
          <w:szCs w:val="28"/>
        </w:rPr>
      </w:pPr>
      <w:r w:rsidRPr="00761951">
        <w:rPr>
          <w:b/>
          <w:sz w:val="28"/>
          <w:szCs w:val="28"/>
        </w:rPr>
        <w:t xml:space="preserve">Điều </w:t>
      </w:r>
      <w:r w:rsidR="00B750C1" w:rsidRPr="00761951">
        <w:rPr>
          <w:b/>
          <w:bCs/>
          <w:sz w:val="28"/>
          <w:szCs w:val="28"/>
        </w:rPr>
        <w:t>8</w:t>
      </w:r>
      <w:r w:rsidRPr="00761951">
        <w:rPr>
          <w:b/>
          <w:bCs/>
          <w:sz w:val="28"/>
          <w:szCs w:val="28"/>
          <w:lang w:val="vi-VN"/>
        </w:rPr>
        <w:t xml:space="preserve">. Xây dựng </w:t>
      </w:r>
      <w:r w:rsidR="005A5D9F" w:rsidRPr="00761951">
        <w:rPr>
          <w:b/>
          <w:bCs/>
          <w:sz w:val="28"/>
          <w:szCs w:val="28"/>
        </w:rPr>
        <w:t>q</w:t>
      </w:r>
      <w:r w:rsidRPr="00761951">
        <w:rPr>
          <w:b/>
          <w:bCs/>
          <w:sz w:val="28"/>
          <w:szCs w:val="28"/>
        </w:rPr>
        <w:t>uỹ</w:t>
      </w:r>
      <w:r w:rsidRPr="00761951">
        <w:rPr>
          <w:b/>
          <w:bCs/>
          <w:sz w:val="28"/>
          <w:szCs w:val="28"/>
          <w:lang w:val="vi-VN"/>
        </w:rPr>
        <w:t xml:space="preserve"> </w:t>
      </w:r>
      <w:r w:rsidRPr="00761951">
        <w:rPr>
          <w:b/>
          <w:bCs/>
          <w:sz w:val="28"/>
          <w:szCs w:val="28"/>
        </w:rPr>
        <w:t>tên</w:t>
      </w:r>
    </w:p>
    <w:p w:rsidR="00845FD3" w:rsidRPr="00761951" w:rsidRDefault="00845FD3" w:rsidP="00055DB1">
      <w:pPr>
        <w:keepNext/>
        <w:shd w:val="clear" w:color="auto" w:fill="FFFFFF"/>
        <w:spacing w:before="120" w:after="150"/>
        <w:ind w:firstLine="709"/>
        <w:jc w:val="both"/>
        <w:rPr>
          <w:sz w:val="28"/>
          <w:szCs w:val="28"/>
        </w:rPr>
      </w:pPr>
      <w:r w:rsidRPr="004572E0">
        <w:rPr>
          <w:bCs/>
          <w:sz w:val="28"/>
          <w:szCs w:val="28"/>
        </w:rPr>
        <w:t>1</w:t>
      </w:r>
      <w:r w:rsidRPr="00761951">
        <w:rPr>
          <w:b/>
          <w:bCs/>
          <w:sz w:val="28"/>
          <w:szCs w:val="28"/>
        </w:rPr>
        <w:t xml:space="preserve">. </w:t>
      </w:r>
      <w:r w:rsidRPr="00761951">
        <w:rPr>
          <w:bCs/>
          <w:sz w:val="28"/>
          <w:szCs w:val="28"/>
        </w:rPr>
        <w:t xml:space="preserve">Hội đồng Tư vấn đặt tên, đổi tên đường và công trình công cộng do UBND thành phố quyết định thành lập và quy định chế độ làm việc, Sở Văn hóa và Thể thao là </w:t>
      </w:r>
      <w:r w:rsidRPr="00761951">
        <w:rPr>
          <w:sz w:val="28"/>
          <w:szCs w:val="28"/>
        </w:rPr>
        <w:t>thường trực Hội đồng.</w:t>
      </w:r>
    </w:p>
    <w:p w:rsidR="00820676" w:rsidRPr="00761951" w:rsidRDefault="00845FD3" w:rsidP="00055DB1">
      <w:pPr>
        <w:keepNext/>
        <w:shd w:val="clear" w:color="auto" w:fill="FFFFFF"/>
        <w:spacing w:before="120" w:after="150"/>
        <w:ind w:firstLine="709"/>
        <w:jc w:val="both"/>
        <w:rPr>
          <w:sz w:val="28"/>
          <w:szCs w:val="28"/>
        </w:rPr>
      </w:pPr>
      <w:r w:rsidRPr="00761951">
        <w:rPr>
          <w:sz w:val="28"/>
          <w:szCs w:val="28"/>
        </w:rPr>
        <w:t>2</w:t>
      </w:r>
      <w:r w:rsidR="00820676" w:rsidRPr="00761951">
        <w:rPr>
          <w:sz w:val="28"/>
          <w:szCs w:val="28"/>
          <w:lang w:val="vi-VN"/>
        </w:rPr>
        <w:t>.</w:t>
      </w:r>
      <w:r w:rsidR="00820676" w:rsidRPr="00761951">
        <w:rPr>
          <w:sz w:val="28"/>
          <w:szCs w:val="28"/>
        </w:rPr>
        <w:t xml:space="preserve"> </w:t>
      </w:r>
      <w:r w:rsidRPr="00761951">
        <w:rPr>
          <w:sz w:val="28"/>
          <w:szCs w:val="28"/>
        </w:rPr>
        <w:t>C</w:t>
      </w:r>
      <w:r w:rsidR="00820676" w:rsidRPr="00761951">
        <w:rPr>
          <w:sz w:val="28"/>
          <w:szCs w:val="28"/>
        </w:rPr>
        <w:t>ơ quan thường trực Hội đồng Tư vấn</w:t>
      </w:r>
      <w:r w:rsidR="00CC6B8E" w:rsidRPr="00761951">
        <w:rPr>
          <w:sz w:val="28"/>
          <w:szCs w:val="28"/>
        </w:rPr>
        <w:t xml:space="preserve"> đặt đổi tên đường và công trình công cộng</w:t>
      </w:r>
      <w:r w:rsidR="00B750C1" w:rsidRPr="00761951">
        <w:rPr>
          <w:sz w:val="28"/>
          <w:szCs w:val="28"/>
        </w:rPr>
        <w:t xml:space="preserve">, </w:t>
      </w:r>
      <w:r w:rsidR="00820676" w:rsidRPr="00761951">
        <w:rPr>
          <w:sz w:val="28"/>
          <w:szCs w:val="28"/>
        </w:rPr>
        <w:t xml:space="preserve">chủ trì, phối hợp với các cơ quan, đơn vị liên quan thực hiện việc sưu tầm, biên tập và lập danh mục Quỹ tên đường và công trình công cộng; </w:t>
      </w:r>
      <w:r w:rsidR="00820676" w:rsidRPr="00761951">
        <w:rPr>
          <w:sz w:val="28"/>
          <w:szCs w:val="28"/>
          <w:lang w:val="vi-VN"/>
        </w:rPr>
        <w:t xml:space="preserve">báo cáo Hội đồng Tư vấn thẩm định </w:t>
      </w:r>
      <w:r w:rsidR="00820676" w:rsidRPr="00761951">
        <w:rPr>
          <w:sz w:val="28"/>
          <w:szCs w:val="28"/>
        </w:rPr>
        <w:t xml:space="preserve">Quỹ trước khi </w:t>
      </w:r>
      <w:r w:rsidR="00820676" w:rsidRPr="00761951">
        <w:rPr>
          <w:sz w:val="28"/>
          <w:szCs w:val="28"/>
          <w:lang w:val="vi-VN"/>
        </w:rPr>
        <w:t xml:space="preserve">trình </w:t>
      </w:r>
      <w:r w:rsidR="00820676" w:rsidRPr="00761951">
        <w:rPr>
          <w:sz w:val="28"/>
          <w:szCs w:val="28"/>
        </w:rPr>
        <w:t>UBND</w:t>
      </w:r>
      <w:r w:rsidR="00820676" w:rsidRPr="00761951">
        <w:rPr>
          <w:sz w:val="28"/>
          <w:szCs w:val="28"/>
          <w:lang w:val="vi-VN"/>
        </w:rPr>
        <w:t xml:space="preserve"> </w:t>
      </w:r>
      <w:r w:rsidR="00820676" w:rsidRPr="00761951">
        <w:rPr>
          <w:sz w:val="28"/>
          <w:szCs w:val="28"/>
        </w:rPr>
        <w:t>thành phố</w:t>
      </w:r>
      <w:r w:rsidR="00820676" w:rsidRPr="00761951">
        <w:rPr>
          <w:sz w:val="28"/>
          <w:szCs w:val="28"/>
          <w:lang w:val="vi-VN"/>
        </w:rPr>
        <w:t xml:space="preserve"> phê duyệt để lưu trữ, sử dụng phục vụ </w:t>
      </w:r>
      <w:r w:rsidR="00820676" w:rsidRPr="00761951">
        <w:rPr>
          <w:sz w:val="28"/>
          <w:szCs w:val="28"/>
          <w:lang w:val="vi-VN"/>
        </w:rPr>
        <w:lastRenderedPageBreak/>
        <w:t>lâu dài cho công tác đ</w:t>
      </w:r>
      <w:r w:rsidR="00820676" w:rsidRPr="00761951">
        <w:rPr>
          <w:sz w:val="28"/>
          <w:szCs w:val="28"/>
        </w:rPr>
        <w:t>ặ</w:t>
      </w:r>
      <w:r w:rsidR="00820676" w:rsidRPr="00761951">
        <w:rPr>
          <w:sz w:val="28"/>
          <w:szCs w:val="28"/>
          <w:lang w:val="vi-VN"/>
        </w:rPr>
        <w:t xml:space="preserve">t tên, đổi tên đường và công trình công cộng trên địa bàn </w:t>
      </w:r>
      <w:r w:rsidR="00820676" w:rsidRPr="00761951">
        <w:rPr>
          <w:sz w:val="28"/>
          <w:szCs w:val="28"/>
        </w:rPr>
        <w:t>thành phố</w:t>
      </w:r>
      <w:r w:rsidR="00820676" w:rsidRPr="00761951">
        <w:rPr>
          <w:sz w:val="28"/>
          <w:szCs w:val="28"/>
          <w:lang w:val="vi-VN"/>
        </w:rPr>
        <w:t>.</w:t>
      </w:r>
    </w:p>
    <w:p w:rsidR="00820676" w:rsidRPr="00761951" w:rsidRDefault="00845FD3" w:rsidP="00055DB1">
      <w:pPr>
        <w:keepNext/>
        <w:shd w:val="clear" w:color="auto" w:fill="FFFFFF"/>
        <w:spacing w:before="120" w:after="150"/>
        <w:ind w:firstLine="709"/>
        <w:jc w:val="both"/>
        <w:rPr>
          <w:sz w:val="28"/>
          <w:szCs w:val="28"/>
        </w:rPr>
      </w:pPr>
      <w:r w:rsidRPr="00761951">
        <w:rPr>
          <w:sz w:val="28"/>
          <w:szCs w:val="28"/>
        </w:rPr>
        <w:t>3</w:t>
      </w:r>
      <w:r w:rsidR="00820676" w:rsidRPr="00761951">
        <w:rPr>
          <w:sz w:val="28"/>
          <w:szCs w:val="28"/>
          <w:lang w:val="vi-VN"/>
        </w:rPr>
        <w:t xml:space="preserve">. </w:t>
      </w:r>
      <w:r w:rsidR="00820676" w:rsidRPr="00761951">
        <w:rPr>
          <w:sz w:val="28"/>
          <w:szCs w:val="28"/>
        </w:rPr>
        <w:t>UBND</w:t>
      </w:r>
      <w:r w:rsidR="00820676" w:rsidRPr="00761951">
        <w:rPr>
          <w:sz w:val="28"/>
          <w:szCs w:val="28"/>
          <w:lang w:val="vi-VN"/>
        </w:rPr>
        <w:t xml:space="preserve"> các </w:t>
      </w:r>
      <w:r w:rsidR="00820676" w:rsidRPr="00761951">
        <w:rPr>
          <w:sz w:val="28"/>
          <w:szCs w:val="28"/>
        </w:rPr>
        <w:t xml:space="preserve">quận, huyện và các cơ quan, đoàn thể có liên quan có trách nhiệm </w:t>
      </w:r>
      <w:r w:rsidR="00820676" w:rsidRPr="00761951">
        <w:rPr>
          <w:sz w:val="28"/>
          <w:szCs w:val="28"/>
          <w:lang w:val="vi-VN"/>
        </w:rPr>
        <w:t xml:space="preserve">rà soát, </w:t>
      </w:r>
      <w:r w:rsidR="00820676" w:rsidRPr="00761951">
        <w:rPr>
          <w:sz w:val="28"/>
          <w:szCs w:val="28"/>
        </w:rPr>
        <w:t xml:space="preserve">đề xuất </w:t>
      </w:r>
      <w:r w:rsidR="00820676" w:rsidRPr="00761951">
        <w:rPr>
          <w:sz w:val="28"/>
          <w:szCs w:val="28"/>
          <w:lang w:val="vi-VN"/>
        </w:rPr>
        <w:t>danh mục bổ sung</w:t>
      </w:r>
      <w:r w:rsidR="00820676" w:rsidRPr="00761951">
        <w:rPr>
          <w:sz w:val="28"/>
          <w:szCs w:val="28"/>
        </w:rPr>
        <w:t xml:space="preserve"> vào</w:t>
      </w:r>
      <w:r w:rsidR="00820676" w:rsidRPr="00761951">
        <w:rPr>
          <w:sz w:val="28"/>
          <w:szCs w:val="28"/>
          <w:lang w:val="vi-VN"/>
        </w:rPr>
        <w:t xml:space="preserve"> </w:t>
      </w:r>
      <w:r w:rsidR="00820676" w:rsidRPr="00761951">
        <w:rPr>
          <w:sz w:val="28"/>
          <w:szCs w:val="28"/>
        </w:rPr>
        <w:t>Quỹ</w:t>
      </w:r>
      <w:r w:rsidR="00820676" w:rsidRPr="00761951">
        <w:rPr>
          <w:sz w:val="28"/>
          <w:szCs w:val="28"/>
          <w:lang w:val="vi-VN"/>
        </w:rPr>
        <w:t xml:space="preserve"> tên đường</w:t>
      </w:r>
      <w:r w:rsidR="00820676" w:rsidRPr="00761951">
        <w:rPr>
          <w:sz w:val="28"/>
          <w:szCs w:val="28"/>
        </w:rPr>
        <w:t>,</w:t>
      </w:r>
      <w:r w:rsidR="00820676" w:rsidRPr="00761951">
        <w:rPr>
          <w:sz w:val="28"/>
          <w:szCs w:val="28"/>
          <w:lang w:val="vi-VN"/>
        </w:rPr>
        <w:t xml:space="preserve"> gửi về cơ quan Thường trực Hội đồng </w:t>
      </w:r>
      <w:r w:rsidR="00820676" w:rsidRPr="00761951">
        <w:rPr>
          <w:sz w:val="28"/>
          <w:szCs w:val="28"/>
        </w:rPr>
        <w:t xml:space="preserve">Tư vấn </w:t>
      </w:r>
      <w:r w:rsidR="00820676" w:rsidRPr="00761951">
        <w:rPr>
          <w:sz w:val="28"/>
          <w:szCs w:val="28"/>
          <w:lang w:val="vi-VN"/>
        </w:rPr>
        <w:t xml:space="preserve">để tiến hành các bước thủ tục trình </w:t>
      </w:r>
      <w:r w:rsidR="00820676" w:rsidRPr="00761951">
        <w:rPr>
          <w:sz w:val="28"/>
          <w:szCs w:val="28"/>
        </w:rPr>
        <w:t>UBND</w:t>
      </w:r>
      <w:r w:rsidR="00820676" w:rsidRPr="00761951">
        <w:rPr>
          <w:sz w:val="28"/>
          <w:szCs w:val="28"/>
          <w:lang w:val="vi-VN"/>
        </w:rPr>
        <w:t xml:space="preserve"> </w:t>
      </w:r>
      <w:r w:rsidR="00820676" w:rsidRPr="00761951">
        <w:rPr>
          <w:sz w:val="28"/>
          <w:szCs w:val="28"/>
        </w:rPr>
        <w:t>thành phố</w:t>
      </w:r>
      <w:r w:rsidR="00820676" w:rsidRPr="00761951">
        <w:rPr>
          <w:sz w:val="28"/>
          <w:szCs w:val="28"/>
          <w:lang w:val="vi-VN"/>
        </w:rPr>
        <w:t xml:space="preserve"> phê duyệt.</w:t>
      </w:r>
    </w:p>
    <w:p w:rsidR="00820676" w:rsidRPr="00761951" w:rsidRDefault="00820676" w:rsidP="00055DB1">
      <w:pPr>
        <w:keepNext/>
        <w:shd w:val="clear" w:color="auto" w:fill="FFFFFF"/>
        <w:spacing w:before="120" w:after="150"/>
        <w:ind w:firstLine="709"/>
        <w:jc w:val="both"/>
        <w:rPr>
          <w:b/>
          <w:sz w:val="28"/>
          <w:szCs w:val="28"/>
        </w:rPr>
      </w:pPr>
      <w:r w:rsidRPr="00761951">
        <w:rPr>
          <w:b/>
          <w:sz w:val="28"/>
          <w:szCs w:val="28"/>
        </w:rPr>
        <w:t xml:space="preserve">Điều </w:t>
      </w:r>
      <w:r w:rsidR="00B750C1" w:rsidRPr="00761951">
        <w:rPr>
          <w:b/>
          <w:sz w:val="28"/>
          <w:szCs w:val="28"/>
        </w:rPr>
        <w:t>9</w:t>
      </w:r>
      <w:r w:rsidRPr="00761951">
        <w:rPr>
          <w:b/>
          <w:sz w:val="28"/>
          <w:szCs w:val="28"/>
        </w:rPr>
        <w:t xml:space="preserve">. Tiêu chí xây dựng </w:t>
      </w:r>
      <w:r w:rsidR="005A5D9F" w:rsidRPr="00761951">
        <w:rPr>
          <w:b/>
          <w:sz w:val="28"/>
          <w:szCs w:val="28"/>
        </w:rPr>
        <w:t>q</w:t>
      </w:r>
      <w:r w:rsidRPr="00761951">
        <w:rPr>
          <w:b/>
          <w:sz w:val="28"/>
          <w:szCs w:val="28"/>
        </w:rPr>
        <w:t>uỹ tên</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1. Danh nhân, nhân vật lịch sử</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a) Danh nhân đất nước:</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 Có công trạng, đóng góp lớn cho đất nước (bao gồm một số vị vua, quan có ảnh hưởng lớn đến đất nước trong các thời kỳ lịch sử của dân tộc hoặc các vị khởi xướng, lãnh đạo các phong trào yêu nước, cách mạng, các vị lãnh đạo tiêu biểu của Đảng và Nhà nước);</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 Nổi tiếng về tài đức, có đóng góp lớn cho đất nước ở từng lĩnh vực (bao gồm các văn nhân, danh y, danh tướng …) qua các thời kỳ lịch sử dân tộc;</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 Có những kỳ tích, hành động đặc biệt vì lợi ích của đất nước, của cộng đồng, trở thành gương sáng để các thế hệ đi sau học tập (bao gồm các tấm gương hy sinh, tuẫn tiết, các chiến sĩ cách mạng có chiến công đặc biệt).</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b) Danh nhân địa phương (gồm những người có công trạng tiêu biểu đối với địa phương</w:t>
      </w:r>
      <w:r w:rsidR="00CC6B8E" w:rsidRPr="00761951">
        <w:rPr>
          <w:sz w:val="28"/>
          <w:szCs w:val="28"/>
        </w:rPr>
        <w:t>,</w:t>
      </w:r>
      <w:r w:rsidRPr="00761951">
        <w:rPr>
          <w:sz w:val="28"/>
          <w:szCs w:val="28"/>
        </w:rPr>
        <w:t xml:space="preserve"> vùng đất Quảng </w:t>
      </w:r>
      <w:smartTag w:uri="urn:schemas-microsoft-com:office:smarttags" w:element="country-region">
        <w:smartTag w:uri="urn:schemas-microsoft-com:office:smarttags" w:element="place">
          <w:r w:rsidRPr="00761951">
            <w:rPr>
              <w:sz w:val="28"/>
              <w:szCs w:val="28"/>
            </w:rPr>
            <w:t>Nam</w:t>
          </w:r>
        </w:smartTag>
      </w:smartTag>
      <w:r w:rsidRPr="00761951">
        <w:rPr>
          <w:sz w:val="28"/>
          <w:szCs w:val="28"/>
        </w:rPr>
        <w:t xml:space="preserve"> – Đà Nẵng):</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 xml:space="preserve">- Có công trạng đóng góp lớn cho sự nghiệp bảo vệ và xây dựng vùng đất Quảng </w:t>
      </w:r>
      <w:smartTag w:uri="urn:schemas-microsoft-com:office:smarttags" w:element="country-region">
        <w:r w:rsidRPr="00761951">
          <w:rPr>
            <w:sz w:val="28"/>
            <w:szCs w:val="28"/>
          </w:rPr>
          <w:t>Nam</w:t>
        </w:r>
      </w:smartTag>
      <w:r w:rsidRPr="00761951">
        <w:rPr>
          <w:sz w:val="28"/>
          <w:szCs w:val="28"/>
        </w:rPr>
        <w:t xml:space="preserve"> và Đà Nẵng qua các thời kỳ lịch sử dân tộc, những vị tiền hiền có công khai phá vùng đất Quảng </w:t>
      </w:r>
      <w:smartTag w:uri="urn:schemas-microsoft-com:office:smarttags" w:element="country-region">
        <w:smartTag w:uri="urn:schemas-microsoft-com:office:smarttags" w:element="place">
          <w:r w:rsidRPr="00761951">
            <w:rPr>
              <w:sz w:val="28"/>
              <w:szCs w:val="28"/>
            </w:rPr>
            <w:t>Nam</w:t>
          </w:r>
        </w:smartTag>
      </w:smartTag>
      <w:r w:rsidRPr="00761951">
        <w:rPr>
          <w:sz w:val="28"/>
          <w:szCs w:val="28"/>
        </w:rPr>
        <w:t xml:space="preserve"> – Đà Nẵng;</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 Nhà văn, nhà thơ, nhà nghiên cứu lịch sử văn hóa … có tác phẩm giá trị được công nhận và lưu truyền đến ngày nay;</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 xml:space="preserve">- Các đồng chí lãnh đạo tiêu biểu của Quảng </w:t>
      </w:r>
      <w:smartTag w:uri="urn:schemas-microsoft-com:office:smarttags" w:element="country-region">
        <w:smartTag w:uri="urn:schemas-microsoft-com:office:smarttags" w:element="place">
          <w:r w:rsidRPr="00761951">
            <w:rPr>
              <w:sz w:val="28"/>
              <w:szCs w:val="28"/>
            </w:rPr>
            <w:t>Nam</w:t>
          </w:r>
        </w:smartTag>
      </w:smartTag>
      <w:r w:rsidRPr="00761951">
        <w:rPr>
          <w:sz w:val="28"/>
          <w:szCs w:val="28"/>
        </w:rPr>
        <w:t xml:space="preserve"> – Đà Nẵng qua các thời kỳ;</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 Anh hùng lực lượng vũ trang; anh hùng lao động tiêu biểu qua các thời kỳ;</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 xml:space="preserve">- Những bà mẹ Việt </w:t>
      </w:r>
      <w:smartTag w:uri="urn:schemas-microsoft-com:office:smarttags" w:element="country-region">
        <w:r w:rsidRPr="00761951">
          <w:rPr>
            <w:sz w:val="28"/>
            <w:szCs w:val="28"/>
          </w:rPr>
          <w:t>Nam</w:t>
        </w:r>
      </w:smartTag>
      <w:r w:rsidRPr="00761951">
        <w:rPr>
          <w:sz w:val="28"/>
          <w:szCs w:val="28"/>
        </w:rPr>
        <w:t xml:space="preserve"> anh hùng tiêu biểu quê quán ở Đà Nẵng và Quảng </w:t>
      </w:r>
      <w:smartTag w:uri="urn:schemas-microsoft-com:office:smarttags" w:element="country-region">
        <w:smartTag w:uri="urn:schemas-microsoft-com:office:smarttags" w:element="place">
          <w:r w:rsidRPr="00761951">
            <w:rPr>
              <w:sz w:val="28"/>
              <w:szCs w:val="28"/>
            </w:rPr>
            <w:t>Nam</w:t>
          </w:r>
        </w:smartTag>
      </w:smartTag>
      <w:r w:rsidRPr="00761951">
        <w:rPr>
          <w:sz w:val="28"/>
          <w:szCs w:val="28"/>
        </w:rPr>
        <w:t>.</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 xml:space="preserve">c) Danh nhân nước ngoài có ảnh hưởng đến lịch sử, văn hóa Việt </w:t>
      </w:r>
      <w:smartTag w:uri="urn:schemas-microsoft-com:office:smarttags" w:element="country-region">
        <w:smartTag w:uri="urn:schemas-microsoft-com:office:smarttags" w:element="place">
          <w:r w:rsidRPr="00761951">
            <w:rPr>
              <w:sz w:val="28"/>
              <w:szCs w:val="28"/>
            </w:rPr>
            <w:t>Nam</w:t>
          </w:r>
        </w:smartTag>
      </w:smartTag>
      <w:r w:rsidRPr="00761951">
        <w:rPr>
          <w:sz w:val="28"/>
          <w:szCs w:val="28"/>
        </w:rPr>
        <w:t xml:space="preserve"> và thành phố Đà Nẵng.</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2. Địa danh</w:t>
      </w:r>
      <w:r w:rsidR="00C54CD7" w:rsidRPr="00761951">
        <w:rPr>
          <w:sz w:val="28"/>
          <w:szCs w:val="28"/>
        </w:rPr>
        <w:t>,</w:t>
      </w:r>
      <w:r w:rsidR="00104EF8" w:rsidRPr="00761951">
        <w:rPr>
          <w:sz w:val="28"/>
          <w:szCs w:val="28"/>
        </w:rPr>
        <w:t xml:space="preserve"> </w:t>
      </w:r>
      <w:r w:rsidR="008C7218" w:rsidRPr="00761951">
        <w:rPr>
          <w:sz w:val="28"/>
          <w:szCs w:val="28"/>
        </w:rPr>
        <w:t>từ có ý nghĩa tiêu biểu về chính trị, văn hóa, xã hội</w:t>
      </w:r>
      <w:r w:rsidRPr="00761951">
        <w:rPr>
          <w:sz w:val="28"/>
          <w:szCs w:val="28"/>
        </w:rPr>
        <w:t>:</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 xml:space="preserve">a) Địa danh: Địa danh phải nổi tiếng, được nhiều người dân cả nước biết đến, gắn liền với lịch sử dân tộc, có ý nghĩa và giá trị tiêu biểu về lịch sử - văn hóa của đất </w:t>
      </w:r>
      <w:r w:rsidRPr="00761951">
        <w:rPr>
          <w:sz w:val="28"/>
          <w:szCs w:val="28"/>
        </w:rPr>
        <w:lastRenderedPageBreak/>
        <w:t>nước hoặc của thành phố; địa danh đã quen dùng từ xưa, đi sâu vào tiềm thức của nhân dân; hoặc tên địa phương kết nghĩa có mối quan hệ đặc biệt với thành phố Đà Nẵng.</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Đối với các tỉnh, thành kết nghĩa, không nhất thiết phải lấy tên tỉnh, thành mà có thể lấy tên địa danh nổi tiếng của tỉnh, thành đó.</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 xml:space="preserve">b) </w:t>
      </w:r>
      <w:r w:rsidR="00356269" w:rsidRPr="00761951">
        <w:rPr>
          <w:sz w:val="28"/>
          <w:szCs w:val="28"/>
        </w:rPr>
        <w:t>T</w:t>
      </w:r>
      <w:r w:rsidR="008C7218" w:rsidRPr="00761951">
        <w:rPr>
          <w:sz w:val="28"/>
          <w:szCs w:val="28"/>
        </w:rPr>
        <w:t>ừ có ý nghĩa tiêu biểu về chính trị, văn hóa, xã hội.</w:t>
      </w:r>
    </w:p>
    <w:p w:rsidR="00C54CD7" w:rsidRPr="00761951" w:rsidRDefault="00C54CD7" w:rsidP="00C54CD7">
      <w:pPr>
        <w:keepNext/>
        <w:shd w:val="clear" w:color="auto" w:fill="FFFFFF"/>
        <w:spacing w:before="120" w:after="150"/>
        <w:ind w:firstLine="709"/>
        <w:jc w:val="both"/>
        <w:rPr>
          <w:sz w:val="28"/>
          <w:szCs w:val="28"/>
        </w:rPr>
      </w:pPr>
      <w:r w:rsidRPr="00761951">
        <w:rPr>
          <w:sz w:val="28"/>
          <w:szCs w:val="28"/>
        </w:rPr>
        <w:t>3. Tên phong trào cách mạng, sự kiện lịch sử có giá trị tiêu biểu của quốc gia hoặc địa phương.</w:t>
      </w:r>
    </w:p>
    <w:p w:rsidR="00820676" w:rsidRPr="00761951" w:rsidRDefault="00C54CD7" w:rsidP="00055DB1">
      <w:pPr>
        <w:keepNext/>
        <w:shd w:val="clear" w:color="auto" w:fill="FFFFFF"/>
        <w:spacing w:before="120" w:after="150"/>
        <w:ind w:firstLine="709"/>
        <w:jc w:val="both"/>
        <w:rPr>
          <w:sz w:val="28"/>
          <w:szCs w:val="28"/>
        </w:rPr>
      </w:pPr>
      <w:r w:rsidRPr="00761951">
        <w:rPr>
          <w:sz w:val="28"/>
          <w:szCs w:val="28"/>
        </w:rPr>
        <w:t>4</w:t>
      </w:r>
      <w:r w:rsidR="00820676" w:rsidRPr="00761951">
        <w:rPr>
          <w:sz w:val="28"/>
          <w:szCs w:val="28"/>
        </w:rPr>
        <w:t>. Tên địa danh đặt tên kèm số: Là những địa danh đã đi sâu vào tiềm thức của nhân dân tại một khu vực dân cư nhất định trên địa bàn quận, huyện của thành phố Đà Nẵng.</w:t>
      </w:r>
    </w:p>
    <w:p w:rsidR="00EF4EAB" w:rsidRPr="00B774A1" w:rsidRDefault="00E82BC9" w:rsidP="00055DB1">
      <w:pPr>
        <w:keepNext/>
        <w:shd w:val="clear" w:color="auto" w:fill="FFFFFF"/>
        <w:spacing w:before="120" w:after="150"/>
        <w:ind w:firstLine="709"/>
        <w:jc w:val="both"/>
        <w:rPr>
          <w:sz w:val="28"/>
          <w:szCs w:val="28"/>
        </w:rPr>
      </w:pPr>
      <w:r w:rsidRPr="00B774A1">
        <w:rPr>
          <w:sz w:val="28"/>
          <w:szCs w:val="28"/>
        </w:rPr>
        <w:t xml:space="preserve">5. </w:t>
      </w:r>
      <w:r w:rsidR="00523E51" w:rsidRPr="00B774A1">
        <w:rPr>
          <w:sz w:val="28"/>
          <w:szCs w:val="28"/>
        </w:rPr>
        <w:t xml:space="preserve">Tên </w:t>
      </w:r>
      <w:r w:rsidR="00EF4EAB" w:rsidRPr="00B774A1">
        <w:rPr>
          <w:sz w:val="28"/>
          <w:szCs w:val="28"/>
        </w:rPr>
        <w:t xml:space="preserve">một số loài hoa đặc trưng </w:t>
      </w:r>
      <w:r w:rsidR="005C37D2" w:rsidRPr="00B774A1">
        <w:rPr>
          <w:sz w:val="28"/>
          <w:szCs w:val="28"/>
        </w:rPr>
        <w:t xml:space="preserve">và </w:t>
      </w:r>
      <w:r w:rsidR="001846CB" w:rsidRPr="00B774A1">
        <w:rPr>
          <w:sz w:val="28"/>
          <w:szCs w:val="28"/>
        </w:rPr>
        <w:t>phổ biến</w:t>
      </w:r>
      <w:r w:rsidR="00EF4EAB" w:rsidRPr="00B774A1">
        <w:rPr>
          <w:sz w:val="28"/>
          <w:szCs w:val="28"/>
        </w:rPr>
        <w:t>.</w:t>
      </w:r>
    </w:p>
    <w:p w:rsidR="00820676" w:rsidRPr="00761951" w:rsidRDefault="00820676" w:rsidP="00055DB1">
      <w:pPr>
        <w:keepNext/>
        <w:shd w:val="clear" w:color="auto" w:fill="FFFFFF"/>
        <w:spacing w:before="120" w:after="120"/>
        <w:ind w:firstLine="709"/>
        <w:jc w:val="center"/>
        <w:rPr>
          <w:sz w:val="28"/>
          <w:szCs w:val="28"/>
        </w:rPr>
      </w:pPr>
      <w:r w:rsidRPr="00761951">
        <w:rPr>
          <w:b/>
          <w:bCs/>
          <w:sz w:val="28"/>
          <w:szCs w:val="28"/>
          <w:lang w:val="vi-VN"/>
        </w:rPr>
        <w:t xml:space="preserve">Chương </w:t>
      </w:r>
      <w:r w:rsidR="00616F8B" w:rsidRPr="00761951">
        <w:rPr>
          <w:b/>
          <w:bCs/>
          <w:sz w:val="28"/>
          <w:szCs w:val="28"/>
        </w:rPr>
        <w:t>I</w:t>
      </w:r>
      <w:r w:rsidRPr="00761951">
        <w:rPr>
          <w:b/>
          <w:bCs/>
          <w:sz w:val="28"/>
          <w:szCs w:val="28"/>
          <w:lang w:val="vi-VN"/>
        </w:rPr>
        <w:t>V</w:t>
      </w:r>
    </w:p>
    <w:p w:rsidR="00820676" w:rsidRPr="00761951" w:rsidRDefault="00820676" w:rsidP="00055DB1">
      <w:pPr>
        <w:keepNext/>
        <w:shd w:val="clear" w:color="auto" w:fill="FFFFFF"/>
        <w:spacing w:before="120" w:after="120"/>
        <w:ind w:firstLine="709"/>
        <w:jc w:val="center"/>
        <w:rPr>
          <w:sz w:val="28"/>
          <w:szCs w:val="28"/>
        </w:rPr>
      </w:pPr>
      <w:r w:rsidRPr="00761951">
        <w:rPr>
          <w:b/>
          <w:bCs/>
          <w:sz w:val="28"/>
          <w:szCs w:val="28"/>
          <w:lang w:val="vi-VN"/>
        </w:rPr>
        <w:t>THẨM QUYỀN, QUY TRÌNH, THỦ TỤC ĐẶT</w:t>
      </w:r>
      <w:r w:rsidRPr="00761951">
        <w:rPr>
          <w:b/>
          <w:bCs/>
          <w:sz w:val="28"/>
          <w:szCs w:val="28"/>
        </w:rPr>
        <w:t xml:space="preserve"> TÊN</w:t>
      </w:r>
      <w:r w:rsidRPr="00761951">
        <w:rPr>
          <w:b/>
          <w:bCs/>
          <w:sz w:val="28"/>
          <w:szCs w:val="28"/>
          <w:lang w:val="vi-VN"/>
        </w:rPr>
        <w:t>, ĐỔI TÊN ĐƯỜNG VÀ CÔNG TRÌNH CÔNG CỘNG</w:t>
      </w:r>
    </w:p>
    <w:p w:rsidR="00820676" w:rsidRPr="00761951" w:rsidRDefault="00820676" w:rsidP="00055DB1">
      <w:pPr>
        <w:keepNext/>
        <w:shd w:val="clear" w:color="auto" w:fill="FFFFFF"/>
        <w:spacing w:before="120" w:after="150"/>
        <w:ind w:firstLine="709"/>
        <w:jc w:val="both"/>
        <w:rPr>
          <w:sz w:val="28"/>
          <w:szCs w:val="28"/>
        </w:rPr>
      </w:pPr>
      <w:r w:rsidRPr="00761951">
        <w:rPr>
          <w:b/>
          <w:bCs/>
          <w:sz w:val="28"/>
          <w:szCs w:val="28"/>
          <w:lang w:val="vi-VN"/>
        </w:rPr>
        <w:t>Điều 1</w:t>
      </w:r>
      <w:r w:rsidR="00B750C1" w:rsidRPr="00761951">
        <w:rPr>
          <w:b/>
          <w:bCs/>
          <w:sz w:val="28"/>
          <w:szCs w:val="28"/>
        </w:rPr>
        <w:t>0</w:t>
      </w:r>
      <w:r w:rsidRPr="00761951">
        <w:rPr>
          <w:b/>
          <w:bCs/>
          <w:sz w:val="28"/>
          <w:szCs w:val="28"/>
          <w:lang w:val="vi-VN"/>
        </w:rPr>
        <w:t>. Thẩm quyền đặt</w:t>
      </w:r>
      <w:r w:rsidRPr="00761951">
        <w:rPr>
          <w:b/>
          <w:bCs/>
          <w:sz w:val="28"/>
          <w:szCs w:val="28"/>
        </w:rPr>
        <w:t xml:space="preserve"> tên</w:t>
      </w:r>
      <w:r w:rsidRPr="00761951">
        <w:rPr>
          <w:b/>
          <w:bCs/>
          <w:sz w:val="28"/>
          <w:szCs w:val="28"/>
          <w:lang w:val="vi-VN"/>
        </w:rPr>
        <w:t>, đổi tên đường và công trình công cộng</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lang w:val="vi-VN"/>
        </w:rPr>
        <w:t>1</w:t>
      </w:r>
      <w:r w:rsidRPr="00761951">
        <w:rPr>
          <w:sz w:val="28"/>
          <w:szCs w:val="28"/>
        </w:rPr>
        <w:t>. UBND</w:t>
      </w:r>
      <w:r w:rsidRPr="00761951">
        <w:rPr>
          <w:sz w:val="28"/>
          <w:szCs w:val="28"/>
          <w:lang w:val="vi-VN"/>
        </w:rPr>
        <w:t xml:space="preserve"> </w:t>
      </w:r>
      <w:r w:rsidRPr="00761951">
        <w:rPr>
          <w:sz w:val="28"/>
          <w:szCs w:val="28"/>
        </w:rPr>
        <w:t>thành phố t</w:t>
      </w:r>
      <w:r w:rsidRPr="00761951">
        <w:rPr>
          <w:sz w:val="28"/>
          <w:szCs w:val="28"/>
          <w:lang w:val="vi-VN"/>
        </w:rPr>
        <w:t xml:space="preserve">rình </w:t>
      </w:r>
      <w:r w:rsidRPr="00761951">
        <w:rPr>
          <w:sz w:val="28"/>
          <w:szCs w:val="28"/>
        </w:rPr>
        <w:t>HĐND</w:t>
      </w:r>
      <w:r w:rsidRPr="00761951">
        <w:rPr>
          <w:sz w:val="28"/>
          <w:szCs w:val="28"/>
          <w:lang w:val="vi-VN"/>
        </w:rPr>
        <w:t xml:space="preserve"> </w:t>
      </w:r>
      <w:r w:rsidRPr="00761951">
        <w:rPr>
          <w:sz w:val="28"/>
          <w:szCs w:val="28"/>
        </w:rPr>
        <w:t>thành phố</w:t>
      </w:r>
      <w:r w:rsidRPr="00761951">
        <w:rPr>
          <w:sz w:val="28"/>
          <w:szCs w:val="28"/>
          <w:lang w:val="vi-VN"/>
        </w:rPr>
        <w:t xml:space="preserve"> quyết định đặt tên, đổi tên đường</w:t>
      </w:r>
      <w:r w:rsidRPr="00761951">
        <w:rPr>
          <w:sz w:val="28"/>
          <w:szCs w:val="28"/>
        </w:rPr>
        <w:t xml:space="preserve"> và </w:t>
      </w:r>
      <w:r w:rsidRPr="00761951">
        <w:rPr>
          <w:sz w:val="28"/>
          <w:szCs w:val="28"/>
          <w:lang w:val="vi-VN"/>
        </w:rPr>
        <w:t>công trình công cộng tại</w:t>
      </w:r>
      <w:r w:rsidRPr="00761951">
        <w:rPr>
          <w:sz w:val="28"/>
          <w:szCs w:val="28"/>
        </w:rPr>
        <w:t xml:space="preserve"> Khoản 1 và Điểm a Khoản 2 </w:t>
      </w:r>
      <w:r w:rsidRPr="00761951">
        <w:rPr>
          <w:sz w:val="28"/>
          <w:szCs w:val="28"/>
          <w:lang w:val="vi-VN"/>
        </w:rPr>
        <w:t xml:space="preserve">Điều </w:t>
      </w:r>
      <w:r w:rsidRPr="00761951">
        <w:rPr>
          <w:sz w:val="28"/>
          <w:szCs w:val="28"/>
        </w:rPr>
        <w:t xml:space="preserve">7 </w:t>
      </w:r>
      <w:r w:rsidRPr="00761951">
        <w:rPr>
          <w:sz w:val="28"/>
          <w:szCs w:val="28"/>
          <w:lang w:val="vi-VN"/>
        </w:rPr>
        <w:t xml:space="preserve">Quy </w:t>
      </w:r>
      <w:r w:rsidRPr="00761951">
        <w:rPr>
          <w:sz w:val="28"/>
          <w:szCs w:val="28"/>
        </w:rPr>
        <w:t>chế</w:t>
      </w:r>
      <w:r w:rsidRPr="00761951">
        <w:rPr>
          <w:sz w:val="28"/>
          <w:szCs w:val="28"/>
          <w:lang w:val="vi-VN"/>
        </w:rPr>
        <w:t xml:space="preserve"> này.</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2</w:t>
      </w:r>
      <w:r w:rsidRPr="00761951">
        <w:rPr>
          <w:sz w:val="28"/>
          <w:szCs w:val="28"/>
          <w:lang w:val="vi-VN"/>
        </w:rPr>
        <w:t xml:space="preserve">. </w:t>
      </w:r>
      <w:r w:rsidRPr="00761951">
        <w:rPr>
          <w:sz w:val="28"/>
          <w:szCs w:val="28"/>
        </w:rPr>
        <w:t>UBND</w:t>
      </w:r>
      <w:r w:rsidRPr="00761951">
        <w:rPr>
          <w:sz w:val="28"/>
          <w:szCs w:val="28"/>
          <w:lang w:val="vi-VN"/>
        </w:rPr>
        <w:t xml:space="preserve"> các </w:t>
      </w:r>
      <w:r w:rsidRPr="00761951">
        <w:rPr>
          <w:sz w:val="28"/>
          <w:szCs w:val="28"/>
        </w:rPr>
        <w:t xml:space="preserve">quận, </w:t>
      </w:r>
      <w:r w:rsidRPr="00761951">
        <w:rPr>
          <w:sz w:val="28"/>
          <w:szCs w:val="28"/>
          <w:lang w:val="vi-VN"/>
        </w:rPr>
        <w:t>huyện</w:t>
      </w:r>
      <w:r w:rsidRPr="00761951">
        <w:rPr>
          <w:sz w:val="28"/>
          <w:szCs w:val="28"/>
        </w:rPr>
        <w:t xml:space="preserve"> đặt tên, đổi tên các công trình công cộng trên địa bàn quản lý được quy định tại Điểm b Khoản 2 Điều 7 của Quy chế này.</w:t>
      </w:r>
    </w:p>
    <w:p w:rsidR="00820676" w:rsidRPr="00761951" w:rsidRDefault="00820676" w:rsidP="00055DB1">
      <w:pPr>
        <w:keepNext/>
        <w:shd w:val="clear" w:color="auto" w:fill="FFFFFF"/>
        <w:spacing w:before="120" w:after="150"/>
        <w:ind w:firstLine="709"/>
        <w:jc w:val="both"/>
        <w:rPr>
          <w:b/>
          <w:bCs/>
          <w:sz w:val="28"/>
          <w:szCs w:val="28"/>
        </w:rPr>
      </w:pPr>
      <w:r w:rsidRPr="00761951">
        <w:rPr>
          <w:b/>
          <w:bCs/>
          <w:sz w:val="28"/>
          <w:szCs w:val="28"/>
        </w:rPr>
        <w:t>Điều 1</w:t>
      </w:r>
      <w:r w:rsidR="00B750C1" w:rsidRPr="00761951">
        <w:rPr>
          <w:b/>
          <w:bCs/>
          <w:sz w:val="28"/>
          <w:szCs w:val="28"/>
        </w:rPr>
        <w:t>1</w:t>
      </w:r>
      <w:r w:rsidRPr="00761951">
        <w:rPr>
          <w:b/>
          <w:bCs/>
          <w:sz w:val="28"/>
          <w:szCs w:val="28"/>
        </w:rPr>
        <w:t>. Quy trình, thủ tục đặt tên, đổi tên đường và công trình công cộng</w:t>
      </w:r>
    </w:p>
    <w:p w:rsidR="00820676" w:rsidRPr="00761951" w:rsidRDefault="00820676" w:rsidP="00055DB1">
      <w:pPr>
        <w:pStyle w:val="BodyTextIndent"/>
        <w:keepNext/>
        <w:spacing w:after="120"/>
        <w:ind w:firstLine="709"/>
        <w:rPr>
          <w:szCs w:val="28"/>
        </w:rPr>
      </w:pPr>
      <w:r w:rsidRPr="00761951">
        <w:rPr>
          <w:szCs w:val="28"/>
        </w:rPr>
        <w:t>1. Hằng năm, căn cứ chỉ đạo của UBND thành phố, Sở Giao thông Vận tải có văn bản đề nghị UBND các quận, huyện cung cấp hồ sơ các tuyến đường, công trình cần đặt tên, đổi tên để thẩm định, lập báo cáo khảo sát chi tiết gửi cơ quan thường trực Hội đồng Tư vấn để triển khai xây dựng Đề án tên đường trên địa bàn thành phố.</w:t>
      </w:r>
    </w:p>
    <w:p w:rsidR="00820676" w:rsidRPr="00761951" w:rsidRDefault="00820676" w:rsidP="00055DB1">
      <w:pPr>
        <w:pStyle w:val="BodyTextIndent"/>
        <w:keepNext/>
        <w:spacing w:after="120"/>
        <w:ind w:firstLine="709"/>
        <w:rPr>
          <w:szCs w:val="28"/>
        </w:rPr>
      </w:pPr>
      <w:r w:rsidRPr="00761951">
        <w:rPr>
          <w:szCs w:val="28"/>
        </w:rPr>
        <w:t>2. Căn cứ đề nghị của Sở Giao thông Vận tải, UBND các quận, huyện có trách nhiệm lập hồ sơ đề xuất đặt tên đường, công trình công cộng; hồ sơ đáp ứng các tiêu chí về hạ tầng kỹ thuật, mật độ dân cư sinh sống và tên đường dự kiến (nếu có).</w:t>
      </w:r>
    </w:p>
    <w:p w:rsidR="00820676" w:rsidRPr="00761951" w:rsidRDefault="00820676" w:rsidP="00055DB1">
      <w:pPr>
        <w:pStyle w:val="BodyTextIndent"/>
        <w:keepNext/>
        <w:spacing w:after="120"/>
        <w:ind w:firstLine="709"/>
        <w:rPr>
          <w:szCs w:val="28"/>
        </w:rPr>
      </w:pPr>
      <w:r w:rsidRPr="00761951">
        <w:rPr>
          <w:szCs w:val="28"/>
        </w:rPr>
        <w:t xml:space="preserve">3. Trên cơ sở hồ sơ do Sở Giao thông Vận tải cung cấp, </w:t>
      </w:r>
      <w:r w:rsidR="001F6F7B" w:rsidRPr="00761951">
        <w:rPr>
          <w:szCs w:val="28"/>
        </w:rPr>
        <w:t>c</w:t>
      </w:r>
      <w:r w:rsidRPr="00761951">
        <w:rPr>
          <w:szCs w:val="28"/>
        </w:rPr>
        <w:t xml:space="preserve">ơ quan thường trực Hội đồng Tư vấn tổ chức các bước khảo sát với sự tham gia của Chủ tịch Hội đồng Tư vấn, </w:t>
      </w:r>
      <w:r w:rsidRPr="00761951">
        <w:rPr>
          <w:szCs w:val="28"/>
        </w:rPr>
        <w:lastRenderedPageBreak/>
        <w:t>đại diện các cơ quan, tổ chức và cá nhân liên quan; tổng hợp và xây dựng dự thảo Đề án tên đường trình Hội đồng Tư vấn.</w:t>
      </w:r>
    </w:p>
    <w:p w:rsidR="00820676" w:rsidRPr="00761951" w:rsidRDefault="00820676" w:rsidP="00055DB1">
      <w:pPr>
        <w:pStyle w:val="BodyTextIndent"/>
        <w:keepNext/>
        <w:spacing w:after="120"/>
        <w:ind w:firstLine="709"/>
        <w:rPr>
          <w:szCs w:val="28"/>
        </w:rPr>
      </w:pPr>
      <w:r w:rsidRPr="00761951">
        <w:rPr>
          <w:szCs w:val="28"/>
        </w:rPr>
        <w:t>4. Hội đồng Tư vấn họp thảo luận và hoà</w:t>
      </w:r>
      <w:r w:rsidR="00765689" w:rsidRPr="00761951">
        <w:rPr>
          <w:szCs w:val="28"/>
        </w:rPr>
        <w:t>n chỉnh Dự thảo Đề án tên đường</w:t>
      </w:r>
      <w:r w:rsidRPr="00761951">
        <w:rPr>
          <w:szCs w:val="28"/>
        </w:rPr>
        <w:t>.</w:t>
      </w:r>
    </w:p>
    <w:p w:rsidR="00820676" w:rsidRPr="00761951" w:rsidRDefault="00820676" w:rsidP="00055DB1">
      <w:pPr>
        <w:pStyle w:val="BodyTextIndent"/>
        <w:keepNext/>
        <w:spacing w:after="120"/>
        <w:ind w:firstLine="709"/>
        <w:rPr>
          <w:szCs w:val="28"/>
        </w:rPr>
      </w:pPr>
      <w:r w:rsidRPr="00761951">
        <w:rPr>
          <w:szCs w:val="28"/>
        </w:rPr>
        <w:t>5. Cơ quan thường trực Hội đồng Tư vấn tham mưu công bố Dự thảo Đề án tên đường theo kết luận</w:t>
      </w:r>
      <w:r w:rsidR="00C11B75" w:rsidRPr="00761951">
        <w:rPr>
          <w:szCs w:val="28"/>
        </w:rPr>
        <w:t xml:space="preserve"> của Hội đồng</w:t>
      </w:r>
      <w:r w:rsidRPr="00761951">
        <w:rPr>
          <w:szCs w:val="28"/>
        </w:rPr>
        <w:t xml:space="preserve"> trên các phương tiện thông tin đại chúng để lấy ý kiến đóng góp của các cơ quan, tổ chức và nhân dân địa phương. </w:t>
      </w:r>
    </w:p>
    <w:p w:rsidR="00C11B75" w:rsidRPr="00761951" w:rsidRDefault="00820676" w:rsidP="00055DB1">
      <w:pPr>
        <w:pStyle w:val="BodyTextIndent"/>
        <w:keepNext/>
        <w:spacing w:after="120"/>
        <w:ind w:firstLine="709"/>
        <w:rPr>
          <w:szCs w:val="28"/>
        </w:rPr>
      </w:pPr>
      <w:r w:rsidRPr="00761951">
        <w:rPr>
          <w:szCs w:val="28"/>
        </w:rPr>
        <w:t xml:space="preserve">6. Trên cơ sở tổng hợp ý kiến của các cơ quan, tổ chức và nhân dân, Hội đồng Tư vấn </w:t>
      </w:r>
      <w:r w:rsidR="00C11B75" w:rsidRPr="00761951">
        <w:rPr>
          <w:szCs w:val="28"/>
        </w:rPr>
        <w:t>trình UBND thành phố xem xét thông qua.</w:t>
      </w:r>
    </w:p>
    <w:p w:rsidR="00820676" w:rsidRPr="00761951" w:rsidRDefault="00C11B75" w:rsidP="00055DB1">
      <w:pPr>
        <w:pStyle w:val="BodyTextIndent"/>
        <w:keepNext/>
        <w:spacing w:after="120"/>
        <w:ind w:firstLine="709"/>
        <w:rPr>
          <w:szCs w:val="28"/>
        </w:rPr>
      </w:pPr>
      <w:r w:rsidRPr="00761951">
        <w:rPr>
          <w:szCs w:val="28"/>
        </w:rPr>
        <w:t xml:space="preserve">7. </w:t>
      </w:r>
      <w:r w:rsidR="00820676" w:rsidRPr="00761951">
        <w:rPr>
          <w:szCs w:val="28"/>
        </w:rPr>
        <w:t>UBND thành phố trình HĐND thành phố.</w:t>
      </w:r>
    </w:p>
    <w:p w:rsidR="00820676" w:rsidRPr="00761951" w:rsidRDefault="00820676" w:rsidP="00055DB1">
      <w:pPr>
        <w:pStyle w:val="BodyTextIndent"/>
        <w:keepNext/>
        <w:spacing w:after="120"/>
        <w:ind w:firstLine="709"/>
        <w:rPr>
          <w:szCs w:val="28"/>
        </w:rPr>
      </w:pPr>
      <w:r w:rsidRPr="00761951">
        <w:rPr>
          <w:szCs w:val="28"/>
        </w:rPr>
        <w:t xml:space="preserve"> </w:t>
      </w:r>
      <w:r w:rsidRPr="00761951">
        <w:rPr>
          <w:b/>
          <w:bCs/>
          <w:szCs w:val="28"/>
          <w:lang w:val="vi-VN"/>
        </w:rPr>
        <w:t>Điều 1</w:t>
      </w:r>
      <w:r w:rsidR="00B750C1" w:rsidRPr="00761951">
        <w:rPr>
          <w:b/>
          <w:bCs/>
          <w:szCs w:val="28"/>
        </w:rPr>
        <w:t>2</w:t>
      </w:r>
      <w:r w:rsidRPr="00761951">
        <w:rPr>
          <w:b/>
          <w:bCs/>
          <w:szCs w:val="28"/>
          <w:lang w:val="vi-VN"/>
        </w:rPr>
        <w:t xml:space="preserve">. </w:t>
      </w:r>
      <w:r w:rsidRPr="00761951">
        <w:rPr>
          <w:b/>
          <w:bCs/>
          <w:szCs w:val="28"/>
        </w:rPr>
        <w:t>Gắn</w:t>
      </w:r>
      <w:r w:rsidRPr="00761951">
        <w:rPr>
          <w:b/>
          <w:bCs/>
          <w:szCs w:val="28"/>
          <w:lang w:val="vi-VN"/>
        </w:rPr>
        <w:t xml:space="preserve"> biển tên đường và công trình công cộng</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 xml:space="preserve">1. </w:t>
      </w:r>
      <w:r w:rsidRPr="00761951">
        <w:rPr>
          <w:sz w:val="28"/>
          <w:szCs w:val="28"/>
          <w:lang w:val="vi-VN"/>
        </w:rPr>
        <w:t xml:space="preserve">Căn cứ </w:t>
      </w:r>
      <w:r w:rsidRPr="00761951">
        <w:rPr>
          <w:sz w:val="28"/>
          <w:szCs w:val="28"/>
        </w:rPr>
        <w:t>Nghị quyết</w:t>
      </w:r>
      <w:r w:rsidRPr="00761951">
        <w:rPr>
          <w:sz w:val="28"/>
          <w:szCs w:val="28"/>
          <w:lang w:val="vi-VN"/>
        </w:rPr>
        <w:t xml:space="preserve"> đặt tên, đổi tên đường và công trình công cộng </w:t>
      </w:r>
      <w:r w:rsidRPr="00761951">
        <w:rPr>
          <w:sz w:val="28"/>
          <w:szCs w:val="28"/>
        </w:rPr>
        <w:t>của HĐND thành phố, việc tổ chức gắn biển tên đường và bảng tên công trình công cộng thực hiện như sau:</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a) Sở Giao thông Vận tải chủ trì, phối hợp với các cơ quan liên quan tổ chức triển khai lắp đặt trụ biển tên đường và công trình cầu theo quy định.</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b) Đối với công trình công cộng, các cơ quan quản lý công trình triển khai lắp đặt bảng tên theo quy định.</w:t>
      </w:r>
    </w:p>
    <w:p w:rsidR="00820676" w:rsidRPr="00761951" w:rsidRDefault="00820676" w:rsidP="00055DB1">
      <w:pPr>
        <w:keepNext/>
        <w:shd w:val="clear" w:color="auto" w:fill="FFFFFF"/>
        <w:spacing w:before="120" w:after="150"/>
        <w:ind w:firstLine="709"/>
        <w:jc w:val="both"/>
        <w:rPr>
          <w:sz w:val="28"/>
          <w:szCs w:val="28"/>
        </w:rPr>
      </w:pPr>
      <w:r w:rsidRPr="004572E0">
        <w:rPr>
          <w:sz w:val="28"/>
          <w:szCs w:val="28"/>
        </w:rPr>
        <w:t>2.</w:t>
      </w:r>
      <w:r w:rsidRPr="00761951">
        <w:rPr>
          <w:sz w:val="28"/>
          <w:szCs w:val="28"/>
        </w:rPr>
        <w:t xml:space="preserve"> Nguyên tắc </w:t>
      </w:r>
      <w:r w:rsidR="00053DD1" w:rsidRPr="00761951">
        <w:rPr>
          <w:sz w:val="28"/>
          <w:szCs w:val="28"/>
        </w:rPr>
        <w:t xml:space="preserve">gắn biển tên đường </w:t>
      </w:r>
      <w:r w:rsidRPr="00761951">
        <w:rPr>
          <w:sz w:val="28"/>
          <w:szCs w:val="28"/>
        </w:rPr>
        <w:t>theo kiểu cánh lệch, thứ tự ưu tiên cánh trên và cánh dưới như sau:</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a) Tên đường trục đường chính được ghi tại cánh trên. Trong trường hợp hai đường giao nhau cùng là trục đường chính, thì căn cứ chữ đầu tên đường theo thứ tự A, B, C… để ghi tại cánh trên.</w:t>
      </w:r>
    </w:p>
    <w:p w:rsidR="00820676" w:rsidRPr="00761951" w:rsidRDefault="00820676" w:rsidP="00055DB1">
      <w:pPr>
        <w:keepNext/>
        <w:shd w:val="clear" w:color="auto" w:fill="FFFFFF"/>
        <w:spacing w:before="120" w:after="150"/>
        <w:ind w:firstLine="709"/>
        <w:jc w:val="both"/>
        <w:rPr>
          <w:sz w:val="28"/>
          <w:szCs w:val="28"/>
        </w:rPr>
      </w:pPr>
      <w:r w:rsidRPr="00761951">
        <w:rPr>
          <w:sz w:val="28"/>
          <w:szCs w:val="28"/>
        </w:rPr>
        <w:t>b) Tên đường có bề rộng mặt đường lớn hơn được ghi tại cánh trên. Trong trường hợp hai đường giao nhau có bề rộng mặt đường bằng nhau, thì căn cứ chữ đầu tên đường theo thứ tự A, B, C… để ghi tại cánh trên. Nếu trong trường hợp hai đường giao nhau có bề rộng mặt đường bằng nhau và được đặt cùng tên có kèm theo số, thì căn cứ thứ tự 1, 2, 3… để ghi tại cánh trên.</w:t>
      </w:r>
    </w:p>
    <w:p w:rsidR="00820676" w:rsidRPr="00761951" w:rsidRDefault="00820676" w:rsidP="00055DB1">
      <w:pPr>
        <w:keepNext/>
        <w:shd w:val="clear" w:color="auto" w:fill="FFFFFF"/>
        <w:spacing w:before="120" w:after="120"/>
        <w:ind w:firstLine="709"/>
        <w:jc w:val="center"/>
        <w:rPr>
          <w:sz w:val="28"/>
          <w:szCs w:val="28"/>
        </w:rPr>
      </w:pPr>
      <w:r w:rsidRPr="00761951">
        <w:rPr>
          <w:b/>
          <w:bCs/>
          <w:sz w:val="28"/>
          <w:szCs w:val="28"/>
          <w:lang w:val="vi-VN"/>
        </w:rPr>
        <w:t>Chương V</w:t>
      </w:r>
    </w:p>
    <w:p w:rsidR="00820676" w:rsidRPr="00761951" w:rsidRDefault="00820676" w:rsidP="00055DB1">
      <w:pPr>
        <w:keepNext/>
        <w:shd w:val="clear" w:color="auto" w:fill="FFFFFF"/>
        <w:spacing w:before="120" w:after="120"/>
        <w:ind w:firstLine="709"/>
        <w:jc w:val="center"/>
        <w:rPr>
          <w:sz w:val="28"/>
          <w:szCs w:val="28"/>
        </w:rPr>
      </w:pPr>
      <w:r w:rsidRPr="00761951">
        <w:rPr>
          <w:b/>
          <w:bCs/>
          <w:sz w:val="28"/>
          <w:szCs w:val="28"/>
          <w:lang w:val="vi-VN"/>
        </w:rPr>
        <w:t>TỔ CHỨC THỰC HIỆN</w:t>
      </w:r>
    </w:p>
    <w:p w:rsidR="00820676" w:rsidRPr="00761951" w:rsidRDefault="00820676" w:rsidP="00055DB1">
      <w:pPr>
        <w:keepNext/>
        <w:shd w:val="clear" w:color="auto" w:fill="FFFFFF"/>
        <w:spacing w:before="120" w:after="150"/>
        <w:ind w:firstLine="709"/>
        <w:jc w:val="both"/>
        <w:rPr>
          <w:sz w:val="28"/>
          <w:szCs w:val="28"/>
        </w:rPr>
      </w:pPr>
      <w:r w:rsidRPr="00761951">
        <w:rPr>
          <w:b/>
          <w:bCs/>
          <w:sz w:val="28"/>
          <w:szCs w:val="28"/>
          <w:lang w:val="vi-VN"/>
        </w:rPr>
        <w:t>Điều 1</w:t>
      </w:r>
      <w:r w:rsidR="00B750C1" w:rsidRPr="00761951">
        <w:rPr>
          <w:b/>
          <w:bCs/>
          <w:sz w:val="28"/>
          <w:szCs w:val="28"/>
        </w:rPr>
        <w:t>3</w:t>
      </w:r>
      <w:r w:rsidRPr="00761951">
        <w:rPr>
          <w:b/>
          <w:bCs/>
          <w:sz w:val="28"/>
          <w:szCs w:val="28"/>
          <w:lang w:val="vi-VN"/>
        </w:rPr>
        <w:t xml:space="preserve">. </w:t>
      </w:r>
      <w:r w:rsidR="00874F31" w:rsidRPr="00761951">
        <w:rPr>
          <w:sz w:val="28"/>
          <w:szCs w:val="28"/>
        </w:rPr>
        <w:t>Sở Văn hóa và thể thao</w:t>
      </w:r>
      <w:r w:rsidRPr="00761951">
        <w:rPr>
          <w:sz w:val="28"/>
          <w:szCs w:val="28"/>
          <w:lang w:val="vi-VN"/>
        </w:rPr>
        <w:t xml:space="preserve"> chủ trì, phối hợp với các sở, ban, ngành </w:t>
      </w:r>
      <w:r w:rsidRPr="00761951">
        <w:rPr>
          <w:sz w:val="28"/>
          <w:szCs w:val="28"/>
        </w:rPr>
        <w:t>thành phố</w:t>
      </w:r>
      <w:r w:rsidRPr="00761951">
        <w:rPr>
          <w:sz w:val="28"/>
          <w:szCs w:val="28"/>
          <w:lang w:val="vi-VN"/>
        </w:rPr>
        <w:t xml:space="preserve">, </w:t>
      </w:r>
      <w:r w:rsidRPr="00761951">
        <w:rPr>
          <w:sz w:val="28"/>
          <w:szCs w:val="28"/>
        </w:rPr>
        <w:t>UBND</w:t>
      </w:r>
      <w:r w:rsidRPr="00761951">
        <w:rPr>
          <w:sz w:val="28"/>
          <w:szCs w:val="28"/>
          <w:lang w:val="vi-VN"/>
        </w:rPr>
        <w:t xml:space="preserve"> các </w:t>
      </w:r>
      <w:r w:rsidRPr="00761951">
        <w:rPr>
          <w:sz w:val="28"/>
          <w:szCs w:val="28"/>
        </w:rPr>
        <w:t xml:space="preserve">quận, </w:t>
      </w:r>
      <w:r w:rsidRPr="00761951">
        <w:rPr>
          <w:sz w:val="28"/>
          <w:szCs w:val="28"/>
          <w:lang w:val="vi-VN"/>
        </w:rPr>
        <w:t>huyện, các tổ chức liên quan triển khai và hướng dẫn tổ chức thực hi</w:t>
      </w:r>
      <w:r w:rsidRPr="00761951">
        <w:rPr>
          <w:sz w:val="28"/>
          <w:szCs w:val="28"/>
        </w:rPr>
        <w:t>ệ</w:t>
      </w:r>
      <w:r w:rsidRPr="00761951">
        <w:rPr>
          <w:sz w:val="28"/>
          <w:szCs w:val="28"/>
          <w:lang w:val="vi-VN"/>
        </w:rPr>
        <w:t xml:space="preserve">n Quy </w:t>
      </w:r>
      <w:r w:rsidRPr="00761951">
        <w:rPr>
          <w:sz w:val="28"/>
          <w:szCs w:val="28"/>
        </w:rPr>
        <w:t>chế</w:t>
      </w:r>
      <w:r w:rsidRPr="00761951">
        <w:rPr>
          <w:sz w:val="28"/>
          <w:szCs w:val="28"/>
          <w:lang w:val="vi-VN"/>
        </w:rPr>
        <w:t xml:space="preserve"> này và những quy định khác của pháp luật có liên quan về đặt tên, đổi tên đường và công trình công cộng trên địa bàn </w:t>
      </w:r>
      <w:r w:rsidRPr="00761951">
        <w:rPr>
          <w:sz w:val="28"/>
          <w:szCs w:val="28"/>
        </w:rPr>
        <w:t>thành phố</w:t>
      </w:r>
      <w:r w:rsidRPr="00761951">
        <w:rPr>
          <w:sz w:val="28"/>
          <w:szCs w:val="28"/>
          <w:lang w:val="vi-VN"/>
        </w:rPr>
        <w:t xml:space="preserve">. Thường xuyên kiểm tra, </w:t>
      </w:r>
      <w:r w:rsidRPr="00761951">
        <w:rPr>
          <w:sz w:val="28"/>
          <w:szCs w:val="28"/>
          <w:lang w:val="vi-VN"/>
        </w:rPr>
        <w:lastRenderedPageBreak/>
        <w:t xml:space="preserve">đôn đốc thực hiện việc đặt tên, đổi tên đường và công trình công cộng trên địa bàn </w:t>
      </w:r>
      <w:r w:rsidRPr="00761951">
        <w:rPr>
          <w:sz w:val="28"/>
          <w:szCs w:val="28"/>
        </w:rPr>
        <w:t>thành phố</w:t>
      </w:r>
      <w:r w:rsidRPr="00761951">
        <w:rPr>
          <w:sz w:val="28"/>
          <w:szCs w:val="28"/>
          <w:lang w:val="vi-VN"/>
        </w:rPr>
        <w:t>.</w:t>
      </w:r>
    </w:p>
    <w:p w:rsidR="00820676" w:rsidRPr="00761951" w:rsidRDefault="00820676" w:rsidP="00055DB1">
      <w:pPr>
        <w:keepNext/>
        <w:shd w:val="clear" w:color="auto" w:fill="FFFFFF"/>
        <w:spacing w:before="120" w:after="150"/>
        <w:ind w:firstLine="709"/>
        <w:jc w:val="both"/>
        <w:rPr>
          <w:b/>
          <w:bCs/>
          <w:sz w:val="28"/>
          <w:szCs w:val="28"/>
        </w:rPr>
      </w:pPr>
      <w:r w:rsidRPr="00761951">
        <w:rPr>
          <w:b/>
          <w:bCs/>
          <w:sz w:val="28"/>
          <w:szCs w:val="28"/>
          <w:lang w:val="vi-VN"/>
        </w:rPr>
        <w:t xml:space="preserve">Điều </w:t>
      </w:r>
      <w:r w:rsidRPr="00761951">
        <w:rPr>
          <w:b/>
          <w:bCs/>
          <w:sz w:val="28"/>
          <w:szCs w:val="28"/>
        </w:rPr>
        <w:t>1</w:t>
      </w:r>
      <w:r w:rsidR="00B750C1" w:rsidRPr="00761951">
        <w:rPr>
          <w:b/>
          <w:bCs/>
          <w:sz w:val="28"/>
          <w:szCs w:val="28"/>
        </w:rPr>
        <w:t>4</w:t>
      </w:r>
      <w:r w:rsidRPr="00761951">
        <w:rPr>
          <w:b/>
          <w:bCs/>
          <w:sz w:val="28"/>
          <w:szCs w:val="28"/>
          <w:lang w:val="vi-VN"/>
        </w:rPr>
        <w:t xml:space="preserve">. </w:t>
      </w:r>
      <w:r w:rsidRPr="00761951">
        <w:rPr>
          <w:b/>
          <w:bCs/>
          <w:sz w:val="28"/>
          <w:szCs w:val="28"/>
        </w:rPr>
        <w:t>Khen thưởng và xử lý vi phạm</w:t>
      </w:r>
    </w:p>
    <w:p w:rsidR="00820676" w:rsidRPr="00761951" w:rsidRDefault="00820676" w:rsidP="00055DB1">
      <w:pPr>
        <w:keepNext/>
        <w:shd w:val="clear" w:color="auto" w:fill="FFFFFF"/>
        <w:spacing w:before="120" w:line="234" w:lineRule="atLeast"/>
        <w:ind w:firstLine="709"/>
        <w:jc w:val="both"/>
        <w:rPr>
          <w:sz w:val="28"/>
          <w:szCs w:val="28"/>
        </w:rPr>
      </w:pPr>
      <w:r w:rsidRPr="00761951">
        <w:rPr>
          <w:sz w:val="28"/>
          <w:szCs w:val="28"/>
          <w:lang w:val="vi-VN"/>
        </w:rPr>
        <w:t>1. Tổ chức, cá nhân có thành tích trong việc tổ chức thực hiện Quy chế này và những quy định khác của pháp luật về đặt tên, đổi tên đường và công trình công cộng sẽ được động viên, khen thưởng kịp thời theo chế độ thi đua khen thưởng hiện hành của Nhà nước.</w:t>
      </w:r>
    </w:p>
    <w:p w:rsidR="00820676" w:rsidRPr="00761951" w:rsidRDefault="00820676" w:rsidP="00055DB1">
      <w:pPr>
        <w:keepNext/>
        <w:shd w:val="clear" w:color="auto" w:fill="FFFFFF"/>
        <w:spacing w:before="120" w:line="234" w:lineRule="atLeast"/>
        <w:ind w:firstLine="709"/>
        <w:jc w:val="both"/>
        <w:rPr>
          <w:sz w:val="28"/>
          <w:szCs w:val="28"/>
        </w:rPr>
      </w:pPr>
      <w:r w:rsidRPr="00761951">
        <w:rPr>
          <w:sz w:val="28"/>
          <w:szCs w:val="28"/>
          <w:lang w:val="vi-VN"/>
        </w:rPr>
        <w:t>2. Tổ chức, cá nhân vi phạm Quy chế này và những quy định khác của pháp luật về đặt tên, đổi tên đường, phố và công trình công cộng thì tùy theo mức độ vi phạm sẽ bị xử lý theo quy định của pháp luật.</w:t>
      </w:r>
    </w:p>
    <w:p w:rsidR="00820676" w:rsidRPr="00761951" w:rsidRDefault="00820676" w:rsidP="00055DB1">
      <w:pPr>
        <w:keepNext/>
        <w:shd w:val="clear" w:color="auto" w:fill="FFFFFF"/>
        <w:spacing w:before="120" w:after="150"/>
        <w:ind w:firstLine="709"/>
        <w:jc w:val="both"/>
        <w:rPr>
          <w:b/>
          <w:bCs/>
          <w:sz w:val="28"/>
          <w:szCs w:val="28"/>
        </w:rPr>
      </w:pPr>
      <w:r w:rsidRPr="00761951">
        <w:rPr>
          <w:b/>
          <w:bCs/>
          <w:sz w:val="28"/>
          <w:szCs w:val="28"/>
        </w:rPr>
        <w:t>Điều 1</w:t>
      </w:r>
      <w:r w:rsidR="00B750C1" w:rsidRPr="00761951">
        <w:rPr>
          <w:b/>
          <w:bCs/>
          <w:sz w:val="28"/>
          <w:szCs w:val="28"/>
        </w:rPr>
        <w:t>5</w:t>
      </w:r>
      <w:r w:rsidRPr="00761951">
        <w:rPr>
          <w:b/>
          <w:bCs/>
          <w:sz w:val="28"/>
          <w:szCs w:val="28"/>
        </w:rPr>
        <w:t>. Điều khoản thi hành</w:t>
      </w:r>
    </w:p>
    <w:p w:rsidR="00820676" w:rsidRDefault="00820676" w:rsidP="00E86B65">
      <w:pPr>
        <w:keepNext/>
        <w:shd w:val="clear" w:color="auto" w:fill="FFFFFF"/>
        <w:ind w:firstLine="709"/>
        <w:jc w:val="both"/>
        <w:rPr>
          <w:sz w:val="28"/>
          <w:szCs w:val="28"/>
        </w:rPr>
      </w:pPr>
      <w:r w:rsidRPr="00761951">
        <w:rPr>
          <w:sz w:val="28"/>
          <w:szCs w:val="28"/>
          <w:lang w:val="vi-VN"/>
        </w:rPr>
        <w:t xml:space="preserve">Trong quá trình triển khai và thực hiện Quy </w:t>
      </w:r>
      <w:r w:rsidRPr="00761951">
        <w:rPr>
          <w:sz w:val="28"/>
          <w:szCs w:val="28"/>
        </w:rPr>
        <w:t>chế</w:t>
      </w:r>
      <w:r w:rsidRPr="00761951">
        <w:rPr>
          <w:sz w:val="28"/>
          <w:szCs w:val="28"/>
          <w:lang w:val="vi-VN"/>
        </w:rPr>
        <w:t xml:space="preserve">, nếu có khó khăn, vướng mắc, đề nghị các cấp, các ngành, các tổ chức, cá nhân phản ánh kịp thời về </w:t>
      </w:r>
      <w:r w:rsidR="00874F31" w:rsidRPr="00761951">
        <w:rPr>
          <w:sz w:val="28"/>
          <w:szCs w:val="28"/>
        </w:rPr>
        <w:t>Sở Văn hóa và thể thao</w:t>
      </w:r>
      <w:r w:rsidRPr="00761951">
        <w:rPr>
          <w:sz w:val="28"/>
          <w:szCs w:val="28"/>
          <w:lang w:val="vi-VN"/>
        </w:rPr>
        <w:t xml:space="preserve"> để tổng hợp, báo cáo </w:t>
      </w:r>
      <w:r w:rsidRPr="00761951">
        <w:rPr>
          <w:sz w:val="28"/>
          <w:szCs w:val="28"/>
        </w:rPr>
        <w:t xml:space="preserve">UBND thành phố </w:t>
      </w:r>
      <w:r w:rsidRPr="00761951">
        <w:rPr>
          <w:sz w:val="28"/>
          <w:szCs w:val="28"/>
          <w:lang w:val="vi-VN"/>
        </w:rPr>
        <w:t>xem xét sửa đổi, bổ sung kịp thời.</w:t>
      </w:r>
      <w:r w:rsidRPr="00761951">
        <w:rPr>
          <w:sz w:val="28"/>
          <w:szCs w:val="28"/>
        </w:rPr>
        <w:t xml:space="preserve">/. </w:t>
      </w:r>
    </w:p>
    <w:tbl>
      <w:tblPr>
        <w:tblW w:w="0" w:type="auto"/>
        <w:tblLook w:val="04A0" w:firstRow="1" w:lastRow="0" w:firstColumn="1" w:lastColumn="0" w:noHBand="0" w:noVBand="1"/>
      </w:tblPr>
      <w:tblGrid>
        <w:gridCol w:w="4644"/>
        <w:gridCol w:w="4644"/>
      </w:tblGrid>
      <w:tr w:rsidR="00E86B65" w:rsidRPr="00723A9A">
        <w:trPr>
          <w:trHeight w:val="2307"/>
        </w:trPr>
        <w:tc>
          <w:tcPr>
            <w:tcW w:w="4644" w:type="dxa"/>
            <w:shd w:val="clear" w:color="auto" w:fill="auto"/>
          </w:tcPr>
          <w:p w:rsidR="00E86B65" w:rsidRPr="00723A9A" w:rsidRDefault="00E86B65" w:rsidP="00723A9A">
            <w:pPr>
              <w:keepNext/>
              <w:jc w:val="both"/>
              <w:rPr>
                <w:sz w:val="28"/>
                <w:szCs w:val="28"/>
              </w:rPr>
            </w:pPr>
          </w:p>
        </w:tc>
        <w:tc>
          <w:tcPr>
            <w:tcW w:w="4644" w:type="dxa"/>
            <w:shd w:val="clear" w:color="auto" w:fill="auto"/>
          </w:tcPr>
          <w:p w:rsidR="002202F2" w:rsidRDefault="002202F2" w:rsidP="00723A9A">
            <w:pPr>
              <w:keepNext/>
              <w:jc w:val="center"/>
              <w:rPr>
                <w:b/>
                <w:sz w:val="28"/>
                <w:szCs w:val="28"/>
              </w:rPr>
            </w:pPr>
          </w:p>
          <w:p w:rsidR="00E86B65" w:rsidRPr="00723A9A" w:rsidRDefault="002202F2" w:rsidP="00723A9A">
            <w:pPr>
              <w:keepNext/>
              <w:jc w:val="center"/>
              <w:rPr>
                <w:b/>
                <w:sz w:val="28"/>
                <w:szCs w:val="28"/>
              </w:rPr>
            </w:pPr>
            <w:r>
              <w:rPr>
                <w:b/>
                <w:sz w:val="28"/>
                <w:szCs w:val="28"/>
              </w:rPr>
              <w:t xml:space="preserve">   </w:t>
            </w:r>
            <w:r w:rsidR="00E86B65" w:rsidRPr="00723A9A">
              <w:rPr>
                <w:b/>
                <w:sz w:val="28"/>
                <w:szCs w:val="28"/>
              </w:rPr>
              <w:t>TM. UỶ BAN NHÂN DÂN</w:t>
            </w:r>
          </w:p>
          <w:p w:rsidR="00E86B65" w:rsidRPr="00723A9A" w:rsidRDefault="00E86B65" w:rsidP="00723A9A">
            <w:pPr>
              <w:keepNext/>
              <w:jc w:val="center"/>
              <w:rPr>
                <w:b/>
                <w:sz w:val="28"/>
                <w:szCs w:val="28"/>
              </w:rPr>
            </w:pPr>
            <w:r w:rsidRPr="00723A9A">
              <w:rPr>
                <w:b/>
                <w:sz w:val="28"/>
                <w:szCs w:val="28"/>
              </w:rPr>
              <w:t>CHỦ TỊCH</w:t>
            </w:r>
          </w:p>
          <w:p w:rsidR="00D159C8" w:rsidRPr="00D159C8" w:rsidRDefault="00D159C8" w:rsidP="00D159C8">
            <w:pPr>
              <w:keepNext/>
              <w:jc w:val="center"/>
              <w:rPr>
                <w:b/>
                <w:sz w:val="28"/>
                <w:szCs w:val="28"/>
              </w:rPr>
            </w:pPr>
            <w:r w:rsidRPr="00D159C8">
              <w:rPr>
                <w:b/>
                <w:sz w:val="28"/>
                <w:szCs w:val="28"/>
              </w:rPr>
              <w:t>Huỳnh Đức Thơ</w:t>
            </w:r>
          </w:p>
        </w:tc>
      </w:tr>
    </w:tbl>
    <w:p w:rsidR="00E86B65" w:rsidRPr="00761951" w:rsidRDefault="00E86B65" w:rsidP="00055DB1">
      <w:pPr>
        <w:keepNext/>
        <w:shd w:val="clear" w:color="auto" w:fill="FFFFFF"/>
        <w:spacing w:before="120" w:after="150"/>
        <w:ind w:firstLine="709"/>
        <w:jc w:val="both"/>
        <w:rPr>
          <w:sz w:val="28"/>
          <w:szCs w:val="28"/>
        </w:rPr>
      </w:pPr>
    </w:p>
    <w:sectPr w:rsidR="00E86B65" w:rsidRPr="00761951" w:rsidSect="00B774A1">
      <w:headerReference w:type="first" r:id="rId6"/>
      <w:pgSz w:w="11907" w:h="16840" w:code="9"/>
      <w:pgMar w:top="1474" w:right="1134" w:bottom="1134" w:left="1134"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5AD" w:rsidRDefault="002975AD" w:rsidP="001016B6">
      <w:r>
        <w:separator/>
      </w:r>
    </w:p>
  </w:endnote>
  <w:endnote w:type="continuationSeparator" w:id="0">
    <w:p w:rsidR="002975AD" w:rsidRDefault="002975AD" w:rsidP="00101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5AD" w:rsidRDefault="002975AD" w:rsidP="001016B6">
      <w:r>
        <w:separator/>
      </w:r>
    </w:p>
  </w:footnote>
  <w:footnote w:type="continuationSeparator" w:id="0">
    <w:p w:rsidR="002975AD" w:rsidRDefault="002975AD" w:rsidP="00101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B91" w:rsidRDefault="009F4B91">
    <w:pPr>
      <w:pStyle w:val="Header"/>
      <w:jc w:val="center"/>
    </w:pPr>
  </w:p>
  <w:p w:rsidR="009F4B91" w:rsidRDefault="009F4B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26"/>
    <w:rsid w:val="00000ED1"/>
    <w:rsid w:val="00001CAB"/>
    <w:rsid w:val="00016B34"/>
    <w:rsid w:val="0001701A"/>
    <w:rsid w:val="0002308D"/>
    <w:rsid w:val="00042229"/>
    <w:rsid w:val="00043552"/>
    <w:rsid w:val="00053DD1"/>
    <w:rsid w:val="00055DB1"/>
    <w:rsid w:val="000561E3"/>
    <w:rsid w:val="00063520"/>
    <w:rsid w:val="00066023"/>
    <w:rsid w:val="00067E00"/>
    <w:rsid w:val="000920BE"/>
    <w:rsid w:val="000A198A"/>
    <w:rsid w:val="000B426C"/>
    <w:rsid w:val="000B795A"/>
    <w:rsid w:val="000C05A2"/>
    <w:rsid w:val="000C4668"/>
    <w:rsid w:val="000C519F"/>
    <w:rsid w:val="000C5843"/>
    <w:rsid w:val="000C6967"/>
    <w:rsid w:val="000D16AF"/>
    <w:rsid w:val="000D29D7"/>
    <w:rsid w:val="000E1585"/>
    <w:rsid w:val="000E54D0"/>
    <w:rsid w:val="000E6ACB"/>
    <w:rsid w:val="000F2FB4"/>
    <w:rsid w:val="001016B6"/>
    <w:rsid w:val="00104EF8"/>
    <w:rsid w:val="00116DF0"/>
    <w:rsid w:val="00122253"/>
    <w:rsid w:val="00124CB7"/>
    <w:rsid w:val="00124E26"/>
    <w:rsid w:val="00150C07"/>
    <w:rsid w:val="00151EBC"/>
    <w:rsid w:val="00154F2B"/>
    <w:rsid w:val="001619AB"/>
    <w:rsid w:val="00173FE5"/>
    <w:rsid w:val="001846CB"/>
    <w:rsid w:val="00185092"/>
    <w:rsid w:val="00190B24"/>
    <w:rsid w:val="00196571"/>
    <w:rsid w:val="001A3E93"/>
    <w:rsid w:val="001A5E18"/>
    <w:rsid w:val="001A771D"/>
    <w:rsid w:val="001C4561"/>
    <w:rsid w:val="001C4887"/>
    <w:rsid w:val="001D0815"/>
    <w:rsid w:val="001D0D71"/>
    <w:rsid w:val="001D31EC"/>
    <w:rsid w:val="001D586E"/>
    <w:rsid w:val="001E3BCB"/>
    <w:rsid w:val="001F6F7B"/>
    <w:rsid w:val="002023F7"/>
    <w:rsid w:val="00210376"/>
    <w:rsid w:val="00211F63"/>
    <w:rsid w:val="00213672"/>
    <w:rsid w:val="002202F2"/>
    <w:rsid w:val="00221406"/>
    <w:rsid w:val="002228CA"/>
    <w:rsid w:val="00222A6E"/>
    <w:rsid w:val="00225CA6"/>
    <w:rsid w:val="00243DCC"/>
    <w:rsid w:val="00245B25"/>
    <w:rsid w:val="002463E4"/>
    <w:rsid w:val="00253F3F"/>
    <w:rsid w:val="00261FE9"/>
    <w:rsid w:val="00263C93"/>
    <w:rsid w:val="002657CA"/>
    <w:rsid w:val="00274C23"/>
    <w:rsid w:val="002752D9"/>
    <w:rsid w:val="00276E32"/>
    <w:rsid w:val="00297532"/>
    <w:rsid w:val="002975AD"/>
    <w:rsid w:val="002B4C50"/>
    <w:rsid w:val="002D2982"/>
    <w:rsid w:val="002D3168"/>
    <w:rsid w:val="002E62D6"/>
    <w:rsid w:val="002E790D"/>
    <w:rsid w:val="002F5CFD"/>
    <w:rsid w:val="003177E0"/>
    <w:rsid w:val="003241AC"/>
    <w:rsid w:val="00324A9B"/>
    <w:rsid w:val="00345BE7"/>
    <w:rsid w:val="00350A6B"/>
    <w:rsid w:val="00350A8F"/>
    <w:rsid w:val="00350B09"/>
    <w:rsid w:val="00350D5F"/>
    <w:rsid w:val="0035153B"/>
    <w:rsid w:val="003525B5"/>
    <w:rsid w:val="00356269"/>
    <w:rsid w:val="0036079F"/>
    <w:rsid w:val="003627C3"/>
    <w:rsid w:val="00364E55"/>
    <w:rsid w:val="00366378"/>
    <w:rsid w:val="00383672"/>
    <w:rsid w:val="00383D53"/>
    <w:rsid w:val="003847DB"/>
    <w:rsid w:val="003874EE"/>
    <w:rsid w:val="003913DD"/>
    <w:rsid w:val="00391A36"/>
    <w:rsid w:val="003B1ABA"/>
    <w:rsid w:val="003B237B"/>
    <w:rsid w:val="003B4088"/>
    <w:rsid w:val="003C1FE8"/>
    <w:rsid w:val="003C7AB8"/>
    <w:rsid w:val="003D1FCB"/>
    <w:rsid w:val="003E2C33"/>
    <w:rsid w:val="003E7CD1"/>
    <w:rsid w:val="003F5D26"/>
    <w:rsid w:val="003F614F"/>
    <w:rsid w:val="00402A81"/>
    <w:rsid w:val="004034E4"/>
    <w:rsid w:val="00414DDE"/>
    <w:rsid w:val="00426D84"/>
    <w:rsid w:val="00430169"/>
    <w:rsid w:val="00440447"/>
    <w:rsid w:val="00447127"/>
    <w:rsid w:val="0044740E"/>
    <w:rsid w:val="00456700"/>
    <w:rsid w:val="00456FEC"/>
    <w:rsid w:val="00457076"/>
    <w:rsid w:val="004572E0"/>
    <w:rsid w:val="00466AE5"/>
    <w:rsid w:val="0047131E"/>
    <w:rsid w:val="004715B6"/>
    <w:rsid w:val="00487222"/>
    <w:rsid w:val="00495045"/>
    <w:rsid w:val="004A0632"/>
    <w:rsid w:val="004A4B16"/>
    <w:rsid w:val="004B1875"/>
    <w:rsid w:val="004B19C2"/>
    <w:rsid w:val="004C14C0"/>
    <w:rsid w:val="004D6A72"/>
    <w:rsid w:val="004E1CF2"/>
    <w:rsid w:val="004F2C74"/>
    <w:rsid w:val="004F382C"/>
    <w:rsid w:val="00500504"/>
    <w:rsid w:val="005057DC"/>
    <w:rsid w:val="00505AE6"/>
    <w:rsid w:val="005155EB"/>
    <w:rsid w:val="00523E51"/>
    <w:rsid w:val="00533CE7"/>
    <w:rsid w:val="00537BE4"/>
    <w:rsid w:val="00537FC3"/>
    <w:rsid w:val="00547066"/>
    <w:rsid w:val="00547348"/>
    <w:rsid w:val="00553C3A"/>
    <w:rsid w:val="0056584A"/>
    <w:rsid w:val="00566A16"/>
    <w:rsid w:val="00567B6F"/>
    <w:rsid w:val="0058380D"/>
    <w:rsid w:val="00590A54"/>
    <w:rsid w:val="0059443C"/>
    <w:rsid w:val="00595D82"/>
    <w:rsid w:val="005A0592"/>
    <w:rsid w:val="005A3365"/>
    <w:rsid w:val="005A3A9A"/>
    <w:rsid w:val="005A5D9F"/>
    <w:rsid w:val="005A6C86"/>
    <w:rsid w:val="005B0906"/>
    <w:rsid w:val="005B5D3E"/>
    <w:rsid w:val="005C37D2"/>
    <w:rsid w:val="005C66E8"/>
    <w:rsid w:val="005D00BD"/>
    <w:rsid w:val="005D3863"/>
    <w:rsid w:val="005E6F45"/>
    <w:rsid w:val="005F2075"/>
    <w:rsid w:val="00600574"/>
    <w:rsid w:val="00603F60"/>
    <w:rsid w:val="00605471"/>
    <w:rsid w:val="00605DC1"/>
    <w:rsid w:val="00616F8B"/>
    <w:rsid w:val="006174AC"/>
    <w:rsid w:val="00620DEF"/>
    <w:rsid w:val="00627499"/>
    <w:rsid w:val="00636ECB"/>
    <w:rsid w:val="0064428C"/>
    <w:rsid w:val="00652F64"/>
    <w:rsid w:val="00660429"/>
    <w:rsid w:val="006623F3"/>
    <w:rsid w:val="00663C85"/>
    <w:rsid w:val="00664EC6"/>
    <w:rsid w:val="00683BA7"/>
    <w:rsid w:val="006A3222"/>
    <w:rsid w:val="006B1110"/>
    <w:rsid w:val="006B1334"/>
    <w:rsid w:val="006B314C"/>
    <w:rsid w:val="006B59E9"/>
    <w:rsid w:val="006C2DA7"/>
    <w:rsid w:val="006C50C5"/>
    <w:rsid w:val="006C74CA"/>
    <w:rsid w:val="006C7E3D"/>
    <w:rsid w:val="006D0FFD"/>
    <w:rsid w:val="006D6EA9"/>
    <w:rsid w:val="006E35A7"/>
    <w:rsid w:val="006E4FEA"/>
    <w:rsid w:val="006E7B9A"/>
    <w:rsid w:val="006F5092"/>
    <w:rsid w:val="00700798"/>
    <w:rsid w:val="00705D72"/>
    <w:rsid w:val="00717314"/>
    <w:rsid w:val="00723A9A"/>
    <w:rsid w:val="00733091"/>
    <w:rsid w:val="0074396C"/>
    <w:rsid w:val="00750427"/>
    <w:rsid w:val="00755B52"/>
    <w:rsid w:val="00760363"/>
    <w:rsid w:val="00761951"/>
    <w:rsid w:val="007619A8"/>
    <w:rsid w:val="007625ED"/>
    <w:rsid w:val="00762CA6"/>
    <w:rsid w:val="007643C2"/>
    <w:rsid w:val="00765689"/>
    <w:rsid w:val="00767542"/>
    <w:rsid w:val="00772B06"/>
    <w:rsid w:val="0077616C"/>
    <w:rsid w:val="00776437"/>
    <w:rsid w:val="00776C75"/>
    <w:rsid w:val="007856C8"/>
    <w:rsid w:val="0079126C"/>
    <w:rsid w:val="00794F9B"/>
    <w:rsid w:val="007A17EA"/>
    <w:rsid w:val="007B0336"/>
    <w:rsid w:val="007C1469"/>
    <w:rsid w:val="007C19EE"/>
    <w:rsid w:val="007C36FB"/>
    <w:rsid w:val="007C6719"/>
    <w:rsid w:val="007E3165"/>
    <w:rsid w:val="007E4FF1"/>
    <w:rsid w:val="007F337A"/>
    <w:rsid w:val="007F4556"/>
    <w:rsid w:val="008028C4"/>
    <w:rsid w:val="00813DB2"/>
    <w:rsid w:val="00820676"/>
    <w:rsid w:val="00831380"/>
    <w:rsid w:val="00836C61"/>
    <w:rsid w:val="00845FD3"/>
    <w:rsid w:val="008465A7"/>
    <w:rsid w:val="00854F43"/>
    <w:rsid w:val="00856EC3"/>
    <w:rsid w:val="008600DC"/>
    <w:rsid w:val="0086575C"/>
    <w:rsid w:val="00870F68"/>
    <w:rsid w:val="00874F31"/>
    <w:rsid w:val="0089085F"/>
    <w:rsid w:val="008A0EC3"/>
    <w:rsid w:val="008A78F4"/>
    <w:rsid w:val="008C6608"/>
    <w:rsid w:val="008C7218"/>
    <w:rsid w:val="008D02C4"/>
    <w:rsid w:val="008D617B"/>
    <w:rsid w:val="008E269C"/>
    <w:rsid w:val="008F373F"/>
    <w:rsid w:val="009226BB"/>
    <w:rsid w:val="009274AD"/>
    <w:rsid w:val="00927669"/>
    <w:rsid w:val="00931B32"/>
    <w:rsid w:val="009425D6"/>
    <w:rsid w:val="00942816"/>
    <w:rsid w:val="0094628F"/>
    <w:rsid w:val="00953B58"/>
    <w:rsid w:val="00956D76"/>
    <w:rsid w:val="00964186"/>
    <w:rsid w:val="00965EF3"/>
    <w:rsid w:val="00982CA1"/>
    <w:rsid w:val="00985CB9"/>
    <w:rsid w:val="009A6514"/>
    <w:rsid w:val="009C657A"/>
    <w:rsid w:val="009D78A2"/>
    <w:rsid w:val="009E1EC7"/>
    <w:rsid w:val="009E5CEF"/>
    <w:rsid w:val="009E5DDD"/>
    <w:rsid w:val="009F325F"/>
    <w:rsid w:val="009F4AAF"/>
    <w:rsid w:val="009F4B91"/>
    <w:rsid w:val="009F62C5"/>
    <w:rsid w:val="00A07E30"/>
    <w:rsid w:val="00A32A9B"/>
    <w:rsid w:val="00A34C30"/>
    <w:rsid w:val="00A42CC6"/>
    <w:rsid w:val="00A50322"/>
    <w:rsid w:val="00A601A8"/>
    <w:rsid w:val="00A7253D"/>
    <w:rsid w:val="00A72F0B"/>
    <w:rsid w:val="00A75F91"/>
    <w:rsid w:val="00A76F05"/>
    <w:rsid w:val="00A801FC"/>
    <w:rsid w:val="00A86447"/>
    <w:rsid w:val="00A92559"/>
    <w:rsid w:val="00A95107"/>
    <w:rsid w:val="00A96AA0"/>
    <w:rsid w:val="00AA4009"/>
    <w:rsid w:val="00AB3543"/>
    <w:rsid w:val="00AB3E91"/>
    <w:rsid w:val="00AB7133"/>
    <w:rsid w:val="00AC6166"/>
    <w:rsid w:val="00AD4BF0"/>
    <w:rsid w:val="00AE5E62"/>
    <w:rsid w:val="00AF0836"/>
    <w:rsid w:val="00AF08C5"/>
    <w:rsid w:val="00AF1C44"/>
    <w:rsid w:val="00AF3FBB"/>
    <w:rsid w:val="00AF648D"/>
    <w:rsid w:val="00B07093"/>
    <w:rsid w:val="00B32AF8"/>
    <w:rsid w:val="00B35967"/>
    <w:rsid w:val="00B36DE0"/>
    <w:rsid w:val="00B37980"/>
    <w:rsid w:val="00B512DF"/>
    <w:rsid w:val="00B62484"/>
    <w:rsid w:val="00B64ABE"/>
    <w:rsid w:val="00B6788D"/>
    <w:rsid w:val="00B715D2"/>
    <w:rsid w:val="00B750C1"/>
    <w:rsid w:val="00B774A1"/>
    <w:rsid w:val="00B85FB7"/>
    <w:rsid w:val="00B87073"/>
    <w:rsid w:val="00B87C14"/>
    <w:rsid w:val="00B90909"/>
    <w:rsid w:val="00B91CCB"/>
    <w:rsid w:val="00B921CB"/>
    <w:rsid w:val="00BA4F13"/>
    <w:rsid w:val="00BB3C23"/>
    <w:rsid w:val="00BC1823"/>
    <w:rsid w:val="00BC374E"/>
    <w:rsid w:val="00BC7DE1"/>
    <w:rsid w:val="00BD1FFC"/>
    <w:rsid w:val="00BD3F0F"/>
    <w:rsid w:val="00BD7B86"/>
    <w:rsid w:val="00BF0EEE"/>
    <w:rsid w:val="00BF4188"/>
    <w:rsid w:val="00BF46C4"/>
    <w:rsid w:val="00BF4DD6"/>
    <w:rsid w:val="00C002F7"/>
    <w:rsid w:val="00C119F3"/>
    <w:rsid w:val="00C11B75"/>
    <w:rsid w:val="00C338FC"/>
    <w:rsid w:val="00C34366"/>
    <w:rsid w:val="00C37E9D"/>
    <w:rsid w:val="00C435C5"/>
    <w:rsid w:val="00C454AF"/>
    <w:rsid w:val="00C47AC5"/>
    <w:rsid w:val="00C54CD7"/>
    <w:rsid w:val="00C57185"/>
    <w:rsid w:val="00C604EF"/>
    <w:rsid w:val="00C63ECD"/>
    <w:rsid w:val="00C65813"/>
    <w:rsid w:val="00C72FFA"/>
    <w:rsid w:val="00C80A6E"/>
    <w:rsid w:val="00C8754E"/>
    <w:rsid w:val="00C87555"/>
    <w:rsid w:val="00CA2E86"/>
    <w:rsid w:val="00CA55D3"/>
    <w:rsid w:val="00CC6B8E"/>
    <w:rsid w:val="00CD00E4"/>
    <w:rsid w:val="00CD0D9E"/>
    <w:rsid w:val="00CD127D"/>
    <w:rsid w:val="00CE62C4"/>
    <w:rsid w:val="00CF6DD4"/>
    <w:rsid w:val="00D05056"/>
    <w:rsid w:val="00D104E1"/>
    <w:rsid w:val="00D159C8"/>
    <w:rsid w:val="00D22B09"/>
    <w:rsid w:val="00D2581E"/>
    <w:rsid w:val="00D31560"/>
    <w:rsid w:val="00D4422A"/>
    <w:rsid w:val="00D5126F"/>
    <w:rsid w:val="00D56465"/>
    <w:rsid w:val="00D57F52"/>
    <w:rsid w:val="00D70623"/>
    <w:rsid w:val="00D72E74"/>
    <w:rsid w:val="00D77CEB"/>
    <w:rsid w:val="00D8466A"/>
    <w:rsid w:val="00D913E5"/>
    <w:rsid w:val="00D97566"/>
    <w:rsid w:val="00DB69B6"/>
    <w:rsid w:val="00DC17D8"/>
    <w:rsid w:val="00DC5901"/>
    <w:rsid w:val="00DD02F9"/>
    <w:rsid w:val="00DD12B6"/>
    <w:rsid w:val="00DE6FEB"/>
    <w:rsid w:val="00DF2572"/>
    <w:rsid w:val="00E12CB5"/>
    <w:rsid w:val="00E136D4"/>
    <w:rsid w:val="00E160E7"/>
    <w:rsid w:val="00E2485F"/>
    <w:rsid w:val="00E258FF"/>
    <w:rsid w:val="00E25B28"/>
    <w:rsid w:val="00E27D14"/>
    <w:rsid w:val="00E314EE"/>
    <w:rsid w:val="00E448B2"/>
    <w:rsid w:val="00E53014"/>
    <w:rsid w:val="00E56FAC"/>
    <w:rsid w:val="00E730F0"/>
    <w:rsid w:val="00E808F9"/>
    <w:rsid w:val="00E82BC9"/>
    <w:rsid w:val="00E86B65"/>
    <w:rsid w:val="00E86FFF"/>
    <w:rsid w:val="00E93482"/>
    <w:rsid w:val="00EA6EDD"/>
    <w:rsid w:val="00EB147C"/>
    <w:rsid w:val="00EC04D5"/>
    <w:rsid w:val="00ED17CF"/>
    <w:rsid w:val="00ED7F6A"/>
    <w:rsid w:val="00EF1542"/>
    <w:rsid w:val="00EF4AFE"/>
    <w:rsid w:val="00EF4EAB"/>
    <w:rsid w:val="00EF6F18"/>
    <w:rsid w:val="00F057AC"/>
    <w:rsid w:val="00F208FD"/>
    <w:rsid w:val="00F260F2"/>
    <w:rsid w:val="00F277EC"/>
    <w:rsid w:val="00F32C1A"/>
    <w:rsid w:val="00F32F18"/>
    <w:rsid w:val="00F3379A"/>
    <w:rsid w:val="00F43E16"/>
    <w:rsid w:val="00F46751"/>
    <w:rsid w:val="00F52AEB"/>
    <w:rsid w:val="00F55429"/>
    <w:rsid w:val="00F57A8C"/>
    <w:rsid w:val="00F62C41"/>
    <w:rsid w:val="00F67220"/>
    <w:rsid w:val="00F7377C"/>
    <w:rsid w:val="00F73A47"/>
    <w:rsid w:val="00F76FEB"/>
    <w:rsid w:val="00F77C81"/>
    <w:rsid w:val="00F80670"/>
    <w:rsid w:val="00F818F4"/>
    <w:rsid w:val="00F8276A"/>
    <w:rsid w:val="00F833FB"/>
    <w:rsid w:val="00FA68D9"/>
    <w:rsid w:val="00FB238E"/>
    <w:rsid w:val="00FB4728"/>
    <w:rsid w:val="00FC1353"/>
    <w:rsid w:val="00FC5B50"/>
    <w:rsid w:val="00FD25CA"/>
    <w:rsid w:val="00FD6AA9"/>
    <w:rsid w:val="00FE7E07"/>
    <w:rsid w:val="00FF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7C63D687-B236-4B63-9A9A-58376C90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rsid w:val="002202F2"/>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2202F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20676"/>
    <w:pPr>
      <w:keepNext/>
      <w:jc w:val="both"/>
      <w:outlineLvl w:val="5"/>
    </w:pPr>
    <w:rPr>
      <w:bCs/>
      <w:sz w:val="26"/>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1016B6"/>
    <w:rPr>
      <w:rFonts w:ascii="Tahoma" w:hAnsi="Tahoma"/>
      <w:sz w:val="16"/>
      <w:szCs w:val="16"/>
      <w:lang w:val="x-none"/>
    </w:rPr>
  </w:style>
  <w:style w:type="character" w:customStyle="1" w:styleId="BalloonTextChar">
    <w:name w:val="Balloon Text Char"/>
    <w:link w:val="BalloonText"/>
    <w:rsid w:val="001016B6"/>
    <w:rPr>
      <w:rFonts w:ascii="Tahoma" w:hAnsi="Tahoma" w:cs="Tahoma"/>
      <w:sz w:val="16"/>
      <w:szCs w:val="16"/>
      <w:lang w:eastAsia="en-US"/>
    </w:rPr>
  </w:style>
  <w:style w:type="paragraph" w:styleId="Header">
    <w:name w:val="header"/>
    <w:basedOn w:val="Normal"/>
    <w:link w:val="HeaderChar"/>
    <w:uiPriority w:val="99"/>
    <w:rsid w:val="001016B6"/>
    <w:pPr>
      <w:tabs>
        <w:tab w:val="center" w:pos="4680"/>
        <w:tab w:val="right" w:pos="9360"/>
      </w:tabs>
    </w:pPr>
    <w:rPr>
      <w:lang w:val="x-none"/>
    </w:rPr>
  </w:style>
  <w:style w:type="character" w:customStyle="1" w:styleId="HeaderChar">
    <w:name w:val="Header Char"/>
    <w:link w:val="Header"/>
    <w:uiPriority w:val="99"/>
    <w:rsid w:val="001016B6"/>
    <w:rPr>
      <w:sz w:val="24"/>
      <w:szCs w:val="24"/>
      <w:lang w:eastAsia="en-US"/>
    </w:rPr>
  </w:style>
  <w:style w:type="paragraph" w:styleId="Footer">
    <w:name w:val="footer"/>
    <w:basedOn w:val="Normal"/>
    <w:link w:val="FooterChar"/>
    <w:uiPriority w:val="99"/>
    <w:rsid w:val="001016B6"/>
    <w:pPr>
      <w:tabs>
        <w:tab w:val="center" w:pos="4680"/>
        <w:tab w:val="right" w:pos="9360"/>
      </w:tabs>
    </w:pPr>
    <w:rPr>
      <w:lang w:val="x-none"/>
    </w:rPr>
  </w:style>
  <w:style w:type="character" w:customStyle="1" w:styleId="FooterChar">
    <w:name w:val="Footer Char"/>
    <w:link w:val="Footer"/>
    <w:uiPriority w:val="99"/>
    <w:rsid w:val="001016B6"/>
    <w:rPr>
      <w:sz w:val="24"/>
      <w:szCs w:val="24"/>
      <w:lang w:eastAsia="en-US"/>
    </w:rPr>
  </w:style>
  <w:style w:type="table" w:styleId="TableGrid">
    <w:name w:val="Table Grid"/>
    <w:basedOn w:val="TableNormal"/>
    <w:rsid w:val="00E44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820676"/>
    <w:rPr>
      <w:bCs/>
      <w:sz w:val="26"/>
    </w:rPr>
  </w:style>
  <w:style w:type="paragraph" w:styleId="BodyTextIndent">
    <w:name w:val="Body Text Indent"/>
    <w:basedOn w:val="Normal"/>
    <w:link w:val="BodyTextIndentChar"/>
    <w:rsid w:val="00820676"/>
    <w:pPr>
      <w:ind w:firstLine="720"/>
      <w:jc w:val="both"/>
    </w:pPr>
    <w:rPr>
      <w:sz w:val="28"/>
      <w:lang w:val="x-none" w:eastAsia="x-none"/>
    </w:rPr>
  </w:style>
  <w:style w:type="character" w:customStyle="1" w:styleId="BodyTextIndentChar">
    <w:name w:val="Body Text Indent Char"/>
    <w:link w:val="BodyTextIndent"/>
    <w:rsid w:val="00820676"/>
    <w:rPr>
      <w:sz w:val="28"/>
      <w:szCs w:val="24"/>
    </w:rPr>
  </w:style>
  <w:style w:type="paragraph" w:styleId="BodyText">
    <w:name w:val="Body Text"/>
    <w:basedOn w:val="Normal"/>
    <w:link w:val="BodyTextChar"/>
    <w:uiPriority w:val="99"/>
    <w:unhideWhenUsed/>
    <w:rsid w:val="00820676"/>
    <w:pPr>
      <w:spacing w:after="120" w:line="276" w:lineRule="auto"/>
    </w:pPr>
    <w:rPr>
      <w:rFonts w:eastAsia="Calibri"/>
      <w:sz w:val="28"/>
      <w:szCs w:val="22"/>
      <w:lang w:val="x-none" w:eastAsia="x-none"/>
    </w:rPr>
  </w:style>
  <w:style w:type="character" w:customStyle="1" w:styleId="BodyTextChar">
    <w:name w:val="Body Text Char"/>
    <w:link w:val="BodyText"/>
    <w:uiPriority w:val="99"/>
    <w:rsid w:val="00820676"/>
    <w:rPr>
      <w:rFonts w:eastAsia="Calibri"/>
      <w:sz w:val="28"/>
      <w:szCs w:val="22"/>
    </w:rPr>
  </w:style>
  <w:style w:type="character" w:customStyle="1" w:styleId="Heading3Char">
    <w:name w:val="Heading 3 Char"/>
    <w:basedOn w:val="DefaultParagraphFont"/>
    <w:link w:val="Heading3"/>
    <w:semiHidden/>
    <w:rsid w:val="002202F2"/>
    <w:rPr>
      <w:rFonts w:ascii="Cambria" w:eastAsia="Times New Roman" w:hAnsi="Cambria" w:cs="Times New Roman"/>
      <w:b/>
      <w:bCs/>
      <w:sz w:val="26"/>
      <w:szCs w:val="26"/>
    </w:rPr>
  </w:style>
  <w:style w:type="character" w:customStyle="1" w:styleId="Heading5Char">
    <w:name w:val="Heading 5 Char"/>
    <w:basedOn w:val="DefaultParagraphFont"/>
    <w:link w:val="Heading5"/>
    <w:semiHidden/>
    <w:rsid w:val="002202F2"/>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UBND THÀNH PHỐ ĐÀ NẴNG        CỘNG HOÀ XÃ HỘI CHỦ NGHĨA VIỆT NAM</vt:lpstr>
    </vt:vector>
  </TitlesOfParts>
  <Company>www.MegaSoftvn.net</Company>
  <LinksUpToDate>false</LinksUpToDate>
  <CharactersWithSpaces>15247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        CỘNG HOÀ XÃ HỘI CHỦ NGHĨA VIỆT NAM</dc:title>
  <dc:subject/>
  <dc:creator>MegaSoftvn</dc:creator>
  <cp:keywords/>
  <cp:lastModifiedBy>Truong Cong Nguyen Thanh</cp:lastModifiedBy>
  <cp:revision>3</cp:revision>
  <cp:lastPrinted>2019-04-22T08:43:00Z</cp:lastPrinted>
  <dcterms:created xsi:type="dcterms:W3CDTF">2021-04-13T06:25:00Z</dcterms:created>
  <dcterms:modified xsi:type="dcterms:W3CDTF">2021-04-13T06:26:00Z</dcterms:modified>
</cp:coreProperties>
</file>