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ook w:val="01E0" w:firstRow="1" w:lastRow="1" w:firstColumn="1" w:lastColumn="1" w:noHBand="0" w:noVBand="0"/>
      </w:tblPr>
      <w:tblGrid>
        <w:gridCol w:w="3523"/>
        <w:gridCol w:w="6114"/>
      </w:tblGrid>
      <w:tr w:rsidR="00E97182" w:rsidRPr="00C77AA7">
        <w:trPr>
          <w:trHeight w:val="80"/>
          <w:jc w:val="center"/>
        </w:trPr>
        <w:tc>
          <w:tcPr>
            <w:tcW w:w="1828" w:type="pct"/>
          </w:tcPr>
          <w:p w:rsidR="004D6FCE" w:rsidRPr="00C77AA7" w:rsidRDefault="00E97182" w:rsidP="004D04D5">
            <w:pPr>
              <w:pStyle w:val="Center1"/>
              <w:rPr>
                <w:lang w:eastAsia="vi-VN"/>
              </w:rPr>
            </w:pPr>
            <w:r w:rsidRPr="00C77AA7">
              <w:t>ỦY BAN NHÂN DÂN</w:t>
            </w:r>
          </w:p>
        </w:tc>
        <w:tc>
          <w:tcPr>
            <w:tcW w:w="3172" w:type="pct"/>
          </w:tcPr>
          <w:p w:rsidR="004D6FCE" w:rsidRPr="00C77AA7" w:rsidRDefault="00E97182" w:rsidP="004D04D5">
            <w:pPr>
              <w:pStyle w:val="Center1"/>
              <w:rPr>
                <w:rFonts w:ascii="Times New Roman" w:hAnsi="Times New Roman" w:cs="Times New Roman"/>
                <w:i/>
                <w:lang w:eastAsia="vi-VN"/>
              </w:rPr>
            </w:pPr>
            <w:r w:rsidRPr="00C77AA7">
              <w:t xml:space="preserve">CỘNG HÒA XÃ HỘI CHỦ NGHĨA VIỆT </w:t>
            </w:r>
            <w:smartTag w:uri="urn:schemas-microsoft-com:office:smarttags" w:element="country-region">
              <w:smartTag w:uri="urn:schemas-microsoft-com:office:smarttags" w:element="place">
                <w:r w:rsidRPr="00C77AA7">
                  <w:t>NAM</w:t>
                </w:r>
              </w:smartTag>
            </w:smartTag>
          </w:p>
        </w:tc>
      </w:tr>
      <w:tr w:rsidR="004D04D5" w:rsidRPr="00C77AA7">
        <w:trPr>
          <w:trHeight w:val="512"/>
          <w:jc w:val="center"/>
        </w:trPr>
        <w:tc>
          <w:tcPr>
            <w:tcW w:w="1828" w:type="pct"/>
          </w:tcPr>
          <w:p w:rsidR="004D04D5" w:rsidRPr="00C77AA7" w:rsidRDefault="00B90517" w:rsidP="004D04D5">
            <w:pPr>
              <w:pStyle w:val="Center1"/>
            </w:pPr>
            <w:r w:rsidRPr="00E4451F">
              <w:rPr>
                <w:noProof/>
                <w:lang w:eastAsia="en-US"/>
              </w:rPr>
              <mc:AlternateContent>
                <mc:Choice Requires="wps">
                  <w:drawing>
                    <wp:anchor distT="0" distB="0" distL="114300" distR="114300" simplePos="0" relativeHeight="251653120" behindDoc="0" locked="0" layoutInCell="1" allowOverlap="1">
                      <wp:simplePos x="0" y="0"/>
                      <wp:positionH relativeFrom="column">
                        <wp:posOffset>589280</wp:posOffset>
                      </wp:positionH>
                      <wp:positionV relativeFrom="paragraph">
                        <wp:posOffset>211455</wp:posOffset>
                      </wp:positionV>
                      <wp:extent cx="791845" cy="0"/>
                      <wp:effectExtent l="13970" t="13335" r="13335" b="5715"/>
                      <wp:wrapNone/>
                      <wp:docPr id="2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1845" cy="0"/>
                              </a:xfrm>
                              <a:prstGeom prst="line">
                                <a:avLst/>
                              </a:prstGeom>
                              <a:noFill/>
                              <a:ln w="9398">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4951E" id="Line 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pt,16.65pt" to="108.7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" strokeweight=".74pt">
                      <v:stroke joinstyle="miter"/>
                    </v:line>
                  </w:pict>
                </mc:Fallback>
              </mc:AlternateContent>
            </w:r>
            <w:r w:rsidR="004D04D5" w:rsidRPr="00C77AA7">
              <w:t>THÀNH PHỐ ĐÀ NẴNG</w:t>
            </w:r>
          </w:p>
        </w:tc>
        <w:tc>
          <w:tcPr>
            <w:tcW w:w="3172" w:type="pct"/>
          </w:tcPr>
          <w:p w:rsidR="004D04D5" w:rsidRPr="00C77AA7" w:rsidRDefault="00B90517" w:rsidP="004D04D5">
            <w:pPr>
              <w:pStyle w:val="Center4"/>
            </w:pPr>
            <w:r w:rsidRPr="00B5242E">
              <w:rPr>
                <w:noProof/>
                <w:lang w:eastAsia="en-US"/>
              </w:rPr>
              <mc:AlternateContent>
                <mc:Choice Requires="wps">
                  <w:drawing>
                    <wp:anchor distT="0" distB="0" distL="114300" distR="114300" simplePos="0" relativeHeight="251654144" behindDoc="0" locked="0" layoutInCell="1" allowOverlap="1">
                      <wp:simplePos x="0" y="0"/>
                      <wp:positionH relativeFrom="column">
                        <wp:posOffset>720090</wp:posOffset>
                      </wp:positionH>
                      <wp:positionV relativeFrom="paragraph">
                        <wp:posOffset>211455</wp:posOffset>
                      </wp:positionV>
                      <wp:extent cx="2160270" cy="0"/>
                      <wp:effectExtent l="12700" t="13335" r="8255" b="5715"/>
                      <wp:wrapNone/>
                      <wp:docPr id="2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398">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45A97" id="Line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pt,16.65pt" to="226.8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" strokeweight=".74pt">
                      <v:stroke joinstyle="miter"/>
                    </v:line>
                  </w:pict>
                </mc:Fallback>
              </mc:AlternateContent>
            </w:r>
            <w:r w:rsidR="004D04D5" w:rsidRPr="00C77AA7">
              <w:t>Độc lập - Tự do - Hạnh phúc</w:t>
            </w:r>
          </w:p>
        </w:tc>
      </w:tr>
      <w:tr w:rsidR="004D04D5" w:rsidRPr="00C77AA7">
        <w:trPr>
          <w:trHeight w:val="80"/>
          <w:jc w:val="center"/>
        </w:trPr>
        <w:tc>
          <w:tcPr>
            <w:tcW w:w="1828" w:type="pct"/>
          </w:tcPr>
          <w:p w:rsidR="004D04D5" w:rsidRPr="00B04F3E" w:rsidRDefault="008438FA" w:rsidP="001425A0">
            <w:pPr>
              <w:pStyle w:val="Center2"/>
              <w:rPr>
                <w:sz w:val="28"/>
                <w:szCs w:val="28"/>
              </w:rPr>
            </w:pPr>
            <w:r>
              <w:rPr>
                <w:sz w:val="28"/>
                <w:szCs w:val="28"/>
              </w:rPr>
              <w:t xml:space="preserve">    </w:t>
            </w:r>
            <w:r w:rsidR="004D04D5" w:rsidRPr="00B04F3E">
              <w:rPr>
                <w:sz w:val="28"/>
                <w:szCs w:val="28"/>
              </w:rPr>
              <w:t xml:space="preserve">Số: </w:t>
            </w:r>
            <w:r w:rsidR="001425A0" w:rsidRPr="00B04F3E">
              <w:rPr>
                <w:sz w:val="28"/>
                <w:szCs w:val="28"/>
              </w:rPr>
              <w:t>09</w:t>
            </w:r>
            <w:r w:rsidR="004D04D5" w:rsidRPr="00B04F3E">
              <w:rPr>
                <w:sz w:val="28"/>
                <w:szCs w:val="28"/>
              </w:rPr>
              <w:t>/201</w:t>
            </w:r>
            <w:r w:rsidR="001B7B57" w:rsidRPr="00B04F3E">
              <w:rPr>
                <w:sz w:val="28"/>
                <w:szCs w:val="28"/>
              </w:rPr>
              <w:t>8</w:t>
            </w:r>
            <w:r w:rsidR="004D04D5" w:rsidRPr="00B04F3E">
              <w:rPr>
                <w:sz w:val="28"/>
                <w:szCs w:val="28"/>
              </w:rPr>
              <w:t>/QĐ-UBND</w:t>
            </w:r>
          </w:p>
        </w:tc>
        <w:tc>
          <w:tcPr>
            <w:tcW w:w="3172" w:type="pct"/>
          </w:tcPr>
          <w:p w:rsidR="004D04D5" w:rsidRPr="00B04F3E" w:rsidRDefault="008438FA" w:rsidP="001425A0">
            <w:pPr>
              <w:pStyle w:val="Center2"/>
              <w:rPr>
                <w:i/>
                <w:sz w:val="28"/>
                <w:szCs w:val="28"/>
              </w:rPr>
            </w:pPr>
            <w:r>
              <w:rPr>
                <w:i/>
                <w:sz w:val="28"/>
                <w:szCs w:val="28"/>
              </w:rPr>
              <w:t xml:space="preserve">   </w:t>
            </w:r>
            <w:r w:rsidR="004D04D5" w:rsidRPr="00B04F3E">
              <w:rPr>
                <w:i/>
                <w:sz w:val="28"/>
                <w:szCs w:val="28"/>
              </w:rPr>
              <w:t xml:space="preserve">Đà Nẵng, ngày </w:t>
            </w:r>
            <w:r w:rsidR="001425A0" w:rsidRPr="00B04F3E">
              <w:rPr>
                <w:i/>
                <w:sz w:val="28"/>
                <w:szCs w:val="28"/>
              </w:rPr>
              <w:t>05</w:t>
            </w:r>
            <w:r w:rsidR="004D04D5" w:rsidRPr="00B04F3E">
              <w:rPr>
                <w:i/>
                <w:sz w:val="28"/>
                <w:szCs w:val="28"/>
              </w:rPr>
              <w:t xml:space="preserve"> tháng </w:t>
            </w:r>
            <w:r w:rsidR="001425A0" w:rsidRPr="00B04F3E">
              <w:rPr>
                <w:i/>
                <w:sz w:val="28"/>
                <w:szCs w:val="28"/>
              </w:rPr>
              <w:t>3</w:t>
            </w:r>
            <w:r w:rsidR="004D04D5" w:rsidRPr="00B04F3E">
              <w:rPr>
                <w:i/>
                <w:sz w:val="28"/>
                <w:szCs w:val="28"/>
              </w:rPr>
              <w:t xml:space="preserve"> năm 201</w:t>
            </w:r>
            <w:r w:rsidR="007E2C40" w:rsidRPr="00B04F3E">
              <w:rPr>
                <w:i/>
                <w:sz w:val="28"/>
                <w:szCs w:val="28"/>
              </w:rPr>
              <w:t>8</w:t>
            </w:r>
          </w:p>
        </w:tc>
      </w:tr>
    </w:tbl>
    <w:p w:rsidR="004D04D5" w:rsidRDefault="004D04D5" w:rsidP="004D04D5">
      <w:pPr>
        <w:pStyle w:val="Para"/>
      </w:pPr>
    </w:p>
    <w:p w:rsidR="00E97182" w:rsidRPr="00C77AA7" w:rsidRDefault="00E97182" w:rsidP="004D04D5">
      <w:pPr>
        <w:pStyle w:val="Center4"/>
        <w:rPr>
          <w:lang/>
        </w:rPr>
      </w:pPr>
      <w:r w:rsidRPr="00C77AA7">
        <w:rPr>
          <w:lang/>
        </w:rPr>
        <w:t>QUYẾT ĐỊNH</w:t>
      </w:r>
    </w:p>
    <w:p w:rsidR="00E97182" w:rsidRPr="00C77AA7" w:rsidRDefault="00E97182" w:rsidP="004D04D5">
      <w:pPr>
        <w:pStyle w:val="Center4"/>
        <w:rPr>
          <w:lang/>
        </w:rPr>
      </w:pPr>
      <w:r w:rsidRPr="00C77AA7">
        <w:rPr>
          <w:lang/>
        </w:rPr>
        <w:t xml:space="preserve">Ban hành Quy định quản lý </w:t>
      </w:r>
      <w:r w:rsidR="00E5159C" w:rsidRPr="00C77AA7">
        <w:rPr>
          <w:lang/>
        </w:rPr>
        <w:t>cáp viễn thông</w:t>
      </w:r>
      <w:r w:rsidR="004D04D5">
        <w:br/>
      </w:r>
      <w:r w:rsidRPr="00C77AA7">
        <w:rPr>
          <w:lang/>
        </w:rPr>
        <w:t>trên địa bàn thành phố Đà Nẵng</w:t>
      </w:r>
    </w:p>
    <w:p w:rsidR="004D04D5" w:rsidRDefault="00B90517" w:rsidP="004D04D5">
      <w:pPr>
        <w:pStyle w:val="Para"/>
      </w:pPr>
      <w:r w:rsidRPr="00C77AA7">
        <w:rPr>
          <w:noProof/>
          <w:lang w:eastAsia="en-US"/>
        </w:rPr>
        <mc:AlternateContent>
          <mc:Choice Requires="wps">
            <w:drawing>
              <wp:anchor distT="0" distB="0" distL="114300" distR="114300" simplePos="0" relativeHeight="251655168" behindDoc="0" locked="0" layoutInCell="1" allowOverlap="1">
                <wp:simplePos x="0" y="0"/>
                <wp:positionH relativeFrom="column">
                  <wp:posOffset>2194560</wp:posOffset>
                </wp:positionH>
                <wp:positionV relativeFrom="paragraph">
                  <wp:posOffset>14605</wp:posOffset>
                </wp:positionV>
                <wp:extent cx="1367790" cy="0"/>
                <wp:effectExtent l="9525" t="13335" r="13335" b="5715"/>
                <wp:wrapNone/>
                <wp:docPr id="2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7790" cy="0"/>
                        </a:xfrm>
                        <a:prstGeom prst="line">
                          <a:avLst/>
                        </a:prstGeom>
                        <a:noFill/>
                        <a:ln w="9398">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790D80" id="Line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8pt,1.15pt" to="28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" strokeweight=".74pt">
                <v:stroke joinstyle="miter"/>
              </v:line>
            </w:pict>
          </mc:Fallback>
        </mc:AlternateContent>
      </w:r>
    </w:p>
    <w:p w:rsidR="00E97182" w:rsidRPr="00C77AA7" w:rsidRDefault="00E97182" w:rsidP="004D04D5">
      <w:pPr>
        <w:pStyle w:val="Center4"/>
        <w:rPr>
          <w:lang/>
        </w:rPr>
      </w:pPr>
      <w:r w:rsidRPr="00C77AA7">
        <w:rPr>
          <w:lang/>
        </w:rPr>
        <w:t>ỦY BAN NHÂN DÂN THÀNH PHỐ ĐÀ NẴNG</w:t>
      </w:r>
    </w:p>
    <w:p w:rsidR="004D04D5" w:rsidRDefault="004D04D5" w:rsidP="004D04D5"/>
    <w:p w:rsidR="004B39D9" w:rsidRPr="005E087A" w:rsidRDefault="004B39D9" w:rsidP="004D04D5">
      <w:pPr>
        <w:pStyle w:val="Para"/>
        <w:rPr>
          <w:i/>
        </w:rPr>
      </w:pPr>
      <w:r w:rsidRPr="005E087A">
        <w:rPr>
          <w:i/>
        </w:rPr>
        <w:t>Căn cứ Luật Tổ chức Chính quyền địa phương số 77/2015/QH3 ngày 19 tháng 6 năm 2015</w:t>
      </w:r>
      <w:r w:rsidR="000D72DB" w:rsidRPr="005E087A">
        <w:rPr>
          <w:i/>
        </w:rPr>
        <w:t>;</w:t>
      </w:r>
    </w:p>
    <w:p w:rsidR="004B39D9" w:rsidRPr="005E087A" w:rsidRDefault="004B39D9" w:rsidP="004D04D5">
      <w:pPr>
        <w:pStyle w:val="Para"/>
        <w:rPr>
          <w:i/>
        </w:rPr>
      </w:pPr>
      <w:r w:rsidRPr="005E087A">
        <w:rPr>
          <w:i/>
        </w:rPr>
        <w:t xml:space="preserve">Căn cứ Luật </w:t>
      </w:r>
      <w:r w:rsidR="00901D68" w:rsidRPr="005E087A">
        <w:rPr>
          <w:i/>
        </w:rPr>
        <w:t>B</w:t>
      </w:r>
      <w:r w:rsidRPr="005E087A">
        <w:rPr>
          <w:i/>
        </w:rPr>
        <w:t>an hành văn bản quy phạm pháp luật số 80/2015/QH3 ngày 22 tháng 6 năm 2015;</w:t>
      </w:r>
    </w:p>
    <w:p w:rsidR="004B39D9" w:rsidRPr="005E087A" w:rsidRDefault="004B39D9" w:rsidP="004D04D5">
      <w:pPr>
        <w:pStyle w:val="Para"/>
        <w:rPr>
          <w:i/>
          <w:lang/>
        </w:rPr>
      </w:pPr>
      <w:r w:rsidRPr="005E087A">
        <w:rPr>
          <w:i/>
          <w:lang/>
        </w:rPr>
        <w:t>Căn cứ Luật Viễn thông số 41/2009/QH12 ngày 23 tháng 11 năm 2009;</w:t>
      </w:r>
    </w:p>
    <w:p w:rsidR="004B39D9" w:rsidRPr="005E087A" w:rsidRDefault="004B39D9" w:rsidP="004D04D5">
      <w:pPr>
        <w:pStyle w:val="Para"/>
        <w:rPr>
          <w:i/>
        </w:rPr>
      </w:pPr>
      <w:r w:rsidRPr="005E087A">
        <w:rPr>
          <w:i/>
        </w:rPr>
        <w:t xml:space="preserve">Căn cứ Nghị định số 25/2011/NĐ-CP ngày </w:t>
      </w:r>
      <w:r w:rsidR="00901D68" w:rsidRPr="005E087A">
        <w:rPr>
          <w:i/>
        </w:rPr>
        <w:t>0</w:t>
      </w:r>
      <w:r w:rsidRPr="005E087A">
        <w:rPr>
          <w:i/>
        </w:rPr>
        <w:t>6</w:t>
      </w:r>
      <w:r w:rsidR="00901D68" w:rsidRPr="005E087A">
        <w:rPr>
          <w:i/>
        </w:rPr>
        <w:t xml:space="preserve"> tháng </w:t>
      </w:r>
      <w:r w:rsidRPr="005E087A">
        <w:rPr>
          <w:i/>
        </w:rPr>
        <w:t>4</w:t>
      </w:r>
      <w:r w:rsidR="00901D68" w:rsidRPr="005E087A">
        <w:rPr>
          <w:i/>
        </w:rPr>
        <w:t xml:space="preserve"> năm </w:t>
      </w:r>
      <w:r w:rsidRPr="005E087A">
        <w:rPr>
          <w:i/>
        </w:rPr>
        <w:t>2011 của Chính phủ về việc quy định chi tiết và hướng dẫn thi hành một số điều của Luật Viễn thông;</w:t>
      </w:r>
    </w:p>
    <w:p w:rsidR="004B39D9" w:rsidRPr="005E087A" w:rsidRDefault="004B39D9" w:rsidP="0074419A">
      <w:pPr>
        <w:pStyle w:val="Para"/>
        <w:rPr>
          <w:i/>
        </w:rPr>
      </w:pPr>
      <w:r w:rsidRPr="005E087A">
        <w:rPr>
          <w:i/>
        </w:rPr>
        <w:t>Căn cứ Nghị định số 72/2012/NĐ-CP ngày 24</w:t>
      </w:r>
      <w:r w:rsidR="00901D68" w:rsidRPr="005E087A">
        <w:rPr>
          <w:i/>
        </w:rPr>
        <w:t xml:space="preserve"> tháng </w:t>
      </w:r>
      <w:r w:rsidRPr="005E087A">
        <w:rPr>
          <w:i/>
        </w:rPr>
        <w:t>9</w:t>
      </w:r>
      <w:r w:rsidR="00901D68" w:rsidRPr="005E087A">
        <w:rPr>
          <w:i/>
        </w:rPr>
        <w:t xml:space="preserve"> năm </w:t>
      </w:r>
      <w:r w:rsidRPr="005E087A">
        <w:rPr>
          <w:i/>
        </w:rPr>
        <w:t>2012 của Chính phủ về quản lý và sử dụng chung công trình hạ tầng kỹ thuật;</w:t>
      </w:r>
    </w:p>
    <w:p w:rsidR="004F7165" w:rsidRPr="005E087A" w:rsidRDefault="00901D68" w:rsidP="0074419A">
      <w:pPr>
        <w:pStyle w:val="Para"/>
        <w:rPr>
          <w:i/>
        </w:rPr>
      </w:pPr>
      <w:r w:rsidRPr="005E087A">
        <w:rPr>
          <w:i/>
        </w:rPr>
        <w:t>Căn cứ Thông tư số 10/2011/TT-BTTTT ngày 14</w:t>
      </w:r>
      <w:r w:rsidR="00B24505" w:rsidRPr="005E087A">
        <w:rPr>
          <w:i/>
        </w:rPr>
        <w:t xml:space="preserve"> tháng </w:t>
      </w:r>
      <w:r w:rsidRPr="005E087A">
        <w:rPr>
          <w:i/>
        </w:rPr>
        <w:t>4</w:t>
      </w:r>
      <w:r w:rsidR="00B24505" w:rsidRPr="005E087A">
        <w:rPr>
          <w:i/>
        </w:rPr>
        <w:t xml:space="preserve"> năm </w:t>
      </w:r>
      <w:r w:rsidRPr="005E087A">
        <w:rPr>
          <w:i/>
        </w:rPr>
        <w:t>2011 của Bộ trưởng Bộ Thông tin và Truyền thông ban hành Quy chuẩn QCVN 33:2011/BTTTT “Quy chuẩn kỹ thuật quốc gia về lắp đặt mạng cáp ngoại vi viễn thông”;</w:t>
      </w:r>
    </w:p>
    <w:p w:rsidR="004E0899" w:rsidRDefault="004E0899" w:rsidP="0074419A">
      <w:pPr>
        <w:pStyle w:val="Para"/>
        <w:rPr>
          <w:i/>
        </w:rPr>
      </w:pPr>
      <w:r w:rsidRPr="005E087A">
        <w:rPr>
          <w:i/>
        </w:rPr>
        <w:t>Căn cứ Thông tư số 14/2013/TT-BTTTT ngày 21 tháng 6 năm 2013 của Bộ trưởng Bộ Thông tin và Truyền thông hướng dẫn việc lập, phê duyệt và tổ chức thực hiện quy hoạch hạ tầng kỹ thuật viễn thông thụ động tại địa phương;</w:t>
      </w:r>
    </w:p>
    <w:p w:rsidR="004B39D9" w:rsidRPr="005E087A" w:rsidRDefault="004B39D9" w:rsidP="0074419A">
      <w:pPr>
        <w:pStyle w:val="Para"/>
        <w:rPr>
          <w:i/>
        </w:rPr>
      </w:pPr>
      <w:r w:rsidRPr="005E087A">
        <w:rPr>
          <w:i/>
        </w:rPr>
        <w:t xml:space="preserve">Căn cứ Thông tư </w:t>
      </w:r>
      <w:r w:rsidR="00901D68" w:rsidRPr="005E087A">
        <w:rPr>
          <w:i/>
        </w:rPr>
        <w:t>l</w:t>
      </w:r>
      <w:r w:rsidRPr="005E087A">
        <w:rPr>
          <w:i/>
        </w:rPr>
        <w:t>iên tịch số 21/2013/TTLT-BXD-BCT-BTTTT ngày 27</w:t>
      </w:r>
      <w:r w:rsidR="00B24505" w:rsidRPr="005E087A">
        <w:rPr>
          <w:i/>
        </w:rPr>
        <w:t xml:space="preserve"> tháng </w:t>
      </w:r>
      <w:r w:rsidRPr="005E087A">
        <w:rPr>
          <w:i/>
        </w:rPr>
        <w:t>12</w:t>
      </w:r>
      <w:r w:rsidR="00B24505" w:rsidRPr="005E087A">
        <w:rPr>
          <w:i/>
        </w:rPr>
        <w:t xml:space="preserve"> năm </w:t>
      </w:r>
      <w:r w:rsidRPr="005E087A">
        <w:rPr>
          <w:i/>
        </w:rPr>
        <w:t xml:space="preserve">2013 của </w:t>
      </w:r>
      <w:r w:rsidR="004D04D5" w:rsidRPr="005E087A">
        <w:rPr>
          <w:i/>
        </w:rPr>
        <w:t xml:space="preserve">liên </w:t>
      </w:r>
      <w:r w:rsidR="00B24505" w:rsidRPr="005E087A">
        <w:rPr>
          <w:i/>
          <w:iCs/>
        </w:rPr>
        <w:t>Bộ trưởng</w:t>
      </w:r>
      <w:r w:rsidR="00B24505" w:rsidRPr="005E087A">
        <w:rPr>
          <w:i/>
        </w:rPr>
        <w:t xml:space="preserve"> </w:t>
      </w:r>
      <w:r w:rsidRPr="005E087A">
        <w:rPr>
          <w:i/>
        </w:rPr>
        <w:t xml:space="preserve">Bộ Xây dựng, </w:t>
      </w:r>
      <w:r w:rsidR="00B24505" w:rsidRPr="005E087A">
        <w:rPr>
          <w:i/>
          <w:iCs/>
        </w:rPr>
        <w:t>Bộ trưởng</w:t>
      </w:r>
      <w:r w:rsidR="00B24505" w:rsidRPr="005E087A">
        <w:rPr>
          <w:i/>
        </w:rPr>
        <w:t xml:space="preserve"> </w:t>
      </w:r>
      <w:r w:rsidRPr="005E087A">
        <w:rPr>
          <w:i/>
        </w:rPr>
        <w:t xml:space="preserve">Bộ Công </w:t>
      </w:r>
      <w:r w:rsidR="008E37EE">
        <w:rPr>
          <w:i/>
        </w:rPr>
        <w:t>T</w:t>
      </w:r>
      <w:r w:rsidRPr="005E087A">
        <w:rPr>
          <w:i/>
        </w:rPr>
        <w:t xml:space="preserve">hương, </w:t>
      </w:r>
      <w:r w:rsidR="00B24505" w:rsidRPr="005E087A">
        <w:rPr>
          <w:i/>
          <w:iCs/>
        </w:rPr>
        <w:t>Bộ trưởng</w:t>
      </w:r>
      <w:r w:rsidR="00B24505" w:rsidRPr="005E087A">
        <w:rPr>
          <w:i/>
        </w:rPr>
        <w:t xml:space="preserve"> </w:t>
      </w:r>
      <w:r w:rsidRPr="005E087A">
        <w:rPr>
          <w:i/>
        </w:rPr>
        <w:t xml:space="preserve">Bộ Thông tin và Truyền thông </w:t>
      </w:r>
      <w:r w:rsidR="00445582">
        <w:rPr>
          <w:i/>
        </w:rPr>
        <w:t>q</w:t>
      </w:r>
      <w:r w:rsidRPr="005E087A">
        <w:rPr>
          <w:i/>
        </w:rPr>
        <w:t>uy định về dấu hiệu nhận biết các loại đường dây, cáp và đường ống được lắp đặt vào công trình hạ tầng kỹ thuật sử dụng chung;</w:t>
      </w:r>
    </w:p>
    <w:p w:rsidR="00C41ED0" w:rsidRPr="00717469" w:rsidRDefault="00C41ED0" w:rsidP="0074419A">
      <w:pPr>
        <w:pStyle w:val="Para"/>
        <w:rPr>
          <w:i/>
          <w:iCs/>
        </w:rPr>
      </w:pPr>
      <w:r w:rsidRPr="005E087A">
        <w:rPr>
          <w:i/>
        </w:rPr>
        <w:t>Căn cứ Thông tư liên tịch số 21</w:t>
      </w:r>
      <w:r>
        <w:rPr>
          <w:i/>
        </w:rPr>
        <w:t>0</w:t>
      </w:r>
      <w:r w:rsidRPr="005E087A">
        <w:rPr>
          <w:i/>
        </w:rPr>
        <w:t>/2013/TTLT-</w:t>
      </w:r>
      <w:r>
        <w:rPr>
          <w:i/>
        </w:rPr>
        <w:t>BTC-</w:t>
      </w:r>
      <w:r w:rsidRPr="005E087A">
        <w:rPr>
          <w:i/>
        </w:rPr>
        <w:t xml:space="preserve">BXD-BTTTT ngày </w:t>
      </w:r>
      <w:r>
        <w:rPr>
          <w:i/>
        </w:rPr>
        <w:t>30</w:t>
      </w:r>
      <w:r w:rsidRPr="005E087A">
        <w:rPr>
          <w:i/>
        </w:rPr>
        <w:t xml:space="preserve"> tháng 12 năm 2013 của liên </w:t>
      </w:r>
      <w:r w:rsidRPr="005E087A">
        <w:rPr>
          <w:i/>
          <w:iCs/>
        </w:rPr>
        <w:t>Bộ trưởng</w:t>
      </w:r>
      <w:r>
        <w:rPr>
          <w:i/>
          <w:iCs/>
        </w:rPr>
        <w:t xml:space="preserve"> Bộ Tài chính, </w:t>
      </w:r>
      <w:r w:rsidR="00717469" w:rsidRPr="005E087A">
        <w:rPr>
          <w:i/>
          <w:iCs/>
        </w:rPr>
        <w:t>Bộ trưởng</w:t>
      </w:r>
      <w:r w:rsidR="00717469" w:rsidRPr="005E087A">
        <w:rPr>
          <w:i/>
        </w:rPr>
        <w:t xml:space="preserve"> Bộ Xây dựng,</w:t>
      </w:r>
      <w:r w:rsidR="00717469" w:rsidRPr="00717469">
        <w:rPr>
          <w:i/>
          <w:iCs/>
        </w:rPr>
        <w:t xml:space="preserve"> </w:t>
      </w:r>
      <w:r w:rsidR="00717469" w:rsidRPr="005E087A">
        <w:rPr>
          <w:i/>
          <w:iCs/>
        </w:rPr>
        <w:t>Bộ trưởng</w:t>
      </w:r>
      <w:r w:rsidR="00717469" w:rsidRPr="00717469">
        <w:rPr>
          <w:i/>
          <w:iCs/>
        </w:rPr>
        <w:t xml:space="preserve"> Bộ Thông tin và Truyền thông hướng dẫn cơ chế, nguyên tắc kiểm soát giá và phương pháp xác định giá thuê công trình hạ tầng kỹ thuật sử dụng chung</w:t>
      </w:r>
      <w:r w:rsidR="00717469">
        <w:rPr>
          <w:i/>
          <w:iCs/>
        </w:rPr>
        <w:t>;</w:t>
      </w:r>
    </w:p>
    <w:p w:rsidR="004B39D9" w:rsidRPr="005E087A" w:rsidRDefault="004B39D9" w:rsidP="0074419A">
      <w:pPr>
        <w:pStyle w:val="Para"/>
        <w:rPr>
          <w:i/>
        </w:rPr>
      </w:pPr>
      <w:r w:rsidRPr="005E087A">
        <w:rPr>
          <w:i/>
        </w:rPr>
        <w:t xml:space="preserve">Căn cứ Thông tư liên tịch số 15/2016/TTLT-BTTTT-BXD ngày </w:t>
      </w:r>
      <w:r w:rsidR="00C41ED0">
        <w:rPr>
          <w:i/>
        </w:rPr>
        <w:t>22</w:t>
      </w:r>
      <w:r w:rsidRPr="005E087A">
        <w:rPr>
          <w:i/>
        </w:rPr>
        <w:t xml:space="preserve"> tháng 6 năm </w:t>
      </w:r>
      <w:r w:rsidRPr="005E087A">
        <w:rPr>
          <w:i/>
        </w:rPr>
        <w:lastRenderedPageBreak/>
        <w:t xml:space="preserve">2016 của </w:t>
      </w:r>
      <w:r w:rsidR="004D04D5" w:rsidRPr="005E087A">
        <w:rPr>
          <w:i/>
        </w:rPr>
        <w:t xml:space="preserve">liên </w:t>
      </w:r>
      <w:r w:rsidR="00C41ED0">
        <w:rPr>
          <w:i/>
        </w:rPr>
        <w:t xml:space="preserve">Bộ trưởng </w:t>
      </w:r>
      <w:r w:rsidRPr="005E087A">
        <w:rPr>
          <w:i/>
        </w:rPr>
        <w:t>Bộ Thông tin và Truyền thông</w:t>
      </w:r>
      <w:r w:rsidR="00C41ED0">
        <w:rPr>
          <w:i/>
        </w:rPr>
        <w:t xml:space="preserve">, Bộ trưởng </w:t>
      </w:r>
      <w:r w:rsidRPr="005E087A">
        <w:rPr>
          <w:i/>
        </w:rPr>
        <w:t>Bộ Xây dựng hướng dẫn việc quản lý xây dựng công trình hạ tầ</w:t>
      </w:r>
      <w:r w:rsidR="000D72DB" w:rsidRPr="005E087A">
        <w:rPr>
          <w:i/>
        </w:rPr>
        <w:t>ng kỹ thuật viễn thông thụ động</w:t>
      </w:r>
      <w:r w:rsidR="00901D68" w:rsidRPr="005E087A">
        <w:rPr>
          <w:i/>
        </w:rPr>
        <w:t>;</w:t>
      </w:r>
    </w:p>
    <w:p w:rsidR="00E97182" w:rsidRPr="00F875E1" w:rsidRDefault="00E97182" w:rsidP="0074419A">
      <w:pPr>
        <w:pStyle w:val="Para"/>
        <w:rPr>
          <w:i/>
          <w:color w:val="000000"/>
        </w:rPr>
      </w:pPr>
      <w:r w:rsidRPr="005E087A">
        <w:rPr>
          <w:i/>
          <w:lang/>
        </w:rPr>
        <w:t>Theo đề nghị của Giám đốc Sở Thông tin và Truyền thôn</w:t>
      </w:r>
      <w:r w:rsidRPr="00F875E1">
        <w:rPr>
          <w:i/>
          <w:color w:val="000000"/>
          <w:lang/>
        </w:rPr>
        <w:t xml:space="preserve">g tại </w:t>
      </w:r>
      <w:r w:rsidR="00C41ED0" w:rsidRPr="00F875E1">
        <w:rPr>
          <w:i/>
          <w:color w:val="000000"/>
        </w:rPr>
        <w:t>Công văn</w:t>
      </w:r>
      <w:r w:rsidRPr="00F875E1">
        <w:rPr>
          <w:i/>
          <w:color w:val="000000"/>
          <w:lang/>
        </w:rPr>
        <w:t xml:space="preserve"> số</w:t>
      </w:r>
      <w:r w:rsidR="004D04D5" w:rsidRPr="00F875E1">
        <w:rPr>
          <w:i/>
          <w:color w:val="000000"/>
        </w:rPr>
        <w:t xml:space="preserve"> </w:t>
      </w:r>
      <w:r w:rsidR="00C41ED0" w:rsidRPr="00F875E1">
        <w:rPr>
          <w:i/>
          <w:color w:val="000000"/>
        </w:rPr>
        <w:t>256</w:t>
      </w:r>
      <w:r w:rsidRPr="00F875E1">
        <w:rPr>
          <w:i/>
          <w:color w:val="000000"/>
          <w:lang/>
        </w:rPr>
        <w:t>/STTTT</w:t>
      </w:r>
      <w:r w:rsidR="00C41ED0" w:rsidRPr="00F875E1">
        <w:rPr>
          <w:i/>
          <w:color w:val="000000"/>
        </w:rPr>
        <w:t>-BCVT</w:t>
      </w:r>
      <w:r w:rsidRPr="00F875E1">
        <w:rPr>
          <w:i/>
          <w:color w:val="000000"/>
          <w:lang/>
        </w:rPr>
        <w:t xml:space="preserve"> ngày </w:t>
      </w:r>
      <w:r w:rsidR="004D04D5" w:rsidRPr="00F875E1">
        <w:rPr>
          <w:i/>
          <w:color w:val="000000"/>
        </w:rPr>
        <w:t>0</w:t>
      </w:r>
      <w:r w:rsidR="00C41ED0" w:rsidRPr="00F875E1">
        <w:rPr>
          <w:i/>
          <w:color w:val="000000"/>
        </w:rPr>
        <w:t>9</w:t>
      </w:r>
      <w:r w:rsidR="00901D68" w:rsidRPr="00F875E1">
        <w:rPr>
          <w:i/>
          <w:color w:val="000000"/>
          <w:lang/>
        </w:rPr>
        <w:t xml:space="preserve"> </w:t>
      </w:r>
      <w:r w:rsidRPr="00F875E1">
        <w:rPr>
          <w:i/>
          <w:color w:val="000000"/>
          <w:lang/>
        </w:rPr>
        <w:t xml:space="preserve">tháng </w:t>
      </w:r>
      <w:r w:rsidR="00C41ED0" w:rsidRPr="00F875E1">
        <w:rPr>
          <w:i/>
          <w:color w:val="000000"/>
        </w:rPr>
        <w:t>02</w:t>
      </w:r>
      <w:r w:rsidR="00901D68" w:rsidRPr="00F875E1">
        <w:rPr>
          <w:i/>
          <w:color w:val="000000"/>
        </w:rPr>
        <w:t xml:space="preserve"> </w:t>
      </w:r>
      <w:r w:rsidRPr="00F875E1">
        <w:rPr>
          <w:i/>
          <w:color w:val="000000"/>
          <w:lang/>
        </w:rPr>
        <w:t>năm 201</w:t>
      </w:r>
      <w:r w:rsidR="00C41ED0" w:rsidRPr="00F875E1">
        <w:rPr>
          <w:i/>
          <w:color w:val="000000"/>
        </w:rPr>
        <w:t>8</w:t>
      </w:r>
      <w:r w:rsidR="00901D68" w:rsidRPr="00F875E1">
        <w:rPr>
          <w:i/>
          <w:color w:val="000000"/>
        </w:rPr>
        <w:t>.</w:t>
      </w:r>
    </w:p>
    <w:p w:rsidR="004D04D5" w:rsidRPr="00C77AA7" w:rsidRDefault="004D04D5" w:rsidP="004D04D5"/>
    <w:p w:rsidR="00E97182" w:rsidRPr="00C77AA7" w:rsidRDefault="00E97182" w:rsidP="004D04D5">
      <w:pPr>
        <w:pStyle w:val="Center4"/>
        <w:rPr>
          <w:lang/>
        </w:rPr>
      </w:pPr>
      <w:r w:rsidRPr="00C77AA7">
        <w:rPr>
          <w:lang/>
        </w:rPr>
        <w:t>QUYẾT ĐỊNH:</w:t>
      </w:r>
    </w:p>
    <w:p w:rsidR="004D04D5" w:rsidRPr="004D04D5" w:rsidRDefault="004D04D5" w:rsidP="004D04D5">
      <w:pPr>
        <w:rPr>
          <w:sz w:val="22"/>
          <w:szCs w:val="22"/>
          <w:lang w:eastAsia="vi-VN"/>
        </w:rPr>
      </w:pPr>
    </w:p>
    <w:p w:rsidR="00E97182" w:rsidRPr="00C77AA7" w:rsidRDefault="00E97182" w:rsidP="004D04D5">
      <w:pPr>
        <w:pStyle w:val="Para"/>
        <w:rPr>
          <w:lang/>
        </w:rPr>
      </w:pPr>
      <w:r w:rsidRPr="00C77AA7">
        <w:rPr>
          <w:b/>
          <w:bCs/>
          <w:lang/>
        </w:rPr>
        <w:t>Điều 1.</w:t>
      </w:r>
      <w:r w:rsidRPr="00C77AA7">
        <w:rPr>
          <w:lang/>
        </w:rPr>
        <w:t xml:space="preserve"> Ban hành kèm theo Quyết định này Quy định quản lý </w:t>
      </w:r>
      <w:r w:rsidR="00E5159C" w:rsidRPr="00C77AA7">
        <w:rPr>
          <w:lang/>
        </w:rPr>
        <w:t>cáp viễn thông</w:t>
      </w:r>
      <w:r w:rsidRPr="00C77AA7">
        <w:rPr>
          <w:lang/>
        </w:rPr>
        <w:t xml:space="preserve"> trên địa bàn thành phố Đà Nẵng.</w:t>
      </w:r>
    </w:p>
    <w:p w:rsidR="00E97182" w:rsidRPr="00C77AA7" w:rsidRDefault="00E97182" w:rsidP="004D04D5">
      <w:pPr>
        <w:pStyle w:val="Para"/>
        <w:rPr>
          <w:lang/>
        </w:rPr>
      </w:pPr>
      <w:r w:rsidRPr="00C77AA7">
        <w:rPr>
          <w:b/>
          <w:bCs/>
          <w:lang/>
        </w:rPr>
        <w:t>Điều 2.</w:t>
      </w:r>
      <w:r w:rsidRPr="00C77AA7">
        <w:rPr>
          <w:lang/>
        </w:rPr>
        <w:t xml:space="preserve"> Sở Thông tin và Truyền thông chịu trách nhiệm tổ chức triển khai, hướng dẫn, kiểm tra và đôn đốc việc thực hiện Quyết định này.</w:t>
      </w:r>
    </w:p>
    <w:p w:rsidR="00E97182" w:rsidRPr="00C77AA7" w:rsidRDefault="00E97182" w:rsidP="004D04D5">
      <w:pPr>
        <w:pStyle w:val="Para"/>
        <w:rPr>
          <w:lang/>
        </w:rPr>
      </w:pPr>
      <w:r w:rsidRPr="00C77AA7">
        <w:rPr>
          <w:b/>
          <w:bCs/>
          <w:lang/>
        </w:rPr>
        <w:t>Điều 3.</w:t>
      </w:r>
      <w:r w:rsidRPr="00C77AA7">
        <w:rPr>
          <w:lang/>
        </w:rPr>
        <w:t xml:space="preserve"> Quyết định này có hiệu lực </w:t>
      </w:r>
      <w:r w:rsidR="008C77A3">
        <w:t>kể</w:t>
      </w:r>
      <w:r w:rsidR="00C41ED0">
        <w:t xml:space="preserve"> </w:t>
      </w:r>
      <w:r w:rsidR="00B82BE0" w:rsidRPr="00C77AA7">
        <w:t>từ</w:t>
      </w:r>
      <w:r w:rsidR="00BB75BE" w:rsidRPr="00C77AA7">
        <w:t xml:space="preserve"> ngày </w:t>
      </w:r>
      <w:r w:rsidR="001425A0">
        <w:t>19</w:t>
      </w:r>
      <w:r w:rsidR="00B82BE0" w:rsidRPr="00C77AA7">
        <w:t xml:space="preserve"> tháng </w:t>
      </w:r>
      <w:r w:rsidR="001425A0">
        <w:t>3</w:t>
      </w:r>
      <w:r w:rsidR="004D6FCE" w:rsidRPr="00C77AA7">
        <w:t xml:space="preserve"> </w:t>
      </w:r>
      <w:r w:rsidR="00B82BE0" w:rsidRPr="00C77AA7">
        <w:t>năm 201</w:t>
      </w:r>
      <w:r w:rsidR="007E2C40">
        <w:t>8</w:t>
      </w:r>
      <w:r w:rsidR="00B82BE0" w:rsidRPr="00C77AA7">
        <w:t xml:space="preserve"> </w:t>
      </w:r>
      <w:r w:rsidRPr="00C77AA7">
        <w:rPr>
          <w:lang/>
        </w:rPr>
        <w:t>và thay thế Quyết định số</w:t>
      </w:r>
      <w:r w:rsidR="00997B6B" w:rsidRPr="00C77AA7">
        <w:rPr>
          <w:lang/>
        </w:rPr>
        <w:t xml:space="preserve"> 3</w:t>
      </w:r>
      <w:r w:rsidR="00997B6B" w:rsidRPr="00C77AA7">
        <w:t>4</w:t>
      </w:r>
      <w:r w:rsidR="00997B6B" w:rsidRPr="00C77AA7">
        <w:rPr>
          <w:lang/>
        </w:rPr>
        <w:t>/201</w:t>
      </w:r>
      <w:r w:rsidR="00997B6B" w:rsidRPr="00C77AA7">
        <w:t>3</w:t>
      </w:r>
      <w:r w:rsidR="00997B6B" w:rsidRPr="00C77AA7">
        <w:rPr>
          <w:lang/>
        </w:rPr>
        <w:t>/QĐ-UBND ngày 2</w:t>
      </w:r>
      <w:r w:rsidR="00997B6B" w:rsidRPr="00C77AA7">
        <w:t>3</w:t>
      </w:r>
      <w:r w:rsidR="00DB0B07">
        <w:t xml:space="preserve"> tháng </w:t>
      </w:r>
      <w:r w:rsidR="00997B6B" w:rsidRPr="00C77AA7">
        <w:rPr>
          <w:lang/>
        </w:rPr>
        <w:t>1</w:t>
      </w:r>
      <w:r w:rsidR="00997B6B" w:rsidRPr="00C77AA7">
        <w:t>0</w:t>
      </w:r>
      <w:r w:rsidR="00DB0B07">
        <w:t xml:space="preserve"> năm </w:t>
      </w:r>
      <w:r w:rsidR="00997B6B" w:rsidRPr="00C77AA7">
        <w:rPr>
          <w:lang/>
        </w:rPr>
        <w:t>201</w:t>
      </w:r>
      <w:r w:rsidR="00997B6B" w:rsidRPr="00C77AA7">
        <w:t>3</w:t>
      </w:r>
      <w:r w:rsidRPr="00C77AA7">
        <w:rPr>
          <w:lang/>
        </w:rPr>
        <w:t xml:space="preserve"> của Ủy ban nhân dân thành phố Đà Nẵng Quy định quản lý </w:t>
      </w:r>
      <w:r w:rsidR="00E5159C" w:rsidRPr="00C77AA7">
        <w:rPr>
          <w:lang/>
        </w:rPr>
        <w:t>cáp viễn thông</w:t>
      </w:r>
      <w:r w:rsidRPr="00C77AA7">
        <w:rPr>
          <w:lang/>
        </w:rPr>
        <w:t xml:space="preserve"> trên địa bàn thành phố Đà Nẵng. </w:t>
      </w:r>
    </w:p>
    <w:p w:rsidR="00E97182" w:rsidRDefault="00E97182" w:rsidP="004D04D5">
      <w:pPr>
        <w:pStyle w:val="Para"/>
      </w:pPr>
      <w:r w:rsidRPr="00C77AA7">
        <w:rPr>
          <w:b/>
          <w:bCs/>
          <w:lang/>
        </w:rPr>
        <w:t>Điều 4.</w:t>
      </w:r>
      <w:r w:rsidRPr="00C77AA7">
        <w:rPr>
          <w:lang/>
        </w:rPr>
        <w:t xml:space="preserve"> Chánh Văn phòng </w:t>
      </w:r>
      <w:r w:rsidR="00901D68" w:rsidRPr="00C77AA7">
        <w:t>UBND</w:t>
      </w:r>
      <w:r w:rsidRPr="00C77AA7">
        <w:rPr>
          <w:lang/>
        </w:rPr>
        <w:t xml:space="preserve"> thành phố; Giám đốc các </w:t>
      </w:r>
      <w:r w:rsidR="00901D68" w:rsidRPr="00C77AA7">
        <w:t>s</w:t>
      </w:r>
      <w:r w:rsidRPr="00C77AA7">
        <w:rPr>
          <w:lang/>
        </w:rPr>
        <w:t xml:space="preserve">ở: Thông tin và Truyền thông, Giao thông Vận tải, Xây dựng, Công Thương; Chủ tịch </w:t>
      </w:r>
      <w:r w:rsidR="00901D68" w:rsidRPr="00C77AA7">
        <w:t>UBND</w:t>
      </w:r>
      <w:r w:rsidRPr="00C77AA7">
        <w:rPr>
          <w:lang/>
        </w:rPr>
        <w:t xml:space="preserve"> các quận, huyện; các doanh nghiệp cung cấp dịch vụ viễn thông, Internet và truyền hình cáp trên địa bàn thành phố; Thủ trưởng các cơ quan, đơn vị và cá nhân có liên quan chịu trách nhiệm thi hành Quyết định này./.</w:t>
      </w:r>
    </w:p>
    <w:p w:rsidR="004D04D5" w:rsidRPr="004D04D5" w:rsidRDefault="004D04D5" w:rsidP="004D04D5"/>
    <w:tbl>
      <w:tblPr>
        <w:tblW w:w="5000" w:type="pct"/>
        <w:tblCellMar>
          <w:left w:w="105" w:type="dxa"/>
          <w:right w:w="105" w:type="dxa"/>
        </w:tblCellMar>
        <w:tblLook w:val="0000" w:firstRow="0" w:lastRow="0" w:firstColumn="0" w:lastColumn="0" w:noHBand="0" w:noVBand="0"/>
      </w:tblPr>
      <w:tblGrid>
        <w:gridCol w:w="9637"/>
      </w:tblGrid>
      <w:tr w:rsidR="00F875E1" w:rsidRPr="00C77AA7">
        <w:trPr>
          <w:trHeight w:val="75"/>
        </w:trPr>
        <w:tc>
          <w:tcPr>
            <w:tcW w:w="5000" w:type="pct"/>
          </w:tcPr>
          <w:p w:rsidR="00F875E1" w:rsidRPr="00C77AA7" w:rsidRDefault="00F875E1" w:rsidP="00F875E1">
            <w:pPr>
              <w:pStyle w:val="Center4"/>
              <w:rPr>
                <w:lang/>
              </w:rPr>
            </w:pPr>
            <w:r>
              <w:rPr>
                <w:lang/>
              </w:rPr>
              <w:t xml:space="preserve">                                                                               </w:t>
            </w:r>
            <w:r w:rsidRPr="00C77AA7">
              <w:rPr>
                <w:lang/>
              </w:rPr>
              <w:t>TM. ỦY BAN NHÂN DÂN</w:t>
            </w:r>
          </w:p>
        </w:tc>
      </w:tr>
      <w:tr w:rsidR="00F875E1" w:rsidRPr="00C77AA7">
        <w:trPr>
          <w:trHeight w:val="19"/>
        </w:trPr>
        <w:tc>
          <w:tcPr>
            <w:tcW w:w="5000" w:type="pct"/>
          </w:tcPr>
          <w:p w:rsidR="00F875E1" w:rsidRDefault="00F875E1" w:rsidP="00F875E1">
            <w:pPr>
              <w:pStyle w:val="Center4"/>
            </w:pPr>
            <w:r>
              <w:rPr>
                <w:lang/>
              </w:rPr>
              <w:t xml:space="preserve">                                                                             </w:t>
            </w:r>
            <w:r w:rsidRPr="00C77AA7">
              <w:rPr>
                <w:lang/>
              </w:rPr>
              <w:t>CHỦ TỊCH</w:t>
            </w:r>
          </w:p>
          <w:p w:rsidR="00F875E1" w:rsidRPr="001425A0" w:rsidRDefault="00F875E1" w:rsidP="00F875E1">
            <w:pPr>
              <w:pStyle w:val="Center4"/>
            </w:pPr>
            <w:r>
              <w:t xml:space="preserve">                                                                              Huỳnh Đức Thơ</w:t>
            </w:r>
          </w:p>
        </w:tc>
      </w:tr>
    </w:tbl>
    <w:p w:rsidR="004B39D9" w:rsidRDefault="004B39D9" w:rsidP="00AF7DEB"/>
    <w:p w:rsidR="00F875E1" w:rsidRDefault="00F875E1" w:rsidP="00AF7DEB"/>
    <w:p w:rsidR="00F875E1" w:rsidRDefault="00F875E1" w:rsidP="00AF7DEB"/>
    <w:p w:rsidR="00F875E1" w:rsidRDefault="00F875E1" w:rsidP="00AF7DEB"/>
    <w:p w:rsidR="00F875E1" w:rsidRDefault="00F875E1" w:rsidP="00AF7DEB"/>
    <w:p w:rsidR="00F875E1" w:rsidRDefault="00F875E1" w:rsidP="00AF7DEB"/>
    <w:p w:rsidR="00F875E1" w:rsidRDefault="00F875E1" w:rsidP="00AF7DEB"/>
    <w:p w:rsidR="00F875E1" w:rsidRDefault="00F875E1" w:rsidP="00AF7DEB"/>
    <w:p w:rsidR="00F875E1" w:rsidRDefault="00F875E1" w:rsidP="00AF7DEB"/>
    <w:p w:rsidR="00F875E1" w:rsidRDefault="00F875E1" w:rsidP="00AF7DEB"/>
    <w:p w:rsidR="00F875E1" w:rsidRDefault="00F875E1" w:rsidP="00AF7DEB"/>
    <w:p w:rsidR="00F875E1" w:rsidRDefault="00F875E1" w:rsidP="00AF7DEB"/>
    <w:p w:rsidR="00F875E1" w:rsidRDefault="00F875E1" w:rsidP="00AF7DEB"/>
    <w:p w:rsidR="00F875E1" w:rsidRDefault="00F875E1" w:rsidP="00AF7DEB"/>
    <w:p w:rsidR="00F875E1" w:rsidRDefault="00F875E1" w:rsidP="00AF7DEB"/>
    <w:p w:rsidR="00F875E1" w:rsidRPr="00C77AA7" w:rsidRDefault="00F875E1" w:rsidP="00AF7DEB"/>
    <w:tbl>
      <w:tblPr>
        <w:tblW w:w="0" w:type="auto"/>
        <w:tblLook w:val="01E0" w:firstRow="1" w:lastRow="1" w:firstColumn="1" w:lastColumn="1" w:noHBand="0" w:noVBand="0"/>
      </w:tblPr>
      <w:tblGrid>
        <w:gridCol w:w="3510"/>
        <w:gridCol w:w="5776"/>
      </w:tblGrid>
      <w:tr w:rsidR="00E97182" w:rsidRPr="00C77AA7">
        <w:trPr>
          <w:trHeight w:val="80"/>
        </w:trPr>
        <w:tc>
          <w:tcPr>
            <w:tcW w:w="3510" w:type="dxa"/>
          </w:tcPr>
          <w:p w:rsidR="00E97182" w:rsidRPr="00C77AA7" w:rsidRDefault="00870979" w:rsidP="00E4451F">
            <w:pPr>
              <w:pStyle w:val="Center1"/>
              <w:rPr>
                <w:lang w:eastAsia="vi-VN"/>
              </w:rPr>
            </w:pPr>
            <w:r w:rsidRPr="00C77AA7">
              <w:lastRenderedPageBreak/>
              <w:br w:type="page"/>
            </w:r>
            <w:r w:rsidRPr="00C77AA7">
              <w:br w:type="page"/>
            </w:r>
            <w:r w:rsidR="00E97182" w:rsidRPr="00C77AA7">
              <w:t>ỦY BAN NHÂN DÂN</w:t>
            </w:r>
          </w:p>
        </w:tc>
        <w:tc>
          <w:tcPr>
            <w:tcW w:w="5776" w:type="dxa"/>
          </w:tcPr>
          <w:p w:rsidR="00E97182" w:rsidRPr="00C77AA7" w:rsidRDefault="00E97182" w:rsidP="00E4451F">
            <w:pPr>
              <w:pStyle w:val="Center1"/>
              <w:rPr>
                <w:lang w:eastAsia="vi-VN"/>
              </w:rPr>
            </w:pPr>
            <w:r w:rsidRPr="00C77AA7">
              <w:t xml:space="preserve">CỘNG HÒA XÃ HỘI CHỦ NGHĨA VIỆT </w:t>
            </w:r>
            <w:smartTag w:uri="urn:schemas-microsoft-com:office:smarttags" w:element="country-region">
              <w:smartTag w:uri="urn:schemas-microsoft-com:office:smarttags" w:element="place">
                <w:r w:rsidRPr="00C77AA7">
                  <w:t>NAM</w:t>
                </w:r>
              </w:smartTag>
            </w:smartTag>
          </w:p>
        </w:tc>
      </w:tr>
      <w:tr w:rsidR="00E97182" w:rsidRPr="00C77AA7">
        <w:trPr>
          <w:trHeight w:val="460"/>
        </w:trPr>
        <w:tc>
          <w:tcPr>
            <w:tcW w:w="3510" w:type="dxa"/>
          </w:tcPr>
          <w:p w:rsidR="00E97182" w:rsidRPr="00C77AA7" w:rsidRDefault="00B90517" w:rsidP="00E4451F">
            <w:pPr>
              <w:pStyle w:val="Center1"/>
              <w:rPr>
                <w:lang w:eastAsia="vi-VN"/>
              </w:rPr>
            </w:pPr>
            <w:r w:rsidRPr="00C77AA7">
              <w:rPr>
                <w:noProof/>
                <w:lang w:eastAsia="en-US"/>
              </w:rPr>
              <mc:AlternateContent>
                <mc:Choice Requires="wps">
                  <w:drawing>
                    <wp:anchor distT="0" distB="0" distL="114300" distR="114300" simplePos="0" relativeHeight="251660288" behindDoc="0" locked="0" layoutInCell="1" allowOverlap="1">
                      <wp:simplePos x="0" y="0"/>
                      <wp:positionH relativeFrom="column">
                        <wp:posOffset>660400</wp:posOffset>
                      </wp:positionH>
                      <wp:positionV relativeFrom="paragraph">
                        <wp:posOffset>205740</wp:posOffset>
                      </wp:positionV>
                      <wp:extent cx="791845" cy="0"/>
                      <wp:effectExtent l="8890" t="12065" r="8890" b="6985"/>
                      <wp:wrapNone/>
                      <wp:docPr id="2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1845" cy="0"/>
                              </a:xfrm>
                              <a:prstGeom prst="line">
                                <a:avLst/>
                              </a:prstGeom>
                              <a:noFill/>
                              <a:ln w="9398">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4E7B5" id="Line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16.2pt" to="114.3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" strokeweight=".74pt">
                      <v:stroke joinstyle="miter"/>
                    </v:line>
                  </w:pict>
                </mc:Fallback>
              </mc:AlternateContent>
            </w:r>
            <w:r w:rsidR="00E97182" w:rsidRPr="00C77AA7">
              <w:t>THÀNH PHỐ ĐÀ NẴNG</w:t>
            </w:r>
          </w:p>
        </w:tc>
        <w:tc>
          <w:tcPr>
            <w:tcW w:w="5776" w:type="dxa"/>
          </w:tcPr>
          <w:p w:rsidR="00E97182" w:rsidRPr="00C77AA7" w:rsidRDefault="00B90517" w:rsidP="00B5242E">
            <w:pPr>
              <w:pStyle w:val="Center4"/>
              <w:rPr>
                <w:lang w:eastAsia="vi-VN"/>
              </w:rPr>
            </w:pPr>
            <w:r w:rsidRPr="00C77AA7">
              <w:rPr>
                <w:noProof/>
                <w:lang w:eastAsia="en-US"/>
              </w:rPr>
              <mc:AlternateContent>
                <mc:Choice Requires="wps">
                  <w:drawing>
                    <wp:anchor distT="0" distB="0" distL="114300" distR="114300" simplePos="0" relativeHeight="251661312" behindDoc="0" locked="0" layoutInCell="1" allowOverlap="1">
                      <wp:simplePos x="0" y="0"/>
                      <wp:positionH relativeFrom="column">
                        <wp:posOffset>681990</wp:posOffset>
                      </wp:positionH>
                      <wp:positionV relativeFrom="paragraph">
                        <wp:posOffset>220345</wp:posOffset>
                      </wp:positionV>
                      <wp:extent cx="2160270" cy="0"/>
                      <wp:effectExtent l="11430" t="7620" r="9525" b="11430"/>
                      <wp:wrapNone/>
                      <wp:docPr id="2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398">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CAA5E" id="Line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7pt,17.35pt" to="223.8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" strokeweight=".74pt">
                      <v:stroke joinstyle="miter"/>
                    </v:line>
                  </w:pict>
                </mc:Fallback>
              </mc:AlternateContent>
            </w:r>
            <w:r w:rsidR="00E97182" w:rsidRPr="00C77AA7">
              <w:t>Độc lập - Tự do - Hạnh phúc</w:t>
            </w:r>
          </w:p>
        </w:tc>
      </w:tr>
    </w:tbl>
    <w:p w:rsidR="00B5242E" w:rsidRDefault="00B5242E" w:rsidP="00B5242E">
      <w:pPr>
        <w:pStyle w:val="Para"/>
      </w:pPr>
    </w:p>
    <w:p w:rsidR="00E97182" w:rsidRPr="00C77AA7" w:rsidRDefault="00E97182" w:rsidP="00B5242E">
      <w:pPr>
        <w:pStyle w:val="Center4"/>
      </w:pPr>
      <w:r w:rsidRPr="00C77AA7">
        <w:rPr>
          <w:lang/>
        </w:rPr>
        <w:t>QUY ĐỊNH</w:t>
      </w:r>
    </w:p>
    <w:p w:rsidR="00E97182" w:rsidRPr="00C77AA7" w:rsidRDefault="00E97182" w:rsidP="00AD7F03">
      <w:pPr>
        <w:pStyle w:val="Center4"/>
        <w:rPr>
          <w:lang/>
        </w:rPr>
      </w:pPr>
      <w:r w:rsidRPr="00C77AA7">
        <w:rPr>
          <w:lang/>
        </w:rPr>
        <w:t xml:space="preserve">Quản lý </w:t>
      </w:r>
      <w:r w:rsidR="00E5159C" w:rsidRPr="00C77AA7">
        <w:rPr>
          <w:lang/>
        </w:rPr>
        <w:t>cáp viễn thông</w:t>
      </w:r>
      <w:r w:rsidRPr="00C77AA7">
        <w:rPr>
          <w:lang/>
        </w:rPr>
        <w:t xml:space="preserve"> trên địa bàn thành phố Đà Nẵng</w:t>
      </w:r>
    </w:p>
    <w:p w:rsidR="00E97182" w:rsidRPr="00D9544C" w:rsidRDefault="00E97182" w:rsidP="00D9544C">
      <w:pPr>
        <w:pStyle w:val="Center2"/>
        <w:rPr>
          <w:i/>
          <w:sz w:val="28"/>
          <w:szCs w:val="28"/>
          <w:lang/>
        </w:rPr>
      </w:pPr>
      <w:r w:rsidRPr="00D9544C">
        <w:rPr>
          <w:i/>
          <w:sz w:val="28"/>
          <w:szCs w:val="28"/>
          <w:lang/>
        </w:rPr>
        <w:t>(Ban hành theo Quyết định số</w:t>
      </w:r>
      <w:r w:rsidR="00283399" w:rsidRPr="00D9544C">
        <w:rPr>
          <w:i/>
          <w:sz w:val="28"/>
          <w:szCs w:val="28"/>
          <w:lang/>
        </w:rPr>
        <w:t>:</w:t>
      </w:r>
      <w:r w:rsidR="00283399" w:rsidRPr="00D9544C">
        <w:rPr>
          <w:i/>
          <w:sz w:val="28"/>
          <w:szCs w:val="28"/>
        </w:rPr>
        <w:t xml:space="preserve"> </w:t>
      </w:r>
      <w:r w:rsidR="001425A0">
        <w:rPr>
          <w:i/>
          <w:sz w:val="28"/>
          <w:szCs w:val="28"/>
        </w:rPr>
        <w:t>09</w:t>
      </w:r>
      <w:r w:rsidR="00283399" w:rsidRPr="00D9544C">
        <w:rPr>
          <w:i/>
          <w:sz w:val="28"/>
          <w:szCs w:val="28"/>
          <w:lang/>
        </w:rPr>
        <w:t>/201</w:t>
      </w:r>
      <w:r w:rsidR="001B7B57">
        <w:rPr>
          <w:i/>
          <w:sz w:val="28"/>
          <w:szCs w:val="28"/>
        </w:rPr>
        <w:t>8</w:t>
      </w:r>
      <w:r w:rsidRPr="00D9544C">
        <w:rPr>
          <w:i/>
          <w:sz w:val="28"/>
          <w:szCs w:val="28"/>
          <w:lang/>
        </w:rPr>
        <w:t>/Q</w:t>
      </w:r>
      <w:r w:rsidR="00283399" w:rsidRPr="00D9544C">
        <w:rPr>
          <w:i/>
          <w:sz w:val="28"/>
          <w:szCs w:val="28"/>
          <w:lang/>
        </w:rPr>
        <w:t>Đ-UBND ngày</w:t>
      </w:r>
      <w:r w:rsidR="00283399" w:rsidRPr="00D9544C">
        <w:rPr>
          <w:i/>
          <w:sz w:val="28"/>
          <w:szCs w:val="28"/>
        </w:rPr>
        <w:t xml:space="preserve"> </w:t>
      </w:r>
      <w:r w:rsidR="001425A0">
        <w:rPr>
          <w:i/>
          <w:sz w:val="28"/>
          <w:szCs w:val="28"/>
        </w:rPr>
        <w:t>05</w:t>
      </w:r>
      <w:r w:rsidR="00283399" w:rsidRPr="00D9544C">
        <w:rPr>
          <w:i/>
          <w:sz w:val="28"/>
          <w:szCs w:val="28"/>
        </w:rPr>
        <w:t xml:space="preserve"> </w:t>
      </w:r>
      <w:r w:rsidR="00870979" w:rsidRPr="00D9544C">
        <w:rPr>
          <w:i/>
          <w:sz w:val="28"/>
          <w:szCs w:val="28"/>
        </w:rPr>
        <w:t>t</w:t>
      </w:r>
      <w:r w:rsidR="00283399" w:rsidRPr="00D9544C">
        <w:rPr>
          <w:i/>
          <w:sz w:val="28"/>
          <w:szCs w:val="28"/>
          <w:lang/>
        </w:rPr>
        <w:t>háng</w:t>
      </w:r>
      <w:r w:rsidR="00326205" w:rsidRPr="00D9544C">
        <w:rPr>
          <w:i/>
          <w:sz w:val="28"/>
          <w:szCs w:val="28"/>
        </w:rPr>
        <w:t xml:space="preserve"> </w:t>
      </w:r>
      <w:r w:rsidR="001425A0">
        <w:rPr>
          <w:i/>
          <w:sz w:val="28"/>
          <w:szCs w:val="28"/>
        </w:rPr>
        <w:t>3</w:t>
      </w:r>
      <w:r w:rsidR="00283399" w:rsidRPr="00D9544C">
        <w:rPr>
          <w:i/>
          <w:sz w:val="28"/>
          <w:szCs w:val="28"/>
          <w:lang/>
        </w:rPr>
        <w:t xml:space="preserve"> năm 201</w:t>
      </w:r>
      <w:r w:rsidR="001B7B57">
        <w:rPr>
          <w:i/>
          <w:sz w:val="28"/>
          <w:szCs w:val="28"/>
        </w:rPr>
        <w:t>8</w:t>
      </w:r>
      <w:r w:rsidR="00D9544C" w:rsidRPr="00D9544C">
        <w:rPr>
          <w:i/>
          <w:sz w:val="28"/>
          <w:szCs w:val="28"/>
        </w:rPr>
        <w:br/>
      </w:r>
      <w:r w:rsidRPr="00D9544C">
        <w:rPr>
          <w:i/>
          <w:sz w:val="28"/>
          <w:szCs w:val="28"/>
          <w:lang/>
        </w:rPr>
        <w:t>của Ủy ban nhân dân thành phố Đà Nẵng)</w:t>
      </w:r>
    </w:p>
    <w:p w:rsidR="00D9544C" w:rsidRDefault="00B90517" w:rsidP="00D9544C">
      <w:r w:rsidRPr="00C77AA7">
        <w:rPr>
          <w:noProof/>
        </w:rPr>
        <mc:AlternateContent>
          <mc:Choice Requires="wps">
            <w:drawing>
              <wp:anchor distT="0" distB="0" distL="114300" distR="114300" simplePos="0" relativeHeight="251659264" behindDoc="0" locked="0" layoutInCell="1" allowOverlap="1">
                <wp:simplePos x="0" y="0"/>
                <wp:positionH relativeFrom="column">
                  <wp:posOffset>2216150</wp:posOffset>
                </wp:positionH>
                <wp:positionV relativeFrom="paragraph">
                  <wp:posOffset>28575</wp:posOffset>
                </wp:positionV>
                <wp:extent cx="1296035" cy="0"/>
                <wp:effectExtent l="12065" t="8255" r="6350" b="10795"/>
                <wp:wrapNone/>
                <wp:docPr id="2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60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063007"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5pt,2.25pt" to="276.5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Ip4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" strokeweight=".5pt"/>
            </w:pict>
          </mc:Fallback>
        </mc:AlternateContent>
      </w:r>
    </w:p>
    <w:p w:rsidR="00E97182" w:rsidRPr="00C77AA7" w:rsidRDefault="00E97182" w:rsidP="00D9544C">
      <w:pPr>
        <w:pStyle w:val="Heading1"/>
        <w:rPr>
          <w:lang/>
        </w:rPr>
      </w:pPr>
      <w:r w:rsidRPr="00C77AA7">
        <w:rPr>
          <w:lang/>
        </w:rPr>
        <w:t>Chương I</w:t>
      </w:r>
      <w:r w:rsidR="00405B82">
        <w:br/>
      </w:r>
      <w:r w:rsidRPr="00C77AA7">
        <w:rPr>
          <w:lang/>
        </w:rPr>
        <w:t>QUY ĐỊNH CHUNG</w:t>
      </w:r>
    </w:p>
    <w:p w:rsidR="00E97182" w:rsidRPr="00C77AA7" w:rsidRDefault="00E97182" w:rsidP="00EF2428">
      <w:pPr>
        <w:pStyle w:val="Heading2"/>
        <w:spacing w:line="276" w:lineRule="auto"/>
        <w:rPr>
          <w:lang/>
        </w:rPr>
      </w:pPr>
      <w:r w:rsidRPr="00C77AA7">
        <w:rPr>
          <w:lang/>
        </w:rPr>
        <w:t>Điều 1. Phạm vi điều chỉnh</w:t>
      </w:r>
    </w:p>
    <w:p w:rsidR="00E97182" w:rsidRPr="00C77AA7" w:rsidRDefault="0074419A" w:rsidP="00EF2428">
      <w:pPr>
        <w:pStyle w:val="Para"/>
        <w:spacing w:line="276" w:lineRule="auto"/>
      </w:pPr>
      <w:r>
        <w:t xml:space="preserve">1. </w:t>
      </w:r>
      <w:r w:rsidR="00E97182" w:rsidRPr="00C77AA7">
        <w:rPr>
          <w:lang/>
        </w:rPr>
        <w:t xml:space="preserve">Quy định này quy định về quản lý </w:t>
      </w:r>
      <w:r w:rsidR="00E5159C" w:rsidRPr="00C77AA7">
        <w:rPr>
          <w:lang/>
        </w:rPr>
        <w:t>cáp viễn thông</w:t>
      </w:r>
      <w:r w:rsidR="00E97182" w:rsidRPr="00C77AA7">
        <w:rPr>
          <w:lang/>
        </w:rPr>
        <w:t xml:space="preserve"> bao gồm: Yêu cầu kỹ thuật, quy trình, thủ tục cấp phép xây dựng công trình </w:t>
      </w:r>
      <w:r w:rsidR="00E5159C" w:rsidRPr="00C77AA7">
        <w:rPr>
          <w:lang/>
        </w:rPr>
        <w:t>cáp viễn thông</w:t>
      </w:r>
      <w:r w:rsidR="00E97182" w:rsidRPr="00C77AA7">
        <w:rPr>
          <w:lang/>
        </w:rPr>
        <w:t xml:space="preserve">; lập, phê duyệt và tổ chức triển khai hạ tầng kỹ thuật đi </w:t>
      </w:r>
      <w:r w:rsidR="00E5159C" w:rsidRPr="00C77AA7">
        <w:rPr>
          <w:lang/>
        </w:rPr>
        <w:t>cáp viễn thông</w:t>
      </w:r>
      <w:r w:rsidR="00E97182" w:rsidRPr="00C77AA7">
        <w:rPr>
          <w:lang/>
        </w:rPr>
        <w:t xml:space="preserve">; dùng chung hạ tầng kỹ thuật và sắp xếp, chỉnh trang, ngầm hóa </w:t>
      </w:r>
      <w:r w:rsidR="00E5159C" w:rsidRPr="00C77AA7">
        <w:rPr>
          <w:lang/>
        </w:rPr>
        <w:t>cáp viễn thông</w:t>
      </w:r>
      <w:r w:rsidR="00E97182" w:rsidRPr="00C77AA7">
        <w:rPr>
          <w:lang/>
        </w:rPr>
        <w:t xml:space="preserve"> treo trên địa bàn thành phố Đà Nẵng.</w:t>
      </w:r>
    </w:p>
    <w:p w:rsidR="00BD41BF" w:rsidRPr="00C77AA7" w:rsidRDefault="0074419A" w:rsidP="00EF2428">
      <w:pPr>
        <w:pStyle w:val="Para"/>
        <w:spacing w:line="276" w:lineRule="auto"/>
      </w:pPr>
      <w:r>
        <w:t xml:space="preserve">2. </w:t>
      </w:r>
      <w:r w:rsidR="00BD41BF" w:rsidRPr="00C77AA7">
        <w:t>Quy định này không áp dụng đối với các tuyến cáp quang, cáp đồng thả biển hoặc đi ven thềm lục địa.</w:t>
      </w:r>
    </w:p>
    <w:p w:rsidR="00E97182" w:rsidRPr="00C77AA7" w:rsidRDefault="00E97182" w:rsidP="00EF2428">
      <w:pPr>
        <w:pStyle w:val="Heading2"/>
        <w:spacing w:line="276" w:lineRule="auto"/>
        <w:rPr>
          <w:lang/>
        </w:rPr>
      </w:pPr>
      <w:r w:rsidRPr="00C77AA7">
        <w:rPr>
          <w:lang/>
        </w:rPr>
        <w:t>Điều 2. Đối tượng áp dụng</w:t>
      </w:r>
    </w:p>
    <w:p w:rsidR="00DB6E7D" w:rsidRPr="00C77AA7" w:rsidRDefault="00E97182" w:rsidP="00EF2428">
      <w:pPr>
        <w:pStyle w:val="Para"/>
        <w:spacing w:line="276" w:lineRule="auto"/>
      </w:pPr>
      <w:r w:rsidRPr="00C77AA7">
        <w:rPr>
          <w:lang/>
        </w:rPr>
        <w:t xml:space="preserve">Quy định này áp dụng đối với cơ quan quản lý nhà nước và các tổ chức, cá nhân tham gia lập, phê duyệt quy hoạch và đầu tư, xây dựng, quản lý, khai thác </w:t>
      </w:r>
      <w:r w:rsidR="00E5159C" w:rsidRPr="00C77AA7">
        <w:rPr>
          <w:lang/>
        </w:rPr>
        <w:t>cáp viễn thông</w:t>
      </w:r>
      <w:r w:rsidRPr="00C77AA7">
        <w:rPr>
          <w:lang/>
        </w:rPr>
        <w:t xml:space="preserve"> hoặc hạ tầng kỹ thuật đi </w:t>
      </w:r>
      <w:r w:rsidR="00E5159C" w:rsidRPr="00C77AA7">
        <w:rPr>
          <w:lang/>
        </w:rPr>
        <w:t>cáp viễn thông</w:t>
      </w:r>
      <w:r w:rsidRPr="00C77AA7">
        <w:rPr>
          <w:lang/>
        </w:rPr>
        <w:t xml:space="preserve"> trên địa bàn thành phố Đà Nẵng.</w:t>
      </w:r>
    </w:p>
    <w:p w:rsidR="00AA4C8A" w:rsidRPr="00C77AA7" w:rsidRDefault="00AA4C8A" w:rsidP="00EF2428">
      <w:pPr>
        <w:pStyle w:val="Heading2"/>
        <w:spacing w:line="276" w:lineRule="auto"/>
      </w:pPr>
      <w:r w:rsidRPr="00C77AA7">
        <w:t>Điều 3: Giải thích từ ngữ</w:t>
      </w:r>
    </w:p>
    <w:p w:rsidR="008F1204" w:rsidRPr="00C77AA7" w:rsidRDefault="008F1204" w:rsidP="00EF2428">
      <w:pPr>
        <w:pStyle w:val="Para"/>
        <w:spacing w:line="276" w:lineRule="auto"/>
        <w:rPr>
          <w:lang w:val="vi-VN"/>
        </w:rPr>
      </w:pPr>
      <w:r w:rsidRPr="00C77AA7">
        <w:t>1</w:t>
      </w:r>
      <w:r w:rsidRPr="00C77AA7">
        <w:rPr>
          <w:lang w:val="vi-VN"/>
        </w:rPr>
        <w:t xml:space="preserve">. </w:t>
      </w:r>
      <w:r w:rsidRPr="00C77AA7">
        <w:rPr>
          <w:i/>
          <w:lang w:val="vi-VN"/>
        </w:rPr>
        <w:t xml:space="preserve">Cáp </w:t>
      </w:r>
      <w:r w:rsidRPr="00C77AA7">
        <w:rPr>
          <w:i/>
        </w:rPr>
        <w:t>viễn thông</w:t>
      </w:r>
      <w:r w:rsidRPr="005C6A27">
        <w:t>:</w:t>
      </w:r>
      <w:r w:rsidRPr="00BC10C1">
        <w:t xml:space="preserve"> </w:t>
      </w:r>
      <w:r w:rsidRPr="00C77AA7">
        <w:rPr>
          <w:lang w:val="vi-VN"/>
        </w:rPr>
        <w:t xml:space="preserve">là tên gọi chung </w:t>
      </w:r>
      <w:r w:rsidRPr="00C77AA7">
        <w:t xml:space="preserve">chỉ cáp quang, cáp đồng, cấp đồng trục (cáp truyền hình) được dùng để truyền thông tin trong mạng viễn thông thuộc quản lý chuyên ngành của Bộ Thông tin và Truyền thông. </w:t>
      </w:r>
    </w:p>
    <w:p w:rsidR="008F1204" w:rsidRPr="00C77AA7" w:rsidRDefault="008F1204" w:rsidP="00EF2428">
      <w:pPr>
        <w:pStyle w:val="Para"/>
        <w:spacing w:line="276" w:lineRule="auto"/>
        <w:rPr>
          <w:lang w:val="vi-VN"/>
        </w:rPr>
      </w:pPr>
      <w:r w:rsidRPr="00C77AA7">
        <w:rPr>
          <w:lang w:val="vi-VN"/>
        </w:rPr>
        <w:t xml:space="preserve">2. </w:t>
      </w:r>
      <w:r w:rsidRPr="00C77AA7">
        <w:rPr>
          <w:i/>
          <w:lang w:val="vi-VN"/>
        </w:rPr>
        <w:t>Cáp thuê bao</w:t>
      </w:r>
      <w:r w:rsidRPr="005C6A27">
        <w:t>:</w:t>
      </w:r>
      <w:r w:rsidRPr="00BC10C1">
        <w:t xml:space="preserve"> l</w:t>
      </w:r>
      <w:r w:rsidRPr="00C77AA7">
        <w:rPr>
          <w:lang w:val="vi-VN"/>
        </w:rPr>
        <w:t xml:space="preserve">à đoạn cáp viễn thông từ hộp cáp, tủ cáp, hố cáp, bộ chia tín hiệu truyền hình đến thiết bị đầu cuối đặt trong nhà thuê bao. </w:t>
      </w:r>
    </w:p>
    <w:p w:rsidR="008F1204" w:rsidRPr="00C77AA7" w:rsidRDefault="008F1204" w:rsidP="00EF2428">
      <w:pPr>
        <w:pStyle w:val="Para"/>
        <w:spacing w:line="276" w:lineRule="auto"/>
        <w:rPr>
          <w:lang w:val="vi-VN"/>
        </w:rPr>
      </w:pPr>
      <w:r w:rsidRPr="00C77AA7">
        <w:rPr>
          <w:lang w:val="vi-VN"/>
        </w:rPr>
        <w:t xml:space="preserve">3. </w:t>
      </w:r>
      <w:r w:rsidRPr="00C77AA7">
        <w:rPr>
          <w:i/>
          <w:lang w:val="vi-VN"/>
        </w:rPr>
        <w:t>Cáp treo</w:t>
      </w:r>
      <w:r w:rsidRPr="005C6A27">
        <w:t>:</w:t>
      </w:r>
      <w:r w:rsidRPr="00C77AA7">
        <w:rPr>
          <w:lang w:val="vi-VN"/>
        </w:rPr>
        <w:t xml:space="preserve"> là cáp viễn thông để lắp đặt trên hệ th</w:t>
      </w:r>
      <w:r w:rsidR="00D47701" w:rsidRPr="00C77AA7">
        <w:t>ố</w:t>
      </w:r>
      <w:r w:rsidRPr="00C77AA7">
        <w:rPr>
          <w:lang w:val="vi-VN"/>
        </w:rPr>
        <w:t xml:space="preserve">ng đường cột và các cấu trúc đỡ khác. </w:t>
      </w:r>
    </w:p>
    <w:p w:rsidR="008F1204" w:rsidRPr="00C77AA7" w:rsidRDefault="008F1204" w:rsidP="00EF2428">
      <w:pPr>
        <w:pStyle w:val="Para"/>
        <w:spacing w:line="276" w:lineRule="auto"/>
      </w:pPr>
      <w:r w:rsidRPr="00C77AA7">
        <w:rPr>
          <w:lang w:val="vi-VN"/>
        </w:rPr>
        <w:t>4</w:t>
      </w:r>
      <w:r w:rsidRPr="00C77AA7">
        <w:rPr>
          <w:i/>
          <w:lang w:val="vi-VN"/>
        </w:rPr>
        <w:t xml:space="preserve">.Cáp </w:t>
      </w:r>
      <w:r w:rsidR="00D47701" w:rsidRPr="00C77AA7">
        <w:rPr>
          <w:i/>
        </w:rPr>
        <w:t>ngầm</w:t>
      </w:r>
      <w:r w:rsidRPr="005C6A27">
        <w:t>:</w:t>
      </w:r>
      <w:r w:rsidRPr="00BC10C1">
        <w:t xml:space="preserve"> l</w:t>
      </w:r>
      <w:r w:rsidRPr="00C77AA7">
        <w:rPr>
          <w:lang w:val="vi-VN"/>
        </w:rPr>
        <w:t>à cáp viễn thông được chế tạo để chôn trực tiếp trong đấ</w:t>
      </w:r>
      <w:r w:rsidR="00D47701" w:rsidRPr="00C77AA7">
        <w:rPr>
          <w:lang w:val="vi-VN"/>
        </w:rPr>
        <w:t>t</w:t>
      </w:r>
      <w:r w:rsidR="00D47701" w:rsidRPr="00C77AA7">
        <w:t xml:space="preserve"> hoặc đi trong </w:t>
      </w:r>
      <w:r w:rsidR="00AA4C8A" w:rsidRPr="00C77AA7">
        <w:t>hạ tầng kỹ thuật ngầm</w:t>
      </w:r>
      <w:r w:rsidR="00D47701" w:rsidRPr="00E4451F">
        <w:t>.</w:t>
      </w:r>
    </w:p>
    <w:p w:rsidR="008F1204" w:rsidRPr="00C77AA7" w:rsidRDefault="008F1204" w:rsidP="00EF2428">
      <w:pPr>
        <w:pStyle w:val="Para"/>
        <w:spacing w:line="276" w:lineRule="auto"/>
        <w:rPr>
          <w:lang w:val="vi-VN"/>
        </w:rPr>
      </w:pPr>
      <w:r w:rsidRPr="00C77AA7">
        <w:rPr>
          <w:lang w:val="vi-VN"/>
        </w:rPr>
        <w:t xml:space="preserve">5. </w:t>
      </w:r>
      <w:r w:rsidRPr="00C77AA7">
        <w:rPr>
          <w:i/>
          <w:lang w:val="vi-VN"/>
        </w:rPr>
        <w:t>Cáp phối</w:t>
      </w:r>
      <w:r w:rsidRPr="00C77AA7">
        <w:rPr>
          <w:lang w:val="vi-VN"/>
        </w:rPr>
        <w:t>: là cáp viễn thông nối giữa các tủ cáp hoặc cáp nối từ tủ cáp tới các hộp cáp. Cáp phối còn gọi là cáp ngọn hay cáp thứ cấp.</w:t>
      </w:r>
    </w:p>
    <w:p w:rsidR="008F1204" w:rsidRPr="00C77AA7" w:rsidRDefault="008F1204" w:rsidP="00EF2428">
      <w:pPr>
        <w:pStyle w:val="Para"/>
        <w:spacing w:line="276" w:lineRule="auto"/>
        <w:rPr>
          <w:lang w:val="vi-VN"/>
        </w:rPr>
      </w:pPr>
      <w:r w:rsidRPr="00C77AA7">
        <w:rPr>
          <w:lang w:val="vi-VN"/>
        </w:rPr>
        <w:lastRenderedPageBreak/>
        <w:t xml:space="preserve">6. </w:t>
      </w:r>
      <w:r w:rsidRPr="00C77AA7">
        <w:rPr>
          <w:i/>
          <w:lang w:val="vi-VN"/>
        </w:rPr>
        <w:t>Cáp chính</w:t>
      </w:r>
      <w:r w:rsidRPr="005C6A27">
        <w:t>:</w:t>
      </w:r>
      <w:r w:rsidRPr="00C77AA7">
        <w:rPr>
          <w:lang w:val="vi-VN"/>
        </w:rPr>
        <w:t xml:space="preserve"> là đoạn cáp viễn thông từ giá đấu dây (MDF) tới tủ cáp, hộp cáp, măng sông rẽ nhánh đầu tiên. Cáp chính còn gọi là cáp gốc, cáp sơ cấp hay cáp feeder.</w:t>
      </w:r>
    </w:p>
    <w:p w:rsidR="008F1204" w:rsidRPr="00C77AA7" w:rsidRDefault="008F1204" w:rsidP="00EF2428">
      <w:pPr>
        <w:pStyle w:val="Para"/>
        <w:spacing w:line="276" w:lineRule="auto"/>
        <w:rPr>
          <w:lang w:val="vi-VN"/>
        </w:rPr>
      </w:pPr>
      <w:r w:rsidRPr="00C77AA7">
        <w:rPr>
          <w:lang w:val="vi-VN"/>
        </w:rPr>
        <w:t>7.</w:t>
      </w:r>
      <w:r w:rsidRPr="00C77AA7">
        <w:rPr>
          <w:i/>
          <w:lang w:val="vi-VN"/>
        </w:rPr>
        <w:t xml:space="preserve"> Cơ sở hạ tầng viễn thông</w:t>
      </w:r>
      <w:r w:rsidRPr="005C6A27">
        <w:t xml:space="preserve">: </w:t>
      </w:r>
      <w:r w:rsidRPr="00C77AA7">
        <w:rPr>
          <w:lang w:val="vi-VN"/>
        </w:rPr>
        <w:t>là tập hợp các thiết bị viễn thông, đường truyền dẫn, mạng viễn thông và các công trình viễn thông.</w:t>
      </w:r>
    </w:p>
    <w:p w:rsidR="008F1204" w:rsidRPr="00C77AA7" w:rsidRDefault="008F1204" w:rsidP="00EF2428">
      <w:pPr>
        <w:pStyle w:val="Para"/>
        <w:spacing w:line="276" w:lineRule="auto"/>
        <w:rPr>
          <w:bCs/>
          <w:lang w:val="vi-VN"/>
        </w:rPr>
      </w:pPr>
      <w:r w:rsidRPr="00C77AA7">
        <w:rPr>
          <w:lang w:val="vi-VN" w:eastAsia="ar-SA"/>
        </w:rPr>
        <w:t xml:space="preserve">8. </w:t>
      </w:r>
      <w:r w:rsidRPr="00C77AA7">
        <w:rPr>
          <w:i/>
          <w:lang w:val="vi-VN" w:eastAsia="ar-SA"/>
        </w:rPr>
        <w:t>Công trình cáp viễn thông</w:t>
      </w:r>
      <w:r w:rsidRPr="005C6A27">
        <w:t>:</w:t>
      </w:r>
      <w:r w:rsidRPr="00C77AA7">
        <w:rPr>
          <w:lang w:val="vi-VN" w:eastAsia="ar-SA"/>
        </w:rPr>
        <w:t xml:space="preserve"> là các công trình sử dụng cáp viễn thông (</w:t>
      </w:r>
      <w:r w:rsidRPr="00C77AA7">
        <w:rPr>
          <w:i/>
          <w:lang w:val="vi-VN" w:eastAsia="ar-SA"/>
        </w:rPr>
        <w:t>cáp đồng, cáp quang,..</w:t>
      </w:r>
      <w:r w:rsidRPr="00DD3C02">
        <w:t xml:space="preserve">.) </w:t>
      </w:r>
      <w:r w:rsidRPr="00C77AA7">
        <w:rPr>
          <w:lang w:val="vi-VN" w:eastAsia="ar-SA"/>
        </w:rPr>
        <w:t>đi treo, đi ngầm (</w:t>
      </w:r>
      <w:r w:rsidRPr="00C77AA7">
        <w:rPr>
          <w:i/>
          <w:lang w:val="vi-VN" w:eastAsia="ar-SA"/>
        </w:rPr>
        <w:t xml:space="preserve">chôn trực tiếp hoặc đi trong hạ </w:t>
      </w:r>
      <w:r w:rsidRPr="00C77AA7">
        <w:rPr>
          <w:i/>
          <w:lang w:val="vi-VN" w:eastAsia="vi-VN" w:bidi="vi-VN"/>
        </w:rPr>
        <w:t>tầng kỹ thuật ngầm</w:t>
      </w:r>
      <w:r w:rsidRPr="00C77AA7">
        <w:rPr>
          <w:lang w:val="vi-VN" w:eastAsia="vi-VN" w:bidi="vi-VN"/>
        </w:rPr>
        <w:t>)</w:t>
      </w:r>
      <w:r w:rsidRPr="00C77AA7">
        <w:rPr>
          <w:lang w:val="vi-VN" w:eastAsia="ar-SA"/>
        </w:rPr>
        <w:t>.</w:t>
      </w:r>
    </w:p>
    <w:p w:rsidR="008F1204" w:rsidRPr="00C77AA7" w:rsidRDefault="008F1204" w:rsidP="00EF2428">
      <w:pPr>
        <w:pStyle w:val="Para"/>
        <w:spacing w:line="276" w:lineRule="auto"/>
        <w:rPr>
          <w:lang w:val="vi-VN" w:eastAsia="vi-VN" w:bidi="vi-VN"/>
        </w:rPr>
      </w:pPr>
      <w:r w:rsidRPr="00C77AA7">
        <w:rPr>
          <w:lang w:val="vi-VN" w:eastAsia="vi-VN" w:bidi="vi-VN"/>
        </w:rPr>
        <w:t xml:space="preserve">9. </w:t>
      </w:r>
      <w:r w:rsidRPr="00C77AA7">
        <w:rPr>
          <w:i/>
          <w:lang w:val="vi-VN" w:eastAsia="vi-VN" w:bidi="vi-VN"/>
        </w:rPr>
        <w:t>Hạ tầng kỹ thuật đi cáp viễn thông</w:t>
      </w:r>
      <w:r w:rsidRPr="005C6A27">
        <w:t>:</w:t>
      </w:r>
      <w:r w:rsidRPr="00C77AA7">
        <w:rPr>
          <w:i/>
          <w:lang w:val="vi-VN" w:eastAsia="vi-VN" w:bidi="vi-VN"/>
        </w:rPr>
        <w:t xml:space="preserve"> </w:t>
      </w:r>
      <w:r w:rsidRPr="00C77AA7">
        <w:rPr>
          <w:lang w:val="vi-VN" w:eastAsia="vi-VN" w:bidi="vi-VN"/>
        </w:rPr>
        <w:t>bao gồm cột treo cáp và hạ tầng kỹ thuật ngầm.</w:t>
      </w:r>
    </w:p>
    <w:p w:rsidR="008F1204" w:rsidRPr="00C77AA7" w:rsidRDefault="008F1204" w:rsidP="00EF2428">
      <w:pPr>
        <w:pStyle w:val="Para"/>
        <w:spacing w:line="276" w:lineRule="auto"/>
        <w:rPr>
          <w:lang w:val="vi-VN" w:eastAsia="vi-VN" w:bidi="vi-VN"/>
        </w:rPr>
      </w:pPr>
      <w:r w:rsidRPr="00C77AA7">
        <w:rPr>
          <w:lang w:val="vi-VN" w:eastAsia="vi-VN" w:bidi="vi-VN"/>
        </w:rPr>
        <w:t xml:space="preserve">10. </w:t>
      </w:r>
      <w:r w:rsidRPr="00C77AA7">
        <w:rPr>
          <w:i/>
          <w:lang w:val="vi-VN" w:eastAsia="vi-VN" w:bidi="vi-VN"/>
        </w:rPr>
        <w:t>H</w:t>
      </w:r>
      <w:r w:rsidRPr="00C77AA7">
        <w:rPr>
          <w:i/>
          <w:lang w:val="vi-VN"/>
        </w:rPr>
        <w:t>ạ tầng kỹ thuật ngầm</w:t>
      </w:r>
      <w:r w:rsidRPr="00C77AA7">
        <w:rPr>
          <w:lang w:val="vi-VN"/>
        </w:rPr>
        <w:t xml:space="preserve"> (bao gồm cống cáp, bể cáp, hào và tuy nen kỹ thuật,</w:t>
      </w:r>
      <w:r w:rsidR="005C2BA6">
        <w:t>…</w:t>
      </w:r>
      <w:r w:rsidRPr="00C77AA7">
        <w:rPr>
          <w:lang w:val="vi-VN"/>
        </w:rPr>
        <w:t>)</w:t>
      </w:r>
      <w:r w:rsidR="005C6A27">
        <w:t>:</w:t>
      </w:r>
      <w:r w:rsidRPr="00C77AA7">
        <w:rPr>
          <w:lang w:val="vi-VN"/>
        </w:rPr>
        <w:t xml:space="preserve"> là công trình hạ tầng kỹ thuật được xây dựng ngầm dưới mặt đất để lắp đặt cáp.</w:t>
      </w:r>
    </w:p>
    <w:p w:rsidR="008F1204" w:rsidRPr="00C77AA7" w:rsidRDefault="008F1204" w:rsidP="00EF2428">
      <w:pPr>
        <w:pStyle w:val="Para"/>
        <w:spacing w:line="276" w:lineRule="auto"/>
        <w:rPr>
          <w:lang w:val="vi-VN"/>
        </w:rPr>
      </w:pPr>
      <w:r w:rsidRPr="00C77AA7">
        <w:rPr>
          <w:lang w:val="vi-VN"/>
        </w:rPr>
        <w:t>11.</w:t>
      </w:r>
      <w:r w:rsidR="005C6A27">
        <w:t xml:space="preserve"> </w:t>
      </w:r>
      <w:r w:rsidRPr="00C77AA7">
        <w:rPr>
          <w:i/>
          <w:lang w:val="vi-VN"/>
        </w:rPr>
        <w:t>Măng sông cáp</w:t>
      </w:r>
      <w:r w:rsidRPr="00C77AA7">
        <w:rPr>
          <w:lang w:val="vi-VN"/>
        </w:rPr>
        <w:t>: là phụ kiện dùng để nối liền cáp, bảo đảm kín nước. Măng sông cáp có nhiều hình dạng khác nhau, có hai hoặc nhiều đầu nối.</w:t>
      </w:r>
    </w:p>
    <w:p w:rsidR="008F1204" w:rsidRPr="00C77AA7" w:rsidRDefault="008F1204" w:rsidP="00EF2428">
      <w:pPr>
        <w:pStyle w:val="Para"/>
        <w:spacing w:line="276" w:lineRule="auto"/>
        <w:rPr>
          <w:lang w:val="vi-VN"/>
        </w:rPr>
      </w:pPr>
      <w:r w:rsidRPr="00C77AA7">
        <w:rPr>
          <w:lang w:val="vi-VN"/>
        </w:rPr>
        <w:t>12</w:t>
      </w:r>
      <w:r w:rsidRPr="00C77AA7">
        <w:rPr>
          <w:i/>
          <w:lang w:val="vi-VN"/>
        </w:rPr>
        <w:t>. Tủ cáp</w:t>
      </w:r>
      <w:r w:rsidRPr="00C77AA7">
        <w:rPr>
          <w:lang w:val="vi-VN"/>
        </w:rPr>
        <w:t xml:space="preserve">: </w:t>
      </w:r>
      <w:r w:rsidR="005C2BA6">
        <w:t>m</w:t>
      </w:r>
      <w:r w:rsidRPr="00C77AA7">
        <w:rPr>
          <w:lang w:val="vi-VN"/>
        </w:rPr>
        <w:t>ột kết cấu dạng khung h</w:t>
      </w:r>
      <w:r w:rsidR="00326AED" w:rsidRPr="00C77AA7">
        <w:t>ộ</w:t>
      </w:r>
      <w:r w:rsidRPr="00C77AA7">
        <w:rPr>
          <w:lang w:val="vi-VN"/>
        </w:rPr>
        <w:t xml:space="preserve">p bằng kim loại hoặc polyme kín, chống được nước mưa, là nơi kết nối giữa cáp chính và cáp phối. </w:t>
      </w:r>
    </w:p>
    <w:p w:rsidR="008F1204" w:rsidRPr="00C77AA7" w:rsidRDefault="008F1204" w:rsidP="00EF2428">
      <w:pPr>
        <w:pStyle w:val="Para"/>
        <w:spacing w:line="276" w:lineRule="auto"/>
        <w:rPr>
          <w:lang w:val="vi-VN"/>
        </w:rPr>
      </w:pPr>
      <w:r w:rsidRPr="00C77AA7">
        <w:rPr>
          <w:lang w:val="vi-VN"/>
        </w:rPr>
        <w:t xml:space="preserve">13. </w:t>
      </w:r>
      <w:r w:rsidRPr="00C77AA7">
        <w:rPr>
          <w:i/>
          <w:lang w:val="vi-VN"/>
        </w:rPr>
        <w:t>H</w:t>
      </w:r>
      <w:r w:rsidRPr="00C77AA7">
        <w:rPr>
          <w:i/>
        </w:rPr>
        <w:t>ộ</w:t>
      </w:r>
      <w:r w:rsidRPr="00C77AA7">
        <w:rPr>
          <w:i/>
          <w:lang w:val="vi-VN"/>
        </w:rPr>
        <w:t>p cáp</w:t>
      </w:r>
      <w:r w:rsidRPr="00C77AA7">
        <w:rPr>
          <w:lang w:val="vi-VN"/>
        </w:rPr>
        <w:t xml:space="preserve">: </w:t>
      </w:r>
      <w:r w:rsidR="005C2BA6">
        <w:t>m</w:t>
      </w:r>
      <w:r w:rsidRPr="00C77AA7">
        <w:rPr>
          <w:lang w:val="vi-VN"/>
        </w:rPr>
        <w:t>ột kết cấu dạng h</w:t>
      </w:r>
      <w:r w:rsidR="00326AED" w:rsidRPr="00C77AA7">
        <w:t>ộ</w:t>
      </w:r>
      <w:r w:rsidRPr="00C77AA7">
        <w:rPr>
          <w:lang w:val="vi-VN"/>
        </w:rPr>
        <w:t>p, nhỏ bằng kim loại hoặc polyme kín, chống được nước mưa, trong đó có các phiến nối dây, dùng để nối cáp phối với cáp thuê bao.</w:t>
      </w:r>
    </w:p>
    <w:p w:rsidR="008F1204" w:rsidRPr="00C77AA7" w:rsidRDefault="008F1204" w:rsidP="00EF2428">
      <w:pPr>
        <w:pStyle w:val="Para"/>
        <w:spacing w:line="276" w:lineRule="auto"/>
        <w:rPr>
          <w:lang w:val="vi-VN"/>
        </w:rPr>
      </w:pPr>
      <w:r w:rsidRPr="00C77AA7">
        <w:rPr>
          <w:lang w:val="vi-VN"/>
        </w:rPr>
        <w:t>14</w:t>
      </w:r>
      <w:r w:rsidRPr="00C77AA7">
        <w:rPr>
          <w:i/>
          <w:lang w:val="vi-VN"/>
        </w:rPr>
        <w:t>. Cột treo cáp</w:t>
      </w:r>
      <w:r w:rsidRPr="005C6A27">
        <w:t>:</w:t>
      </w:r>
      <w:r w:rsidRPr="00C77AA7">
        <w:rPr>
          <w:lang w:val="vi-VN"/>
        </w:rPr>
        <w:t xml:space="preserve"> là cột bằng thép hoặc bê tông cốt thép dùng để treo cáp viễn thông. </w:t>
      </w:r>
    </w:p>
    <w:p w:rsidR="008F1204" w:rsidRPr="00C77AA7" w:rsidRDefault="008F1204" w:rsidP="00EF2428">
      <w:pPr>
        <w:pStyle w:val="Para"/>
        <w:spacing w:line="276" w:lineRule="auto"/>
        <w:rPr>
          <w:lang w:val="vi-VN"/>
        </w:rPr>
      </w:pPr>
      <w:r w:rsidRPr="00C77AA7">
        <w:rPr>
          <w:lang w:val="vi-VN"/>
        </w:rPr>
        <w:t xml:space="preserve">15. </w:t>
      </w:r>
      <w:r w:rsidRPr="00C77AA7">
        <w:rPr>
          <w:i/>
          <w:lang w:val="vi-VN"/>
        </w:rPr>
        <w:t>Công trình hạ tầng kỹ thuật sử dụng chung</w:t>
      </w:r>
      <w:r w:rsidRPr="00C77AA7">
        <w:rPr>
          <w:lang w:val="vi-VN"/>
        </w:rPr>
        <w:t>: là các công trình xây dựng để bố trí, lắp đặt đường dây, cáp và đường ống bao</w:t>
      </w:r>
      <w:r w:rsidR="00AA4C8A" w:rsidRPr="00C77AA7">
        <w:rPr>
          <w:lang w:val="vi-VN"/>
        </w:rPr>
        <w:t xml:space="preserve"> gồm: Cột </w:t>
      </w:r>
      <w:r w:rsidR="00DD3C02">
        <w:t>ă</w:t>
      </w:r>
      <w:r w:rsidR="00AA4C8A" w:rsidRPr="00C77AA7">
        <w:rPr>
          <w:lang w:val="vi-VN"/>
        </w:rPr>
        <w:t xml:space="preserve">ng ten; cột treo cáp; </w:t>
      </w:r>
      <w:r w:rsidRPr="00C77AA7">
        <w:rPr>
          <w:lang w:val="vi-VN"/>
        </w:rPr>
        <w:t>cống cáp; hào và tuy nen kỹ thuật; đường đô thị; đường hầm bộ; hầm đường sắt; cống ngầm; cầu đường bộ và cầu đường sắt.</w:t>
      </w:r>
    </w:p>
    <w:p w:rsidR="00E97182" w:rsidRPr="00C77AA7" w:rsidRDefault="00E97182" w:rsidP="00EF2428">
      <w:pPr>
        <w:pStyle w:val="Heading2"/>
        <w:spacing w:line="276" w:lineRule="auto"/>
      </w:pPr>
      <w:r w:rsidRPr="00C77AA7">
        <w:rPr>
          <w:lang/>
        </w:rPr>
        <w:t>Điề</w:t>
      </w:r>
      <w:r w:rsidR="00BD41BF" w:rsidRPr="00C77AA7">
        <w:rPr>
          <w:lang/>
        </w:rPr>
        <w:t xml:space="preserve">u </w:t>
      </w:r>
      <w:r w:rsidR="008F1204" w:rsidRPr="00C77AA7">
        <w:t>4</w:t>
      </w:r>
      <w:r w:rsidRPr="00C77AA7">
        <w:rPr>
          <w:lang/>
        </w:rPr>
        <w:t xml:space="preserve">. Nguyên tắc quản lý </w:t>
      </w:r>
      <w:r w:rsidR="00E5159C" w:rsidRPr="00C77AA7">
        <w:rPr>
          <w:lang/>
        </w:rPr>
        <w:t>cáp viễn thông</w:t>
      </w:r>
    </w:p>
    <w:p w:rsidR="00E97182" w:rsidRPr="00C77AA7" w:rsidRDefault="00E97182" w:rsidP="00EF2428">
      <w:pPr>
        <w:pStyle w:val="Para"/>
        <w:spacing w:line="276" w:lineRule="auto"/>
        <w:rPr>
          <w:lang/>
        </w:rPr>
      </w:pPr>
      <w:r w:rsidRPr="00C77AA7">
        <w:rPr>
          <w:lang/>
        </w:rPr>
        <w:t xml:space="preserve">1. Việc lập, phê duyệt quy hoạch, kế hoạch và đầu tư, xây dựng, quản lý, khai thác </w:t>
      </w:r>
      <w:r w:rsidR="00E5159C" w:rsidRPr="00C77AA7">
        <w:rPr>
          <w:lang/>
        </w:rPr>
        <w:t>cáp viễn thông</w:t>
      </w:r>
      <w:r w:rsidRPr="00C77AA7">
        <w:rPr>
          <w:lang/>
        </w:rPr>
        <w:t xml:space="preserve"> hoặc hạ tầng kỹ thuật đi </w:t>
      </w:r>
      <w:r w:rsidR="00E5159C" w:rsidRPr="00C77AA7">
        <w:rPr>
          <w:lang/>
        </w:rPr>
        <w:t>cáp viễn thông</w:t>
      </w:r>
      <w:r w:rsidRPr="00C77AA7">
        <w:rPr>
          <w:lang/>
        </w:rPr>
        <w:t xml:space="preserve"> phải phù hợp với quy hoạch phát triển viễn thông, quy hoạch xây dựng và phát triển kinh tế - xã hội của thành phố Đà Nẵng; đúng với quy chuẩn kỹ thuật quốc gia và đảm bảo an toàn, mỹ quan đô thị.</w:t>
      </w:r>
    </w:p>
    <w:p w:rsidR="00E97182" w:rsidRPr="00C77AA7" w:rsidRDefault="00E97182" w:rsidP="00EF2428">
      <w:pPr>
        <w:pStyle w:val="Para"/>
        <w:spacing w:line="276" w:lineRule="auto"/>
        <w:rPr>
          <w:lang/>
        </w:rPr>
      </w:pPr>
      <w:r w:rsidRPr="00C77AA7">
        <w:rPr>
          <w:lang/>
        </w:rPr>
        <w:t xml:space="preserve">2. Ưu tiên và tạo điều kiện trong việc phối hợp xây dựng và dùng chung </w:t>
      </w:r>
      <w:r w:rsidR="00E5159C" w:rsidRPr="00C77AA7">
        <w:rPr>
          <w:lang/>
        </w:rPr>
        <w:t>cáp viễn thông</w:t>
      </w:r>
      <w:r w:rsidRPr="00C77AA7">
        <w:rPr>
          <w:lang/>
        </w:rPr>
        <w:t xml:space="preserve">, hạ tầng kỹ thuật đi </w:t>
      </w:r>
      <w:r w:rsidR="00E5159C" w:rsidRPr="00C77AA7">
        <w:rPr>
          <w:lang/>
        </w:rPr>
        <w:t>cáp viễn thông</w:t>
      </w:r>
      <w:r w:rsidRPr="00C77AA7">
        <w:rPr>
          <w:lang/>
        </w:rPr>
        <w:t xml:space="preserve">, đặc biệt là hạ tầng kỹ thuật đi ngầm </w:t>
      </w:r>
      <w:r w:rsidR="00E5159C" w:rsidRPr="00C77AA7">
        <w:rPr>
          <w:lang/>
        </w:rPr>
        <w:t>cáp viễn thông</w:t>
      </w:r>
      <w:r w:rsidRPr="00C77AA7">
        <w:rPr>
          <w:lang/>
        </w:rPr>
        <w:t>.</w:t>
      </w:r>
    </w:p>
    <w:p w:rsidR="00E97182" w:rsidRPr="00C77AA7" w:rsidRDefault="00E97182" w:rsidP="00EF2428">
      <w:pPr>
        <w:pStyle w:val="Para"/>
        <w:spacing w:line="276" w:lineRule="auto"/>
      </w:pPr>
      <w:r w:rsidRPr="00C77AA7">
        <w:rPr>
          <w:lang/>
        </w:rPr>
        <w:t xml:space="preserve">3. Khuyến khích các tổ chức, cá nhân đủ năng lực theo quy định của pháp luật tham gia xã hội hóa việc đầu tư xây dựng hạ tầng kỹ thuật đi ngầm </w:t>
      </w:r>
      <w:r w:rsidR="00E5159C" w:rsidRPr="00C77AA7">
        <w:rPr>
          <w:lang/>
        </w:rPr>
        <w:t>cáp viễn thông</w:t>
      </w:r>
      <w:r w:rsidRPr="00C77AA7">
        <w:rPr>
          <w:lang/>
        </w:rPr>
        <w:t xml:space="preserve">. </w:t>
      </w:r>
      <w:r w:rsidRPr="00C77AA7">
        <w:rPr>
          <w:lang/>
        </w:rPr>
        <w:lastRenderedPageBreak/>
        <w:t>Đồng thời, khuyến khích các nhà khai thác dịch vụ</w:t>
      </w:r>
      <w:r w:rsidR="00B963B0" w:rsidRPr="00C77AA7">
        <w:rPr>
          <w:lang/>
        </w:rPr>
        <w:t xml:space="preserve"> dùng chung </w:t>
      </w:r>
      <w:r w:rsidR="00E5159C" w:rsidRPr="00C77AA7">
        <w:rPr>
          <w:lang/>
        </w:rPr>
        <w:t>cáp viễn thông</w:t>
      </w:r>
      <w:r w:rsidR="00B963B0" w:rsidRPr="00C77AA7">
        <w:t xml:space="preserve">. Từng bước xây dựng lộ trình ngầm hóa </w:t>
      </w:r>
      <w:r w:rsidR="00E5159C" w:rsidRPr="00C77AA7">
        <w:t>cáp viễn thông</w:t>
      </w:r>
      <w:r w:rsidR="00B963B0" w:rsidRPr="00C77AA7">
        <w:t xml:space="preserve"> tại các khu vực đô thị, khu, cụm công nghiệp; khu du lịch, khu di tích lịch sử nhằm bảo vệ cảnh quan môi trường và mỹ quan đô thị.</w:t>
      </w:r>
    </w:p>
    <w:p w:rsidR="00BD41BF" w:rsidRPr="00C77AA7" w:rsidRDefault="00E843DE" w:rsidP="00EF2428">
      <w:pPr>
        <w:pStyle w:val="Para"/>
        <w:spacing w:line="276" w:lineRule="auto"/>
        <w:rPr>
          <w:lang w:val="vi-VN"/>
        </w:rPr>
      </w:pPr>
      <w:r w:rsidRPr="00C77AA7">
        <w:t>4</w:t>
      </w:r>
      <w:r w:rsidR="00BD41BF" w:rsidRPr="00C77AA7">
        <w:rPr>
          <w:lang w:val="vi-VN"/>
        </w:rPr>
        <w:t xml:space="preserve">. Các tổ chức, cá nhân và doanh nghiệp khi tham gia lập, phê duyệt quy hoạch, kế hoạch và đầu tư, xây dựng, quản lý, khai thác </w:t>
      </w:r>
      <w:r w:rsidR="00E5159C" w:rsidRPr="00C77AA7">
        <w:rPr>
          <w:lang w:val="vi-VN"/>
        </w:rPr>
        <w:t>cáp viễn thông</w:t>
      </w:r>
      <w:r w:rsidR="00BD41BF" w:rsidRPr="00C77AA7">
        <w:rPr>
          <w:lang w:val="vi-VN"/>
        </w:rPr>
        <w:t xml:space="preserve"> hoặc hạ tầng kỹ thuật đi </w:t>
      </w:r>
      <w:r w:rsidR="00E5159C" w:rsidRPr="00C77AA7">
        <w:rPr>
          <w:lang w:val="vi-VN"/>
        </w:rPr>
        <w:t>cáp viễn thông</w:t>
      </w:r>
      <w:r w:rsidR="00B26E14" w:rsidRPr="00C77AA7">
        <w:t xml:space="preserve"> phải </w:t>
      </w:r>
      <w:r w:rsidR="00B26E14" w:rsidRPr="00C77AA7">
        <w:rPr>
          <w:lang w:val="vi-VN"/>
        </w:rPr>
        <w:t>được</w:t>
      </w:r>
      <w:r w:rsidR="00B26E14" w:rsidRPr="00B04F3E">
        <w:rPr>
          <w:color w:val="000000"/>
          <w:lang w:val="vi-VN"/>
        </w:rPr>
        <w:t xml:space="preserve"> cấp </w:t>
      </w:r>
      <w:r w:rsidR="00B26E14" w:rsidRPr="00B04F3E">
        <w:rPr>
          <w:color w:val="000000"/>
        </w:rPr>
        <w:t xml:space="preserve">giấy phép </w:t>
      </w:r>
      <w:r w:rsidR="0019757B" w:rsidRPr="00B04F3E">
        <w:rPr>
          <w:color w:val="000000"/>
        </w:rPr>
        <w:t>kinh doanh dịch vụ viễn thông</w:t>
      </w:r>
      <w:r w:rsidR="0082190A" w:rsidRPr="00B04F3E">
        <w:rPr>
          <w:color w:val="000000"/>
        </w:rPr>
        <w:t>;</w:t>
      </w:r>
      <w:r w:rsidR="002F0AB9" w:rsidRPr="00B04F3E">
        <w:rPr>
          <w:color w:val="000000"/>
        </w:rPr>
        <w:t xml:space="preserve"> </w:t>
      </w:r>
      <w:r w:rsidR="00BD41BF" w:rsidRPr="00C77AA7">
        <w:rPr>
          <w:lang w:val="vi-VN"/>
        </w:rPr>
        <w:t>tuân thủ quy định này</w:t>
      </w:r>
      <w:r w:rsidR="00230D18" w:rsidRPr="00C77AA7">
        <w:t xml:space="preserve"> và các quy định pháp luật khác có liên quan</w:t>
      </w:r>
      <w:r w:rsidR="00BD41BF" w:rsidRPr="00C77AA7">
        <w:rPr>
          <w:lang w:val="vi-VN"/>
        </w:rPr>
        <w:t xml:space="preserve">. </w:t>
      </w:r>
    </w:p>
    <w:p w:rsidR="00BD41BF" w:rsidRPr="00C77AA7" w:rsidRDefault="00E843DE" w:rsidP="00EF2428">
      <w:pPr>
        <w:pStyle w:val="Para"/>
        <w:spacing w:line="276" w:lineRule="auto"/>
      </w:pPr>
      <w:r w:rsidRPr="00C77AA7">
        <w:t>5</w:t>
      </w:r>
      <w:r w:rsidR="00BD41BF" w:rsidRPr="00C77AA7">
        <w:rPr>
          <w:lang w:val="vi-VN"/>
        </w:rPr>
        <w:t xml:space="preserve">. Khi phát triển mạng lưới viễn thông tại các tuyến đường mới trong khu đô thị, khu dân cư mới phải thực hiện xây dựng ngầm 100% mạng cáp, tuân thủ nguyên tắc an toàn và đảm bảo mỹ quan đô thị. Đối với các công trình </w:t>
      </w:r>
      <w:r w:rsidR="00E5159C" w:rsidRPr="00C77AA7">
        <w:rPr>
          <w:lang w:val="vi-VN"/>
        </w:rPr>
        <w:t>cáp viễn thông</w:t>
      </w:r>
      <w:r w:rsidR="00BD41BF" w:rsidRPr="00C77AA7">
        <w:rPr>
          <w:lang w:val="vi-VN"/>
        </w:rPr>
        <w:t xml:space="preserve"> triển khai thực hiện ở đô thị nhưng chưa thể xây dựng ngầm vì các lý do khách quan, trước khi triển khai phải có ý kiến chấp thuận </w:t>
      </w:r>
      <w:r w:rsidR="006D20F1" w:rsidRPr="00C77AA7">
        <w:t xml:space="preserve">bằng văn bản </w:t>
      </w:r>
      <w:r w:rsidR="00BD41BF" w:rsidRPr="00C77AA7">
        <w:rPr>
          <w:lang w:val="vi-VN"/>
        </w:rPr>
        <w:t>của Sở Thông tin và Truyền thông</w:t>
      </w:r>
      <w:r w:rsidR="00CD3B1C" w:rsidRPr="00C77AA7">
        <w:t xml:space="preserve"> </w:t>
      </w:r>
      <w:r w:rsidR="00995D87">
        <w:t>v</w:t>
      </w:r>
      <w:r w:rsidR="00CD3B1C" w:rsidRPr="00C77AA7">
        <w:t>à các cơ quan thẩm quyền có liên quan</w:t>
      </w:r>
      <w:r w:rsidR="0059477B">
        <w:t>.</w:t>
      </w:r>
    </w:p>
    <w:p w:rsidR="00BD41BF" w:rsidRPr="00C77AA7" w:rsidRDefault="00E843DE" w:rsidP="00EF2428">
      <w:pPr>
        <w:pStyle w:val="Para"/>
        <w:spacing w:line="276" w:lineRule="auto"/>
        <w:rPr>
          <w:lang w:val="vi-VN"/>
        </w:rPr>
      </w:pPr>
      <w:r w:rsidRPr="00C77AA7">
        <w:t>6</w:t>
      </w:r>
      <w:r w:rsidR="00BD41BF" w:rsidRPr="00C77AA7">
        <w:rPr>
          <w:lang w:val="vi-VN"/>
        </w:rPr>
        <w:t xml:space="preserve">. Việc đầu tư xây dựng công trình </w:t>
      </w:r>
      <w:r w:rsidR="00E5159C" w:rsidRPr="00C77AA7">
        <w:rPr>
          <w:lang w:val="vi-VN"/>
        </w:rPr>
        <w:t>cáp viễn thông</w:t>
      </w:r>
      <w:r w:rsidR="00BD41BF" w:rsidRPr="00C77AA7">
        <w:rPr>
          <w:lang w:val="vi-VN"/>
        </w:rPr>
        <w:t xml:space="preserve"> </w:t>
      </w:r>
      <w:r w:rsidR="00115F38" w:rsidRPr="00C77AA7">
        <w:t xml:space="preserve">đi ngầm </w:t>
      </w:r>
      <w:r w:rsidR="00BD41BF" w:rsidRPr="00C77AA7">
        <w:rPr>
          <w:lang w:val="vi-VN"/>
        </w:rPr>
        <w:t xml:space="preserve">phải </w:t>
      </w:r>
      <w:r w:rsidR="006D20F1" w:rsidRPr="00C77AA7">
        <w:t xml:space="preserve">thực hiện </w:t>
      </w:r>
      <w:r w:rsidR="00BD41BF" w:rsidRPr="00C77AA7">
        <w:rPr>
          <w:lang w:val="vi-VN"/>
        </w:rPr>
        <w:t xml:space="preserve">đồng bộ với các công trình </w:t>
      </w:r>
      <w:r w:rsidR="00115F38" w:rsidRPr="00C77AA7">
        <w:t xml:space="preserve">ngầm </w:t>
      </w:r>
      <w:r w:rsidR="00BD41BF" w:rsidRPr="00C77AA7">
        <w:rPr>
          <w:lang w:val="vi-VN"/>
        </w:rPr>
        <w:t>khác</w:t>
      </w:r>
      <w:r w:rsidR="006748DA" w:rsidRPr="00C77AA7">
        <w:t xml:space="preserve"> như: cấp điện, cấp nước</w:t>
      </w:r>
      <w:r w:rsidR="007C42B2" w:rsidRPr="00C77AA7">
        <w:t>;</w:t>
      </w:r>
      <w:r w:rsidR="00115F38" w:rsidRPr="00C77AA7">
        <w:t xml:space="preserve"> tránh tình trạng thi công đào xới vỉa hè nhiều lần gây ảnh hưởng đến đời sống nhân dân</w:t>
      </w:r>
      <w:r w:rsidR="00BD41BF" w:rsidRPr="00C77AA7">
        <w:rPr>
          <w:lang w:val="vi-VN"/>
        </w:rPr>
        <w:t>.</w:t>
      </w:r>
    </w:p>
    <w:p w:rsidR="00BD41BF" w:rsidRPr="00C77AA7" w:rsidRDefault="00E843DE" w:rsidP="00EF2428">
      <w:pPr>
        <w:pStyle w:val="Para"/>
        <w:spacing w:line="276" w:lineRule="auto"/>
      </w:pPr>
      <w:r w:rsidRPr="00C77AA7">
        <w:t>7</w:t>
      </w:r>
      <w:r w:rsidR="00BD41BF" w:rsidRPr="00C77AA7">
        <w:rPr>
          <w:lang w:val="vi-VN"/>
        </w:rPr>
        <w:t>.</w:t>
      </w:r>
      <w:r w:rsidR="00405B82">
        <w:t xml:space="preserve"> </w:t>
      </w:r>
      <w:r w:rsidR="00BD41BF" w:rsidRPr="00C77AA7">
        <w:rPr>
          <w:lang w:val="vi-VN"/>
        </w:rPr>
        <w:t xml:space="preserve">Tổ chức, cá nhân đầu tư </w:t>
      </w:r>
      <w:r w:rsidR="00755770" w:rsidRPr="00C77AA7">
        <w:rPr>
          <w:lang w:eastAsia="vi-VN" w:bidi="vi-VN"/>
        </w:rPr>
        <w:t>h</w:t>
      </w:r>
      <w:r w:rsidR="00BD41BF" w:rsidRPr="00C77AA7">
        <w:rPr>
          <w:lang w:val="vi-VN"/>
        </w:rPr>
        <w:t>ạ tầng kỹ thuật ngầm được hỗ trợ ưu đãi đầu tư theo quy định của pháp luật về đầu tư.</w:t>
      </w:r>
    </w:p>
    <w:p w:rsidR="00E97182" w:rsidRPr="00C77AA7" w:rsidRDefault="00E97182" w:rsidP="00EF2428">
      <w:pPr>
        <w:pStyle w:val="Heading1"/>
        <w:spacing w:line="276" w:lineRule="auto"/>
        <w:rPr>
          <w:lang/>
        </w:rPr>
      </w:pPr>
      <w:r w:rsidRPr="00C77AA7">
        <w:rPr>
          <w:lang/>
        </w:rPr>
        <w:t>Chương II</w:t>
      </w:r>
      <w:r w:rsidR="00405B82">
        <w:br/>
      </w:r>
      <w:r w:rsidRPr="00C77AA7">
        <w:rPr>
          <w:lang/>
        </w:rPr>
        <w:t xml:space="preserve">ĐIỀU KIỆN KỸ THUẬT CÔNG TRÌNH </w:t>
      </w:r>
      <w:r w:rsidR="00E5159C" w:rsidRPr="00C77AA7">
        <w:rPr>
          <w:lang/>
        </w:rPr>
        <w:t>CÁP VI</w:t>
      </w:r>
      <w:r w:rsidR="00E4022C" w:rsidRPr="00C77AA7">
        <w:t>Ễ</w:t>
      </w:r>
      <w:r w:rsidR="00E5159C" w:rsidRPr="00C77AA7">
        <w:rPr>
          <w:lang/>
        </w:rPr>
        <w:t>N THÔNG</w:t>
      </w:r>
    </w:p>
    <w:p w:rsidR="00E97182" w:rsidRPr="00C77AA7" w:rsidRDefault="00E97182" w:rsidP="00EF2428">
      <w:pPr>
        <w:pStyle w:val="Heading2"/>
        <w:spacing w:line="276" w:lineRule="auto"/>
        <w:rPr>
          <w:lang/>
        </w:rPr>
      </w:pPr>
      <w:r w:rsidRPr="00C77AA7">
        <w:rPr>
          <w:lang/>
        </w:rPr>
        <w:t xml:space="preserve">Điều </w:t>
      </w:r>
      <w:r w:rsidR="008F1204" w:rsidRPr="00C77AA7">
        <w:t>5</w:t>
      </w:r>
      <w:r w:rsidRPr="00C77AA7">
        <w:rPr>
          <w:lang/>
        </w:rPr>
        <w:t xml:space="preserve">. Điều kiện lắp đặt cáp </w:t>
      </w:r>
      <w:r w:rsidRPr="00C77AA7">
        <w:rPr>
          <w:lang w:eastAsia="vi-VN"/>
        </w:rPr>
        <w:t>treo</w:t>
      </w:r>
    </w:p>
    <w:p w:rsidR="00B963B0" w:rsidRPr="00C77AA7" w:rsidRDefault="00B963B0" w:rsidP="00EF2428">
      <w:pPr>
        <w:pStyle w:val="Para"/>
        <w:spacing w:line="276" w:lineRule="auto"/>
        <w:rPr>
          <w:lang/>
        </w:rPr>
      </w:pPr>
      <w:r w:rsidRPr="00C77AA7">
        <w:rPr>
          <w:lang/>
        </w:rPr>
        <w:t xml:space="preserve">1. </w:t>
      </w:r>
      <w:r w:rsidR="00E5159C" w:rsidRPr="00C77AA7">
        <w:rPr>
          <w:lang/>
        </w:rPr>
        <w:t>Cáp viễn thông</w:t>
      </w:r>
      <w:r w:rsidRPr="00C77AA7">
        <w:rPr>
          <w:lang/>
        </w:rPr>
        <w:t xml:space="preserve"> đi treo phải thỏa mãn Quy chuẩn kỹ thuật quốc gia về lắp đặt mạng cáp ngoại vi viễn thông QCVN 33:2011/BTTTT (sau đây gọi tắt là Quy chuẩn QCVN 33:2011/BTTTT) ban hành theo Thông tư số 10/2011/TT-BTTTT ngày 14 tháng 4 năm 2011 của</w:t>
      </w:r>
      <w:r w:rsidR="00A319F2">
        <w:t xml:space="preserve"> Bộ trưởng</w:t>
      </w:r>
      <w:r w:rsidRPr="00C77AA7">
        <w:rPr>
          <w:lang/>
        </w:rPr>
        <w:t xml:space="preserve"> Bộ Thông tin và Truyền thông.</w:t>
      </w:r>
    </w:p>
    <w:p w:rsidR="00B963B0" w:rsidRPr="00C77AA7" w:rsidRDefault="00B963B0" w:rsidP="00EF2428">
      <w:pPr>
        <w:pStyle w:val="Para"/>
        <w:spacing w:line="276" w:lineRule="auto"/>
        <w:rPr>
          <w:lang/>
        </w:rPr>
      </w:pPr>
      <w:r w:rsidRPr="00C77AA7">
        <w:rPr>
          <w:lang/>
        </w:rPr>
        <w:t xml:space="preserve">2. </w:t>
      </w:r>
      <w:r w:rsidR="00E5159C" w:rsidRPr="00C77AA7">
        <w:rPr>
          <w:lang/>
        </w:rPr>
        <w:t>Cáp viễn thông</w:t>
      </w:r>
      <w:r w:rsidRPr="00C77AA7">
        <w:rPr>
          <w:lang/>
        </w:rPr>
        <w:t xml:space="preserve"> không được </w:t>
      </w:r>
      <w:r w:rsidR="00D07B21" w:rsidRPr="00C77AA7">
        <w:t>kéo treo</w:t>
      </w:r>
      <w:r w:rsidRPr="00C77AA7">
        <w:rPr>
          <w:lang/>
        </w:rPr>
        <w:t xml:space="preserve"> trong các trường hợp sau: </w:t>
      </w:r>
    </w:p>
    <w:p w:rsidR="00B963B0" w:rsidRPr="00C77AA7" w:rsidRDefault="00B963B0" w:rsidP="00EF2428">
      <w:pPr>
        <w:pStyle w:val="Para"/>
        <w:spacing w:line="276" w:lineRule="auto"/>
      </w:pPr>
      <w:r w:rsidRPr="00C77AA7">
        <w:rPr>
          <w:lang/>
        </w:rPr>
        <w:t xml:space="preserve">a) Những tuyến đường Ủy ban nhân dân thành phố Đà Nẵng cấm treo mới </w:t>
      </w:r>
      <w:r w:rsidR="00E5159C" w:rsidRPr="00C77AA7">
        <w:rPr>
          <w:lang/>
        </w:rPr>
        <w:t>cáp viễn thông</w:t>
      </w:r>
      <w:r w:rsidRPr="00C77AA7">
        <w:rPr>
          <w:lang/>
        </w:rPr>
        <w:t xml:space="preserve"> (</w:t>
      </w:r>
      <w:r w:rsidR="00E4022C" w:rsidRPr="00C77AA7">
        <w:t xml:space="preserve">thể hiện tại </w:t>
      </w:r>
      <w:r w:rsidRPr="00C77AA7">
        <w:rPr>
          <w:lang/>
        </w:rPr>
        <w:t>Phụ lục I và được cập nhậ</w:t>
      </w:r>
      <w:r w:rsidR="00A6260C" w:rsidRPr="00C77AA7">
        <w:t>t</w:t>
      </w:r>
      <w:r w:rsidRPr="00C77AA7">
        <w:rPr>
          <w:lang/>
        </w:rPr>
        <w:t xml:space="preserve"> hàng năm).</w:t>
      </w:r>
    </w:p>
    <w:p w:rsidR="00DA0D02" w:rsidRPr="00C77AA7" w:rsidRDefault="00DA0D02" w:rsidP="00EF2428">
      <w:pPr>
        <w:pStyle w:val="Para"/>
        <w:spacing w:line="276" w:lineRule="auto"/>
      </w:pPr>
      <w:r w:rsidRPr="00C77AA7">
        <w:rPr>
          <w:lang/>
        </w:rPr>
        <w:t>b)</w:t>
      </w:r>
      <w:r w:rsidRPr="00C77AA7">
        <w:t xml:space="preserve"> </w:t>
      </w:r>
      <w:r w:rsidR="00E55ECC" w:rsidRPr="00C77AA7">
        <w:t xml:space="preserve">Dung lượng cáp viễn thông hiện có của chủ sở hữu </w:t>
      </w:r>
      <w:r w:rsidR="00BB43DC" w:rsidRPr="00C77AA7">
        <w:t xml:space="preserve">trên các tuyến đường </w:t>
      </w:r>
      <w:r w:rsidR="00E55ECC" w:rsidRPr="00C77AA7">
        <w:t xml:space="preserve">vẫn còn đáp ứng khả năng phát triển dịch vụ hoặc nhu cầu sử dụng. </w:t>
      </w:r>
      <w:r w:rsidRPr="00C77AA7">
        <w:rPr>
          <w:lang w:val="vi-VN"/>
        </w:rPr>
        <w:t xml:space="preserve">Tổng số </w:t>
      </w:r>
      <w:r w:rsidR="00BE290A" w:rsidRPr="00C77AA7">
        <w:t xml:space="preserve">lượng </w:t>
      </w:r>
      <w:r w:rsidRPr="00C77AA7">
        <w:rPr>
          <w:lang w:val="vi-VN"/>
        </w:rPr>
        <w:t>cáp của một doanh nghiệp</w:t>
      </w:r>
      <w:r w:rsidR="005631C1" w:rsidRPr="00C77AA7">
        <w:t>,</w:t>
      </w:r>
      <w:r w:rsidRPr="00C77AA7">
        <w:rPr>
          <w:lang w:val="vi-VN"/>
        </w:rPr>
        <w:t xml:space="preserve"> một tổ chức treo trên một tuyế</w:t>
      </w:r>
      <w:r w:rsidR="000D3B72" w:rsidRPr="00C77AA7">
        <w:rPr>
          <w:lang w:val="vi-VN"/>
        </w:rPr>
        <w:t xml:space="preserve">n </w:t>
      </w:r>
      <w:r w:rsidR="00D41C4E" w:rsidRPr="00B04F3E">
        <w:rPr>
          <w:color w:val="000000"/>
        </w:rPr>
        <w:t xml:space="preserve">vượt </w:t>
      </w:r>
      <w:r w:rsidR="00D41C4E" w:rsidRPr="00C77AA7">
        <w:t>quá</w:t>
      </w:r>
      <w:r w:rsidRPr="00C77AA7">
        <w:rPr>
          <w:lang w:val="vi-VN"/>
        </w:rPr>
        <w:t xml:space="preserve"> </w:t>
      </w:r>
      <w:r w:rsidR="00DD3C02">
        <w:t>0</w:t>
      </w:r>
      <w:r w:rsidRPr="00C77AA7">
        <w:rPr>
          <w:lang w:val="vi-VN"/>
        </w:rPr>
        <w:t xml:space="preserve">4 </w:t>
      </w:r>
      <w:r w:rsidR="00BE290A" w:rsidRPr="00C77AA7">
        <w:t xml:space="preserve">sợi </w:t>
      </w:r>
      <w:r w:rsidRPr="00C77AA7">
        <w:rPr>
          <w:lang w:val="vi-VN"/>
        </w:rPr>
        <w:t>cáp.</w:t>
      </w:r>
    </w:p>
    <w:p w:rsidR="00B963B0" w:rsidRPr="00C77AA7" w:rsidRDefault="00DA0D02" w:rsidP="00EF2428">
      <w:pPr>
        <w:pStyle w:val="Para"/>
        <w:spacing w:line="276" w:lineRule="auto"/>
      </w:pPr>
      <w:r w:rsidRPr="00C77AA7">
        <w:t>c)</w:t>
      </w:r>
      <w:r w:rsidRPr="00C77AA7">
        <w:rPr>
          <w:lang/>
        </w:rPr>
        <w:t xml:space="preserve"> </w:t>
      </w:r>
      <w:r w:rsidRPr="00C77AA7">
        <w:t xml:space="preserve">Vượt </w:t>
      </w:r>
      <w:r w:rsidRPr="00C77AA7">
        <w:rPr>
          <w:lang w:val="vi-VN"/>
        </w:rPr>
        <w:t>đường giao thông có độ rộng lớn hơn 70</w:t>
      </w:r>
      <w:r w:rsidR="004A160B">
        <w:t xml:space="preserve"> </w:t>
      </w:r>
      <w:r w:rsidRPr="00C77AA7">
        <w:rPr>
          <w:lang w:val="vi-VN"/>
        </w:rPr>
        <w:t xml:space="preserve">m và các đường trọng điểm theo quy định của </w:t>
      </w:r>
      <w:r w:rsidR="00BE3C32" w:rsidRPr="00C77AA7">
        <w:rPr>
          <w:lang/>
        </w:rPr>
        <w:t>Ủy ban nhân dân</w:t>
      </w:r>
      <w:r w:rsidRPr="00C77AA7">
        <w:rPr>
          <w:lang w:val="vi-VN"/>
        </w:rPr>
        <w:t xml:space="preserve"> thành phố Đà Nẵng.</w:t>
      </w:r>
    </w:p>
    <w:p w:rsidR="0025014A" w:rsidRPr="00C77AA7" w:rsidRDefault="00E4022C" w:rsidP="00EF2428">
      <w:pPr>
        <w:pStyle w:val="Para"/>
        <w:spacing w:line="276" w:lineRule="auto"/>
      </w:pPr>
      <w:r w:rsidRPr="00C77AA7">
        <w:lastRenderedPageBreak/>
        <w:t>d</w:t>
      </w:r>
      <w:r w:rsidR="0025014A" w:rsidRPr="00C77AA7">
        <w:t xml:space="preserve">) Chưa có thỏa thuận dùng chung với </w:t>
      </w:r>
      <w:r w:rsidR="003B5BC4" w:rsidRPr="00C77AA7">
        <w:t>đơn vị quả</w:t>
      </w:r>
      <w:r w:rsidR="00855574" w:rsidRPr="00C77AA7">
        <w:t>n lý,</w:t>
      </w:r>
      <w:r w:rsidR="0025014A" w:rsidRPr="00C77AA7">
        <w:t xml:space="preserve"> sở hữu cột treo cáp.</w:t>
      </w:r>
    </w:p>
    <w:p w:rsidR="0025014A" w:rsidRPr="00C77AA7" w:rsidRDefault="00E4022C" w:rsidP="00EF2428">
      <w:pPr>
        <w:pStyle w:val="Para"/>
        <w:spacing w:line="276" w:lineRule="auto"/>
      </w:pPr>
      <w:r w:rsidRPr="00C77AA7">
        <w:t>đ</w:t>
      </w:r>
      <w:r w:rsidR="0025014A" w:rsidRPr="00C77AA7">
        <w:t>) Các đoạn</w:t>
      </w:r>
      <w:r w:rsidR="006A1D4D">
        <w:t xml:space="preserve"> hoặc </w:t>
      </w:r>
      <w:r w:rsidR="0025014A" w:rsidRPr="00C77AA7">
        <w:t>tuyến đường có khoảng cách giữa các cột treo cáp lớn hơn 70</w:t>
      </w:r>
      <w:r w:rsidR="008B1412">
        <w:t xml:space="preserve"> </w:t>
      </w:r>
      <w:r w:rsidR="0025014A" w:rsidRPr="00C77AA7">
        <w:t>m.</w:t>
      </w:r>
    </w:p>
    <w:p w:rsidR="00E97182" w:rsidRPr="00C77AA7" w:rsidRDefault="00E97182" w:rsidP="00EF2428">
      <w:pPr>
        <w:pStyle w:val="Heading2"/>
        <w:spacing w:line="276" w:lineRule="auto"/>
        <w:rPr>
          <w:lang/>
        </w:rPr>
      </w:pPr>
      <w:r w:rsidRPr="00C77AA7">
        <w:rPr>
          <w:lang/>
        </w:rPr>
        <w:t xml:space="preserve">Điều </w:t>
      </w:r>
      <w:r w:rsidR="008F1204" w:rsidRPr="00C77AA7">
        <w:t>6</w:t>
      </w:r>
      <w:r w:rsidRPr="00C77AA7">
        <w:rPr>
          <w:lang/>
        </w:rPr>
        <w:t xml:space="preserve">. Yêu cầu kỹ thuật công trình cáp </w:t>
      </w:r>
      <w:r w:rsidRPr="00C77AA7">
        <w:rPr>
          <w:lang w:eastAsia="vi-VN"/>
        </w:rPr>
        <w:t>treo</w:t>
      </w:r>
    </w:p>
    <w:p w:rsidR="00F959C2" w:rsidRPr="00C77AA7" w:rsidRDefault="00E97182" w:rsidP="00EF2428">
      <w:pPr>
        <w:pStyle w:val="Para"/>
        <w:spacing w:line="276" w:lineRule="auto"/>
      </w:pPr>
      <w:r w:rsidRPr="00C77AA7">
        <w:rPr>
          <w:lang/>
        </w:rPr>
        <w:t>Ngoài những quy định bắt buộc tại Quy chuẩn QCVN 33:2011/BTTTT, công trình</w:t>
      </w:r>
      <w:r w:rsidRPr="00C77AA7">
        <w:rPr>
          <w:b/>
          <w:bCs/>
          <w:lang/>
        </w:rPr>
        <w:t xml:space="preserve"> </w:t>
      </w:r>
      <w:r w:rsidRPr="00C77AA7">
        <w:rPr>
          <w:lang/>
        </w:rPr>
        <w:t>cáp treo phải đảm bảo đúng các yêu cầu sau:</w:t>
      </w:r>
    </w:p>
    <w:p w:rsidR="00D005D6" w:rsidRPr="00C77AA7" w:rsidRDefault="00E97182" w:rsidP="00EF2428">
      <w:pPr>
        <w:pStyle w:val="Para"/>
        <w:spacing w:line="276" w:lineRule="auto"/>
      </w:pPr>
      <w:r w:rsidRPr="00C77AA7">
        <w:rPr>
          <w:lang/>
        </w:rPr>
        <w:t xml:space="preserve">1. Không trồng cột mới đối với tuyến đường đã có cột treo cáp. </w:t>
      </w:r>
    </w:p>
    <w:p w:rsidR="00D005D6" w:rsidRPr="00C77AA7" w:rsidRDefault="00D005D6" w:rsidP="00EF2428">
      <w:pPr>
        <w:pStyle w:val="Para"/>
        <w:spacing w:line="276" w:lineRule="auto"/>
      </w:pPr>
      <w:r w:rsidRPr="00C77AA7">
        <w:t xml:space="preserve">2. </w:t>
      </w:r>
      <w:r w:rsidR="00E97182" w:rsidRPr="00C77AA7">
        <w:rPr>
          <w:lang/>
        </w:rPr>
        <w:t xml:space="preserve">Trên mỗi cột treo cáp, mỗi chủ sở hữu không treo </w:t>
      </w:r>
      <w:r w:rsidR="007C42B2" w:rsidRPr="00C77AA7">
        <w:t>quá</w:t>
      </w:r>
      <w:r w:rsidR="00E97182" w:rsidRPr="00C77AA7">
        <w:rPr>
          <w:lang/>
        </w:rPr>
        <w:t xml:space="preserve"> 01 tủ</w:t>
      </w:r>
      <w:r w:rsidRPr="00C77AA7">
        <w:t xml:space="preserve"> hoặc</w:t>
      </w:r>
      <w:r w:rsidR="003C6919" w:rsidRPr="00C77AA7">
        <w:t xml:space="preserve"> </w:t>
      </w:r>
      <w:r w:rsidR="00E97182" w:rsidRPr="00C77AA7">
        <w:rPr>
          <w:lang/>
        </w:rPr>
        <w:t>hộp cáp.</w:t>
      </w:r>
      <w:r w:rsidR="00F959C2" w:rsidRPr="00C77AA7">
        <w:t xml:space="preserve"> </w:t>
      </w:r>
    </w:p>
    <w:p w:rsidR="00E97182" w:rsidRPr="00C77AA7" w:rsidRDefault="00D005D6" w:rsidP="00EF2428">
      <w:pPr>
        <w:pStyle w:val="Para"/>
        <w:spacing w:line="276" w:lineRule="auto"/>
      </w:pPr>
      <w:r w:rsidRPr="00C77AA7">
        <w:t>3. K</w:t>
      </w:r>
      <w:r w:rsidRPr="00C77AA7">
        <w:rPr>
          <w:lang/>
        </w:rPr>
        <w:t>hông treo tủ</w:t>
      </w:r>
      <w:r w:rsidR="003C6919" w:rsidRPr="00C77AA7">
        <w:t xml:space="preserve"> hoặc </w:t>
      </w:r>
      <w:r w:rsidRPr="00C77AA7">
        <w:rPr>
          <w:lang/>
        </w:rPr>
        <w:t>hộp cáp, bộ chia tín hiệu, măng sông, cáp dự phòng trên cột điện chiếu sáng, cây xanh, cột có lắp các thiết bị điện (trạm biến áp, thiết bị đóng cắt, tụ</w:t>
      </w:r>
      <w:r w:rsidR="004026FC" w:rsidRPr="00C77AA7">
        <w:rPr>
          <w:lang/>
        </w:rPr>
        <w:t xml:space="preserve"> bù</w:t>
      </w:r>
      <w:r w:rsidRPr="00C77AA7">
        <w:rPr>
          <w:lang/>
        </w:rPr>
        <w:t>).</w:t>
      </w:r>
    </w:p>
    <w:p w:rsidR="00D005D6" w:rsidRPr="006A1D4D" w:rsidRDefault="00F81952" w:rsidP="00EF2428">
      <w:pPr>
        <w:pStyle w:val="Para"/>
        <w:spacing w:line="276" w:lineRule="auto"/>
      </w:pPr>
      <w:r w:rsidRPr="00C77AA7">
        <w:t>4</w:t>
      </w:r>
      <w:r w:rsidR="00E97182" w:rsidRPr="00C77AA7">
        <w:rPr>
          <w:lang/>
        </w:rPr>
        <w:t xml:space="preserve">. Không đi mới </w:t>
      </w:r>
      <w:r w:rsidR="00E5159C" w:rsidRPr="00C77AA7">
        <w:rPr>
          <w:lang/>
        </w:rPr>
        <w:t>cáp viễn thông</w:t>
      </w:r>
      <w:r w:rsidR="00E97182" w:rsidRPr="00C77AA7">
        <w:rPr>
          <w:lang/>
        </w:rPr>
        <w:t xml:space="preserve"> có dung lượng trên 200 </w:t>
      </w:r>
      <w:r w:rsidR="006A1D4D">
        <w:rPr>
          <w:lang/>
        </w:rPr>
        <w:t>đôi</w:t>
      </w:r>
      <w:r w:rsidR="006A1D4D">
        <w:t>.</w:t>
      </w:r>
    </w:p>
    <w:p w:rsidR="00E97182" w:rsidRPr="00C77AA7" w:rsidRDefault="00F81952" w:rsidP="00EF2428">
      <w:pPr>
        <w:pStyle w:val="Para"/>
        <w:spacing w:line="276" w:lineRule="auto"/>
        <w:rPr>
          <w:lang/>
        </w:rPr>
      </w:pPr>
      <w:r w:rsidRPr="00C77AA7">
        <w:t>5</w:t>
      </w:r>
      <w:r w:rsidR="00E97182" w:rsidRPr="00C77AA7">
        <w:rPr>
          <w:lang/>
        </w:rPr>
        <w:t xml:space="preserve">. Tại các vị trí giao nhau của đường giao thông, </w:t>
      </w:r>
      <w:r w:rsidR="00E30747" w:rsidRPr="00C77AA7">
        <w:rPr>
          <w:lang/>
        </w:rPr>
        <w:t xml:space="preserve">tủ </w:t>
      </w:r>
      <w:r w:rsidR="00E30747" w:rsidRPr="00C77AA7">
        <w:t xml:space="preserve">cáp, </w:t>
      </w:r>
      <w:r w:rsidR="00E30747" w:rsidRPr="00C77AA7">
        <w:rPr>
          <w:lang/>
        </w:rPr>
        <w:t>hộp</w:t>
      </w:r>
      <w:r w:rsidR="00E97182" w:rsidRPr="00C77AA7">
        <w:rPr>
          <w:lang/>
        </w:rPr>
        <w:t xml:space="preserve"> cáp, bộ chia tín hiệu, măng sông, cáp dự phòng phải được bố trí cách vạch kẻ dành cho người đi bộ qua đường về phía ngoài khu vực đường giao nhau trên 20 m. </w:t>
      </w:r>
    </w:p>
    <w:p w:rsidR="00D005D6" w:rsidRPr="00C77AA7" w:rsidRDefault="00F81952" w:rsidP="00EF2428">
      <w:pPr>
        <w:pStyle w:val="Para"/>
        <w:spacing w:line="276" w:lineRule="auto"/>
      </w:pPr>
      <w:r w:rsidRPr="00C77AA7">
        <w:t>6</w:t>
      </w:r>
      <w:r w:rsidR="00E97182" w:rsidRPr="00C77AA7">
        <w:rPr>
          <w:lang/>
        </w:rPr>
        <w:t>. Cáp treo qua các cột có lắp thiết bị điện phải được lồng trong ống cách điện (để bảo vệ) và phải đi vòng phía dưới.</w:t>
      </w:r>
      <w:r w:rsidR="00D005D6" w:rsidRPr="00C77AA7">
        <w:t xml:space="preserve"> </w:t>
      </w:r>
    </w:p>
    <w:p w:rsidR="001B608E" w:rsidRPr="00C77AA7" w:rsidRDefault="00F81952" w:rsidP="00EF2428">
      <w:pPr>
        <w:pStyle w:val="Para"/>
        <w:spacing w:line="276" w:lineRule="auto"/>
      </w:pPr>
      <w:r w:rsidRPr="00C77AA7">
        <w:t>7</w:t>
      </w:r>
      <w:r w:rsidR="00D005D6" w:rsidRPr="00C77AA7">
        <w:t xml:space="preserve">. </w:t>
      </w:r>
      <w:r w:rsidR="00D005D6" w:rsidRPr="00C77AA7">
        <w:rPr>
          <w:lang/>
        </w:rPr>
        <w:t xml:space="preserve">Cáp viễn thông kéo treo trên các tuyến đường đã được sắp xếp, chỉnh trang (cả cáp chính và cáp thuê bao) </w:t>
      </w:r>
      <w:r w:rsidR="00D005D6" w:rsidRPr="00C77AA7">
        <w:rPr>
          <w:lang w:eastAsia="vi-VN"/>
        </w:rPr>
        <w:t>phả</w:t>
      </w:r>
      <w:r w:rsidR="00052B1B" w:rsidRPr="00C77AA7">
        <w:rPr>
          <w:lang w:eastAsia="vi-VN"/>
        </w:rPr>
        <w:t>i</w:t>
      </w:r>
      <w:r w:rsidR="00052B1B" w:rsidRPr="00C77AA7">
        <w:rPr>
          <w:lang w:eastAsia="vi-VN"/>
        </w:rPr>
        <w:t xml:space="preserve"> bó gọn; đưa cáp vào gông, </w:t>
      </w:r>
      <w:r w:rsidR="00D005D6" w:rsidRPr="00C77AA7">
        <w:rPr>
          <w:lang w:eastAsia="vi-VN"/>
        </w:rPr>
        <w:t>bảo đảm đúng yêu cầu kỹ thuật</w:t>
      </w:r>
      <w:r w:rsidR="00105206" w:rsidRPr="00C77AA7">
        <w:t>.</w:t>
      </w:r>
    </w:p>
    <w:p w:rsidR="001B608E" w:rsidRPr="00C77AA7" w:rsidRDefault="00F81952" w:rsidP="00EF2428">
      <w:pPr>
        <w:pStyle w:val="Para"/>
        <w:spacing w:line="276" w:lineRule="auto"/>
      </w:pPr>
      <w:r w:rsidRPr="00C77AA7">
        <w:t>8</w:t>
      </w:r>
      <w:r w:rsidR="001B608E" w:rsidRPr="00C77AA7">
        <w:t xml:space="preserve">. </w:t>
      </w:r>
      <w:r w:rsidR="001B608E" w:rsidRPr="00C77AA7">
        <w:rPr>
          <w:lang/>
        </w:rPr>
        <w:t>Điểm thấp nhất cáp treo dọc lề đường không dưới 3,5 m</w:t>
      </w:r>
      <w:r w:rsidR="001B608E" w:rsidRPr="00C77AA7">
        <w:t>,</w:t>
      </w:r>
      <w:r w:rsidR="001B608E" w:rsidRPr="00C77AA7">
        <w:rPr>
          <w:lang/>
        </w:rPr>
        <w:t xml:space="preserve"> cáp treo vượt đường là 5,5 m</w:t>
      </w:r>
      <w:r w:rsidR="001B608E" w:rsidRPr="00C77AA7">
        <w:t xml:space="preserve">; </w:t>
      </w:r>
      <w:r w:rsidR="00105206" w:rsidRPr="00C77AA7">
        <w:t>t</w:t>
      </w:r>
      <w:r w:rsidR="001B608E" w:rsidRPr="00C77AA7">
        <w:rPr>
          <w:lang/>
        </w:rPr>
        <w:t>ại các điểm có người, phương tiện đi qua phải gắn biển báo độ cao tại vị trí thấp nhất của cáp (quy định tại Hình 1 và Phụ lục II</w:t>
      </w:r>
      <w:r w:rsidR="001B608E" w:rsidRPr="00C77AA7">
        <w:t xml:space="preserve"> kèm theo</w:t>
      </w:r>
      <w:r w:rsidR="001B608E" w:rsidRPr="00C77AA7">
        <w:rPr>
          <w:lang/>
        </w:rPr>
        <w:t>).</w:t>
      </w:r>
    </w:p>
    <w:p w:rsidR="00D40552" w:rsidRPr="008B1412" w:rsidRDefault="00F81952" w:rsidP="00EF2428">
      <w:pPr>
        <w:pStyle w:val="Para"/>
        <w:spacing w:line="276" w:lineRule="auto"/>
      </w:pPr>
      <w:r w:rsidRPr="00C77AA7">
        <w:t>9</w:t>
      </w:r>
      <w:r w:rsidR="00E97182" w:rsidRPr="00C77AA7">
        <w:rPr>
          <w:lang/>
        </w:rPr>
        <w:t xml:space="preserve">. Cáp dự phòng </w:t>
      </w:r>
      <w:r w:rsidR="00D40552" w:rsidRPr="00C77AA7">
        <w:t>chỉ được bố trí tại các tủ cáp/hộp cáp,</w:t>
      </w:r>
      <w:r w:rsidR="00D40552" w:rsidRPr="00C77AA7">
        <w:rPr>
          <w:lang/>
        </w:rPr>
        <w:t xml:space="preserve"> </w:t>
      </w:r>
      <w:r w:rsidR="00E97182" w:rsidRPr="00C77AA7">
        <w:rPr>
          <w:lang/>
        </w:rPr>
        <w:t>có chiều dài tối đa không quá 10 m, phải quấn thành cuộn với đường kính không quá 0,6 m</w:t>
      </w:r>
      <w:r w:rsidR="00BD41BF" w:rsidRPr="00C77AA7">
        <w:t xml:space="preserve">, </w:t>
      </w:r>
      <w:r w:rsidR="00E97182" w:rsidRPr="00C77AA7">
        <w:rPr>
          <w:lang/>
        </w:rPr>
        <w:t>được cố định chắc chắn vào</w:t>
      </w:r>
      <w:r w:rsidR="00052B1B" w:rsidRPr="00C77AA7">
        <w:t xml:space="preserve"> mặt sau của</w:t>
      </w:r>
      <w:r w:rsidR="00281AE7" w:rsidRPr="00C77AA7">
        <w:t xml:space="preserve"> </w:t>
      </w:r>
      <w:r w:rsidR="00E97182" w:rsidRPr="00C77AA7">
        <w:rPr>
          <w:lang/>
        </w:rPr>
        <w:t>thân cột</w:t>
      </w:r>
      <w:r w:rsidR="00D40552" w:rsidRPr="00C77AA7">
        <w:t xml:space="preserve"> và</w:t>
      </w:r>
      <w:r w:rsidR="00281AE7" w:rsidRPr="00C77AA7">
        <w:t xml:space="preserve"> </w:t>
      </w:r>
      <w:r w:rsidR="00E97182" w:rsidRPr="00C77AA7">
        <w:rPr>
          <w:lang/>
        </w:rPr>
        <w:t xml:space="preserve">điểm thấp nhất cách mặt đất tối thiểu là </w:t>
      </w:r>
      <w:r w:rsidR="008B1412">
        <w:t>0</w:t>
      </w:r>
      <w:r w:rsidR="00E97182" w:rsidRPr="00C77AA7">
        <w:rPr>
          <w:lang/>
        </w:rPr>
        <w:t xml:space="preserve">3 </w:t>
      </w:r>
      <w:r w:rsidR="008B1412">
        <w:rPr>
          <w:lang/>
        </w:rPr>
        <w:t>m.</w:t>
      </w:r>
    </w:p>
    <w:p w:rsidR="00BB43DC" w:rsidRPr="00C77AA7" w:rsidRDefault="00F81952" w:rsidP="00EF2428">
      <w:pPr>
        <w:pStyle w:val="Para"/>
        <w:spacing w:line="276" w:lineRule="auto"/>
      </w:pPr>
      <w:r w:rsidRPr="00C77AA7">
        <w:t>10</w:t>
      </w:r>
      <w:r w:rsidR="00D40552" w:rsidRPr="00C77AA7">
        <w:t xml:space="preserve">. </w:t>
      </w:r>
      <w:r w:rsidR="00D91543" w:rsidRPr="00C77AA7">
        <w:t>C</w:t>
      </w:r>
      <w:r w:rsidR="00D40552" w:rsidRPr="00C77AA7">
        <w:t>hủ sở hữu</w:t>
      </w:r>
      <w:r w:rsidR="002F19D6" w:rsidRPr="00C77AA7">
        <w:t xml:space="preserve"> </w:t>
      </w:r>
      <w:r w:rsidR="00F605F2" w:rsidRPr="00C77AA7">
        <w:t xml:space="preserve">cáp </w:t>
      </w:r>
      <w:r w:rsidR="00D91543" w:rsidRPr="00C77AA7">
        <w:t xml:space="preserve">viễn thông </w:t>
      </w:r>
      <w:r w:rsidR="002F19D6" w:rsidRPr="00C77AA7">
        <w:t>k</w:t>
      </w:r>
      <w:r w:rsidR="00E97182" w:rsidRPr="00C77AA7">
        <w:rPr>
          <w:lang/>
        </w:rPr>
        <w:t>hông được bố trí các cuộn cáp</w:t>
      </w:r>
      <w:r w:rsidR="00D91543" w:rsidRPr="00C77AA7">
        <w:t xml:space="preserve"> dự phòng</w:t>
      </w:r>
      <w:r w:rsidR="00E97182" w:rsidRPr="00C77AA7">
        <w:rPr>
          <w:lang/>
        </w:rPr>
        <w:t xml:space="preserve"> gần nhau dưới 200 m</w:t>
      </w:r>
      <w:r w:rsidR="00BB43DC" w:rsidRPr="00C77AA7">
        <w:t>.</w:t>
      </w:r>
    </w:p>
    <w:p w:rsidR="00BB43DC" w:rsidRPr="00B04F3E" w:rsidRDefault="00BB43DC" w:rsidP="00EF2428">
      <w:pPr>
        <w:pStyle w:val="Para"/>
        <w:spacing w:line="276" w:lineRule="auto"/>
        <w:rPr>
          <w:color w:val="000000"/>
        </w:rPr>
      </w:pPr>
      <w:r w:rsidRPr="00B04F3E">
        <w:rPr>
          <w:color w:val="000000"/>
          <w:lang/>
        </w:rPr>
        <w:t xml:space="preserve">11. Trên cáp treo phải có thẻ chủ sở hữu được quy định tại </w:t>
      </w:r>
      <w:r w:rsidR="003C6919" w:rsidRPr="00B04F3E">
        <w:rPr>
          <w:color w:val="000000"/>
        </w:rPr>
        <w:t xml:space="preserve">Điều 3 </w:t>
      </w:r>
      <w:r w:rsidRPr="00B04F3E">
        <w:rPr>
          <w:color w:val="000000"/>
          <w:lang/>
        </w:rPr>
        <w:t>Thông tư liên tịch số 21/</w:t>
      </w:r>
      <w:r w:rsidR="00964D6C" w:rsidRPr="00B04F3E">
        <w:rPr>
          <w:color w:val="000000"/>
          <w:lang/>
        </w:rPr>
        <w:t>2013/TTLT-BXD-BCT-BTTTT ngày 27</w:t>
      </w:r>
      <w:r w:rsidR="00964D6C" w:rsidRPr="00B04F3E">
        <w:rPr>
          <w:color w:val="000000"/>
        </w:rPr>
        <w:t xml:space="preserve"> tháng </w:t>
      </w:r>
      <w:r w:rsidR="00964D6C" w:rsidRPr="00B04F3E">
        <w:rPr>
          <w:color w:val="000000"/>
          <w:lang/>
        </w:rPr>
        <w:t>12</w:t>
      </w:r>
      <w:r w:rsidR="00964D6C" w:rsidRPr="00B04F3E">
        <w:rPr>
          <w:color w:val="000000"/>
        </w:rPr>
        <w:t xml:space="preserve"> năm </w:t>
      </w:r>
      <w:r w:rsidRPr="00B04F3E">
        <w:rPr>
          <w:color w:val="000000"/>
          <w:lang/>
        </w:rPr>
        <w:t xml:space="preserve">2013 </w:t>
      </w:r>
      <w:r w:rsidR="00634E27" w:rsidRPr="00B04F3E">
        <w:rPr>
          <w:color w:val="000000"/>
        </w:rPr>
        <w:t xml:space="preserve">của liên </w:t>
      </w:r>
      <w:r w:rsidR="00634E27" w:rsidRPr="00B04F3E">
        <w:rPr>
          <w:iCs/>
          <w:color w:val="000000"/>
        </w:rPr>
        <w:t>Bộ trưởng</w:t>
      </w:r>
      <w:r w:rsidR="00634E27" w:rsidRPr="00B04F3E">
        <w:rPr>
          <w:color w:val="000000"/>
        </w:rPr>
        <w:t xml:space="preserve"> Bộ Xây dựng, </w:t>
      </w:r>
      <w:r w:rsidR="00634E27" w:rsidRPr="00B04F3E">
        <w:rPr>
          <w:iCs/>
          <w:color w:val="000000"/>
        </w:rPr>
        <w:t>Bộ trưởng</w:t>
      </w:r>
      <w:r w:rsidR="00634E27" w:rsidRPr="00B04F3E">
        <w:rPr>
          <w:color w:val="000000"/>
        </w:rPr>
        <w:t xml:space="preserve"> Bộ Công </w:t>
      </w:r>
      <w:r w:rsidR="008E37EE" w:rsidRPr="00B04F3E">
        <w:rPr>
          <w:color w:val="000000"/>
        </w:rPr>
        <w:t>T</w:t>
      </w:r>
      <w:r w:rsidR="00634E27" w:rsidRPr="00B04F3E">
        <w:rPr>
          <w:color w:val="000000"/>
        </w:rPr>
        <w:t xml:space="preserve">hương, </w:t>
      </w:r>
      <w:r w:rsidR="00634E27" w:rsidRPr="00B04F3E">
        <w:rPr>
          <w:iCs/>
          <w:color w:val="000000"/>
        </w:rPr>
        <w:t>Bộ trưởng</w:t>
      </w:r>
      <w:r w:rsidR="00634E27" w:rsidRPr="00B04F3E">
        <w:rPr>
          <w:color w:val="000000"/>
        </w:rPr>
        <w:t xml:space="preserve"> Bộ Thông tin và Truyền thông quy định về dấu hiệu nhận biết các loại đường dây, cáp và đường ống được lắp đặt vào công trình hạ tầng kỹ thuật sử dụng chung</w:t>
      </w:r>
      <w:r w:rsidR="00770405" w:rsidRPr="00B04F3E">
        <w:rPr>
          <w:color w:val="000000"/>
        </w:rPr>
        <w:t xml:space="preserve"> (sau đây gọi tắt là </w:t>
      </w:r>
      <w:r w:rsidR="00770405" w:rsidRPr="00B04F3E">
        <w:rPr>
          <w:color w:val="000000"/>
          <w:lang/>
        </w:rPr>
        <w:t xml:space="preserve">Thông tư liên tịch </w:t>
      </w:r>
      <w:r w:rsidR="00770405" w:rsidRPr="00B04F3E">
        <w:rPr>
          <w:color w:val="000000"/>
          <w:lang/>
        </w:rPr>
        <w:lastRenderedPageBreak/>
        <w:t>số 21/2013/TTLT-BXD-BCT-BTTTT</w:t>
      </w:r>
      <w:r w:rsidR="00770405" w:rsidRPr="00B04F3E">
        <w:rPr>
          <w:color w:val="000000"/>
        </w:rPr>
        <w:t>)</w:t>
      </w:r>
      <w:r w:rsidR="00634E27" w:rsidRPr="00B04F3E">
        <w:rPr>
          <w:color w:val="000000"/>
        </w:rPr>
        <w:t xml:space="preserve"> </w:t>
      </w:r>
      <w:r w:rsidRPr="00B04F3E">
        <w:rPr>
          <w:color w:val="000000"/>
          <w:lang/>
        </w:rPr>
        <w:t xml:space="preserve">và được mô tả tại Hình 2, Phụ lục II của Quy định này. </w:t>
      </w:r>
    </w:p>
    <w:p w:rsidR="00165A91" w:rsidRPr="00C77AA7" w:rsidRDefault="00F81952" w:rsidP="00EF2428">
      <w:pPr>
        <w:pStyle w:val="Para"/>
        <w:spacing w:line="276" w:lineRule="auto"/>
      </w:pPr>
      <w:r w:rsidRPr="00C77AA7">
        <w:t>12</w:t>
      </w:r>
      <w:r w:rsidR="00281AE7" w:rsidRPr="00C77AA7">
        <w:t xml:space="preserve">. </w:t>
      </w:r>
      <w:r w:rsidR="00165A91" w:rsidRPr="00C77AA7">
        <w:t xml:space="preserve">Trên </w:t>
      </w:r>
      <w:r w:rsidR="003C6919" w:rsidRPr="00C77AA7">
        <w:t>0</w:t>
      </w:r>
      <w:r w:rsidR="00165A91" w:rsidRPr="00C77AA7">
        <w:t xml:space="preserve">1 tuyến cáp thẳng, và tại </w:t>
      </w:r>
      <w:r w:rsidR="00165A91" w:rsidRPr="00C77AA7">
        <w:rPr>
          <w:lang/>
        </w:rPr>
        <w:t>điểm giao nhau của đường giao thông</w:t>
      </w:r>
      <w:r w:rsidR="00165A91" w:rsidRPr="00C77AA7">
        <w:t xml:space="preserve"> vị trí gắn thẻ: </w:t>
      </w:r>
      <w:r w:rsidR="00E97182" w:rsidRPr="00C77AA7">
        <w:rPr>
          <w:lang/>
        </w:rPr>
        <w:t xml:space="preserve">Cách cột treo cáp </w:t>
      </w:r>
      <w:r w:rsidR="00165A91" w:rsidRPr="00C77AA7">
        <w:t>ít nhất</w:t>
      </w:r>
      <w:r w:rsidR="00E97182" w:rsidRPr="00C77AA7">
        <w:rPr>
          <w:lang/>
        </w:rPr>
        <w:t xml:space="preserve"> 0,5 m</w:t>
      </w:r>
      <w:r w:rsidR="008B1412">
        <w:t xml:space="preserve"> </w:t>
      </w:r>
      <w:r w:rsidR="00165A91" w:rsidRPr="00C77AA7">
        <w:t xml:space="preserve">và </w:t>
      </w:r>
      <w:r w:rsidR="00142DED" w:rsidRPr="00C77AA7">
        <w:t>0</w:t>
      </w:r>
      <w:r w:rsidR="00165A91" w:rsidRPr="00C77AA7">
        <w:t>2 thẻ liền kề cách nhau không quá 200</w:t>
      </w:r>
      <w:r w:rsidR="00142DED" w:rsidRPr="00C77AA7">
        <w:t xml:space="preserve"> </w:t>
      </w:r>
      <w:r w:rsidR="00165A91" w:rsidRPr="00C77AA7">
        <w:t>m</w:t>
      </w:r>
      <w:r w:rsidR="00142DED" w:rsidRPr="00C77AA7">
        <w:t>.</w:t>
      </w:r>
    </w:p>
    <w:p w:rsidR="00E97182" w:rsidRPr="00C77AA7" w:rsidRDefault="00281AE7" w:rsidP="00EF2428">
      <w:pPr>
        <w:pStyle w:val="Para"/>
        <w:spacing w:line="276" w:lineRule="auto"/>
        <w:rPr>
          <w:lang/>
        </w:rPr>
      </w:pPr>
      <w:r w:rsidRPr="00C77AA7">
        <w:t>1</w:t>
      </w:r>
      <w:r w:rsidR="00F81952" w:rsidRPr="00C77AA7">
        <w:t>3</w:t>
      </w:r>
      <w:r w:rsidR="00E97182" w:rsidRPr="00C77AA7">
        <w:rPr>
          <w:lang/>
        </w:rPr>
        <w:t xml:space="preserve">. </w:t>
      </w:r>
      <w:r w:rsidR="00C45930" w:rsidRPr="00C77AA7">
        <w:t xml:space="preserve">Các loại </w:t>
      </w:r>
      <w:r w:rsidR="00BB43DC" w:rsidRPr="00C77AA7">
        <w:t>c</w:t>
      </w:r>
      <w:r w:rsidR="00E5159C" w:rsidRPr="00C77AA7">
        <w:rPr>
          <w:lang/>
        </w:rPr>
        <w:t xml:space="preserve">áp </w:t>
      </w:r>
      <w:r w:rsidR="00E97182" w:rsidRPr="00C77AA7">
        <w:rPr>
          <w:lang/>
        </w:rPr>
        <w:t>đi dọc tường</w:t>
      </w:r>
      <w:r w:rsidR="00976F0E" w:rsidRPr="00C77AA7">
        <w:t>,</w:t>
      </w:r>
      <w:r w:rsidR="00E97182" w:rsidRPr="00C77AA7">
        <w:rPr>
          <w:lang/>
        </w:rPr>
        <w:t xml:space="preserve"> rào </w:t>
      </w:r>
      <w:r w:rsidR="00976F0E" w:rsidRPr="00C77AA7">
        <w:t xml:space="preserve">của nhà trạm viễn thông </w:t>
      </w:r>
      <w:r w:rsidR="00E97182" w:rsidRPr="00C77AA7">
        <w:rPr>
          <w:lang/>
        </w:rPr>
        <w:t>phải được đi trong thang cáp, máng cáp.</w:t>
      </w:r>
    </w:p>
    <w:p w:rsidR="00396A4C" w:rsidRPr="00C77AA7" w:rsidRDefault="00281AE7" w:rsidP="00EF2428">
      <w:pPr>
        <w:pStyle w:val="Para"/>
        <w:spacing w:line="276" w:lineRule="auto"/>
      </w:pPr>
      <w:r w:rsidRPr="00C77AA7">
        <w:t>1</w:t>
      </w:r>
      <w:r w:rsidR="00F81952" w:rsidRPr="00C77AA7">
        <w:t>4</w:t>
      </w:r>
      <w:r w:rsidR="00E97182" w:rsidRPr="00C77AA7">
        <w:rPr>
          <w:lang/>
        </w:rPr>
        <w:t xml:space="preserve">. Bất kỳ một bộ phận nào của công trình </w:t>
      </w:r>
      <w:r w:rsidR="00E5159C" w:rsidRPr="00C77AA7">
        <w:rPr>
          <w:lang/>
        </w:rPr>
        <w:t>cáp viễn thông</w:t>
      </w:r>
      <w:r w:rsidR="00E97182" w:rsidRPr="00C77AA7">
        <w:rPr>
          <w:lang/>
        </w:rPr>
        <w:t xml:space="preserve"> bị hỏng hoặc ngưng sử dụng phải được tháo dỡ khỏi công trình và thu hồi.</w:t>
      </w:r>
    </w:p>
    <w:p w:rsidR="00E97182" w:rsidRPr="00C77AA7" w:rsidRDefault="00281AE7" w:rsidP="00EF2428">
      <w:pPr>
        <w:pStyle w:val="Heading2"/>
        <w:spacing w:line="276" w:lineRule="auto"/>
      </w:pPr>
      <w:r w:rsidRPr="00C77AA7">
        <w:t>Đ</w:t>
      </w:r>
      <w:r w:rsidR="00E97182" w:rsidRPr="00C77AA7">
        <w:rPr>
          <w:lang/>
        </w:rPr>
        <w:t xml:space="preserve">iều </w:t>
      </w:r>
      <w:r w:rsidR="008F1204" w:rsidRPr="00C77AA7">
        <w:t>7</w:t>
      </w:r>
      <w:r w:rsidR="00E97182" w:rsidRPr="00C77AA7">
        <w:rPr>
          <w:lang/>
        </w:rPr>
        <w:t xml:space="preserve">. Yêu cầu kỹ thuật đối với cáp </w:t>
      </w:r>
      <w:r w:rsidR="00C45930" w:rsidRPr="00C77AA7">
        <w:t xml:space="preserve">viễn thông kéo </w:t>
      </w:r>
      <w:r w:rsidR="00E97182" w:rsidRPr="00C77AA7">
        <w:rPr>
          <w:lang/>
        </w:rPr>
        <w:t>ngầm</w:t>
      </w:r>
    </w:p>
    <w:p w:rsidR="00E97182" w:rsidRPr="00C77AA7" w:rsidRDefault="00E97182" w:rsidP="00EF2428">
      <w:pPr>
        <w:pStyle w:val="Para"/>
        <w:spacing w:line="276" w:lineRule="auto"/>
      </w:pPr>
      <w:r w:rsidRPr="00C77AA7">
        <w:rPr>
          <w:lang/>
        </w:rPr>
        <w:t xml:space="preserve">1. </w:t>
      </w:r>
      <w:r w:rsidR="00281AE7" w:rsidRPr="00C77AA7">
        <w:t>C</w:t>
      </w:r>
      <w:r w:rsidRPr="00C77AA7">
        <w:rPr>
          <w:lang/>
        </w:rPr>
        <w:t xml:space="preserve">áp </w:t>
      </w:r>
      <w:r w:rsidR="00976F0E" w:rsidRPr="00C77AA7">
        <w:t>viễn thông khi kéo ngầm</w:t>
      </w:r>
      <w:r w:rsidRPr="00C77AA7">
        <w:rPr>
          <w:i/>
          <w:iCs/>
          <w:lang w:eastAsia="vi-VN"/>
        </w:rPr>
        <w:t xml:space="preserve"> </w:t>
      </w:r>
      <w:r w:rsidRPr="00C77AA7">
        <w:rPr>
          <w:lang/>
        </w:rPr>
        <w:t>phải tuân thủ yêu cầu kỹ thuật được quy định tại các điểm 2.2, 2.3, 2.4, khoản 2, Quy chuẩn QCVN 33:2011/BTTTT.</w:t>
      </w:r>
      <w:r w:rsidR="007561F5" w:rsidRPr="00C77AA7">
        <w:t xml:space="preserve"> </w:t>
      </w:r>
    </w:p>
    <w:p w:rsidR="00E97182" w:rsidRPr="00C77AA7" w:rsidRDefault="00E97182" w:rsidP="00EF2428">
      <w:pPr>
        <w:pStyle w:val="Para"/>
        <w:spacing w:line="276" w:lineRule="auto"/>
      </w:pPr>
      <w:r w:rsidRPr="00C77AA7">
        <w:rPr>
          <w:lang/>
        </w:rPr>
        <w:t xml:space="preserve">2. </w:t>
      </w:r>
      <w:r w:rsidR="00C16523" w:rsidRPr="00C77AA7">
        <w:t>C</w:t>
      </w:r>
      <w:r w:rsidRPr="00C77AA7">
        <w:rPr>
          <w:lang/>
        </w:rPr>
        <w:t xml:space="preserve">áp </w:t>
      </w:r>
      <w:r w:rsidR="00976F0E" w:rsidRPr="00C77AA7">
        <w:t xml:space="preserve">viễn thông kéo </w:t>
      </w:r>
      <w:r w:rsidRPr="00C77AA7">
        <w:rPr>
          <w:lang/>
        </w:rPr>
        <w:t>ngầm phả</w:t>
      </w:r>
      <w:r w:rsidR="00D653F7" w:rsidRPr="00C77AA7">
        <w:rPr>
          <w:lang/>
        </w:rPr>
        <w:t>i</w:t>
      </w:r>
      <w:r w:rsidRPr="00C77AA7">
        <w:rPr>
          <w:lang/>
        </w:rPr>
        <w:t xml:space="preserve"> gắn thẻ sở hữu</w:t>
      </w:r>
      <w:r w:rsidR="00D733C6" w:rsidRPr="00C77AA7">
        <w:t xml:space="preserve"> (</w:t>
      </w:r>
      <w:r w:rsidR="007561F5" w:rsidRPr="00C77AA7">
        <w:rPr>
          <w:lang/>
        </w:rPr>
        <w:t>được làm bằng chất liệu chịu được ẩm ướt</w:t>
      </w:r>
      <w:r w:rsidR="007561F5" w:rsidRPr="00C77AA7">
        <w:t xml:space="preserve">) </w:t>
      </w:r>
      <w:r w:rsidRPr="00C77AA7">
        <w:rPr>
          <w:lang/>
        </w:rPr>
        <w:t>tại các vị trí: Bể cáp, hố ga; tủ</w:t>
      </w:r>
      <w:r w:rsidR="003C6919" w:rsidRPr="00C77AA7">
        <w:t xml:space="preserve"> hoặc </w:t>
      </w:r>
      <w:r w:rsidRPr="00C77AA7">
        <w:rPr>
          <w:lang/>
        </w:rPr>
        <w:t>hộp cáp</w:t>
      </w:r>
      <w:r w:rsidR="007561F5" w:rsidRPr="00C77AA7">
        <w:t xml:space="preserve"> tuân thủ theo</w:t>
      </w:r>
      <w:r w:rsidR="003C6919" w:rsidRPr="00C77AA7">
        <w:t xml:space="preserve"> </w:t>
      </w:r>
      <w:r w:rsidRPr="00C77AA7">
        <w:rPr>
          <w:lang/>
        </w:rPr>
        <w:t xml:space="preserve">quy định </w:t>
      </w:r>
      <w:r w:rsidR="00665498" w:rsidRPr="00C77AA7">
        <w:t xml:space="preserve">tại </w:t>
      </w:r>
      <w:r w:rsidR="003C6919" w:rsidRPr="00C77AA7">
        <w:t xml:space="preserve">Điều 4 </w:t>
      </w:r>
      <w:r w:rsidR="00142D64" w:rsidRPr="00C77AA7">
        <w:t>Thông tư liên tịch số 21/2013/TTLT-BXD-BCT-BTTTT</w:t>
      </w:r>
      <w:r w:rsidR="00770405">
        <w:t xml:space="preserve"> </w:t>
      </w:r>
      <w:r w:rsidR="00142D64" w:rsidRPr="00C77AA7">
        <w:t xml:space="preserve">và </w:t>
      </w:r>
      <w:r w:rsidR="007561F5" w:rsidRPr="00C77AA7">
        <w:t xml:space="preserve">được mô tả </w:t>
      </w:r>
      <w:r w:rsidRPr="00C77AA7">
        <w:rPr>
          <w:lang/>
        </w:rPr>
        <w:t>tại Hình 2, Phụ lục II</w:t>
      </w:r>
      <w:r w:rsidR="00C16523" w:rsidRPr="00C77AA7">
        <w:t>.</w:t>
      </w:r>
    </w:p>
    <w:p w:rsidR="009D3329" w:rsidRPr="00C77AA7" w:rsidRDefault="009D3329" w:rsidP="00EF2428">
      <w:pPr>
        <w:pStyle w:val="Para"/>
        <w:spacing w:line="276" w:lineRule="auto"/>
        <w:rPr>
          <w:u w:val="single"/>
        </w:rPr>
      </w:pPr>
      <w:r w:rsidRPr="00C77AA7">
        <w:t xml:space="preserve">3. Không được đi </w:t>
      </w:r>
      <w:r w:rsidR="00E5159C" w:rsidRPr="00C77AA7">
        <w:t>cáp viễn thông</w:t>
      </w:r>
      <w:r w:rsidRPr="00C77AA7">
        <w:t xml:space="preserve"> </w:t>
      </w:r>
      <w:r w:rsidR="007561F5" w:rsidRPr="00C77AA7">
        <w:t xml:space="preserve">ngầm </w:t>
      </w:r>
      <w:r w:rsidRPr="00C77AA7">
        <w:t>trong lòng mương, cống</w:t>
      </w:r>
      <w:r w:rsidR="007561F5" w:rsidRPr="00C77AA7">
        <w:t xml:space="preserve"> thoát nước</w:t>
      </w:r>
      <w:r w:rsidR="00281AE7" w:rsidRPr="00C77AA7">
        <w:t>; t</w:t>
      </w:r>
      <w:r w:rsidR="007561F5" w:rsidRPr="00C77AA7">
        <w:t>rong quá trình thi công k</w:t>
      </w:r>
      <w:r w:rsidRPr="00C77AA7">
        <w:t xml:space="preserve">hông </w:t>
      </w:r>
      <w:r w:rsidR="00821C34" w:rsidRPr="00C77AA7">
        <w:t>được</w:t>
      </w:r>
      <w:r w:rsidR="00BB75BE" w:rsidRPr="00C77AA7">
        <w:t xml:space="preserve"> làm</w:t>
      </w:r>
      <w:r w:rsidR="00821C34" w:rsidRPr="00C77AA7">
        <w:t xml:space="preserve"> </w:t>
      </w:r>
      <w:r w:rsidRPr="00C77AA7">
        <w:t>ảnh hưởng đến cây xanh hiện có.</w:t>
      </w:r>
    </w:p>
    <w:p w:rsidR="00E97182" w:rsidRPr="00C77AA7" w:rsidRDefault="00E97182" w:rsidP="00EF2428">
      <w:pPr>
        <w:pStyle w:val="Heading2"/>
        <w:spacing w:line="276" w:lineRule="auto"/>
        <w:rPr>
          <w:lang/>
        </w:rPr>
      </w:pPr>
      <w:r w:rsidRPr="00C77AA7">
        <w:rPr>
          <w:lang w:eastAsia="vi-VN"/>
        </w:rPr>
        <w:t xml:space="preserve">Điều </w:t>
      </w:r>
      <w:r w:rsidR="008F1204" w:rsidRPr="00C77AA7">
        <w:rPr>
          <w:lang w:eastAsia="vi-VN"/>
        </w:rPr>
        <w:t>8</w:t>
      </w:r>
      <w:r w:rsidRPr="00C77AA7">
        <w:rPr>
          <w:lang w:eastAsia="vi-VN"/>
        </w:rPr>
        <w:t xml:space="preserve">. Yêu cầu kỹ thuật đối với </w:t>
      </w:r>
      <w:r w:rsidRPr="00C77AA7">
        <w:rPr>
          <w:lang/>
        </w:rPr>
        <w:t>tủ</w:t>
      </w:r>
      <w:r w:rsidR="00E30747" w:rsidRPr="00C77AA7">
        <w:t xml:space="preserve"> cáp, </w:t>
      </w:r>
      <w:r w:rsidRPr="00C77AA7">
        <w:rPr>
          <w:lang/>
        </w:rPr>
        <w:t>hộp cáp, măng sông, bộ chia tín hiệu</w:t>
      </w:r>
    </w:p>
    <w:p w:rsidR="00E97182" w:rsidRPr="00C77AA7" w:rsidRDefault="00E97182" w:rsidP="00EF2428">
      <w:pPr>
        <w:pStyle w:val="Para"/>
        <w:spacing w:line="276" w:lineRule="auto"/>
        <w:rPr>
          <w:lang/>
        </w:rPr>
      </w:pPr>
      <w:r w:rsidRPr="00C77AA7">
        <w:rPr>
          <w:lang/>
        </w:rPr>
        <w:t>1. Tủ</w:t>
      </w:r>
      <w:r w:rsidR="00E30747" w:rsidRPr="00C77AA7">
        <w:t xml:space="preserve"> cáp, </w:t>
      </w:r>
      <w:r w:rsidRPr="00C77AA7">
        <w:rPr>
          <w:lang/>
        </w:rPr>
        <w:t>hộp cáp phải được lắp đặt đúng yêu cầu kỹ thuật quy định tại Quy chuẩn QCVN 33:2011/BTTTT.</w:t>
      </w:r>
    </w:p>
    <w:p w:rsidR="00E97182" w:rsidRPr="00C77AA7" w:rsidRDefault="00E97182" w:rsidP="00EF2428">
      <w:pPr>
        <w:pStyle w:val="Para"/>
        <w:spacing w:line="276" w:lineRule="auto"/>
        <w:rPr>
          <w:lang/>
        </w:rPr>
      </w:pPr>
      <w:r w:rsidRPr="00C77AA7">
        <w:rPr>
          <w:lang/>
        </w:rPr>
        <w:t xml:space="preserve">2. Không lắp mới các tủ cáp có kích thước ngoài vượt quá: </w:t>
      </w:r>
    </w:p>
    <w:p w:rsidR="00E97182" w:rsidRPr="00BF5C6F" w:rsidRDefault="00E97182" w:rsidP="00EF2428">
      <w:pPr>
        <w:pStyle w:val="Para"/>
        <w:spacing w:line="276" w:lineRule="auto"/>
      </w:pPr>
      <w:r w:rsidRPr="00C77AA7">
        <w:rPr>
          <w:lang/>
        </w:rPr>
        <w:t>a) 850 x 250 x 200 mm (cao x rộng x sâu) đối với tủ cáp đồng</w:t>
      </w:r>
      <w:r w:rsidR="00BF5C6F">
        <w:t>.</w:t>
      </w:r>
    </w:p>
    <w:p w:rsidR="00E97182" w:rsidRPr="00C77AA7" w:rsidRDefault="00E97182" w:rsidP="00EF2428">
      <w:pPr>
        <w:pStyle w:val="Para"/>
        <w:spacing w:line="276" w:lineRule="auto"/>
      </w:pPr>
      <w:r w:rsidRPr="00C77AA7">
        <w:rPr>
          <w:lang/>
        </w:rPr>
        <w:t>b) 500 x 400 x 150 mm (cao x rộng x sâu) đối với tủ cáp quang.</w:t>
      </w:r>
    </w:p>
    <w:p w:rsidR="00F959C2" w:rsidRPr="00C77AA7" w:rsidRDefault="00281AE7" w:rsidP="00EF2428">
      <w:pPr>
        <w:pStyle w:val="Para"/>
        <w:spacing w:line="276" w:lineRule="auto"/>
      </w:pPr>
      <w:r w:rsidRPr="00C77AA7">
        <w:t>3.</w:t>
      </w:r>
      <w:r w:rsidR="00F959C2" w:rsidRPr="00C77AA7">
        <w:t xml:space="preserve"> Không lắp mới hộp cáp có kích thước vượt quá</w:t>
      </w:r>
      <w:r w:rsidR="00C16523" w:rsidRPr="00C77AA7">
        <w:t xml:space="preserve"> 470 x 330 x 127 mm </w:t>
      </w:r>
      <w:r w:rsidR="00C16523" w:rsidRPr="00C77AA7">
        <w:rPr>
          <w:lang/>
        </w:rPr>
        <w:t>(cao x rộng x sâu)</w:t>
      </w:r>
      <w:r w:rsidR="00C16523" w:rsidRPr="00C77AA7">
        <w:t>.</w:t>
      </w:r>
    </w:p>
    <w:p w:rsidR="00E97182" w:rsidRPr="00C77AA7" w:rsidRDefault="00281AE7" w:rsidP="00EF2428">
      <w:pPr>
        <w:pStyle w:val="Para"/>
        <w:spacing w:line="276" w:lineRule="auto"/>
        <w:rPr>
          <w:lang/>
        </w:rPr>
      </w:pPr>
      <w:r w:rsidRPr="00C77AA7">
        <w:t>4</w:t>
      </w:r>
      <w:r w:rsidR="00E97182" w:rsidRPr="00C77AA7">
        <w:rPr>
          <w:lang/>
        </w:rPr>
        <w:t>. Tủ</w:t>
      </w:r>
      <w:r w:rsidR="00E30747" w:rsidRPr="00C77AA7">
        <w:t xml:space="preserve"> cáp, </w:t>
      </w:r>
      <w:r w:rsidR="00E97182" w:rsidRPr="00C77AA7">
        <w:rPr>
          <w:lang/>
        </w:rPr>
        <w:t>hộp cáp lắp trên cột phải bố trí ở mặt sau cột (nhìn từ đường vào), cố định chắc chắn vào thân cột bằng đai chống rỉ; điểm thấp nhất của tủ cáp không nhỏ</w:t>
      </w:r>
      <w:r w:rsidR="00710EDB" w:rsidRPr="00C77AA7">
        <w:rPr>
          <w:lang/>
        </w:rPr>
        <w:t xml:space="preserve"> hơn </w:t>
      </w:r>
      <w:r w:rsidR="00710EDB" w:rsidRPr="00C77AA7">
        <w:t>1,5</w:t>
      </w:r>
      <w:r w:rsidR="00E97182" w:rsidRPr="00C77AA7">
        <w:rPr>
          <w:lang/>
        </w:rPr>
        <w:t xml:space="preserve"> m</w:t>
      </w:r>
      <w:r w:rsidR="008B1412">
        <w:t xml:space="preserve"> </w:t>
      </w:r>
      <w:r w:rsidR="00AE148F" w:rsidRPr="00C77AA7">
        <w:rPr>
          <w:lang/>
        </w:rPr>
        <w:t>so với mặt đất</w:t>
      </w:r>
      <w:r w:rsidR="00710EDB" w:rsidRPr="00C77AA7">
        <w:t>; điểm thấp nhất của hộp cáp không nhỏ hơn 2,5 m</w:t>
      </w:r>
      <w:r w:rsidR="008B1412">
        <w:t xml:space="preserve"> </w:t>
      </w:r>
      <w:r w:rsidR="00710EDB" w:rsidRPr="00C77AA7">
        <w:t>so với mặt đất</w:t>
      </w:r>
      <w:r w:rsidR="00E97182" w:rsidRPr="00C77AA7">
        <w:rPr>
          <w:lang/>
        </w:rPr>
        <w:t>. Không lắp bệ ghế kiểm tra cáp đối với các tuyến đường thuộc nội thành và quốc lộ, tỉnh lộ.</w:t>
      </w:r>
    </w:p>
    <w:p w:rsidR="00E97182" w:rsidRPr="00C77AA7" w:rsidRDefault="00281AE7" w:rsidP="00EF2428">
      <w:pPr>
        <w:pStyle w:val="Para"/>
        <w:spacing w:line="276" w:lineRule="auto"/>
        <w:rPr>
          <w:lang/>
        </w:rPr>
      </w:pPr>
      <w:r w:rsidRPr="00C77AA7">
        <w:t>5</w:t>
      </w:r>
      <w:r w:rsidR="00E97182" w:rsidRPr="00C77AA7">
        <w:rPr>
          <w:lang/>
        </w:rPr>
        <w:t xml:space="preserve">. Tủ cáp lắp đặt trên bệ phải sát </w:t>
      </w:r>
      <w:r w:rsidR="00594743" w:rsidRPr="00C77AA7">
        <w:t>ranh giới</w:t>
      </w:r>
      <w:r w:rsidR="00E97182" w:rsidRPr="00C77AA7">
        <w:rPr>
          <w:lang/>
        </w:rPr>
        <w:t xml:space="preserve"> giữa lề đường và đất sử dụng hoặc tường nhà.</w:t>
      </w:r>
    </w:p>
    <w:p w:rsidR="00E97182" w:rsidRPr="00C77AA7" w:rsidRDefault="00281AE7" w:rsidP="00EF2428">
      <w:pPr>
        <w:pStyle w:val="Para"/>
        <w:spacing w:line="276" w:lineRule="auto"/>
      </w:pPr>
      <w:r w:rsidRPr="00C77AA7">
        <w:lastRenderedPageBreak/>
        <w:t>6</w:t>
      </w:r>
      <w:r w:rsidR="00E97182" w:rsidRPr="00C77AA7">
        <w:rPr>
          <w:lang/>
        </w:rPr>
        <w:t>. Tại các tủ</w:t>
      </w:r>
      <w:r w:rsidR="00E30747" w:rsidRPr="00C77AA7">
        <w:t xml:space="preserve"> cáp hoặc </w:t>
      </w:r>
      <w:r w:rsidR="00E97182" w:rsidRPr="00C77AA7">
        <w:rPr>
          <w:lang/>
        </w:rPr>
        <w:t xml:space="preserve">hộp cáp, </w:t>
      </w:r>
      <w:r w:rsidR="00E30747" w:rsidRPr="00C77AA7">
        <w:rPr>
          <w:lang/>
        </w:rPr>
        <w:t>cáp</w:t>
      </w:r>
      <w:r w:rsidR="00E97182" w:rsidRPr="00C77AA7">
        <w:rPr>
          <w:lang/>
        </w:rPr>
        <w:t xml:space="preserve"> phải được luồn trong ống nhựa, đi song song thân cột (từ chân cột đến đỉnh cột), cố định chắc chắn bằng đai chống rỉ với khoảng cách giữa các đai khoả</w:t>
      </w:r>
      <w:r w:rsidR="003C6919" w:rsidRPr="00C77AA7">
        <w:rPr>
          <w:lang/>
        </w:rPr>
        <w:t>ng 0,5 m</w:t>
      </w:r>
      <w:r w:rsidR="003C6919" w:rsidRPr="00C77AA7">
        <w:t>.</w:t>
      </w:r>
    </w:p>
    <w:p w:rsidR="00E97182" w:rsidRPr="00C77AA7" w:rsidRDefault="00281AE7" w:rsidP="00EF2428">
      <w:pPr>
        <w:pStyle w:val="Para"/>
        <w:spacing w:line="276" w:lineRule="auto"/>
        <w:rPr>
          <w:lang/>
        </w:rPr>
      </w:pPr>
      <w:r w:rsidRPr="00C77AA7">
        <w:t>7</w:t>
      </w:r>
      <w:r w:rsidR="00E97182" w:rsidRPr="00C77AA7">
        <w:rPr>
          <w:lang/>
        </w:rPr>
        <w:t xml:space="preserve">. </w:t>
      </w:r>
      <w:r w:rsidR="00E30747" w:rsidRPr="00C77AA7">
        <w:rPr>
          <w:lang/>
        </w:rPr>
        <w:t>Tủ hoặc hộp</w:t>
      </w:r>
      <w:r w:rsidR="00E97182" w:rsidRPr="00C77AA7">
        <w:rPr>
          <w:lang/>
        </w:rPr>
        <w:t xml:space="preserve"> cáp phải ghi tên chủ sở hữ</w:t>
      </w:r>
      <w:r w:rsidR="00DA37D0" w:rsidRPr="00C77AA7">
        <w:rPr>
          <w:lang/>
        </w:rPr>
        <w:t>u</w:t>
      </w:r>
      <w:r w:rsidR="00E97182" w:rsidRPr="00C77AA7">
        <w:rPr>
          <w:lang/>
        </w:rPr>
        <w:t xml:space="preserve"> </w:t>
      </w:r>
      <w:r w:rsidR="00AE148F" w:rsidRPr="00C77AA7">
        <w:t xml:space="preserve">theo </w:t>
      </w:r>
      <w:r w:rsidR="00E97182" w:rsidRPr="00C77AA7">
        <w:rPr>
          <w:lang/>
        </w:rPr>
        <w:t>quy định tại Phụ lục II.</w:t>
      </w:r>
    </w:p>
    <w:p w:rsidR="00E97182" w:rsidRPr="00C77AA7" w:rsidRDefault="00281AE7" w:rsidP="00EF2428">
      <w:pPr>
        <w:pStyle w:val="Para"/>
        <w:spacing w:line="276" w:lineRule="auto"/>
      </w:pPr>
      <w:r w:rsidRPr="00C77AA7">
        <w:t>8</w:t>
      </w:r>
      <w:r w:rsidR="00E97182" w:rsidRPr="00C77AA7">
        <w:rPr>
          <w:lang/>
        </w:rPr>
        <w:t xml:space="preserve">. </w:t>
      </w:r>
      <w:r w:rsidR="00DA0D02" w:rsidRPr="00C77AA7">
        <w:t>Mă</w:t>
      </w:r>
      <w:r w:rsidR="00E97182" w:rsidRPr="00C77AA7">
        <w:rPr>
          <w:lang/>
        </w:rPr>
        <w:t xml:space="preserve">ng sông và bộ chia tín hiệu phải được bố trí trong các </w:t>
      </w:r>
      <w:r w:rsidR="00E30747" w:rsidRPr="00C77AA7">
        <w:rPr>
          <w:lang/>
        </w:rPr>
        <w:t>tủ hoặc hộp</w:t>
      </w:r>
      <w:r w:rsidR="00E97182" w:rsidRPr="00C77AA7">
        <w:rPr>
          <w:lang/>
        </w:rPr>
        <w:t xml:space="preserve"> cáp hoặc cố định vào thân cột. Điểm thấp nhất của măng sông, bộ chia tín hiệu phải cách mặt đất không dưới 2,5 m.</w:t>
      </w:r>
    </w:p>
    <w:p w:rsidR="00AE1BAD" w:rsidRPr="00C77AA7" w:rsidRDefault="00281AE7" w:rsidP="00EF2428">
      <w:pPr>
        <w:pStyle w:val="Para"/>
        <w:spacing w:line="276" w:lineRule="auto"/>
      </w:pPr>
      <w:r w:rsidRPr="00C77AA7">
        <w:t>9</w:t>
      </w:r>
      <w:r w:rsidR="00AE1BAD" w:rsidRPr="00C77AA7">
        <w:t xml:space="preserve">. Việc lắp đặt các thiết bị tủ cáp, hộp cáp, măng sông, bộ chia tín hiệu trên công trình công cộng phải đảm bảo yêu cầu kỹ thuật, tính thẩm mỹ và được đồng ý của </w:t>
      </w:r>
      <w:r w:rsidR="00594743" w:rsidRPr="00C77AA7">
        <w:t>đơn vị</w:t>
      </w:r>
      <w:r w:rsidRPr="00C77AA7">
        <w:t xml:space="preserve"> </w:t>
      </w:r>
      <w:r w:rsidR="00AE1BAD" w:rsidRPr="00C77AA7">
        <w:t>chủ quản công trình đó.</w:t>
      </w:r>
    </w:p>
    <w:p w:rsidR="00E97182" w:rsidRPr="00C77AA7" w:rsidRDefault="00E97182" w:rsidP="00EF2428">
      <w:pPr>
        <w:pStyle w:val="Heading2"/>
        <w:spacing w:line="276" w:lineRule="auto"/>
        <w:rPr>
          <w:lang/>
        </w:rPr>
      </w:pPr>
      <w:r w:rsidRPr="00C77AA7">
        <w:rPr>
          <w:lang/>
        </w:rPr>
        <w:t xml:space="preserve">Điều </w:t>
      </w:r>
      <w:r w:rsidR="008F1204" w:rsidRPr="00C77AA7">
        <w:t>9</w:t>
      </w:r>
      <w:r w:rsidRPr="00C77AA7">
        <w:rPr>
          <w:lang/>
        </w:rPr>
        <w:t>. Yêu cầu kỹ thuật đối với cáp thuê bao</w:t>
      </w:r>
    </w:p>
    <w:p w:rsidR="00E97182" w:rsidRPr="00C77AA7" w:rsidRDefault="00E97182" w:rsidP="00EF2428">
      <w:pPr>
        <w:pStyle w:val="Para"/>
        <w:spacing w:line="276" w:lineRule="auto"/>
        <w:rPr>
          <w:lang/>
        </w:rPr>
      </w:pPr>
      <w:r w:rsidRPr="00C77AA7">
        <w:rPr>
          <w:lang/>
        </w:rPr>
        <w:t>1. Cáp thuê bao (treo hoặc ngầm) theo quy định tại điểm 2.6, Quy chuẩn QCVN 33:2011/BTTTT.</w:t>
      </w:r>
    </w:p>
    <w:p w:rsidR="00E97182" w:rsidRPr="00C77AA7" w:rsidRDefault="00E97182" w:rsidP="00EF2428">
      <w:pPr>
        <w:pStyle w:val="Para"/>
        <w:spacing w:line="276" w:lineRule="auto"/>
      </w:pPr>
      <w:r w:rsidRPr="00C77AA7">
        <w:rPr>
          <w:lang/>
        </w:rPr>
        <w:t>2. Cáp thuê bao phải kéo thẳng, bó gọn với độ cao như cáp chính và không để dự phòng trên cột. Độ dài cáp thuê bao không quá 100</w:t>
      </w:r>
      <w:r w:rsidR="000A265F">
        <w:t xml:space="preserve"> </w:t>
      </w:r>
      <w:r w:rsidRPr="00C77AA7">
        <w:rPr>
          <w:lang/>
        </w:rPr>
        <w:t>m</w:t>
      </w:r>
      <w:r w:rsidR="008B1412">
        <w:t xml:space="preserve"> </w:t>
      </w:r>
      <w:r w:rsidRPr="00C77AA7">
        <w:rPr>
          <w:lang/>
        </w:rPr>
        <w:t xml:space="preserve">trong khu vực nội thành, </w:t>
      </w:r>
      <w:r w:rsidR="000A265F" w:rsidRPr="00C77AA7">
        <w:rPr>
          <w:lang/>
        </w:rPr>
        <w:t xml:space="preserve">không quá </w:t>
      </w:r>
      <w:r w:rsidRPr="00C77AA7">
        <w:rPr>
          <w:lang/>
        </w:rPr>
        <w:t>200</w:t>
      </w:r>
      <w:r w:rsidR="00142DED" w:rsidRPr="00C77AA7">
        <w:t xml:space="preserve"> </w:t>
      </w:r>
      <w:r w:rsidRPr="00C77AA7">
        <w:rPr>
          <w:lang/>
        </w:rPr>
        <w:t>m</w:t>
      </w:r>
      <w:r w:rsidR="008B1412">
        <w:t xml:space="preserve"> </w:t>
      </w:r>
      <w:r w:rsidRPr="00C77AA7">
        <w:rPr>
          <w:lang/>
        </w:rPr>
        <w:t>ở khu vực ngoại thành và không quá 300</w:t>
      </w:r>
      <w:r w:rsidR="00142DED" w:rsidRPr="00C77AA7">
        <w:t xml:space="preserve"> </w:t>
      </w:r>
      <w:r w:rsidRPr="00C77AA7">
        <w:rPr>
          <w:lang/>
        </w:rPr>
        <w:t>m</w:t>
      </w:r>
      <w:r w:rsidR="008B1412">
        <w:t xml:space="preserve"> </w:t>
      </w:r>
      <w:r w:rsidRPr="00C77AA7">
        <w:rPr>
          <w:lang/>
        </w:rPr>
        <w:t>ở khu vực miền núi.</w:t>
      </w:r>
    </w:p>
    <w:p w:rsidR="00730BAC" w:rsidRPr="00E4451F" w:rsidRDefault="00730BAC" w:rsidP="00EF2428">
      <w:pPr>
        <w:pStyle w:val="Para"/>
        <w:spacing w:line="276" w:lineRule="auto"/>
        <w:rPr>
          <w:lang/>
        </w:rPr>
      </w:pPr>
      <w:r w:rsidRPr="00E4451F">
        <w:rPr>
          <w:lang/>
        </w:rPr>
        <w:t>3. Không được kéo cáp thuê bao ngang qua đường, phố; trên các dải phân cách</w:t>
      </w:r>
      <w:r w:rsidR="00E2358A" w:rsidRPr="00E4451F">
        <w:rPr>
          <w:lang/>
        </w:rPr>
        <w:t xml:space="preserve"> </w:t>
      </w:r>
      <w:r w:rsidRPr="00E4451F">
        <w:rPr>
          <w:lang/>
        </w:rPr>
        <w:t>giữa hai làn đường.</w:t>
      </w:r>
    </w:p>
    <w:p w:rsidR="00985300" w:rsidRPr="00E4451F" w:rsidRDefault="00985300" w:rsidP="00EF2428">
      <w:pPr>
        <w:pStyle w:val="Para"/>
        <w:spacing w:line="276" w:lineRule="auto"/>
        <w:rPr>
          <w:lang/>
        </w:rPr>
      </w:pPr>
      <w:r w:rsidRPr="00E4451F">
        <w:rPr>
          <w:lang/>
        </w:rPr>
        <w:t>4. Cáp thuê bao đi trên tường phải được ghim chặt vào tường ở các vị trí cách đều nhau không quá 01 m. Khi có nhiều cáp thuê bao đi trên tường thì phải cho cáp đi trong ống nhựa và ghim chặt vào tường.</w:t>
      </w:r>
    </w:p>
    <w:p w:rsidR="00E97182" w:rsidRPr="00C77AA7" w:rsidRDefault="00985300" w:rsidP="00EF2428">
      <w:pPr>
        <w:pStyle w:val="Para"/>
        <w:spacing w:line="276" w:lineRule="auto"/>
        <w:rPr>
          <w:lang/>
        </w:rPr>
      </w:pPr>
      <w:r w:rsidRPr="00E4451F">
        <w:rPr>
          <w:lang/>
        </w:rPr>
        <w:t>5</w:t>
      </w:r>
      <w:r w:rsidR="00E97182" w:rsidRPr="00C77AA7">
        <w:rPr>
          <w:lang/>
        </w:rPr>
        <w:t xml:space="preserve">. Mỗi chủ sở hữu đi không quá 05 </w:t>
      </w:r>
      <w:r w:rsidR="003812BB" w:rsidRPr="00E4451F">
        <w:rPr>
          <w:lang/>
        </w:rPr>
        <w:t xml:space="preserve">sợi </w:t>
      </w:r>
      <w:r w:rsidR="00E97182" w:rsidRPr="00C77AA7">
        <w:rPr>
          <w:lang/>
        </w:rPr>
        <w:t>cáp thuê bao trên cùng một tuyến</w:t>
      </w:r>
      <w:r w:rsidR="00BD41BF" w:rsidRPr="00E4451F">
        <w:rPr>
          <w:lang/>
        </w:rPr>
        <w:t xml:space="preserve">, </w:t>
      </w:r>
      <w:r w:rsidR="00054908" w:rsidRPr="00E4451F">
        <w:rPr>
          <w:lang/>
        </w:rPr>
        <w:t xml:space="preserve">trường hợp nhiều hơn 05 </w:t>
      </w:r>
      <w:r w:rsidR="003812BB" w:rsidRPr="00E4451F">
        <w:rPr>
          <w:lang/>
        </w:rPr>
        <w:t xml:space="preserve">sợi </w:t>
      </w:r>
      <w:r w:rsidR="00054908" w:rsidRPr="00E4451F">
        <w:rPr>
          <w:lang/>
        </w:rPr>
        <w:t xml:space="preserve">cáp thuê bao </w:t>
      </w:r>
      <w:r w:rsidR="00BD41BF" w:rsidRPr="00E4451F">
        <w:rPr>
          <w:lang/>
        </w:rPr>
        <w:t>phải thay các sợi cáp này bằng cáp có dung lượng lớn hơn</w:t>
      </w:r>
      <w:r w:rsidR="00E97182" w:rsidRPr="00C77AA7">
        <w:rPr>
          <w:lang/>
        </w:rPr>
        <w:t xml:space="preserve">. </w:t>
      </w:r>
    </w:p>
    <w:p w:rsidR="00E97182" w:rsidRPr="00C77AA7" w:rsidRDefault="00E97182" w:rsidP="00EF2428">
      <w:pPr>
        <w:pStyle w:val="Heading2"/>
        <w:spacing w:line="276" w:lineRule="auto"/>
        <w:rPr>
          <w:lang/>
        </w:rPr>
      </w:pPr>
      <w:r w:rsidRPr="00C77AA7">
        <w:rPr>
          <w:lang/>
        </w:rPr>
        <w:t xml:space="preserve">Điều </w:t>
      </w:r>
      <w:r w:rsidR="008F1204" w:rsidRPr="00C77AA7">
        <w:t>10</w:t>
      </w:r>
      <w:r w:rsidRPr="00C77AA7">
        <w:rPr>
          <w:lang/>
        </w:rPr>
        <w:t>. Yêu cầu tiếp đất và chống sét</w:t>
      </w:r>
    </w:p>
    <w:p w:rsidR="00E97182" w:rsidRPr="00C77AA7" w:rsidRDefault="00E5159C" w:rsidP="00EF2428">
      <w:pPr>
        <w:pStyle w:val="Para"/>
        <w:spacing w:line="276" w:lineRule="auto"/>
        <w:rPr>
          <w:lang/>
        </w:rPr>
      </w:pPr>
      <w:r w:rsidRPr="00C77AA7">
        <w:rPr>
          <w:lang/>
        </w:rPr>
        <w:t>Cáp viễn thông</w:t>
      </w:r>
      <w:r w:rsidR="00E97182" w:rsidRPr="00C77AA7">
        <w:rPr>
          <w:lang/>
        </w:rPr>
        <w:t xml:space="preserve"> và tất cả các thành phần khác thuộc công trình </w:t>
      </w:r>
      <w:r w:rsidRPr="00C77AA7">
        <w:rPr>
          <w:lang/>
        </w:rPr>
        <w:t>cáp viễn thông</w:t>
      </w:r>
      <w:r w:rsidR="00E97182" w:rsidRPr="00C77AA7">
        <w:rPr>
          <w:lang/>
        </w:rPr>
        <w:t xml:space="preserve"> đều phải tiếp đất chống sét theo quy định tại Quy chuẩn QCVN 33:2011/BTTTT. Dây nối đất phải được đặt trong ống nhựa bảo vệ và cố định vào thân cột.</w:t>
      </w:r>
    </w:p>
    <w:p w:rsidR="00E97182" w:rsidRPr="00C77AA7" w:rsidRDefault="00E97182" w:rsidP="00EF2428">
      <w:pPr>
        <w:pStyle w:val="Heading1"/>
        <w:spacing w:line="276" w:lineRule="auto"/>
        <w:rPr>
          <w:lang/>
        </w:rPr>
      </w:pPr>
      <w:r w:rsidRPr="00C77AA7">
        <w:rPr>
          <w:lang/>
        </w:rPr>
        <w:t>Chương III</w:t>
      </w:r>
      <w:r w:rsidR="00405B82">
        <w:br/>
      </w:r>
      <w:r w:rsidRPr="00C77AA7">
        <w:rPr>
          <w:lang/>
        </w:rPr>
        <w:t>LẬP, PHÊ DUYỆT QUY HOẠCH VÀ TỔ CHỨC XÂY DỰNG</w:t>
      </w:r>
      <w:r w:rsidR="00405B82">
        <w:br/>
      </w:r>
      <w:r w:rsidRPr="00C77AA7">
        <w:rPr>
          <w:lang/>
        </w:rPr>
        <w:t>HẠ TẦNG KỸ THUẬT NGẦM</w:t>
      </w:r>
    </w:p>
    <w:p w:rsidR="00E97182" w:rsidRPr="00405B82" w:rsidRDefault="00E97182" w:rsidP="00EF2428">
      <w:pPr>
        <w:pStyle w:val="Heading2"/>
        <w:spacing w:line="276" w:lineRule="auto"/>
      </w:pPr>
      <w:r w:rsidRPr="00405B82">
        <w:t>Điề</w:t>
      </w:r>
      <w:r w:rsidR="00640EF7" w:rsidRPr="00405B82">
        <w:t>u 1</w:t>
      </w:r>
      <w:r w:rsidR="008F1204" w:rsidRPr="00405B82">
        <w:t>1</w:t>
      </w:r>
      <w:r w:rsidRPr="00405B82">
        <w:t>. Quy hoạch hạ tầng kỹ thuật ngầm</w:t>
      </w:r>
    </w:p>
    <w:p w:rsidR="00E97182" w:rsidRPr="00C77AA7" w:rsidRDefault="00E97182" w:rsidP="00EF2428">
      <w:pPr>
        <w:pStyle w:val="Para"/>
        <w:spacing w:line="276" w:lineRule="auto"/>
        <w:rPr>
          <w:b/>
          <w:bCs/>
        </w:rPr>
      </w:pPr>
      <w:r w:rsidRPr="00C77AA7">
        <w:rPr>
          <w:lang/>
        </w:rPr>
        <w:t xml:space="preserve">1. Quy hoạch hạ tầng ngầm </w:t>
      </w:r>
      <w:r w:rsidR="00E5159C" w:rsidRPr="00C77AA7">
        <w:rPr>
          <w:lang/>
        </w:rPr>
        <w:t>cáp viễn thông</w:t>
      </w:r>
      <w:r w:rsidRPr="00C77AA7">
        <w:rPr>
          <w:lang/>
        </w:rPr>
        <w:t xml:space="preserve"> của Ủy ban nhân dân thành phố thực </w:t>
      </w:r>
      <w:r w:rsidRPr="00C77AA7">
        <w:rPr>
          <w:lang/>
        </w:rPr>
        <w:lastRenderedPageBreak/>
        <w:t>hiện theo Điều 6, Điều 9, Điều 10 và Điều 17 Thông tư số 14/2013/TT-BTTTT ngày 21 tháng 6 năm 2013 của</w:t>
      </w:r>
      <w:r w:rsidR="00A319F2">
        <w:t xml:space="preserve"> Bộ trưởng</w:t>
      </w:r>
      <w:r w:rsidRPr="00C77AA7">
        <w:rPr>
          <w:lang/>
        </w:rPr>
        <w:t xml:space="preserve"> Bộ Thông tin và Truyền thông (sau đây gọi tắt là </w:t>
      </w:r>
      <w:r w:rsidR="00C32191" w:rsidRPr="00C77AA7">
        <w:rPr>
          <w:lang/>
        </w:rPr>
        <w:t>Thông tư số 14/2013/TT-BTTTT</w:t>
      </w:r>
      <w:r w:rsidR="00B24505" w:rsidRPr="00C77AA7">
        <w:rPr>
          <w:lang/>
        </w:rPr>
        <w:t>)</w:t>
      </w:r>
      <w:r w:rsidR="00B24505" w:rsidRPr="00C77AA7">
        <w:t>.</w:t>
      </w:r>
    </w:p>
    <w:p w:rsidR="00E97182" w:rsidRPr="00C77AA7" w:rsidRDefault="00E97182" w:rsidP="00EF2428">
      <w:pPr>
        <w:pStyle w:val="Para"/>
        <w:spacing w:line="276" w:lineRule="auto"/>
        <w:rPr>
          <w:lang/>
        </w:rPr>
      </w:pPr>
      <w:r w:rsidRPr="00C77AA7">
        <w:rPr>
          <w:lang/>
        </w:rPr>
        <w:t xml:space="preserve">2. Quy hoạch hạ tầng ngầm </w:t>
      </w:r>
      <w:r w:rsidR="00E5159C" w:rsidRPr="00C77AA7">
        <w:rPr>
          <w:lang/>
        </w:rPr>
        <w:t>cáp viễn thông</w:t>
      </w:r>
      <w:r w:rsidRPr="00C77AA7">
        <w:rPr>
          <w:lang/>
        </w:rPr>
        <w:t xml:space="preserve"> của doanh nghiệp thực hiện theo Điều 11, Điều 14, Điều 15 và Điều 18 </w:t>
      </w:r>
      <w:r w:rsidR="00C32191" w:rsidRPr="00C77AA7">
        <w:rPr>
          <w:lang/>
        </w:rPr>
        <w:t>Thông tư số 14/2013/TT-BTTTT</w:t>
      </w:r>
      <w:r w:rsidRPr="00C77AA7">
        <w:rPr>
          <w:lang/>
        </w:rPr>
        <w:t>.</w:t>
      </w:r>
    </w:p>
    <w:p w:rsidR="00E97182" w:rsidRPr="00C77AA7" w:rsidRDefault="00E97182" w:rsidP="00EF2428">
      <w:pPr>
        <w:pStyle w:val="Heading2"/>
        <w:spacing w:line="276" w:lineRule="auto"/>
        <w:rPr>
          <w:lang/>
        </w:rPr>
      </w:pPr>
      <w:r w:rsidRPr="00C77AA7">
        <w:rPr>
          <w:lang/>
        </w:rPr>
        <w:t>Điề</w:t>
      </w:r>
      <w:r w:rsidR="00640EF7" w:rsidRPr="00C77AA7">
        <w:rPr>
          <w:lang/>
        </w:rPr>
        <w:t>u 1</w:t>
      </w:r>
      <w:r w:rsidR="008F1204" w:rsidRPr="00C77AA7">
        <w:t>2</w:t>
      </w:r>
      <w:r w:rsidRPr="00C77AA7">
        <w:rPr>
          <w:lang/>
        </w:rPr>
        <w:t>. Xây dựng hạ tầng kỹ thuật ngầm</w:t>
      </w:r>
    </w:p>
    <w:p w:rsidR="00E97182" w:rsidRPr="00C77AA7" w:rsidRDefault="00E97182" w:rsidP="00EF2428">
      <w:pPr>
        <w:pStyle w:val="Para"/>
        <w:spacing w:line="276" w:lineRule="auto"/>
        <w:rPr>
          <w:lang/>
        </w:rPr>
      </w:pPr>
      <w:r w:rsidRPr="00C77AA7">
        <w:rPr>
          <w:lang/>
        </w:rPr>
        <w:t xml:space="preserve">1. Đối với các khu vực đã có hạ tầng kỹ thuật ngầm và còn không gian để lắp đặt cáp, </w:t>
      </w:r>
      <w:r w:rsidR="003812BB" w:rsidRPr="00C77AA7">
        <w:t xml:space="preserve">khi triển khai </w:t>
      </w:r>
      <w:r w:rsidRPr="00C77AA7">
        <w:rPr>
          <w:lang/>
        </w:rPr>
        <w:t>cáp mới bắt buộc phải lắp đặt trong hạ tầng kỹ thuật này.</w:t>
      </w:r>
    </w:p>
    <w:p w:rsidR="00E97182" w:rsidRPr="00C77AA7" w:rsidRDefault="00E97182" w:rsidP="00EF2428">
      <w:pPr>
        <w:pStyle w:val="Para"/>
        <w:spacing w:line="276" w:lineRule="auto"/>
        <w:rPr>
          <w:lang/>
        </w:rPr>
      </w:pPr>
      <w:r w:rsidRPr="00C77AA7">
        <w:rPr>
          <w:lang/>
        </w:rPr>
        <w:t xml:space="preserve">2. </w:t>
      </w:r>
      <w:r w:rsidR="00676417" w:rsidRPr="00C77AA7">
        <w:t xml:space="preserve">Chỉ được xem xét triển khai hạ tầng kỹ thuật ngầm dưới lòng đường trong trường hợp </w:t>
      </w:r>
      <w:r w:rsidRPr="00C77AA7">
        <w:rPr>
          <w:lang/>
        </w:rPr>
        <w:t xml:space="preserve">hạ tầng kỹ thuật ngầm </w:t>
      </w:r>
      <w:r w:rsidR="00676417" w:rsidRPr="00C77AA7">
        <w:t xml:space="preserve">của khu vực </w:t>
      </w:r>
      <w:r w:rsidRPr="00C77AA7">
        <w:rPr>
          <w:lang/>
        </w:rPr>
        <w:t xml:space="preserve">đã được lấp đầy và lề đường không </w:t>
      </w:r>
      <w:r w:rsidR="00676417" w:rsidRPr="00C77AA7">
        <w:t>đủ không gian để</w:t>
      </w:r>
      <w:r w:rsidRPr="00C77AA7">
        <w:rPr>
          <w:lang/>
        </w:rPr>
        <w:t xml:space="preserve"> xây mới hạ tầng kỹ thuật ngầm.</w:t>
      </w:r>
    </w:p>
    <w:p w:rsidR="00E97182" w:rsidRDefault="00E97182" w:rsidP="00EF2428">
      <w:pPr>
        <w:pStyle w:val="Para"/>
        <w:spacing w:line="276" w:lineRule="auto"/>
      </w:pPr>
      <w:r w:rsidRPr="00C77AA7">
        <w:rPr>
          <w:lang/>
        </w:rPr>
        <w:t xml:space="preserve">3. Các chủ sở hữu </w:t>
      </w:r>
      <w:r w:rsidR="00E5159C" w:rsidRPr="00C77AA7">
        <w:rPr>
          <w:lang/>
        </w:rPr>
        <w:t>cáp viễn thông</w:t>
      </w:r>
      <w:r w:rsidRPr="00C77AA7">
        <w:rPr>
          <w:lang/>
        </w:rPr>
        <w:t xml:space="preserve"> </w:t>
      </w:r>
      <w:r w:rsidR="009C3C6F" w:rsidRPr="00C77AA7">
        <w:t>có trách nhiệm</w:t>
      </w:r>
      <w:r w:rsidRPr="00C77AA7">
        <w:rPr>
          <w:lang/>
        </w:rPr>
        <w:t xml:space="preserve"> phối hợp trong việc đầu tư, xây dựng và dùng chung hạ tầng kỹ thuật ngầm.</w:t>
      </w:r>
    </w:p>
    <w:p w:rsidR="00E97182" w:rsidRPr="00C77AA7" w:rsidRDefault="00E97182" w:rsidP="00EF2428">
      <w:pPr>
        <w:pStyle w:val="Heading1"/>
        <w:spacing w:line="276" w:lineRule="auto"/>
        <w:rPr>
          <w:lang/>
        </w:rPr>
      </w:pPr>
      <w:r w:rsidRPr="00C77AA7">
        <w:rPr>
          <w:lang/>
        </w:rPr>
        <w:t>Chương IV</w:t>
      </w:r>
      <w:r w:rsidR="00405B82">
        <w:br/>
      </w:r>
      <w:r w:rsidRPr="00C77AA7">
        <w:rPr>
          <w:lang/>
        </w:rPr>
        <w:t xml:space="preserve">DÙNG CHUNG HẠ TẦNG </w:t>
      </w:r>
      <w:r w:rsidR="009C3C6F" w:rsidRPr="00C77AA7">
        <w:t>TRIỂN KHAI</w:t>
      </w:r>
      <w:r w:rsidR="009C3C6F" w:rsidRPr="00C77AA7">
        <w:rPr>
          <w:lang/>
        </w:rPr>
        <w:t xml:space="preserve"> </w:t>
      </w:r>
      <w:r w:rsidR="00E5159C" w:rsidRPr="00C77AA7">
        <w:rPr>
          <w:lang/>
        </w:rPr>
        <w:t>CÁP VI</w:t>
      </w:r>
      <w:r w:rsidR="00676417" w:rsidRPr="00C77AA7">
        <w:t>Ễ</w:t>
      </w:r>
      <w:r w:rsidR="00E5159C" w:rsidRPr="00C77AA7">
        <w:rPr>
          <w:lang/>
        </w:rPr>
        <w:t>N THÔNG</w:t>
      </w:r>
    </w:p>
    <w:p w:rsidR="00E97182" w:rsidRPr="00C77AA7" w:rsidRDefault="00E97182" w:rsidP="00EF2428">
      <w:pPr>
        <w:pStyle w:val="Heading2"/>
        <w:spacing w:line="276" w:lineRule="auto"/>
        <w:rPr>
          <w:lang/>
        </w:rPr>
      </w:pPr>
      <w:r w:rsidRPr="00C77AA7">
        <w:rPr>
          <w:lang/>
        </w:rPr>
        <w:t>Điề</w:t>
      </w:r>
      <w:r w:rsidR="00640EF7" w:rsidRPr="00C77AA7">
        <w:rPr>
          <w:lang/>
        </w:rPr>
        <w:t>u 1</w:t>
      </w:r>
      <w:r w:rsidR="008F1204" w:rsidRPr="00C77AA7">
        <w:t>3</w:t>
      </w:r>
      <w:r w:rsidRPr="00C77AA7">
        <w:rPr>
          <w:lang/>
        </w:rPr>
        <w:t xml:space="preserve">. Dùng chung hạ tầng kỹ thuật </w:t>
      </w:r>
      <w:r w:rsidR="009C3C6F" w:rsidRPr="00C77AA7">
        <w:t>triển khai</w:t>
      </w:r>
      <w:r w:rsidRPr="00C77AA7">
        <w:rPr>
          <w:lang/>
        </w:rPr>
        <w:t xml:space="preserve"> </w:t>
      </w:r>
      <w:r w:rsidR="00E5159C" w:rsidRPr="00C77AA7">
        <w:rPr>
          <w:lang/>
        </w:rPr>
        <w:t>cáp viễn thông</w:t>
      </w:r>
      <w:r w:rsidRPr="00C77AA7">
        <w:rPr>
          <w:lang/>
        </w:rPr>
        <w:t xml:space="preserve"> </w:t>
      </w:r>
    </w:p>
    <w:p w:rsidR="00E97182" w:rsidRPr="00C77AA7" w:rsidRDefault="00E97182" w:rsidP="00EF2428">
      <w:pPr>
        <w:pStyle w:val="Para"/>
        <w:spacing w:line="276" w:lineRule="auto"/>
      </w:pPr>
      <w:r w:rsidRPr="00C77AA7">
        <w:rPr>
          <w:lang/>
        </w:rPr>
        <w:t xml:space="preserve">1. Chủ sở hữu hạ tầng kỹ thuật </w:t>
      </w:r>
      <w:r w:rsidR="009C3C6F" w:rsidRPr="00C77AA7">
        <w:t xml:space="preserve">dùng để triển khai (treo, ngầm) </w:t>
      </w:r>
      <w:r w:rsidR="00E5159C" w:rsidRPr="00C77AA7">
        <w:rPr>
          <w:lang/>
        </w:rPr>
        <w:t>cáp viễn thông</w:t>
      </w:r>
      <w:r w:rsidRPr="00C77AA7">
        <w:rPr>
          <w:lang/>
        </w:rPr>
        <w:t xml:space="preserve"> </w:t>
      </w:r>
      <w:r w:rsidR="009C3C6F" w:rsidRPr="00C77AA7">
        <w:t>có trách nhiệm</w:t>
      </w:r>
      <w:r w:rsidRPr="00C77AA7">
        <w:rPr>
          <w:lang/>
        </w:rPr>
        <w:t xml:space="preserve"> tạo điều kiện cho các đơn vị khác dùng chung theo nguyên tắc đảm bảo công bằng, hợp lý về quyền và lợi ích hợp pháp giữa các bên tham gia</w:t>
      </w:r>
      <w:r w:rsidR="0075458F" w:rsidRPr="00C77AA7">
        <w:t xml:space="preserve"> </w:t>
      </w:r>
      <w:r w:rsidR="009C3C6F" w:rsidRPr="00C77AA7">
        <w:t>và</w:t>
      </w:r>
      <w:r w:rsidR="009C3C6F" w:rsidRPr="00C77AA7">
        <w:rPr>
          <w:lang/>
        </w:rPr>
        <w:t xml:space="preserve"> </w:t>
      </w:r>
      <w:r w:rsidRPr="00C77AA7">
        <w:rPr>
          <w:lang/>
        </w:rPr>
        <w:t xml:space="preserve">sử dụng hiệu quả tài nguyên </w:t>
      </w:r>
    </w:p>
    <w:p w:rsidR="00550338" w:rsidRPr="00C77AA7" w:rsidRDefault="00550338" w:rsidP="00EF2428">
      <w:pPr>
        <w:pStyle w:val="Para"/>
        <w:spacing w:line="276" w:lineRule="auto"/>
        <w:rPr>
          <w:lang w:val="vi-VN"/>
        </w:rPr>
      </w:pPr>
      <w:r w:rsidRPr="00C77AA7">
        <w:rPr>
          <w:lang w:val="vi-VN"/>
        </w:rPr>
        <w:t>2. Việc bố trí cáp</w:t>
      </w:r>
      <w:r w:rsidR="009C3C6F" w:rsidRPr="00C77AA7">
        <w:t xml:space="preserve"> viễn thông</w:t>
      </w:r>
      <w:r w:rsidRPr="00C77AA7">
        <w:rPr>
          <w:lang w:val="vi-VN"/>
        </w:rPr>
        <w:t xml:space="preserve"> mới vào công trình hạ tầng kỹ thuật dùng chung phải có các giải pháp đảm bảo sự hoạt động bình thường của hệ thống đã có và phải c</w:t>
      </w:r>
      <w:r w:rsidR="00DC3E32" w:rsidRPr="00C77AA7">
        <w:rPr>
          <w:lang w:val="vi-VN"/>
        </w:rPr>
        <w:t xml:space="preserve">ó </w:t>
      </w:r>
      <w:r w:rsidR="004932CE" w:rsidRPr="00C77AA7">
        <w:t>thẻ chủ sở hữu</w:t>
      </w:r>
      <w:r w:rsidR="00DC3E32" w:rsidRPr="00C77AA7">
        <w:rPr>
          <w:lang w:val="vi-VN"/>
        </w:rPr>
        <w:t xml:space="preserve"> </w:t>
      </w:r>
      <w:r w:rsidR="00D733C6" w:rsidRPr="00C77AA7">
        <w:t>theo q</w:t>
      </w:r>
      <w:r w:rsidR="00D91543" w:rsidRPr="00C77AA7">
        <w:t>uy định</w:t>
      </w:r>
      <w:r w:rsidR="001A18E3" w:rsidRPr="00C77AA7">
        <w:t xml:space="preserve"> tại </w:t>
      </w:r>
      <w:r w:rsidR="009B4872" w:rsidRPr="00C77AA7">
        <w:t>Khoản 11</w:t>
      </w:r>
      <w:r w:rsidR="001A18E3" w:rsidRPr="00C77AA7">
        <w:t xml:space="preserve"> Điều 5 và Khoản 2 Điều 6 của Quy định này.</w:t>
      </w:r>
    </w:p>
    <w:p w:rsidR="00E97182" w:rsidRPr="00B04F3E" w:rsidRDefault="00DC3E32" w:rsidP="00EF2428">
      <w:pPr>
        <w:pStyle w:val="Para"/>
        <w:spacing w:line="276" w:lineRule="auto"/>
        <w:rPr>
          <w:color w:val="000000"/>
        </w:rPr>
      </w:pPr>
      <w:r w:rsidRPr="00B04F3E">
        <w:rPr>
          <w:color w:val="000000"/>
          <w:lang w:eastAsia="vi-VN"/>
        </w:rPr>
        <w:t>3</w:t>
      </w:r>
      <w:r w:rsidR="00E97182" w:rsidRPr="00B04F3E">
        <w:rPr>
          <w:color w:val="000000"/>
          <w:lang w:eastAsia="vi-VN"/>
        </w:rPr>
        <w:t>. Giá dùng chung hạ tầng kỹ thuật</w:t>
      </w:r>
      <w:r w:rsidR="004932CE" w:rsidRPr="00B04F3E">
        <w:rPr>
          <w:color w:val="000000"/>
          <w:lang w:eastAsia="vi-VN"/>
        </w:rPr>
        <w:t xml:space="preserve"> để triể</w:t>
      </w:r>
      <w:r w:rsidR="009336E6" w:rsidRPr="00B04F3E">
        <w:rPr>
          <w:color w:val="000000"/>
          <w:lang w:eastAsia="vi-VN"/>
        </w:rPr>
        <w:t>n khai</w:t>
      </w:r>
      <w:r w:rsidR="00E97182" w:rsidRPr="00B04F3E">
        <w:rPr>
          <w:color w:val="000000"/>
          <w:lang w:eastAsia="vi-VN"/>
        </w:rPr>
        <w:t xml:space="preserve"> </w:t>
      </w:r>
      <w:r w:rsidR="00E5159C" w:rsidRPr="00B04F3E">
        <w:rPr>
          <w:color w:val="000000"/>
          <w:lang w:eastAsia="vi-VN"/>
        </w:rPr>
        <w:t>cáp viễn thông</w:t>
      </w:r>
      <w:r w:rsidR="00E97182" w:rsidRPr="00B04F3E">
        <w:rPr>
          <w:color w:val="000000"/>
          <w:lang w:eastAsia="vi-VN"/>
        </w:rPr>
        <w:t xml:space="preserve"> </w:t>
      </w:r>
      <w:r w:rsidR="004932CE" w:rsidRPr="00B04F3E">
        <w:rPr>
          <w:color w:val="000000"/>
          <w:lang w:eastAsia="vi-VN"/>
        </w:rPr>
        <w:t xml:space="preserve">(treo và </w:t>
      </w:r>
      <w:r w:rsidR="004932CE" w:rsidRPr="00B04F3E">
        <w:rPr>
          <w:color w:val="000000"/>
        </w:rPr>
        <w:t xml:space="preserve">ngầm) </w:t>
      </w:r>
      <w:r w:rsidR="00E97182" w:rsidRPr="00B04F3E">
        <w:rPr>
          <w:color w:val="000000"/>
        </w:rPr>
        <w:t xml:space="preserve">do các đơn vị liên quan tự thỏa thuận </w:t>
      </w:r>
      <w:r w:rsidR="003D1E76" w:rsidRPr="00B04F3E">
        <w:rPr>
          <w:color w:val="000000"/>
        </w:rPr>
        <w:t xml:space="preserve">trên cơ sở hướng dẫn của Bộ Tài chính, Bộ Xây dựng, Bộ Thông tin và Truyền thông tại Thông tư liên tịch số 210/2013/TTLT-BTC-BXD-BTTTT ngày 30 tháng 12 năm 2013 </w:t>
      </w:r>
      <w:r w:rsidR="00634E27" w:rsidRPr="00B04F3E">
        <w:rPr>
          <w:color w:val="000000"/>
        </w:rPr>
        <w:t xml:space="preserve">của liên Bộ trưởng Bộ Tài chính, Bộ trưởng Bộ Xây dựng, Bộ trưởng Bộ Thông tin và Truyền thông hướng dẫn </w:t>
      </w:r>
      <w:r w:rsidR="003D1E76" w:rsidRPr="00B04F3E">
        <w:rPr>
          <w:color w:val="000000"/>
        </w:rPr>
        <w:t>cơ chế, nguyên tắc kiểm soát giá và phương pháp xác định giá thuê công trình hạ tầng kỹ thuật sử dụng chung.</w:t>
      </w:r>
    </w:p>
    <w:p w:rsidR="009336E6" w:rsidRPr="00B04F3E" w:rsidRDefault="009336E6" w:rsidP="00EF2428">
      <w:pPr>
        <w:pStyle w:val="Para"/>
        <w:spacing w:line="276" w:lineRule="auto"/>
        <w:rPr>
          <w:color w:val="000000"/>
          <w:lang w:eastAsia="vi-VN"/>
        </w:rPr>
      </w:pPr>
      <w:r w:rsidRPr="00B04F3E">
        <w:rPr>
          <w:color w:val="000000"/>
        </w:rPr>
        <w:t xml:space="preserve">4. Giá thuê công trình dùng chung đối với cáp thuê bao </w:t>
      </w:r>
      <w:r w:rsidR="00150DF9" w:rsidRPr="00B04F3E">
        <w:rPr>
          <w:color w:val="000000"/>
        </w:rPr>
        <w:t>đi treo do các đơn vị tự thỏa thuận và</w:t>
      </w:r>
      <w:r w:rsidRPr="00B04F3E">
        <w:rPr>
          <w:color w:val="000000"/>
        </w:rPr>
        <w:t xml:space="preserve"> đơn giá cho một sợi cáp </w:t>
      </w:r>
      <w:r w:rsidR="00150DF9" w:rsidRPr="00B04F3E">
        <w:rPr>
          <w:color w:val="000000"/>
        </w:rPr>
        <w:t xml:space="preserve">thuê bao </w:t>
      </w:r>
      <w:r w:rsidRPr="00B04F3E">
        <w:rPr>
          <w:color w:val="000000"/>
        </w:rPr>
        <w:t>không quá 1/5 đơn giá đối với sợi cáp chính</w:t>
      </w:r>
      <w:r w:rsidR="00150DF9" w:rsidRPr="00B04F3E">
        <w:rPr>
          <w:color w:val="000000"/>
        </w:rPr>
        <w:t xml:space="preserve"> hoặc cáp phối.</w:t>
      </w:r>
    </w:p>
    <w:p w:rsidR="00E97182" w:rsidRPr="00C77AA7" w:rsidRDefault="009336E6" w:rsidP="00EF2428">
      <w:pPr>
        <w:pStyle w:val="Para"/>
        <w:spacing w:line="276" w:lineRule="auto"/>
        <w:rPr>
          <w:lang/>
        </w:rPr>
      </w:pPr>
      <w:r w:rsidRPr="00C77AA7">
        <w:lastRenderedPageBreak/>
        <w:t>5</w:t>
      </w:r>
      <w:r w:rsidR="00E97182" w:rsidRPr="00C77AA7">
        <w:rPr>
          <w:lang/>
        </w:rPr>
        <w:t xml:space="preserve">. Nhằm đảm bảo an toàn giao thông, cảnh quan môi trường và quy hoạch đô thị, </w:t>
      </w:r>
      <w:r w:rsidR="00BE3C32" w:rsidRPr="00C77AA7">
        <w:rPr>
          <w:lang/>
        </w:rPr>
        <w:t>Ủy ban nhân dân</w:t>
      </w:r>
      <w:r w:rsidR="00E97182" w:rsidRPr="00C77AA7">
        <w:rPr>
          <w:lang/>
        </w:rPr>
        <w:t xml:space="preserve"> thành phố Đà Nẵng sẽ quyết định việc dùng chung hạ tầng kỹ thuật tr</w:t>
      </w:r>
      <w:r w:rsidR="004932CE" w:rsidRPr="00C77AA7">
        <w:t>iển khai</w:t>
      </w:r>
      <w:r w:rsidR="00E97182" w:rsidRPr="00C77AA7">
        <w:rPr>
          <w:lang/>
        </w:rPr>
        <w:t xml:space="preserve"> </w:t>
      </w:r>
      <w:r w:rsidR="00E5159C" w:rsidRPr="00C77AA7">
        <w:rPr>
          <w:lang/>
        </w:rPr>
        <w:t>cáp viễn thông</w:t>
      </w:r>
      <w:r w:rsidR="00E97182" w:rsidRPr="00C77AA7">
        <w:rPr>
          <w:lang/>
        </w:rPr>
        <w:t xml:space="preserve"> trong các trường hợp cụ thể.</w:t>
      </w:r>
    </w:p>
    <w:p w:rsidR="00E97182" w:rsidRPr="00405B82" w:rsidRDefault="00E97182" w:rsidP="00EF2428">
      <w:pPr>
        <w:pStyle w:val="Heading2"/>
        <w:spacing w:line="276" w:lineRule="auto"/>
      </w:pPr>
      <w:r w:rsidRPr="00405B82">
        <w:t>Điề</w:t>
      </w:r>
      <w:r w:rsidR="00640EF7" w:rsidRPr="00405B82">
        <w:t>u 1</w:t>
      </w:r>
      <w:r w:rsidR="008F1204" w:rsidRPr="00405B82">
        <w:t>4</w:t>
      </w:r>
      <w:r w:rsidRPr="00405B82">
        <w:t xml:space="preserve">. Trách nhiệm của các chủ sở hữu công trình </w:t>
      </w:r>
      <w:r w:rsidR="004932CE" w:rsidRPr="00405B82">
        <w:t>hạ tầng kỹ thuật, cáp viễ</w:t>
      </w:r>
      <w:r w:rsidR="005237FA" w:rsidRPr="00405B82">
        <w:t>n thông</w:t>
      </w:r>
      <w:r w:rsidRPr="00405B82">
        <w:t xml:space="preserve"> trong việc xây dựng và dùng chung hạ tầng </w:t>
      </w:r>
    </w:p>
    <w:p w:rsidR="0044092F" w:rsidRPr="00B04F3E" w:rsidRDefault="00E97182" w:rsidP="00EF2428">
      <w:pPr>
        <w:pStyle w:val="Para"/>
        <w:spacing w:line="276" w:lineRule="auto"/>
        <w:rPr>
          <w:color w:val="000000"/>
          <w:lang w:val="vi-VN"/>
        </w:rPr>
      </w:pPr>
      <w:r w:rsidRPr="00B04F3E">
        <w:rPr>
          <w:color w:val="000000"/>
          <w:lang/>
        </w:rPr>
        <w:t>1. Căn cứ quy hoạch phát triển viễn thông</w:t>
      </w:r>
      <w:r w:rsidR="00CD7E36" w:rsidRPr="00B04F3E">
        <w:rPr>
          <w:color w:val="000000"/>
        </w:rPr>
        <w:t>, quy hoạch</w:t>
      </w:r>
      <w:r w:rsidRPr="00B04F3E">
        <w:rPr>
          <w:color w:val="000000"/>
          <w:lang/>
        </w:rPr>
        <w:t xml:space="preserve"> xây dựng của thành phố</w:t>
      </w:r>
      <w:r w:rsidR="00CD7E36" w:rsidRPr="00B04F3E">
        <w:rPr>
          <w:color w:val="000000"/>
        </w:rPr>
        <w:t xml:space="preserve"> và nhu cầu phát triển của đơn vị</w:t>
      </w:r>
      <w:r w:rsidRPr="00B04F3E">
        <w:rPr>
          <w:color w:val="000000"/>
          <w:lang/>
        </w:rPr>
        <w:t xml:space="preserve">, hàng năm </w:t>
      </w:r>
      <w:r w:rsidR="00CD7E36" w:rsidRPr="00B04F3E">
        <w:rPr>
          <w:color w:val="000000"/>
          <w:lang/>
        </w:rPr>
        <w:t xml:space="preserve">chủ sở hữu công trình </w:t>
      </w:r>
      <w:r w:rsidR="00CD7E36" w:rsidRPr="00B04F3E">
        <w:rPr>
          <w:color w:val="000000"/>
        </w:rPr>
        <w:t>hạ tầng kỹ thuật, cáp viễn thông</w:t>
      </w:r>
      <w:r w:rsidR="00CD7E36" w:rsidRPr="00B04F3E">
        <w:rPr>
          <w:color w:val="000000"/>
          <w:lang/>
        </w:rPr>
        <w:t xml:space="preserve"> </w:t>
      </w:r>
      <w:r w:rsidRPr="00B04F3E">
        <w:rPr>
          <w:color w:val="000000"/>
          <w:lang/>
        </w:rPr>
        <w:t>lập kế hoạch</w:t>
      </w:r>
      <w:r w:rsidR="005237FA" w:rsidRPr="00B04F3E">
        <w:rPr>
          <w:color w:val="000000"/>
        </w:rPr>
        <w:t xml:space="preserve"> </w:t>
      </w:r>
      <w:r w:rsidR="0044092F" w:rsidRPr="00B04F3E">
        <w:rPr>
          <w:color w:val="000000"/>
          <w:lang w:val="vi-VN"/>
        </w:rPr>
        <w:t>cải tạo, sửa chữa, nâng cấp và xây dựng mới hạ tầng kỹ thuật dùng chung cáp viễn thông</w:t>
      </w:r>
      <w:r w:rsidR="0044092F" w:rsidRPr="00B04F3E">
        <w:rPr>
          <w:color w:val="000000"/>
          <w:lang/>
        </w:rPr>
        <w:t xml:space="preserve"> </w:t>
      </w:r>
      <w:r w:rsidRPr="00B04F3E">
        <w:rPr>
          <w:color w:val="000000"/>
          <w:lang/>
        </w:rPr>
        <w:t xml:space="preserve">gửi Sở Thông tin và Truyền thông </w:t>
      </w:r>
      <w:r w:rsidR="0044092F" w:rsidRPr="00B04F3E">
        <w:rPr>
          <w:color w:val="000000"/>
          <w:lang w:val="vi-VN"/>
        </w:rPr>
        <w:t>làm đầu mối hướng dẫn các đơn vị tổ chức thực hiện.</w:t>
      </w:r>
    </w:p>
    <w:p w:rsidR="00E97182" w:rsidRPr="00C77AA7" w:rsidRDefault="00E97182" w:rsidP="00EF2428">
      <w:pPr>
        <w:pStyle w:val="Para"/>
        <w:spacing w:line="276" w:lineRule="auto"/>
        <w:rPr>
          <w:lang/>
        </w:rPr>
      </w:pPr>
      <w:r w:rsidRPr="00C77AA7">
        <w:rPr>
          <w:lang/>
        </w:rPr>
        <w:t xml:space="preserve">2. Chủ sở hữu </w:t>
      </w:r>
      <w:r w:rsidR="00E5159C" w:rsidRPr="00C77AA7">
        <w:rPr>
          <w:lang/>
        </w:rPr>
        <w:t>cáp viễn thông</w:t>
      </w:r>
      <w:r w:rsidRPr="00C77AA7">
        <w:rPr>
          <w:lang/>
        </w:rPr>
        <w:t xml:space="preserve"> phải thực hiện đầy đủ nghĩa vụ (tài chính, kỹ thuật,…) đã cam kết trong hợp đồng dùng chung hạ tầng kỹ thuật </w:t>
      </w:r>
      <w:r w:rsidR="00E5159C" w:rsidRPr="00C77AA7">
        <w:rPr>
          <w:lang/>
        </w:rPr>
        <w:t>cáp viễn thông</w:t>
      </w:r>
      <w:r w:rsidRPr="00C77AA7">
        <w:rPr>
          <w:lang/>
        </w:rPr>
        <w:t>.</w:t>
      </w:r>
    </w:p>
    <w:p w:rsidR="00E97182" w:rsidRDefault="00E97182" w:rsidP="00EF2428">
      <w:pPr>
        <w:pStyle w:val="Para"/>
        <w:spacing w:line="276" w:lineRule="auto"/>
      </w:pPr>
      <w:r w:rsidRPr="00C77AA7">
        <w:rPr>
          <w:lang/>
        </w:rPr>
        <w:t>3. Chủ sở hữu hạ tầng kỹ thuật phải: Tạo thuận lợi cho đơn vị khác dùng chung; giám sát trong suốt quá trình đơn vị dùng chung thi công công trình; quản lý, bảo dưỡng hạ tầng kỹ thuật theo đúng định.</w:t>
      </w:r>
    </w:p>
    <w:p w:rsidR="00E97182" w:rsidRPr="00C77AA7" w:rsidRDefault="00E97182" w:rsidP="00EF2428">
      <w:pPr>
        <w:pStyle w:val="Heading1"/>
        <w:spacing w:line="276" w:lineRule="auto"/>
        <w:rPr>
          <w:lang/>
        </w:rPr>
      </w:pPr>
      <w:r w:rsidRPr="00C77AA7">
        <w:rPr>
          <w:lang/>
        </w:rPr>
        <w:t>Chương V</w:t>
      </w:r>
      <w:r w:rsidR="00D919CD">
        <w:br/>
      </w:r>
      <w:r w:rsidRPr="00C77AA7">
        <w:rPr>
          <w:lang/>
        </w:rPr>
        <w:t>CẤP PHÉP, PHÊ DUYỆT, THÔNG BÁO THI CÔNG</w:t>
      </w:r>
      <w:r w:rsidR="00D919CD">
        <w:br/>
      </w:r>
      <w:r w:rsidRPr="00C77AA7">
        <w:rPr>
          <w:lang/>
        </w:rPr>
        <w:t xml:space="preserve">CÔNG TRÌNH </w:t>
      </w:r>
      <w:r w:rsidR="00E5159C" w:rsidRPr="00C77AA7">
        <w:rPr>
          <w:lang/>
        </w:rPr>
        <w:t>CÁP VI</w:t>
      </w:r>
      <w:r w:rsidR="00A31C3E" w:rsidRPr="00C77AA7">
        <w:t>Ễ</w:t>
      </w:r>
      <w:r w:rsidR="00E5159C" w:rsidRPr="00C77AA7">
        <w:rPr>
          <w:lang/>
        </w:rPr>
        <w:t>N THÔNG</w:t>
      </w:r>
    </w:p>
    <w:p w:rsidR="00E97182" w:rsidRPr="00405B82" w:rsidRDefault="00E97182" w:rsidP="00EF2428">
      <w:pPr>
        <w:pStyle w:val="Heading2"/>
        <w:spacing w:line="276" w:lineRule="auto"/>
      </w:pPr>
      <w:r w:rsidRPr="00405B82">
        <w:t>Điều 1</w:t>
      </w:r>
      <w:r w:rsidR="008F1204" w:rsidRPr="00405B82">
        <w:t>5</w:t>
      </w:r>
      <w:r w:rsidRPr="00405B82">
        <w:t xml:space="preserve">. Điều kiện thi công và thời gian thông báo thi công công trình </w:t>
      </w:r>
      <w:r w:rsidR="00E5159C" w:rsidRPr="00405B82">
        <w:t>cáp viễn thông</w:t>
      </w:r>
    </w:p>
    <w:p w:rsidR="00E97182" w:rsidRPr="00C77AA7" w:rsidRDefault="00E97182" w:rsidP="00EF2428">
      <w:pPr>
        <w:pStyle w:val="Para"/>
        <w:spacing w:line="276" w:lineRule="auto"/>
        <w:rPr>
          <w:lang/>
        </w:rPr>
      </w:pPr>
      <w:r w:rsidRPr="00C77AA7">
        <w:rPr>
          <w:lang/>
        </w:rPr>
        <w:t>1. Khi thi công công trình cáp chôn trực tiếp hoặc hạ tầng kỹ thuật đi ngầm phải có giấy phép của cơ quan có thẩm quyền và phải thông báo khởi công trước 07 (bảy) ngày làm việc cho các cơ quan, đơn vị có liên quan (</w:t>
      </w:r>
      <w:r w:rsidR="00A31C3E" w:rsidRPr="00C77AA7">
        <w:t xml:space="preserve">theo </w:t>
      </w:r>
      <w:r w:rsidRPr="00C77AA7">
        <w:rPr>
          <w:lang/>
        </w:rPr>
        <w:t xml:space="preserve">mẫu </w:t>
      </w:r>
      <w:r w:rsidR="00142DED" w:rsidRPr="00C77AA7">
        <w:t xml:space="preserve">tại </w:t>
      </w:r>
      <w:r w:rsidRPr="00C77AA7">
        <w:rPr>
          <w:lang/>
        </w:rPr>
        <w:t>Phụ lục III).</w:t>
      </w:r>
    </w:p>
    <w:p w:rsidR="00E97182" w:rsidRPr="00C77AA7" w:rsidRDefault="00E97182" w:rsidP="00EF2428">
      <w:pPr>
        <w:pStyle w:val="Para"/>
        <w:spacing w:line="276" w:lineRule="auto"/>
        <w:rPr>
          <w:lang/>
        </w:rPr>
      </w:pPr>
      <w:r w:rsidRPr="00C77AA7">
        <w:rPr>
          <w:lang/>
        </w:rPr>
        <w:t xml:space="preserve">2. Thi công công trình </w:t>
      </w:r>
      <w:r w:rsidR="00E5159C" w:rsidRPr="00C77AA7">
        <w:rPr>
          <w:lang/>
        </w:rPr>
        <w:t>cáp viễn thông</w:t>
      </w:r>
      <w:r w:rsidRPr="00C77AA7">
        <w:rPr>
          <w:lang/>
        </w:rPr>
        <w:t xml:space="preserve"> đi treo, đi ngầm phải đượ</w:t>
      </w:r>
      <w:r w:rsidR="004B7DB7" w:rsidRPr="00C77AA7">
        <w:rPr>
          <w:lang/>
        </w:rPr>
        <w:t xml:space="preserve">c cơ quan </w:t>
      </w:r>
      <w:r w:rsidR="004B7DB7" w:rsidRPr="00C77AA7">
        <w:t>thẩm quyền</w:t>
      </w:r>
      <w:r w:rsidRPr="00C77AA7">
        <w:rPr>
          <w:lang/>
        </w:rPr>
        <w:t xml:space="preserve"> phê duyệt, cấp phép và phải thông báo thời gian khởi công trước 07 (bảy) ngày làm việc cho các cơ quan, đơn vị có liên quan (</w:t>
      </w:r>
      <w:r w:rsidR="00A31C3E" w:rsidRPr="00C77AA7">
        <w:t xml:space="preserve">theo </w:t>
      </w:r>
      <w:r w:rsidRPr="00C77AA7">
        <w:rPr>
          <w:lang/>
        </w:rPr>
        <w:t xml:space="preserve">mẫu </w:t>
      </w:r>
      <w:r w:rsidR="00142DED" w:rsidRPr="00C77AA7">
        <w:t xml:space="preserve">tại </w:t>
      </w:r>
      <w:r w:rsidRPr="00C77AA7">
        <w:rPr>
          <w:lang/>
        </w:rPr>
        <w:t>Phụ lục III).</w:t>
      </w:r>
    </w:p>
    <w:p w:rsidR="00E97182" w:rsidRPr="00405B82" w:rsidRDefault="00E97182" w:rsidP="00EF2428">
      <w:pPr>
        <w:pStyle w:val="Heading2"/>
        <w:spacing w:line="276" w:lineRule="auto"/>
      </w:pPr>
      <w:r w:rsidRPr="00405B82">
        <w:t>Điề</w:t>
      </w:r>
      <w:r w:rsidR="00640EF7" w:rsidRPr="00405B82">
        <w:t>u 1</w:t>
      </w:r>
      <w:r w:rsidR="008F1204" w:rsidRPr="00405B82">
        <w:t>6</w:t>
      </w:r>
      <w:r w:rsidRPr="00405B82">
        <w:t xml:space="preserve">. Phê duyệt phương án công trình </w:t>
      </w:r>
      <w:r w:rsidR="00E5159C" w:rsidRPr="00405B82">
        <w:t>cáp viễn thông</w:t>
      </w:r>
      <w:r w:rsidRPr="00405B82">
        <w:t xml:space="preserve"> đi treo </w:t>
      </w:r>
    </w:p>
    <w:p w:rsidR="00E97182" w:rsidRPr="00C77AA7" w:rsidRDefault="00E97182" w:rsidP="00EF2428">
      <w:pPr>
        <w:pStyle w:val="Para"/>
        <w:spacing w:line="276" w:lineRule="auto"/>
        <w:rPr>
          <w:lang/>
        </w:rPr>
      </w:pPr>
      <w:r w:rsidRPr="00C77AA7">
        <w:rPr>
          <w:lang/>
        </w:rPr>
        <w:t>1. Cơ quan, đơn vị có nhu cầ</w:t>
      </w:r>
      <w:r w:rsidR="001E5FDC" w:rsidRPr="00C77AA7">
        <w:rPr>
          <w:lang/>
        </w:rPr>
        <w:t xml:space="preserve">u </w:t>
      </w:r>
      <w:r w:rsidR="001E5FDC" w:rsidRPr="00C77AA7">
        <w:t>triển khai</w:t>
      </w:r>
      <w:r w:rsidRPr="00C77AA7">
        <w:rPr>
          <w:lang/>
        </w:rPr>
        <w:t xml:space="preserve"> mới </w:t>
      </w:r>
      <w:r w:rsidR="00E5159C" w:rsidRPr="00C77AA7">
        <w:rPr>
          <w:lang/>
        </w:rPr>
        <w:t>cáp viễn thông</w:t>
      </w:r>
      <w:r w:rsidRPr="00C77AA7">
        <w:rPr>
          <w:lang/>
        </w:rPr>
        <w:t xml:space="preserve"> gửi công văn đề nghị phê duyệ</w:t>
      </w:r>
      <w:r w:rsidR="001E5FDC" w:rsidRPr="00C77AA7">
        <w:rPr>
          <w:lang/>
        </w:rPr>
        <w:t xml:space="preserve">t phương án </w:t>
      </w:r>
      <w:r w:rsidR="001E5FDC" w:rsidRPr="00C77AA7">
        <w:t>triển khai</w:t>
      </w:r>
      <w:r w:rsidRPr="00C77AA7">
        <w:rPr>
          <w:lang/>
        </w:rPr>
        <w:t xml:space="preserve"> đến Sở Thông tin và Truyền thông, kèm theo:</w:t>
      </w:r>
    </w:p>
    <w:p w:rsidR="00E97182" w:rsidRPr="00FF5275" w:rsidRDefault="00A31C3E" w:rsidP="00EF2428">
      <w:pPr>
        <w:pStyle w:val="Para"/>
        <w:spacing w:line="276" w:lineRule="auto"/>
      </w:pPr>
      <w:r w:rsidRPr="00C77AA7">
        <w:t>a)</w:t>
      </w:r>
      <w:r w:rsidRPr="00C77AA7">
        <w:rPr>
          <w:lang/>
        </w:rPr>
        <w:t xml:space="preserve"> </w:t>
      </w:r>
      <w:r w:rsidR="001E5FDC" w:rsidRPr="00C77AA7">
        <w:rPr>
          <w:lang/>
        </w:rPr>
        <w:t xml:space="preserve">Phương án </w:t>
      </w:r>
      <w:r w:rsidR="001E5FDC" w:rsidRPr="00C77AA7">
        <w:t>triển khai</w:t>
      </w:r>
      <w:r w:rsidR="00E97182" w:rsidRPr="00C77AA7">
        <w:rPr>
          <w:lang/>
        </w:rPr>
        <w:t xml:space="preserve"> </w:t>
      </w:r>
      <w:r w:rsidR="00E5159C" w:rsidRPr="00C77AA7">
        <w:rPr>
          <w:lang/>
        </w:rPr>
        <w:t>cáp viễn thông</w:t>
      </w:r>
      <w:r w:rsidR="00E97182" w:rsidRPr="00C77AA7">
        <w:rPr>
          <w:lang/>
        </w:rPr>
        <w:t>, bản tổng hợp tuyến cáp (theo Phụ lụ</w:t>
      </w:r>
      <w:r w:rsidR="00FF5275">
        <w:rPr>
          <w:lang/>
        </w:rPr>
        <w:t>c IV)</w:t>
      </w:r>
      <w:r w:rsidR="00FF5275">
        <w:t>.</w:t>
      </w:r>
    </w:p>
    <w:p w:rsidR="00E97182" w:rsidRPr="00C77AA7" w:rsidRDefault="00A31C3E" w:rsidP="00EF2428">
      <w:pPr>
        <w:pStyle w:val="Para"/>
        <w:spacing w:line="276" w:lineRule="auto"/>
        <w:rPr>
          <w:lang/>
        </w:rPr>
      </w:pPr>
      <w:r w:rsidRPr="00C77AA7">
        <w:t>b)</w:t>
      </w:r>
      <w:r w:rsidR="00E97182" w:rsidRPr="00C77AA7">
        <w:rPr>
          <w:lang/>
        </w:rPr>
        <w:t xml:space="preserve"> Các bản vẽ thiết kế tổng thể và chi tiết về tuyến cáp, tuyến cột trồng mới (nếu có).</w:t>
      </w:r>
    </w:p>
    <w:p w:rsidR="00E97182" w:rsidRPr="00C77AA7" w:rsidRDefault="00E97182" w:rsidP="00EF2428">
      <w:pPr>
        <w:pStyle w:val="Para"/>
        <w:spacing w:line="276" w:lineRule="auto"/>
        <w:rPr>
          <w:lang/>
        </w:rPr>
      </w:pPr>
      <w:r w:rsidRPr="00C77AA7">
        <w:rPr>
          <w:lang/>
        </w:rPr>
        <w:lastRenderedPageBreak/>
        <w:t>2. Sở Thông tin và Truyền thông kiểm tra sự phù hợp với quy hoạch, lấy ý kiến thỏa thuận về vị trí tuyến cột trồng mới (nếu có), thẩm tra phương án kỹ thuật và phê duyệt trong thời gian không quá 20 (hai mươi) ngày làm việc. Trường hợp hồ sơ đề nghị có chiều dài tuyến trên 10km, thời gian phê duyệt có thể kéo dài hơn, nhưng không quá 30 (ba mươi) ngày làm việc.</w:t>
      </w:r>
    </w:p>
    <w:p w:rsidR="00E97182" w:rsidRPr="00C77AA7" w:rsidRDefault="00E97182" w:rsidP="00EF2428">
      <w:pPr>
        <w:pStyle w:val="Para"/>
        <w:spacing w:line="276" w:lineRule="auto"/>
        <w:rPr>
          <w:lang/>
        </w:rPr>
      </w:pPr>
      <w:r w:rsidRPr="00C77AA7">
        <w:rPr>
          <w:lang/>
        </w:rPr>
        <w:t>3. Sở Giao thông Vận tải; Sở Xây dựng; Ủy ban nhân dân các quận, huyện</w:t>
      </w:r>
      <w:r w:rsidR="00115F38" w:rsidRPr="00C77AA7">
        <w:t xml:space="preserve">, </w:t>
      </w:r>
      <w:r w:rsidR="008E37EE" w:rsidRPr="00C77AA7">
        <w:rPr>
          <w:lang/>
        </w:rPr>
        <w:t xml:space="preserve">các </w:t>
      </w:r>
      <w:r w:rsidR="00A957F7">
        <w:t>B</w:t>
      </w:r>
      <w:r w:rsidR="008E37EE" w:rsidRPr="00C77AA7">
        <w:rPr>
          <w:lang/>
        </w:rPr>
        <w:t xml:space="preserve">an </w:t>
      </w:r>
      <w:r w:rsidR="008E37EE" w:rsidRPr="00C77AA7">
        <w:t>q</w:t>
      </w:r>
      <w:r w:rsidR="008E37EE" w:rsidRPr="00C77AA7">
        <w:rPr>
          <w:lang/>
        </w:rPr>
        <w:t>uản lý dự án xây dựng</w:t>
      </w:r>
      <w:r w:rsidR="008E37EE" w:rsidRPr="00C77AA7">
        <w:t xml:space="preserve"> trực thuộc Ủy ban nhân dân thành phố</w:t>
      </w:r>
      <w:r w:rsidR="00EB198C" w:rsidRPr="00C77AA7">
        <w:t xml:space="preserve">, Ban </w:t>
      </w:r>
      <w:r w:rsidR="00EB198C">
        <w:t>Q</w:t>
      </w:r>
      <w:r w:rsidR="00EB198C" w:rsidRPr="00C77AA7">
        <w:t xml:space="preserve">uản lý các Khu công nghiệp và </w:t>
      </w:r>
      <w:r w:rsidR="00EB198C">
        <w:t>C</w:t>
      </w:r>
      <w:r w:rsidR="00EB198C" w:rsidRPr="00C77AA7">
        <w:t>hế xuất</w:t>
      </w:r>
      <w:r w:rsidR="00EB198C">
        <w:t xml:space="preserve"> Đà Nẵng</w:t>
      </w:r>
      <w:r w:rsidR="00EB198C" w:rsidRPr="00C77AA7">
        <w:t>, Ban Quản lý Khu công nghệ cao</w:t>
      </w:r>
      <w:r w:rsidR="00EB198C" w:rsidRPr="00C77AA7">
        <w:rPr>
          <w:lang/>
        </w:rPr>
        <w:t xml:space="preserve"> </w:t>
      </w:r>
      <w:r w:rsidR="00EB198C">
        <w:t xml:space="preserve">Đà Nẵng </w:t>
      </w:r>
      <w:r w:rsidRPr="00C77AA7">
        <w:rPr>
          <w:lang/>
        </w:rPr>
        <w:t xml:space="preserve">có ý kiến bằng văn bản khi nhận được </w:t>
      </w:r>
      <w:r w:rsidR="00FC3415" w:rsidRPr="00C77AA7">
        <w:t>văn bản đề nghị</w:t>
      </w:r>
      <w:r w:rsidRPr="00C77AA7">
        <w:rPr>
          <w:lang/>
        </w:rPr>
        <w:t xml:space="preserve"> phối hợp của Sở Thông tin và Truyền thông về việc xây dựng mới tuyến cột trong thời gian không quá 07 (bảy) ngày làm việc.</w:t>
      </w:r>
    </w:p>
    <w:p w:rsidR="00E97182" w:rsidRPr="00C77AA7" w:rsidRDefault="00E97182" w:rsidP="00EF2428">
      <w:pPr>
        <w:pStyle w:val="Heading2"/>
        <w:spacing w:line="276" w:lineRule="auto"/>
        <w:rPr>
          <w:lang/>
        </w:rPr>
      </w:pPr>
      <w:r w:rsidRPr="00C77AA7">
        <w:rPr>
          <w:lang/>
        </w:rPr>
        <w:t>Điề</w:t>
      </w:r>
      <w:r w:rsidR="00640EF7" w:rsidRPr="00C77AA7">
        <w:rPr>
          <w:lang/>
        </w:rPr>
        <w:t>u 1</w:t>
      </w:r>
      <w:r w:rsidR="008F1204" w:rsidRPr="00C77AA7">
        <w:t>7</w:t>
      </w:r>
      <w:r w:rsidRPr="00C77AA7">
        <w:rPr>
          <w:lang/>
        </w:rPr>
        <w:t xml:space="preserve">. Cấp phép </w:t>
      </w:r>
      <w:r w:rsidR="00657A96" w:rsidRPr="00C77AA7">
        <w:t xml:space="preserve">thi công </w:t>
      </w:r>
      <w:r w:rsidRPr="00C77AA7">
        <w:rPr>
          <w:lang/>
        </w:rPr>
        <w:t>công trình hạ tầng kỹ thuật đi ngầm và công trình cáp chôn trực tiếp</w:t>
      </w:r>
    </w:p>
    <w:p w:rsidR="00E97182" w:rsidRPr="00C77AA7" w:rsidRDefault="00E97182" w:rsidP="00EF2428">
      <w:pPr>
        <w:pStyle w:val="Para"/>
        <w:spacing w:line="276" w:lineRule="auto"/>
        <w:rPr>
          <w:lang w:eastAsia="vi-VN"/>
        </w:rPr>
      </w:pPr>
      <w:r w:rsidRPr="00C77AA7">
        <w:rPr>
          <w:lang w:eastAsia="vi-VN"/>
        </w:rPr>
        <w:t xml:space="preserve">1. Sở Giao thông Vận tải cấp phép thi công theo </w:t>
      </w:r>
      <w:r w:rsidRPr="00C77AA7">
        <w:rPr>
          <w:lang/>
        </w:rPr>
        <w:t>quy định tại Quyết định số 05/2013/QĐ-UBND ngày 25/01/2013 của Ủy ban nhân dân thành phố ban hành Quy định về thi công trên đường bộ đang khai thác thuộc địa bàn thành phố Đà Nẵng.</w:t>
      </w:r>
    </w:p>
    <w:p w:rsidR="00E97182" w:rsidRPr="00C77AA7" w:rsidRDefault="00E97182" w:rsidP="00EF2428">
      <w:pPr>
        <w:pStyle w:val="Para"/>
        <w:spacing w:line="276" w:lineRule="auto"/>
      </w:pPr>
      <w:r w:rsidRPr="00C77AA7">
        <w:rPr>
          <w:lang w:eastAsia="vi-VN"/>
        </w:rPr>
        <w:t>2. Ủy ban nhân dân các quận, huyện cấp phép thi công trên</w:t>
      </w:r>
      <w:r w:rsidRPr="00C77AA7">
        <w:rPr>
          <w:lang/>
        </w:rPr>
        <w:t xml:space="preserve"> các tuyến đường được phân cấp quản lý </w:t>
      </w:r>
      <w:r w:rsidRPr="00C77AA7">
        <w:rPr>
          <w:lang w:eastAsia="vi-VN"/>
        </w:rPr>
        <w:t xml:space="preserve">theo </w:t>
      </w:r>
      <w:r w:rsidRPr="00C77AA7">
        <w:rPr>
          <w:lang/>
        </w:rPr>
        <w:t>quy định tại Quyết định số 05/2013/QĐ-UBND ngày 25/01/2013 của Ủy ban nhân dân thành phố ban hành Quy định về thi công trên đường bộ đang khai thác thuộc địa bàn thành phố Đà Nẵng.</w:t>
      </w:r>
    </w:p>
    <w:p w:rsidR="00550338" w:rsidRPr="00C77AA7" w:rsidRDefault="00550338" w:rsidP="00EF2428">
      <w:pPr>
        <w:pStyle w:val="Para"/>
        <w:spacing w:line="276" w:lineRule="auto"/>
      </w:pPr>
      <w:r w:rsidRPr="00C77AA7">
        <w:t xml:space="preserve">3. </w:t>
      </w:r>
      <w:r w:rsidR="00E4355A" w:rsidRPr="00C77AA7">
        <w:rPr>
          <w:lang w:eastAsia="vi-VN"/>
        </w:rPr>
        <w:t>B</w:t>
      </w:r>
      <w:r w:rsidRPr="00C77AA7">
        <w:rPr>
          <w:lang w:eastAsia="vi-VN"/>
        </w:rPr>
        <w:t xml:space="preserve">an </w:t>
      </w:r>
      <w:r w:rsidR="008A077C">
        <w:rPr>
          <w:lang w:eastAsia="vi-VN"/>
        </w:rPr>
        <w:t>Q</w:t>
      </w:r>
      <w:r w:rsidRPr="00C77AA7">
        <w:rPr>
          <w:lang w:eastAsia="vi-VN"/>
        </w:rPr>
        <w:t>uả</w:t>
      </w:r>
      <w:r w:rsidR="00E4355A" w:rsidRPr="00C77AA7">
        <w:rPr>
          <w:lang w:eastAsia="vi-VN"/>
        </w:rPr>
        <w:t>n lý các K</w:t>
      </w:r>
      <w:r w:rsidRPr="00C77AA7">
        <w:rPr>
          <w:lang w:eastAsia="vi-VN"/>
        </w:rPr>
        <w:t>hu công nghiệ</w:t>
      </w:r>
      <w:r w:rsidR="00E4355A" w:rsidRPr="00C77AA7">
        <w:rPr>
          <w:lang w:eastAsia="vi-VN"/>
        </w:rPr>
        <w:t>p và C</w:t>
      </w:r>
      <w:r w:rsidRPr="00C77AA7">
        <w:rPr>
          <w:lang w:eastAsia="vi-VN"/>
        </w:rPr>
        <w:t>hế xuất</w:t>
      </w:r>
      <w:r w:rsidR="00FF5275">
        <w:rPr>
          <w:lang w:eastAsia="vi-VN"/>
        </w:rPr>
        <w:t xml:space="preserve"> Đà Nẵng</w:t>
      </w:r>
      <w:r w:rsidRPr="00C77AA7">
        <w:rPr>
          <w:lang w:eastAsia="vi-VN"/>
        </w:rPr>
        <w:t xml:space="preserve">, </w:t>
      </w:r>
      <w:r w:rsidR="00E4355A" w:rsidRPr="00C77AA7">
        <w:rPr>
          <w:lang w:eastAsia="vi-VN"/>
        </w:rPr>
        <w:t xml:space="preserve">Ban </w:t>
      </w:r>
      <w:r w:rsidR="008A077C">
        <w:rPr>
          <w:lang w:eastAsia="vi-VN"/>
        </w:rPr>
        <w:t>Q</w:t>
      </w:r>
      <w:r w:rsidR="00E4355A" w:rsidRPr="00C77AA7">
        <w:rPr>
          <w:lang w:eastAsia="vi-VN"/>
        </w:rPr>
        <w:t>uản lý K</w:t>
      </w:r>
      <w:r w:rsidRPr="00C77AA7">
        <w:rPr>
          <w:lang w:eastAsia="vi-VN"/>
        </w:rPr>
        <w:t>hu công nghệ</w:t>
      </w:r>
      <w:r w:rsidR="006748DA" w:rsidRPr="00C77AA7">
        <w:rPr>
          <w:lang w:eastAsia="vi-VN"/>
        </w:rPr>
        <w:t xml:space="preserve"> cao</w:t>
      </w:r>
      <w:r w:rsidRPr="00C77AA7">
        <w:rPr>
          <w:lang w:eastAsia="vi-VN"/>
        </w:rPr>
        <w:t xml:space="preserve"> </w:t>
      </w:r>
      <w:r w:rsidR="008A077C">
        <w:rPr>
          <w:lang w:eastAsia="vi-VN"/>
        </w:rPr>
        <w:t xml:space="preserve">Đà Nẵng </w:t>
      </w:r>
      <w:r w:rsidRPr="00C77AA7">
        <w:rPr>
          <w:lang w:eastAsia="vi-VN"/>
        </w:rPr>
        <w:t>cấp phép thi công trên</w:t>
      </w:r>
      <w:r w:rsidRPr="00C77AA7">
        <w:rPr>
          <w:lang/>
        </w:rPr>
        <w:t xml:space="preserve"> các tuyến đường </w:t>
      </w:r>
      <w:r w:rsidR="00967717" w:rsidRPr="00C77AA7">
        <w:t>trong các khu công ngh</w:t>
      </w:r>
      <w:r w:rsidR="00C3789D" w:rsidRPr="00C77AA7">
        <w:t>i</w:t>
      </w:r>
      <w:r w:rsidR="00967717" w:rsidRPr="00C77AA7">
        <w:t>ệp và chế xuất, khu công nghệ</w:t>
      </w:r>
      <w:r w:rsidR="006748DA" w:rsidRPr="00C77AA7">
        <w:t xml:space="preserve"> cao</w:t>
      </w:r>
      <w:r w:rsidR="00967717" w:rsidRPr="00C77AA7">
        <w:t xml:space="preserve"> </w:t>
      </w:r>
      <w:r w:rsidR="00710EDB" w:rsidRPr="00C77AA7">
        <w:t xml:space="preserve">theo quy định hiện hành và phân cấp quản lý của </w:t>
      </w:r>
      <w:r w:rsidR="00BE3C32" w:rsidRPr="00C77AA7">
        <w:rPr>
          <w:lang/>
        </w:rPr>
        <w:t>Ủy ban nhân dân</w:t>
      </w:r>
      <w:r w:rsidR="00710EDB" w:rsidRPr="00C77AA7">
        <w:t xml:space="preserve"> thành phố</w:t>
      </w:r>
      <w:r w:rsidR="00B427AE" w:rsidRPr="00C77AA7">
        <w:t xml:space="preserve"> Đà Nẵng</w:t>
      </w:r>
      <w:r w:rsidR="00710EDB" w:rsidRPr="00C77AA7">
        <w:t>.</w:t>
      </w:r>
    </w:p>
    <w:p w:rsidR="00E97182" w:rsidRPr="00C77AA7" w:rsidRDefault="00967717" w:rsidP="00EF2428">
      <w:pPr>
        <w:pStyle w:val="Para"/>
        <w:spacing w:line="276" w:lineRule="auto"/>
        <w:rPr>
          <w:lang w:eastAsia="vi-VN"/>
        </w:rPr>
      </w:pPr>
      <w:r w:rsidRPr="00C77AA7">
        <w:rPr>
          <w:lang w:eastAsia="vi-VN"/>
        </w:rPr>
        <w:t>4</w:t>
      </w:r>
      <w:r w:rsidR="00E97182" w:rsidRPr="00C77AA7">
        <w:rPr>
          <w:lang w:eastAsia="vi-VN"/>
        </w:rPr>
        <w:t>. Sở Thông tin và Truyền thông có ý kiến bằng văn bản về sự phù hợp quy hoạch viễn thông và phương án dùng chung, sau khi nhận được yêu cầu của các cơ quan có liên quan trong thời gian không quá 07 (bảy) ngày làm việc.</w:t>
      </w:r>
    </w:p>
    <w:p w:rsidR="00E97182" w:rsidRPr="00C77AA7" w:rsidRDefault="00E97182" w:rsidP="00EF2428">
      <w:pPr>
        <w:pStyle w:val="Heading1"/>
        <w:spacing w:line="276" w:lineRule="auto"/>
        <w:rPr>
          <w:lang/>
        </w:rPr>
      </w:pPr>
      <w:r w:rsidRPr="00C77AA7">
        <w:rPr>
          <w:lang/>
        </w:rPr>
        <w:t>Chương VI</w:t>
      </w:r>
      <w:r w:rsidR="00D919CD">
        <w:br/>
      </w:r>
      <w:r w:rsidRPr="00C77AA7">
        <w:rPr>
          <w:lang/>
        </w:rPr>
        <w:t xml:space="preserve">SẮP XẾP, CHỈNH TRANG VÀ NGẦM HÓA </w:t>
      </w:r>
      <w:r w:rsidR="00E5159C" w:rsidRPr="00C77AA7">
        <w:rPr>
          <w:lang/>
        </w:rPr>
        <w:t>CÁP VI</w:t>
      </w:r>
      <w:r w:rsidR="00B24505" w:rsidRPr="00C77AA7">
        <w:t>Ễ</w:t>
      </w:r>
      <w:r w:rsidR="00E5159C" w:rsidRPr="00C77AA7">
        <w:rPr>
          <w:lang/>
        </w:rPr>
        <w:t>N THÔNG</w:t>
      </w:r>
      <w:r w:rsidRPr="00C77AA7">
        <w:rPr>
          <w:lang/>
        </w:rPr>
        <w:t xml:space="preserve"> </w:t>
      </w:r>
    </w:p>
    <w:p w:rsidR="00E97182" w:rsidRPr="00C77AA7" w:rsidRDefault="00E97182" w:rsidP="00EF2428">
      <w:pPr>
        <w:pStyle w:val="Heading2"/>
        <w:spacing w:line="276" w:lineRule="auto"/>
      </w:pPr>
      <w:r w:rsidRPr="00C77AA7">
        <w:rPr>
          <w:lang/>
        </w:rPr>
        <w:t>Điều 1</w:t>
      </w:r>
      <w:r w:rsidR="008F1204" w:rsidRPr="00C77AA7">
        <w:t>8</w:t>
      </w:r>
      <w:r w:rsidRPr="00C77AA7">
        <w:rPr>
          <w:lang/>
        </w:rPr>
        <w:t xml:space="preserve">. Nội dung sắp xếp, chỉnh trang, ngầm hóa </w:t>
      </w:r>
      <w:r w:rsidR="00E5159C" w:rsidRPr="00C77AA7">
        <w:rPr>
          <w:lang/>
        </w:rPr>
        <w:t>cáp viễn thông</w:t>
      </w:r>
      <w:r w:rsidRPr="00C77AA7">
        <w:rPr>
          <w:lang/>
        </w:rPr>
        <w:t xml:space="preserve"> treo hiện có </w:t>
      </w:r>
    </w:p>
    <w:p w:rsidR="00A70B14" w:rsidRPr="00C77AA7" w:rsidRDefault="00A70B14" w:rsidP="00EF2428">
      <w:pPr>
        <w:pStyle w:val="Para"/>
        <w:spacing w:line="276" w:lineRule="auto"/>
      </w:pPr>
      <w:r w:rsidRPr="00C77AA7">
        <w:t>1.</w:t>
      </w:r>
      <w:r w:rsidR="00BB43DC" w:rsidRPr="00C77AA7">
        <w:t xml:space="preserve"> C</w:t>
      </w:r>
      <w:r w:rsidR="00BB43DC" w:rsidRPr="00C77AA7">
        <w:rPr>
          <w:lang/>
        </w:rPr>
        <w:t xml:space="preserve">ác chủ sở hữu cáp viễn thông </w:t>
      </w:r>
      <w:r w:rsidRPr="00C77AA7">
        <w:rPr>
          <w:lang/>
        </w:rPr>
        <w:t>rà soát, thống kê cáp hiện có</w:t>
      </w:r>
      <w:r w:rsidR="00BB43DC" w:rsidRPr="00C77AA7">
        <w:t>.</w:t>
      </w:r>
    </w:p>
    <w:p w:rsidR="00E97182" w:rsidRPr="0059477B" w:rsidRDefault="00BB43DC" w:rsidP="00EF2428">
      <w:pPr>
        <w:pStyle w:val="Para"/>
        <w:spacing w:line="276" w:lineRule="auto"/>
      </w:pPr>
      <w:r w:rsidRPr="00C77AA7">
        <w:t>2.</w:t>
      </w:r>
      <w:r w:rsidR="00E97182" w:rsidRPr="00C77AA7">
        <w:rPr>
          <w:lang/>
        </w:rPr>
        <w:t xml:space="preserve"> Thu hồi cáp hỏng, cáp không sử dụng, cáp thuê bao vượt đường</w:t>
      </w:r>
      <w:r w:rsidR="0059477B">
        <w:t>.</w:t>
      </w:r>
    </w:p>
    <w:p w:rsidR="00E97182" w:rsidRPr="0059477B" w:rsidRDefault="00BB43DC" w:rsidP="00EF2428">
      <w:pPr>
        <w:pStyle w:val="Para"/>
        <w:spacing w:line="276" w:lineRule="auto"/>
      </w:pPr>
      <w:r w:rsidRPr="00C77AA7">
        <w:t>3.</w:t>
      </w:r>
      <w:r w:rsidR="00E97182" w:rsidRPr="00C77AA7">
        <w:rPr>
          <w:lang/>
        </w:rPr>
        <w:t xml:space="preserve"> Thay thế nhiều cáp thuê bao bằng cáp có dung lượng lớn</w:t>
      </w:r>
      <w:r w:rsidR="0059477B">
        <w:t>.</w:t>
      </w:r>
    </w:p>
    <w:p w:rsidR="00E97182" w:rsidRPr="0059477B" w:rsidRDefault="00BB43DC" w:rsidP="00EF2428">
      <w:pPr>
        <w:pStyle w:val="Para"/>
        <w:spacing w:line="276" w:lineRule="auto"/>
      </w:pPr>
      <w:r w:rsidRPr="00C77AA7">
        <w:lastRenderedPageBreak/>
        <w:t>4.</w:t>
      </w:r>
      <w:r w:rsidR="00E97182" w:rsidRPr="00C77AA7">
        <w:rPr>
          <w:lang/>
        </w:rPr>
        <w:t xml:space="preserve"> Gia cố, chỉnh sửa, thay thế cột, </w:t>
      </w:r>
      <w:r w:rsidR="00E30747" w:rsidRPr="00C77AA7">
        <w:rPr>
          <w:lang/>
        </w:rPr>
        <w:t xml:space="preserve">tủ </w:t>
      </w:r>
      <w:r w:rsidR="00E30747" w:rsidRPr="00C77AA7">
        <w:t>cáp,</w:t>
      </w:r>
      <w:r w:rsidR="00E30747" w:rsidRPr="00C77AA7">
        <w:rPr>
          <w:lang/>
        </w:rPr>
        <w:t xml:space="preserve"> hộp</w:t>
      </w:r>
      <w:r w:rsidR="00E97182" w:rsidRPr="00C77AA7">
        <w:rPr>
          <w:lang/>
        </w:rPr>
        <w:t xml:space="preserve"> cáp kém chất lượng hoặc không đảm bảo yêu cầu kỹ thuật, mỹ quan đô thị</w:t>
      </w:r>
      <w:r w:rsidR="0059477B">
        <w:t>.</w:t>
      </w:r>
    </w:p>
    <w:p w:rsidR="00E97182" w:rsidRPr="0059477B" w:rsidRDefault="00BB43DC" w:rsidP="00EF2428">
      <w:pPr>
        <w:pStyle w:val="Para"/>
        <w:spacing w:line="276" w:lineRule="auto"/>
      </w:pPr>
      <w:r w:rsidRPr="00C77AA7">
        <w:t>5.</w:t>
      </w:r>
      <w:r w:rsidR="00E97182" w:rsidRPr="00C77AA7">
        <w:rPr>
          <w:lang/>
        </w:rPr>
        <w:t xml:space="preserve"> Kéo căng, bó gọn </w:t>
      </w:r>
      <w:r w:rsidR="00E5159C" w:rsidRPr="00C77AA7">
        <w:rPr>
          <w:lang/>
        </w:rPr>
        <w:t>cáp viễn thông</w:t>
      </w:r>
      <w:r w:rsidR="00E97182" w:rsidRPr="00C77AA7">
        <w:rPr>
          <w:lang/>
        </w:rPr>
        <w:t xml:space="preserve"> treo</w:t>
      </w:r>
      <w:r w:rsidR="0059477B">
        <w:t>.</w:t>
      </w:r>
    </w:p>
    <w:p w:rsidR="00E97182" w:rsidRPr="00C77AA7" w:rsidRDefault="00BB43DC" w:rsidP="00EF2428">
      <w:pPr>
        <w:pStyle w:val="Para"/>
        <w:spacing w:line="276" w:lineRule="auto"/>
        <w:rPr>
          <w:lang/>
        </w:rPr>
      </w:pPr>
      <w:r w:rsidRPr="00C77AA7">
        <w:t>6.</w:t>
      </w:r>
      <w:r w:rsidR="00E97182" w:rsidRPr="00C77AA7">
        <w:t xml:space="preserve"> Sắp xếp cáp dự phòng, măng sông treo trên cột đúng quy định, không để ảnh hưởng đến an toàn giao thông và mỹ quan</w:t>
      </w:r>
      <w:r w:rsidR="0059477B">
        <w:t>.</w:t>
      </w:r>
    </w:p>
    <w:p w:rsidR="00E97182" w:rsidRPr="0059477B" w:rsidRDefault="00BB43DC" w:rsidP="00EF2428">
      <w:pPr>
        <w:pStyle w:val="Para"/>
        <w:spacing w:line="276" w:lineRule="auto"/>
      </w:pPr>
      <w:r w:rsidRPr="00C77AA7">
        <w:t>7.</w:t>
      </w:r>
      <w:r w:rsidR="00E97182" w:rsidRPr="00C77AA7">
        <w:rPr>
          <w:lang/>
        </w:rPr>
        <w:t xml:space="preserve"> Treo thẻ sở hữu cáp và thẻ báo độ cao cáp</w:t>
      </w:r>
      <w:r w:rsidR="0059477B">
        <w:t>.</w:t>
      </w:r>
    </w:p>
    <w:p w:rsidR="00E97182" w:rsidRPr="00C77AA7" w:rsidRDefault="00BB43DC" w:rsidP="00EF2428">
      <w:pPr>
        <w:pStyle w:val="Para"/>
        <w:spacing w:line="276" w:lineRule="auto"/>
        <w:rPr>
          <w:lang/>
        </w:rPr>
      </w:pPr>
      <w:r w:rsidRPr="00C77AA7">
        <w:t>8.</w:t>
      </w:r>
      <w:r w:rsidR="00E97182" w:rsidRPr="00C77AA7">
        <w:rPr>
          <w:lang/>
        </w:rPr>
        <w:t xml:space="preserve"> Từng bước ngầm hóa </w:t>
      </w:r>
      <w:r w:rsidR="00E5159C" w:rsidRPr="00C77AA7">
        <w:rPr>
          <w:lang/>
        </w:rPr>
        <w:t>cáp viễn thông</w:t>
      </w:r>
      <w:r w:rsidR="00E97182" w:rsidRPr="00C77AA7">
        <w:rPr>
          <w:lang/>
        </w:rPr>
        <w:t xml:space="preserve"> đi treo hiện có.</w:t>
      </w:r>
    </w:p>
    <w:p w:rsidR="00E97182" w:rsidRPr="00405B82" w:rsidRDefault="00E97182" w:rsidP="00EF2428">
      <w:pPr>
        <w:pStyle w:val="Heading2"/>
        <w:spacing w:line="276" w:lineRule="auto"/>
      </w:pPr>
      <w:r w:rsidRPr="00405B82">
        <w:t xml:space="preserve">Điều </w:t>
      </w:r>
      <w:r w:rsidR="00640EF7" w:rsidRPr="00405B82">
        <w:t>1</w:t>
      </w:r>
      <w:r w:rsidR="008F1204" w:rsidRPr="00405B82">
        <w:t>9</w:t>
      </w:r>
      <w:r w:rsidRPr="00405B82">
        <w:t xml:space="preserve">. Triển khai sắp xếp, chỉnh trang </w:t>
      </w:r>
      <w:r w:rsidR="00E5159C" w:rsidRPr="00405B82">
        <w:t>cáp viễn thông</w:t>
      </w:r>
      <w:r w:rsidRPr="00405B82">
        <w:t xml:space="preserve"> treo hiện có</w:t>
      </w:r>
    </w:p>
    <w:p w:rsidR="0025025B" w:rsidRPr="00C77AA7" w:rsidRDefault="0025025B" w:rsidP="00EF2428">
      <w:pPr>
        <w:pStyle w:val="Para"/>
        <w:spacing w:line="276" w:lineRule="auto"/>
      </w:pPr>
      <w:r w:rsidRPr="00C77AA7">
        <w:t xml:space="preserve">1. Căn cứ theo Kế hoạch chỉnh trang sắp xếp </w:t>
      </w:r>
      <w:r w:rsidR="00E5159C" w:rsidRPr="00C77AA7">
        <w:t>cáp viễn thông</w:t>
      </w:r>
      <w:r w:rsidRPr="00C77AA7">
        <w:t xml:space="preserve"> </w:t>
      </w:r>
      <w:r w:rsidR="009A0C21" w:rsidRPr="00C77AA7">
        <w:t>của</w:t>
      </w:r>
      <w:r w:rsidRPr="00C77AA7">
        <w:t xml:space="preserve"> </w:t>
      </w:r>
      <w:r w:rsidR="00EF42C3" w:rsidRPr="00C77AA7">
        <w:t>Ủy ban nhân dân</w:t>
      </w:r>
      <w:r w:rsidRPr="00C77AA7">
        <w:t xml:space="preserve"> thành phố </w:t>
      </w:r>
      <w:r w:rsidR="00602073" w:rsidRPr="00C77AA7">
        <w:t>ban hành</w:t>
      </w:r>
      <w:r w:rsidRPr="00C77AA7">
        <w:t xml:space="preserve">, các </w:t>
      </w:r>
      <w:r w:rsidR="003B5BC4" w:rsidRPr="00C77AA7">
        <w:t>đơn vị quản lý,</w:t>
      </w:r>
      <w:r w:rsidRPr="00C77AA7">
        <w:t xml:space="preserve"> sở hữu cột treo cáp và </w:t>
      </w:r>
      <w:r w:rsidR="009A0C21" w:rsidRPr="00C77AA7">
        <w:t>chủ</w:t>
      </w:r>
      <w:r w:rsidR="008E37EE">
        <w:t xml:space="preserve"> </w:t>
      </w:r>
      <w:r w:rsidRPr="00C77AA7">
        <w:t xml:space="preserve">sở hữu </w:t>
      </w:r>
      <w:r w:rsidR="00E5159C" w:rsidRPr="00C77AA7">
        <w:t>cáp viễn thông</w:t>
      </w:r>
      <w:r w:rsidRPr="00C77AA7">
        <w:t xml:space="preserve"> có trách nhiệm </w:t>
      </w:r>
      <w:r w:rsidR="00602073" w:rsidRPr="00C77AA7">
        <w:t>tổ chức</w:t>
      </w:r>
      <w:r w:rsidRPr="00C77AA7">
        <w:t xml:space="preserve"> triển khai </w:t>
      </w:r>
      <w:r w:rsidR="00602073" w:rsidRPr="00C77AA7">
        <w:t>theo kế hoạch.</w:t>
      </w:r>
    </w:p>
    <w:p w:rsidR="00602073" w:rsidRPr="00C77AA7" w:rsidRDefault="00602073" w:rsidP="00EF2428">
      <w:pPr>
        <w:pStyle w:val="Para"/>
        <w:spacing w:line="276" w:lineRule="auto"/>
      </w:pPr>
      <w:r w:rsidRPr="00C77AA7">
        <w:t xml:space="preserve">2. </w:t>
      </w:r>
      <w:r w:rsidR="009A0C21" w:rsidRPr="00C77AA7">
        <w:t>Khi triển khai sắp xếp, chỉnh trang cáp viễn thông,</w:t>
      </w:r>
      <w:r w:rsidRPr="00C77AA7">
        <w:t xml:space="preserve"> đơn vị </w:t>
      </w:r>
      <w:r w:rsidR="00BC5F87" w:rsidRPr="00C77AA7">
        <w:t xml:space="preserve">quản lý, </w:t>
      </w:r>
      <w:r w:rsidRPr="00C77AA7">
        <w:t>sở hữu cột</w:t>
      </w:r>
      <w:r w:rsidR="001A18E3" w:rsidRPr="00C77AA7">
        <w:t xml:space="preserve"> treo cáp</w:t>
      </w:r>
      <w:r w:rsidRPr="00C77AA7">
        <w:t xml:space="preserve"> có trách nhiệm thông báo bằng văn bản trước 10 (mười) ngày làm việc đến tất cả các doanh nghiệp, đơn vị treo cáp sử dụ</w:t>
      </w:r>
      <w:r w:rsidR="00385FB3" w:rsidRPr="00C77AA7">
        <w:t>ng chung</w:t>
      </w:r>
      <w:r w:rsidRPr="00C77AA7">
        <w:t xml:space="preserve"> và báo cáo Sở Thông tin và Truyền thông, </w:t>
      </w:r>
      <w:r w:rsidR="00F731BB" w:rsidRPr="00C77AA7">
        <w:t>Ủy ban nhân dân</w:t>
      </w:r>
      <w:r w:rsidRPr="00C77AA7">
        <w:t xml:space="preserve"> các quận, huyện.</w:t>
      </w:r>
      <w:r w:rsidR="00385FB3" w:rsidRPr="00C77AA7">
        <w:t xml:space="preserve"> </w:t>
      </w:r>
    </w:p>
    <w:p w:rsidR="00A70B14" w:rsidRPr="00C77AA7" w:rsidRDefault="00602073" w:rsidP="00EF2428">
      <w:pPr>
        <w:pStyle w:val="Para"/>
        <w:spacing w:line="276" w:lineRule="auto"/>
      </w:pPr>
      <w:r w:rsidRPr="00C77AA7">
        <w:t>3</w:t>
      </w:r>
      <w:r w:rsidR="00E97182" w:rsidRPr="00C77AA7">
        <w:rPr>
          <w:lang/>
        </w:rPr>
        <w:t xml:space="preserve">. </w:t>
      </w:r>
      <w:r w:rsidR="00BC5F87" w:rsidRPr="00C77AA7">
        <w:t xml:space="preserve">Các đơn vị quản lý, sở hữu cột </w:t>
      </w:r>
      <w:r w:rsidR="00E13CB7" w:rsidRPr="00C77AA7">
        <w:rPr>
          <w:lang/>
        </w:rPr>
        <w:t xml:space="preserve">treo </w:t>
      </w:r>
      <w:r w:rsidR="00E5159C" w:rsidRPr="00C77AA7">
        <w:rPr>
          <w:lang/>
        </w:rPr>
        <w:t>cáp viễn thông</w:t>
      </w:r>
      <w:r w:rsidR="00E13CB7" w:rsidRPr="00C77AA7">
        <w:rPr>
          <w:lang/>
        </w:rPr>
        <w:t xml:space="preserve"> triển khai lắp xà và phân bổ vị trí lắp đặt </w:t>
      </w:r>
      <w:r w:rsidR="00E5159C" w:rsidRPr="00C77AA7">
        <w:rPr>
          <w:lang/>
        </w:rPr>
        <w:t>cáp viễn thông</w:t>
      </w:r>
      <w:r w:rsidR="00E13CB7" w:rsidRPr="00C77AA7">
        <w:rPr>
          <w:lang/>
        </w:rPr>
        <w:t xml:space="preserve"> trên xà cho từng đơn vị dùng chung</w:t>
      </w:r>
      <w:r w:rsidR="00E13CB7" w:rsidRPr="00C77AA7">
        <w:t>, kéo cáp chịu lực và lắp gông</w:t>
      </w:r>
      <w:r w:rsidR="00E13CB7" w:rsidRPr="00C77AA7">
        <w:rPr>
          <w:lang/>
        </w:rPr>
        <w:t xml:space="preserve"> đối với từng tuyến đườ</w:t>
      </w:r>
      <w:r w:rsidR="001E5FDC" w:rsidRPr="00C77AA7">
        <w:rPr>
          <w:lang/>
        </w:rPr>
        <w:t>ng</w:t>
      </w:r>
      <w:r w:rsidR="001E5FDC" w:rsidRPr="00C77AA7">
        <w:t>.</w:t>
      </w:r>
    </w:p>
    <w:p w:rsidR="00E97182" w:rsidRPr="00C77AA7" w:rsidRDefault="00A70B14" w:rsidP="00EF2428">
      <w:pPr>
        <w:pStyle w:val="Para"/>
        <w:spacing w:line="276" w:lineRule="auto"/>
      </w:pPr>
      <w:r w:rsidRPr="00C77AA7">
        <w:t>4. C</w:t>
      </w:r>
      <w:r w:rsidR="00E97182" w:rsidRPr="00C77AA7">
        <w:rPr>
          <w:lang/>
        </w:rPr>
        <w:t xml:space="preserve">ác chủ sở hữu </w:t>
      </w:r>
      <w:r w:rsidR="00E5159C" w:rsidRPr="00C77AA7">
        <w:rPr>
          <w:lang/>
        </w:rPr>
        <w:t>cáp viễn thông</w:t>
      </w:r>
      <w:r w:rsidR="00E97182" w:rsidRPr="00C77AA7">
        <w:rPr>
          <w:lang/>
        </w:rPr>
        <w:t xml:space="preserve"> thực hiện việc sắp xếp, chỉnh trang </w:t>
      </w:r>
      <w:r w:rsidR="001E5FDC" w:rsidRPr="00C77AA7">
        <w:t xml:space="preserve">theo </w:t>
      </w:r>
      <w:r w:rsidR="00E97182" w:rsidRPr="00C77AA7">
        <w:rPr>
          <w:lang/>
        </w:rPr>
        <w:t xml:space="preserve">quy định </w:t>
      </w:r>
      <w:r w:rsidR="001E5FDC" w:rsidRPr="00C77AA7">
        <w:t xml:space="preserve">tại Điều </w:t>
      </w:r>
      <w:r w:rsidR="0018723A" w:rsidRPr="00C77AA7">
        <w:rPr>
          <w:lang/>
        </w:rPr>
        <w:t>1</w:t>
      </w:r>
      <w:r w:rsidR="00C77AA7">
        <w:t>8</w:t>
      </w:r>
      <w:r w:rsidR="00E97182" w:rsidRPr="00C77AA7">
        <w:rPr>
          <w:lang/>
        </w:rPr>
        <w:t xml:space="preserve"> Quy định này</w:t>
      </w:r>
      <w:r w:rsidR="00E13CB7" w:rsidRPr="00C77AA7">
        <w:t xml:space="preserve"> và đưa vào gông do chủ sở hữu tuyến cột đã treo.</w:t>
      </w:r>
    </w:p>
    <w:p w:rsidR="0025025B" w:rsidRPr="00C77AA7" w:rsidRDefault="0025025B" w:rsidP="00EF2428">
      <w:pPr>
        <w:pStyle w:val="Para"/>
        <w:spacing w:line="276" w:lineRule="auto"/>
        <w:rPr>
          <w:lang/>
        </w:rPr>
      </w:pPr>
      <w:r w:rsidRPr="00C77AA7">
        <w:t xml:space="preserve">5. </w:t>
      </w:r>
      <w:r w:rsidR="00E5159C" w:rsidRPr="00C77AA7">
        <w:rPr>
          <w:lang/>
        </w:rPr>
        <w:t>Cáp viễn thông</w:t>
      </w:r>
      <w:r w:rsidRPr="00C77AA7">
        <w:rPr>
          <w:lang/>
        </w:rPr>
        <w:t xml:space="preserve"> và các thành phần liên quan công trình </w:t>
      </w:r>
      <w:r w:rsidR="00E5159C" w:rsidRPr="00C77AA7">
        <w:rPr>
          <w:lang/>
        </w:rPr>
        <w:t>cáp viễn thông</w:t>
      </w:r>
      <w:r w:rsidRPr="00C77AA7">
        <w:rPr>
          <w:lang/>
        </w:rPr>
        <w:t xml:space="preserve"> không sử dụng, không xác định được chủ sở hữu, xây dựng sai quy định hoặc không được triển khai sắp xếp, chỉnh trang và ngầm hóa đúng thời gian sẽ bị </w:t>
      </w:r>
      <w:r w:rsidR="00A70B14" w:rsidRPr="00C77AA7">
        <w:t>thu hồi</w:t>
      </w:r>
      <w:r w:rsidRPr="00C77AA7">
        <w:rPr>
          <w:lang/>
        </w:rPr>
        <w:t xml:space="preserve"> và xử lý</w:t>
      </w:r>
      <w:r w:rsidRPr="00C77AA7">
        <w:t xml:space="preserve"> vi phạm hành chính</w:t>
      </w:r>
      <w:r w:rsidRPr="00C77AA7">
        <w:rPr>
          <w:lang/>
        </w:rPr>
        <w:t xml:space="preserve"> theo quy định. </w:t>
      </w:r>
    </w:p>
    <w:p w:rsidR="00E97182" w:rsidRPr="00405B82" w:rsidRDefault="00E97182" w:rsidP="00EF2428">
      <w:pPr>
        <w:pStyle w:val="Heading2"/>
        <w:spacing w:line="276" w:lineRule="auto"/>
      </w:pPr>
      <w:r w:rsidRPr="00405B82">
        <w:t>Điề</w:t>
      </w:r>
      <w:r w:rsidR="00640EF7" w:rsidRPr="00405B82">
        <w:t xml:space="preserve">u </w:t>
      </w:r>
      <w:r w:rsidR="008F1204" w:rsidRPr="00405B82">
        <w:t>20</w:t>
      </w:r>
      <w:r w:rsidRPr="00405B82">
        <w:t xml:space="preserve">. Triển khai ngầm hóa </w:t>
      </w:r>
      <w:r w:rsidR="00E5159C" w:rsidRPr="00405B82">
        <w:t>cáp viễn thông</w:t>
      </w:r>
      <w:r w:rsidRPr="00405B82">
        <w:t xml:space="preserve"> hiện có</w:t>
      </w:r>
    </w:p>
    <w:p w:rsidR="00E97182" w:rsidRPr="00C77AA7" w:rsidRDefault="00E97182" w:rsidP="00EF2428">
      <w:pPr>
        <w:pStyle w:val="Para"/>
        <w:spacing w:line="276" w:lineRule="auto"/>
      </w:pPr>
      <w:r w:rsidRPr="00C77AA7">
        <w:rPr>
          <w:lang/>
        </w:rPr>
        <w:t xml:space="preserve">1. Các </w:t>
      </w:r>
      <w:r w:rsidR="003B5BC4" w:rsidRPr="00C77AA7">
        <w:t>đơn vị quản lý,</w:t>
      </w:r>
      <w:r w:rsidRPr="00C77AA7">
        <w:rPr>
          <w:lang/>
        </w:rPr>
        <w:t xml:space="preserve"> sở hữu cột treo cáp và chủ sở hữu </w:t>
      </w:r>
      <w:r w:rsidR="00E5159C" w:rsidRPr="00C77AA7">
        <w:rPr>
          <w:lang/>
        </w:rPr>
        <w:t>cáp viễn thông</w:t>
      </w:r>
      <w:r w:rsidRPr="00C77AA7">
        <w:rPr>
          <w:lang/>
        </w:rPr>
        <w:t xml:space="preserve"> rà soát,</w:t>
      </w:r>
      <w:r w:rsidR="00290838" w:rsidRPr="00C77AA7">
        <w:t xml:space="preserve"> xây dựng phương án ngầm hóa cáp viễn thông treo (cả cáp thuê bao) và trình các cơ quan thẩm quyền phê duyệt.</w:t>
      </w:r>
    </w:p>
    <w:p w:rsidR="00E97182" w:rsidRPr="00C77AA7" w:rsidRDefault="00E97182" w:rsidP="00EF2428">
      <w:pPr>
        <w:pStyle w:val="Para"/>
        <w:spacing w:line="276" w:lineRule="auto"/>
        <w:rPr>
          <w:lang/>
        </w:rPr>
      </w:pPr>
      <w:r w:rsidRPr="00C77AA7">
        <w:rPr>
          <w:lang/>
        </w:rPr>
        <w:t xml:space="preserve">2. Trên cơ sở lộ trình ngầm hóa </w:t>
      </w:r>
      <w:r w:rsidR="00E5159C" w:rsidRPr="00C77AA7">
        <w:rPr>
          <w:lang/>
        </w:rPr>
        <w:t>cáp viễn thông</w:t>
      </w:r>
      <w:r w:rsidRPr="00C77AA7">
        <w:rPr>
          <w:lang/>
        </w:rPr>
        <w:t xml:space="preserve"> do Ủy ban nhân dân thành phố Đà Nẵng ban hành hoặc đề xuất của các chủ sở hữu, Sở Thông tin và Truyền thông chủ trì lựa chọn phương án ngầm hóa </w:t>
      </w:r>
      <w:r w:rsidR="00E5159C" w:rsidRPr="00C77AA7">
        <w:rPr>
          <w:lang/>
        </w:rPr>
        <w:t>cáp viễn thông</w:t>
      </w:r>
      <w:r w:rsidRPr="00C77AA7">
        <w:rPr>
          <w:lang/>
        </w:rPr>
        <w:t xml:space="preserve"> cho từng tuyến đường, lấy ý kiến thỏa thuận của Sở Giao thông Vận tải về xây dựng hạ tầng kỹ thuật đi ngầm để ngầm hóa </w:t>
      </w:r>
      <w:r w:rsidR="00E5159C" w:rsidRPr="00C77AA7">
        <w:rPr>
          <w:lang/>
        </w:rPr>
        <w:t>cáp viễn thông</w:t>
      </w:r>
      <w:r w:rsidRPr="00C77AA7">
        <w:rPr>
          <w:lang/>
        </w:rPr>
        <w:t xml:space="preserve"> hiện có.</w:t>
      </w:r>
    </w:p>
    <w:p w:rsidR="00E97182" w:rsidRPr="00C77AA7" w:rsidRDefault="00290838" w:rsidP="00EF2428">
      <w:pPr>
        <w:pStyle w:val="Para"/>
        <w:spacing w:line="276" w:lineRule="auto"/>
      </w:pPr>
      <w:r w:rsidRPr="00C77AA7">
        <w:lastRenderedPageBreak/>
        <w:t>3</w:t>
      </w:r>
      <w:r w:rsidR="00E97182" w:rsidRPr="00C77AA7">
        <w:rPr>
          <w:lang/>
        </w:rPr>
        <w:t xml:space="preserve">. Sau 30 (ba mươi) ngày kể từ ngày hạ tầng kỹ thuật đi ngầm hoàn thành, tất cả </w:t>
      </w:r>
      <w:r w:rsidR="00E5159C" w:rsidRPr="00C77AA7">
        <w:rPr>
          <w:lang/>
        </w:rPr>
        <w:t>cáp viễn thông</w:t>
      </w:r>
      <w:r w:rsidR="00E97182" w:rsidRPr="00C77AA7">
        <w:rPr>
          <w:lang/>
        </w:rPr>
        <w:t xml:space="preserve"> phải </w:t>
      </w:r>
      <w:r w:rsidR="00552180" w:rsidRPr="00C77AA7">
        <w:t>được</w:t>
      </w:r>
      <w:r w:rsidRPr="00C77AA7">
        <w:t xml:space="preserve"> ngầm hóa</w:t>
      </w:r>
      <w:r w:rsidR="0059477B">
        <w:t>.</w:t>
      </w:r>
    </w:p>
    <w:p w:rsidR="00F10326" w:rsidRPr="00C77AA7" w:rsidRDefault="00F10326" w:rsidP="00EF2428">
      <w:pPr>
        <w:pStyle w:val="Heading2"/>
        <w:spacing w:line="276" w:lineRule="auto"/>
      </w:pPr>
      <w:r w:rsidRPr="00C77AA7">
        <w:t>Điề</w:t>
      </w:r>
      <w:r w:rsidR="008F1204" w:rsidRPr="00C77AA7">
        <w:t>u 21</w:t>
      </w:r>
      <w:r w:rsidRPr="00C77AA7">
        <w:t>. Quy định quản lý</w:t>
      </w:r>
      <w:r w:rsidR="00552180" w:rsidRPr="00C77AA7">
        <w:t xml:space="preserve"> cáp viễn thông</w:t>
      </w:r>
      <w:r w:rsidRPr="00C77AA7">
        <w:t xml:space="preserve"> sau khi chỉnh trang, sắp xếp, làm gọn </w:t>
      </w:r>
      <w:r w:rsidR="00E5159C" w:rsidRPr="00C77AA7">
        <w:t>cáp viễn thông</w:t>
      </w:r>
      <w:r w:rsidRPr="00C77AA7">
        <w:t xml:space="preserve"> đi treo</w:t>
      </w:r>
    </w:p>
    <w:p w:rsidR="00AD4025" w:rsidRPr="00C77AA7" w:rsidRDefault="00AD4025" w:rsidP="00EF2428">
      <w:pPr>
        <w:pStyle w:val="Para"/>
        <w:spacing w:line="276" w:lineRule="auto"/>
        <w:rPr>
          <w:lang w:val="vi-VN"/>
        </w:rPr>
      </w:pPr>
      <w:r w:rsidRPr="00C77AA7">
        <w:t xml:space="preserve">1. </w:t>
      </w:r>
      <w:r w:rsidRPr="00C77AA7">
        <w:rPr>
          <w:lang w:val="vi-VN"/>
        </w:rPr>
        <w:t xml:space="preserve">Đơn vị </w:t>
      </w:r>
      <w:r w:rsidR="003B5BC4" w:rsidRPr="00C77AA7">
        <w:t>quả</w:t>
      </w:r>
      <w:r w:rsidR="00572E81" w:rsidRPr="00C77AA7">
        <w:t>n lý,</w:t>
      </w:r>
      <w:r w:rsidRPr="00C77AA7">
        <w:rPr>
          <w:lang w:val="vi-VN"/>
        </w:rPr>
        <w:t xml:space="preserve"> sở hữu cột treo cáp trên các tuyến đường đã được thực hiện chỉnh trang, làm gọn hệ thống </w:t>
      </w:r>
      <w:r w:rsidR="00E5159C" w:rsidRPr="00C77AA7">
        <w:rPr>
          <w:lang w:val="vi-VN"/>
        </w:rPr>
        <w:t>cáp viễn thông</w:t>
      </w:r>
      <w:r w:rsidRPr="00C77AA7">
        <w:rPr>
          <w:lang w:val="vi-VN"/>
        </w:rPr>
        <w:t xml:space="preserve"> treo có trách nhiệm:</w:t>
      </w:r>
    </w:p>
    <w:p w:rsidR="00AD4025" w:rsidRPr="00C77AA7" w:rsidRDefault="00AD4025" w:rsidP="00EF2428">
      <w:pPr>
        <w:pStyle w:val="Para"/>
        <w:spacing w:line="276" w:lineRule="auto"/>
        <w:rPr>
          <w:lang w:val="vi-VN"/>
        </w:rPr>
      </w:pPr>
      <w:r w:rsidRPr="00C77AA7">
        <w:t xml:space="preserve">a) </w:t>
      </w:r>
      <w:r w:rsidRPr="00C77AA7">
        <w:rPr>
          <w:lang w:val="vi-VN"/>
        </w:rPr>
        <w:t xml:space="preserve">Thường xuyên kiểm tra, rà soát các đơn vị treo cáp không đúng quy định tại các quy chuẩn kỹ thuật quốc gia trên các tuyến đường đã thực hiện chỉnh trang, làm gọn hệ thống </w:t>
      </w:r>
      <w:r w:rsidR="00E5159C" w:rsidRPr="00C77AA7">
        <w:rPr>
          <w:lang w:val="vi-VN"/>
        </w:rPr>
        <w:t>cáp viễn thông</w:t>
      </w:r>
      <w:r w:rsidRPr="00C77AA7">
        <w:rPr>
          <w:lang w:val="vi-VN"/>
        </w:rPr>
        <w:t xml:space="preserve"> treo.</w:t>
      </w:r>
    </w:p>
    <w:p w:rsidR="00AD4025" w:rsidRPr="00C77AA7" w:rsidRDefault="00AD4025" w:rsidP="00EF2428">
      <w:pPr>
        <w:pStyle w:val="Para"/>
        <w:spacing w:line="276" w:lineRule="auto"/>
        <w:rPr>
          <w:lang w:val="vi-VN"/>
        </w:rPr>
      </w:pPr>
      <w:r w:rsidRPr="00C77AA7">
        <w:t xml:space="preserve">b) </w:t>
      </w:r>
      <w:r w:rsidRPr="00C77AA7">
        <w:rPr>
          <w:lang w:val="vi-VN"/>
        </w:rPr>
        <w:t>Chủ động thông báo và phối hợp với Sở Thông tin và Truyề</w:t>
      </w:r>
      <w:r w:rsidR="000B2689" w:rsidRPr="00C77AA7">
        <w:rPr>
          <w:lang w:val="vi-VN"/>
        </w:rPr>
        <w:t>n thông</w:t>
      </w:r>
      <w:r w:rsidR="000B2689" w:rsidRPr="00C77AA7">
        <w:t xml:space="preserve"> </w:t>
      </w:r>
      <w:r w:rsidRPr="00C77AA7">
        <w:rPr>
          <w:lang w:val="vi-VN"/>
        </w:rPr>
        <w:t>xử lý các đơn vị treo cáp vi phạm quy định này.</w:t>
      </w:r>
    </w:p>
    <w:p w:rsidR="00AD4025" w:rsidRPr="00C77AA7" w:rsidRDefault="00AD4025" w:rsidP="00EF2428">
      <w:pPr>
        <w:pStyle w:val="Para"/>
        <w:spacing w:line="276" w:lineRule="auto"/>
      </w:pPr>
      <w:r w:rsidRPr="00C77AA7">
        <w:t xml:space="preserve">2. Đối với các trường hợp treo </w:t>
      </w:r>
      <w:r w:rsidR="00E5159C" w:rsidRPr="00C77AA7">
        <w:t>cáp viễn thông</w:t>
      </w:r>
      <w:r w:rsidRPr="00C77AA7">
        <w:t xml:space="preserve"> ngoài bó cáp hoặc </w:t>
      </w:r>
      <w:r w:rsidR="00A6260C" w:rsidRPr="00C77AA7">
        <w:t xml:space="preserve">ngoài </w:t>
      </w:r>
      <w:r w:rsidRPr="00C77AA7">
        <w:t xml:space="preserve">vòng </w:t>
      </w:r>
      <w:r w:rsidRPr="00B04F3E">
        <w:rPr>
          <w:color w:val="000000"/>
        </w:rPr>
        <w:t>treo trên các tuyến đường đã thực hiện chỉ</w:t>
      </w:r>
      <w:r w:rsidR="00086F06" w:rsidRPr="00B04F3E">
        <w:rPr>
          <w:color w:val="000000"/>
        </w:rPr>
        <w:t>nh trang</w:t>
      </w:r>
      <w:r w:rsidRPr="00B04F3E">
        <w:rPr>
          <w:color w:val="000000"/>
        </w:rPr>
        <w:t xml:space="preserve">, làm gọn, Sở Thông tin và Truyền thông sẽ </w:t>
      </w:r>
      <w:r w:rsidR="001739B3" w:rsidRPr="00B04F3E">
        <w:rPr>
          <w:color w:val="000000"/>
        </w:rPr>
        <w:t xml:space="preserve">thông báo và </w:t>
      </w:r>
      <w:r w:rsidRPr="00B04F3E">
        <w:rPr>
          <w:color w:val="000000"/>
        </w:rPr>
        <w:t xml:space="preserve">phối hợp cùng với </w:t>
      </w:r>
      <w:r w:rsidR="001739B3" w:rsidRPr="00B04F3E">
        <w:rPr>
          <w:color w:val="000000"/>
        </w:rPr>
        <w:t xml:space="preserve">chủ sở hữu cáp viễn thông và các </w:t>
      </w:r>
      <w:r w:rsidRPr="00B04F3E">
        <w:rPr>
          <w:color w:val="000000"/>
        </w:rPr>
        <w:t>đơn vị liên quan cắt bỏ, tiêu hủy số cáp nói trên</w:t>
      </w:r>
      <w:r w:rsidR="00847B58" w:rsidRPr="00B04F3E">
        <w:rPr>
          <w:color w:val="000000"/>
        </w:rPr>
        <w:t>; ch</w:t>
      </w:r>
      <w:r w:rsidR="00847B58" w:rsidRPr="00C77AA7">
        <w:t xml:space="preserve">ủ sở hữu </w:t>
      </w:r>
      <w:r w:rsidR="00E5159C" w:rsidRPr="00C77AA7">
        <w:t>cáp viễn thông</w:t>
      </w:r>
      <w:r w:rsidR="00847B58" w:rsidRPr="00C77AA7">
        <w:t xml:space="preserve"> chịu hoàn toàn trách nhiệm về việc </w:t>
      </w:r>
      <w:r w:rsidR="00B70348" w:rsidRPr="00C77AA7">
        <w:t xml:space="preserve">thu hồi cáp đã bị cắt bỏ và </w:t>
      </w:r>
      <w:r w:rsidR="00847B58" w:rsidRPr="00C77AA7">
        <w:t>khắc phục hệ thống thông tin liên lạc của đơn vị</w:t>
      </w:r>
      <w:r w:rsidR="00530E14">
        <w:t xml:space="preserve"> mình.</w:t>
      </w:r>
    </w:p>
    <w:p w:rsidR="00E97182" w:rsidRPr="00C77AA7" w:rsidRDefault="00E97182" w:rsidP="00EF2428">
      <w:pPr>
        <w:pStyle w:val="Heading2"/>
        <w:spacing w:line="276" w:lineRule="auto"/>
        <w:rPr>
          <w:lang/>
        </w:rPr>
      </w:pPr>
      <w:r w:rsidRPr="00C77AA7">
        <w:rPr>
          <w:lang w:eastAsia="vi-VN"/>
        </w:rPr>
        <w:t>Điều 2</w:t>
      </w:r>
      <w:r w:rsidR="008F1204" w:rsidRPr="00C77AA7">
        <w:rPr>
          <w:lang w:eastAsia="vi-VN"/>
        </w:rPr>
        <w:t>2</w:t>
      </w:r>
      <w:r w:rsidRPr="00C77AA7">
        <w:rPr>
          <w:lang/>
        </w:rPr>
        <w:t xml:space="preserve">. Về việc xử lý đối với công trình </w:t>
      </w:r>
      <w:r w:rsidR="00E5159C" w:rsidRPr="00C77AA7">
        <w:rPr>
          <w:lang/>
        </w:rPr>
        <w:t>cáp viễn thông</w:t>
      </w:r>
      <w:r w:rsidRPr="00C77AA7">
        <w:rPr>
          <w:lang/>
        </w:rPr>
        <w:t xml:space="preserve"> hư hỏng</w:t>
      </w:r>
      <w:r w:rsidR="000E5A35" w:rsidRPr="00C77AA7">
        <w:t xml:space="preserve">, di dời công trình dùng chung </w:t>
      </w:r>
      <w:r w:rsidR="00E5159C" w:rsidRPr="00C77AA7">
        <w:t>cáp viễn thông</w:t>
      </w:r>
      <w:r w:rsidRPr="00C77AA7">
        <w:rPr>
          <w:lang w:eastAsia="vi-VN"/>
        </w:rPr>
        <w:t xml:space="preserve"> </w:t>
      </w:r>
    </w:p>
    <w:p w:rsidR="00E97182" w:rsidRPr="00B04F3E" w:rsidRDefault="00E97182" w:rsidP="00EF2428">
      <w:pPr>
        <w:pStyle w:val="Para"/>
        <w:spacing w:line="276" w:lineRule="auto"/>
        <w:rPr>
          <w:color w:val="000000"/>
        </w:rPr>
      </w:pPr>
      <w:r w:rsidRPr="00B04F3E">
        <w:rPr>
          <w:color w:val="000000"/>
          <w:lang/>
        </w:rPr>
        <w:t xml:space="preserve">1. Khi </w:t>
      </w:r>
      <w:r w:rsidR="00E5159C" w:rsidRPr="00B04F3E">
        <w:rPr>
          <w:color w:val="000000"/>
          <w:lang/>
        </w:rPr>
        <w:t>cáp viễn thông</w:t>
      </w:r>
      <w:r w:rsidRPr="00B04F3E">
        <w:rPr>
          <w:color w:val="000000"/>
          <w:lang/>
        </w:rPr>
        <w:t xml:space="preserve"> đứt hoặc </w:t>
      </w:r>
      <w:r w:rsidR="00E30747" w:rsidRPr="00B04F3E">
        <w:rPr>
          <w:color w:val="000000"/>
          <w:lang/>
        </w:rPr>
        <w:t>tủ</w:t>
      </w:r>
      <w:r w:rsidR="00E30747" w:rsidRPr="00B04F3E">
        <w:rPr>
          <w:color w:val="000000"/>
        </w:rPr>
        <w:t xml:space="preserve"> cáp, </w:t>
      </w:r>
      <w:r w:rsidR="00E30747" w:rsidRPr="00B04F3E">
        <w:rPr>
          <w:color w:val="000000"/>
          <w:lang/>
        </w:rPr>
        <w:t>hộp</w:t>
      </w:r>
      <w:r w:rsidRPr="00B04F3E">
        <w:rPr>
          <w:color w:val="000000"/>
          <w:lang/>
        </w:rPr>
        <w:t xml:space="preserve"> cáp, cống, bể, cột bị hư hỏng, chủ sở hữu phải có mặt kịp thời để phối hợp xử lý tạm thời nhằm đảm bảo an toàn giao thông và thông tin. Nếu sau 01 (một) giờ, kể từ lúc nhận thông báo của Sở Thông tin và Truyền thông (qua điện thoại) chủ sở hữu không có mặt</w:t>
      </w:r>
      <w:r w:rsidR="003B5BC4" w:rsidRPr="00B04F3E">
        <w:rPr>
          <w:color w:val="000000"/>
        </w:rPr>
        <w:t>, Sở Thông tin và Truyền thông sẽ phối hợp các đơn vị liên quan trực tiếp xử lý để bảo đảm an toàn giao thông và tính mạng, tài sản của người dân xung quanh và sẽ không chịu trách nhiệm đối với việc ảnh hưởng đến tài sản và thông tin liên lạc của doanh nghiệ</w:t>
      </w:r>
      <w:r w:rsidR="00DF0277" w:rsidRPr="00B04F3E">
        <w:rPr>
          <w:color w:val="000000"/>
        </w:rPr>
        <w:t xml:space="preserve">p. </w:t>
      </w:r>
      <w:r w:rsidR="001F20F6" w:rsidRPr="00B04F3E">
        <w:rPr>
          <w:color w:val="000000"/>
        </w:rPr>
        <w:t>Quy trình xử lý như Phụ lụ</w:t>
      </w:r>
      <w:r w:rsidR="00FC10CD" w:rsidRPr="00B04F3E">
        <w:rPr>
          <w:color w:val="000000"/>
        </w:rPr>
        <w:t>c V</w:t>
      </w:r>
      <w:r w:rsidR="00DF0277" w:rsidRPr="00B04F3E">
        <w:rPr>
          <w:color w:val="000000"/>
        </w:rPr>
        <w:t xml:space="preserve"> kèm theo.</w:t>
      </w:r>
    </w:p>
    <w:p w:rsidR="00E97182" w:rsidRPr="00C77AA7" w:rsidRDefault="00E97182" w:rsidP="00EF2428">
      <w:pPr>
        <w:pStyle w:val="Para"/>
        <w:spacing w:line="276" w:lineRule="auto"/>
      </w:pPr>
      <w:r w:rsidRPr="00C77AA7">
        <w:rPr>
          <w:lang/>
        </w:rPr>
        <w:t xml:space="preserve">2. Khi </w:t>
      </w:r>
      <w:r w:rsidR="00E5159C" w:rsidRPr="00C77AA7">
        <w:rPr>
          <w:lang/>
        </w:rPr>
        <w:t>cáp viễn thông</w:t>
      </w:r>
      <w:r w:rsidRPr="00C77AA7">
        <w:rPr>
          <w:lang/>
        </w:rPr>
        <w:t xml:space="preserve"> đi treo qua đường bị đứt, chủ sở hữu cột có trách nhiệm trồng cột mới (nếu cột bị gãy) hoặc kéo dây gia cường để treo tạm. Trong vòng </w:t>
      </w:r>
      <w:r w:rsidR="006A7DF5" w:rsidRPr="00C77AA7">
        <w:t>0</w:t>
      </w:r>
      <w:r w:rsidRPr="00C77AA7">
        <w:rPr>
          <w:lang/>
        </w:rPr>
        <w:t xml:space="preserve">5 </w:t>
      </w:r>
      <w:r w:rsidR="001D7867">
        <w:t xml:space="preserve">(năm) </w:t>
      </w:r>
      <w:r w:rsidRPr="00C77AA7">
        <w:rPr>
          <w:lang/>
        </w:rPr>
        <w:t xml:space="preserve">ngày khi có sự cố, chủ sở hữu cáp phối hợp với đơn vị quản lý cột có phương án và triển khai chỉnh trang gọn </w:t>
      </w:r>
      <w:r w:rsidR="00E5159C" w:rsidRPr="00C77AA7">
        <w:rPr>
          <w:lang/>
        </w:rPr>
        <w:t>cáp viễn thông</w:t>
      </w:r>
      <w:r w:rsidRPr="00C77AA7">
        <w:rPr>
          <w:lang/>
        </w:rPr>
        <w:t>.</w:t>
      </w:r>
    </w:p>
    <w:p w:rsidR="000E5A35" w:rsidRPr="00C77AA7" w:rsidRDefault="000E5A35" w:rsidP="00EF2428">
      <w:pPr>
        <w:pStyle w:val="Para"/>
        <w:spacing w:line="276" w:lineRule="auto"/>
      </w:pPr>
      <w:r w:rsidRPr="00C77AA7">
        <w:t xml:space="preserve">3. Đối với các trường hợp di dời công trình dùng chung </w:t>
      </w:r>
      <w:r w:rsidR="00E5159C" w:rsidRPr="00C77AA7">
        <w:t>cáp viễn thông</w:t>
      </w:r>
      <w:r w:rsidRPr="00C77AA7">
        <w:t xml:space="preserve"> (cột, cống bể), chủ sở hữu cột công trình dùng chung </w:t>
      </w:r>
      <w:r w:rsidR="00E5159C" w:rsidRPr="00C77AA7">
        <w:t>cáp viễn thông</w:t>
      </w:r>
      <w:r w:rsidRPr="00C77AA7">
        <w:t xml:space="preserve"> có trách nhiệm thông báo đến các đơn vị có sử dụng chung trước thời gian di dời ít nhất 07 </w:t>
      </w:r>
      <w:r w:rsidR="00530E14">
        <w:t xml:space="preserve">(bảy) </w:t>
      </w:r>
      <w:r w:rsidRPr="00C77AA7">
        <w:t xml:space="preserve">ngày. Chủ sở hữu công trình dùng chung có trách nhiệm phối hợp với các đơn vị liên quan để xử lý </w:t>
      </w:r>
      <w:r w:rsidR="00E5159C" w:rsidRPr="00C77AA7">
        <w:lastRenderedPageBreak/>
        <w:t>cáp viễn thông</w:t>
      </w:r>
      <w:r w:rsidRPr="00C77AA7">
        <w:t xml:space="preserve"> trong trường hợp đơn vị sử dụng chung không phối hợp di dời đồng bộ. </w:t>
      </w:r>
    </w:p>
    <w:p w:rsidR="003744BA" w:rsidRPr="00C77AA7" w:rsidRDefault="0018723A" w:rsidP="00EF2428">
      <w:pPr>
        <w:pStyle w:val="Para"/>
        <w:spacing w:line="276" w:lineRule="auto"/>
      </w:pPr>
      <w:r w:rsidRPr="00E4451F">
        <w:t>4</w:t>
      </w:r>
      <w:r w:rsidR="003744BA" w:rsidRPr="00E4451F">
        <w:t>.</w:t>
      </w:r>
      <w:r w:rsidR="00A254D3" w:rsidRPr="00E4451F">
        <w:t xml:space="preserve"> </w:t>
      </w:r>
      <w:r w:rsidR="003744BA" w:rsidRPr="00E4451F">
        <w:t xml:space="preserve">Các đơn vị </w:t>
      </w:r>
      <w:r w:rsidR="009C0A28" w:rsidRPr="00E4451F">
        <w:t>quản lý,</w:t>
      </w:r>
      <w:r w:rsidR="00A6260C" w:rsidRPr="00E4451F">
        <w:t xml:space="preserve"> sở hữu cột treo cáp và các đơn vị sử</w:t>
      </w:r>
      <w:r w:rsidR="003744BA" w:rsidRPr="00E4451F">
        <w:t xml:space="preserve"> dụng cột treo cáp phải thiết lập đường dây nóng</w:t>
      </w:r>
      <w:r w:rsidR="00456791" w:rsidRPr="00E4451F">
        <w:t xml:space="preserve"> 24/24 (cung cấp: danh sách cán bộ phụ trách, các số điện thoại liên lạc)</w:t>
      </w:r>
      <w:r w:rsidR="003744BA" w:rsidRPr="00E4451F">
        <w:t xml:space="preserve"> </w:t>
      </w:r>
      <w:r w:rsidR="00456791" w:rsidRPr="00E4451F">
        <w:t>và báo cáo về Sở Thông tin và Truyền thông</w:t>
      </w:r>
      <w:r w:rsidR="003744BA" w:rsidRPr="00E4451F">
        <w:t xml:space="preserve">. Khi có sự cố cũng như các </w:t>
      </w:r>
      <w:r w:rsidR="00A6260C" w:rsidRPr="00E4451F">
        <w:t>tình huống khẩn cấp,</w:t>
      </w:r>
      <w:r w:rsidR="003744BA" w:rsidRPr="00E4451F">
        <w:t xml:space="preserve"> các bên phải phối hợp khắc phục</w:t>
      </w:r>
      <w:r w:rsidR="00456791" w:rsidRPr="00E4451F">
        <w:t>, bảo đảm an toàn, mỹ quan đô thị, vệ sinh môi trường.</w:t>
      </w:r>
    </w:p>
    <w:p w:rsidR="00E97182" w:rsidRPr="00C77AA7" w:rsidRDefault="00E97182" w:rsidP="00EF2428">
      <w:pPr>
        <w:pStyle w:val="Heading2"/>
        <w:spacing w:line="276" w:lineRule="auto"/>
        <w:rPr>
          <w:lang w:eastAsia="vi-VN"/>
        </w:rPr>
      </w:pPr>
      <w:r w:rsidRPr="00C77AA7">
        <w:rPr>
          <w:lang/>
        </w:rPr>
        <w:t>Điề</w:t>
      </w:r>
      <w:r w:rsidR="00640EF7" w:rsidRPr="00C77AA7">
        <w:rPr>
          <w:lang/>
        </w:rPr>
        <w:t>u 2</w:t>
      </w:r>
      <w:r w:rsidR="008F1204" w:rsidRPr="00C77AA7">
        <w:t>3</w:t>
      </w:r>
      <w:r w:rsidRPr="00C77AA7">
        <w:rPr>
          <w:lang/>
        </w:rPr>
        <w:t>. Trách nhiệm phối hợp của các đơn vị liên quan</w:t>
      </w:r>
    </w:p>
    <w:p w:rsidR="00E97182" w:rsidRPr="00C77AA7" w:rsidRDefault="00E97182" w:rsidP="00EF2428">
      <w:pPr>
        <w:pStyle w:val="Para"/>
        <w:spacing w:line="276" w:lineRule="auto"/>
        <w:rPr>
          <w:lang w:eastAsia="vi-VN"/>
        </w:rPr>
      </w:pPr>
      <w:r w:rsidRPr="00C77AA7">
        <w:rPr>
          <w:lang/>
        </w:rPr>
        <w:t xml:space="preserve">1. Chủ sở hữu </w:t>
      </w:r>
      <w:r w:rsidR="00E5159C" w:rsidRPr="00C77AA7">
        <w:rPr>
          <w:lang/>
        </w:rPr>
        <w:t>cáp viễn thông</w:t>
      </w:r>
      <w:r w:rsidRPr="00C77AA7">
        <w:rPr>
          <w:lang/>
        </w:rPr>
        <w:t xml:space="preserve"> thực hiện chế độ bảo trì, bảo dưỡng theo quy định tại Quy chuẩn 33:2010/BTTTT; kịp thời sửa chữa, thay thế các tuyến cáp, phụ kiện bị hư hỏng, xuống cấp; sắp xếp lại những tuyến cáp treo theo đúng quy định. Khi thực hiện bảo trì, bảo dưỡng phải thông báo (bằng văn bản) cho đơn vị quản lý cột (hoặc đơn vị quản lý hạ tầng ngầm) và Sở Thông tin và Truyền thông trước 15 </w:t>
      </w:r>
      <w:r w:rsidR="008D3F02">
        <w:t xml:space="preserve">(mười lăm) </w:t>
      </w:r>
      <w:r w:rsidRPr="00C77AA7">
        <w:rPr>
          <w:lang/>
        </w:rPr>
        <w:t>ngày để có kế hoạch phối hợp, giám sát</w:t>
      </w:r>
      <w:r w:rsidR="00B24505" w:rsidRPr="00C77AA7">
        <w:t>.</w:t>
      </w:r>
    </w:p>
    <w:p w:rsidR="00E97182" w:rsidRPr="00C77AA7" w:rsidRDefault="00E97182" w:rsidP="00EF2428">
      <w:pPr>
        <w:pStyle w:val="Para"/>
        <w:spacing w:line="276" w:lineRule="auto"/>
        <w:rPr>
          <w:lang w:eastAsia="vi-VN"/>
        </w:rPr>
      </w:pPr>
      <w:r w:rsidRPr="00C77AA7">
        <w:rPr>
          <w:lang/>
        </w:rPr>
        <w:t xml:space="preserve">2. </w:t>
      </w:r>
      <w:r w:rsidR="006748DA" w:rsidRPr="00C77AA7">
        <w:t>Đơ</w:t>
      </w:r>
      <w:r w:rsidR="003B5BC4" w:rsidRPr="00C77AA7">
        <w:t>n vị quản lý,</w:t>
      </w:r>
      <w:r w:rsidRPr="00C77AA7">
        <w:rPr>
          <w:lang/>
        </w:rPr>
        <w:t xml:space="preserve"> sở hữu cột treo cáp phối hợp với đơn vị sở hữu </w:t>
      </w:r>
      <w:r w:rsidR="00E5159C" w:rsidRPr="00C77AA7">
        <w:rPr>
          <w:lang/>
        </w:rPr>
        <w:t>cáp viễn thông</w:t>
      </w:r>
      <w:r w:rsidRPr="00C77AA7">
        <w:rPr>
          <w:lang/>
        </w:rPr>
        <w:t xml:space="preserve"> triển khai sắp xếp </w:t>
      </w:r>
      <w:r w:rsidR="00E5159C" w:rsidRPr="00C77AA7">
        <w:rPr>
          <w:lang/>
        </w:rPr>
        <w:t>cáp viễn thông</w:t>
      </w:r>
      <w:r w:rsidRPr="00C77AA7">
        <w:rPr>
          <w:lang/>
        </w:rPr>
        <w:t xml:space="preserve"> theo kế hoạch; chủ động, phối hợp khắc phục các sự cố liên quan đến </w:t>
      </w:r>
      <w:r w:rsidR="00E5159C" w:rsidRPr="00C77AA7">
        <w:rPr>
          <w:lang/>
        </w:rPr>
        <w:t>cáp viễn thông</w:t>
      </w:r>
      <w:r w:rsidR="00B24505" w:rsidRPr="00C77AA7">
        <w:t>.</w:t>
      </w:r>
    </w:p>
    <w:p w:rsidR="00EF2428" w:rsidRDefault="00EF2428" w:rsidP="00EF2428">
      <w:pPr>
        <w:spacing w:line="276" w:lineRule="auto"/>
        <w:jc w:val="center"/>
        <w:rPr>
          <w:b/>
          <w:lang/>
        </w:rPr>
      </w:pPr>
    </w:p>
    <w:p w:rsidR="00E97182" w:rsidRPr="00EF2428" w:rsidRDefault="00E97182" w:rsidP="00EF2428">
      <w:pPr>
        <w:spacing w:line="276" w:lineRule="auto"/>
        <w:jc w:val="center"/>
        <w:rPr>
          <w:b/>
          <w:lang/>
        </w:rPr>
      </w:pPr>
      <w:r w:rsidRPr="00EF2428">
        <w:rPr>
          <w:b/>
          <w:lang/>
        </w:rPr>
        <w:t>Chương VII</w:t>
      </w:r>
      <w:r w:rsidR="00B5242E" w:rsidRPr="00EF2428">
        <w:rPr>
          <w:b/>
        </w:rPr>
        <w:br/>
      </w:r>
      <w:r w:rsidRPr="00EF2428">
        <w:rPr>
          <w:b/>
          <w:lang/>
        </w:rPr>
        <w:t>TRÁCH NHIỆM CỦA CÁC CƠ QUAN</w:t>
      </w:r>
    </w:p>
    <w:p w:rsidR="00E97182" w:rsidRPr="00C77AA7" w:rsidRDefault="00E97182" w:rsidP="00EF2428">
      <w:pPr>
        <w:pStyle w:val="Heading2"/>
        <w:spacing w:line="276" w:lineRule="auto"/>
        <w:rPr>
          <w:lang/>
        </w:rPr>
      </w:pPr>
      <w:r w:rsidRPr="00C77AA7">
        <w:rPr>
          <w:lang/>
        </w:rPr>
        <w:t>Điều 2</w:t>
      </w:r>
      <w:r w:rsidR="008F1204" w:rsidRPr="00C77AA7">
        <w:t>4</w:t>
      </w:r>
      <w:r w:rsidRPr="00C77AA7">
        <w:rPr>
          <w:lang/>
        </w:rPr>
        <w:t>. Sở Thông tin và Truyền thông</w:t>
      </w:r>
    </w:p>
    <w:p w:rsidR="00E97182" w:rsidRPr="00C77AA7" w:rsidRDefault="00E97182" w:rsidP="00EF2428">
      <w:pPr>
        <w:pStyle w:val="Para"/>
        <w:spacing w:line="276" w:lineRule="auto"/>
        <w:rPr>
          <w:lang/>
        </w:rPr>
      </w:pPr>
      <w:r w:rsidRPr="00C77AA7">
        <w:rPr>
          <w:lang/>
        </w:rPr>
        <w:t xml:space="preserve">1. Hàng năm tham mưu Ủy ban nhân dân thành phố Đà Nẵng ban hành </w:t>
      </w:r>
      <w:r w:rsidR="00B13053" w:rsidRPr="00C77AA7">
        <w:t>kế hoạch</w:t>
      </w:r>
      <w:r w:rsidRPr="00C77AA7">
        <w:rPr>
          <w:lang/>
        </w:rPr>
        <w:t xml:space="preserve"> sắp xếp, chỉnh trang và ngầm hóa </w:t>
      </w:r>
      <w:r w:rsidR="00E5159C" w:rsidRPr="00C77AA7">
        <w:rPr>
          <w:lang/>
        </w:rPr>
        <w:t>cáp viễn thông</w:t>
      </w:r>
      <w:r w:rsidRPr="00C77AA7">
        <w:rPr>
          <w:lang/>
        </w:rPr>
        <w:t xml:space="preserve"> </w:t>
      </w:r>
      <w:r w:rsidR="00B13053" w:rsidRPr="00C77AA7">
        <w:t xml:space="preserve">(kèm theo đề xuất </w:t>
      </w:r>
      <w:r w:rsidR="006A491B" w:rsidRPr="00C77AA7">
        <w:t>kinh phí</w:t>
      </w:r>
      <w:r w:rsidR="00B13053" w:rsidRPr="00C77AA7">
        <w:t xml:space="preserve">) </w:t>
      </w:r>
      <w:r w:rsidRPr="00C77AA7">
        <w:rPr>
          <w:lang/>
        </w:rPr>
        <w:t>và chủ trì triển khai khi được phê duyệt.</w:t>
      </w:r>
    </w:p>
    <w:p w:rsidR="00E97182" w:rsidRPr="00C77AA7" w:rsidRDefault="00E97182" w:rsidP="00EF2428">
      <w:pPr>
        <w:pStyle w:val="Para"/>
        <w:spacing w:line="276" w:lineRule="auto"/>
        <w:rPr>
          <w:lang/>
        </w:rPr>
      </w:pPr>
      <w:r w:rsidRPr="00C77AA7">
        <w:rPr>
          <w:lang/>
        </w:rPr>
        <w:t xml:space="preserve">2. Chủ trì, phối hợp với các cơ quan có liên quan thẩm tra, phê duyệt phương án đi treo mới </w:t>
      </w:r>
      <w:r w:rsidR="00E5159C" w:rsidRPr="00C77AA7">
        <w:rPr>
          <w:lang/>
        </w:rPr>
        <w:t>cáp viễn thông</w:t>
      </w:r>
      <w:r w:rsidRPr="00C77AA7">
        <w:rPr>
          <w:lang/>
        </w:rPr>
        <w:t xml:space="preserve"> và giám sát việc triển khai thi công.</w:t>
      </w:r>
    </w:p>
    <w:p w:rsidR="00E97182" w:rsidRPr="00C77AA7" w:rsidRDefault="006A0B2E" w:rsidP="00EF2428">
      <w:pPr>
        <w:pStyle w:val="Para"/>
        <w:spacing w:line="276" w:lineRule="auto"/>
        <w:rPr>
          <w:lang/>
        </w:rPr>
      </w:pPr>
      <w:r w:rsidRPr="00C77AA7">
        <w:t>3</w:t>
      </w:r>
      <w:r w:rsidR="00E97182" w:rsidRPr="00C77AA7">
        <w:rPr>
          <w:lang/>
        </w:rPr>
        <w:t xml:space="preserve">. </w:t>
      </w:r>
      <w:r w:rsidR="00115F38" w:rsidRPr="00C77AA7">
        <w:t>Chủ trì, p</w:t>
      </w:r>
      <w:r w:rsidR="00AD72F7" w:rsidRPr="00C77AA7">
        <w:t xml:space="preserve">hối hợp với </w:t>
      </w:r>
      <w:r w:rsidR="0040489C" w:rsidRPr="00C77AA7">
        <w:t>Ủy ban nhân dân</w:t>
      </w:r>
      <w:r w:rsidR="00AD72F7" w:rsidRPr="00C77AA7">
        <w:t xml:space="preserve"> quận</w:t>
      </w:r>
      <w:r w:rsidR="00D91543" w:rsidRPr="00C77AA7">
        <w:t xml:space="preserve">, </w:t>
      </w:r>
      <w:r w:rsidR="00AD72F7" w:rsidRPr="00C77AA7">
        <w:t xml:space="preserve">huyện và các đơn vị liên quan </w:t>
      </w:r>
      <w:r w:rsidR="00552180" w:rsidRPr="00C77AA7">
        <w:t xml:space="preserve">tổ chức </w:t>
      </w:r>
      <w:r w:rsidR="00AD72F7" w:rsidRPr="00C77AA7">
        <w:t>t</w:t>
      </w:r>
      <w:r w:rsidR="00E97182" w:rsidRPr="00C77AA7">
        <w:rPr>
          <w:lang/>
        </w:rPr>
        <w:t xml:space="preserve">hu hồi </w:t>
      </w:r>
      <w:r w:rsidR="00E5159C" w:rsidRPr="00C77AA7">
        <w:rPr>
          <w:lang/>
        </w:rPr>
        <w:t>cáp viễn thông</w:t>
      </w:r>
      <w:r w:rsidR="006D3E00" w:rsidRPr="00C77AA7">
        <w:t xml:space="preserve"> và phụ kiện </w:t>
      </w:r>
      <w:r w:rsidR="00E5159C" w:rsidRPr="00C77AA7">
        <w:t>cáp viễn thông</w:t>
      </w:r>
      <w:r w:rsidR="006D3E00" w:rsidRPr="00C77AA7">
        <w:t>, cột treo cáp mất an toàn mỹ quan, không sử dụng</w:t>
      </w:r>
      <w:r w:rsidR="00552180" w:rsidRPr="00C77AA7">
        <w:t>;</w:t>
      </w:r>
      <w:r w:rsidR="006D3E00" w:rsidRPr="00C77AA7">
        <w:t xml:space="preserve"> </w:t>
      </w:r>
      <w:r w:rsidR="00552180" w:rsidRPr="00C77AA7">
        <w:t>thanh tra, kiểm tra theo quy định</w:t>
      </w:r>
    </w:p>
    <w:p w:rsidR="00E97182" w:rsidRPr="00C77AA7" w:rsidRDefault="006A0B2E" w:rsidP="00EF2428">
      <w:pPr>
        <w:pStyle w:val="Para"/>
        <w:spacing w:line="276" w:lineRule="auto"/>
        <w:rPr>
          <w:lang/>
        </w:rPr>
      </w:pPr>
      <w:r w:rsidRPr="00C77AA7">
        <w:t>4</w:t>
      </w:r>
      <w:r w:rsidR="00E97182" w:rsidRPr="00C77AA7">
        <w:rPr>
          <w:lang/>
        </w:rPr>
        <w:t xml:space="preserve">. Phối hợp với Sở Giao thông Vận tải và các cơ quan có liên quan trong việc quản lý, cấp phép công trình hạ tầng kỹ thuật đi ngầm </w:t>
      </w:r>
      <w:r w:rsidR="00E5159C" w:rsidRPr="00C77AA7">
        <w:rPr>
          <w:lang/>
        </w:rPr>
        <w:t>cáp viễn thông</w:t>
      </w:r>
      <w:r w:rsidR="00E97182" w:rsidRPr="00C77AA7">
        <w:rPr>
          <w:lang/>
        </w:rPr>
        <w:t xml:space="preserve">, công trình </w:t>
      </w:r>
      <w:r w:rsidR="00E5159C" w:rsidRPr="00C77AA7">
        <w:rPr>
          <w:lang/>
        </w:rPr>
        <w:t>cáp viễn thông</w:t>
      </w:r>
      <w:r w:rsidR="00E97182" w:rsidRPr="00C77AA7">
        <w:rPr>
          <w:lang/>
        </w:rPr>
        <w:t xml:space="preserve"> chôn trực tiếp và đầu tư hạ tầng kỹ thuật dùng chung.</w:t>
      </w:r>
    </w:p>
    <w:p w:rsidR="003744BA" w:rsidRPr="00C77AA7" w:rsidRDefault="00E467D5" w:rsidP="00EF2428">
      <w:pPr>
        <w:pStyle w:val="Para"/>
        <w:spacing w:line="276" w:lineRule="auto"/>
      </w:pPr>
      <w:r w:rsidRPr="00C77AA7">
        <w:t>5</w:t>
      </w:r>
      <w:r w:rsidR="003744BA" w:rsidRPr="00C77AA7">
        <w:rPr>
          <w:lang w:val="vi-VN"/>
        </w:rPr>
        <w:t xml:space="preserve">. Phối hợp với Sở Tài chính, các đơn vị liên quan tham mưu Ủy ban nhân dân thành phố ban hành hoặc hướng dẫn khung giá sử dụng chung các hạ tầng kỹ thuật đi </w:t>
      </w:r>
      <w:r w:rsidR="00E5159C" w:rsidRPr="00C77AA7">
        <w:rPr>
          <w:lang w:val="vi-VN"/>
        </w:rPr>
        <w:t>cáp viễn thông</w:t>
      </w:r>
      <w:r w:rsidRPr="00C77AA7">
        <w:t xml:space="preserve"> và </w:t>
      </w:r>
      <w:r w:rsidRPr="00C77AA7">
        <w:rPr>
          <w:lang w:val="vi-VN"/>
        </w:rPr>
        <w:t xml:space="preserve">cơ chế ưu đãi, hỗ trợ cho các doanh nghiệp chủ động xây dựng sử </w:t>
      </w:r>
      <w:r w:rsidRPr="00C77AA7">
        <w:rPr>
          <w:lang w:val="vi-VN"/>
        </w:rPr>
        <w:lastRenderedPageBreak/>
        <w:t>dụng chung cơ sở hạ tầng viễn thông</w:t>
      </w:r>
      <w:r w:rsidR="003744BA" w:rsidRPr="00C77AA7">
        <w:rPr>
          <w:lang w:val="vi-VN"/>
        </w:rPr>
        <w:t>.</w:t>
      </w:r>
    </w:p>
    <w:p w:rsidR="00E97182" w:rsidRPr="00C77AA7" w:rsidRDefault="00E97182" w:rsidP="00EF2428">
      <w:pPr>
        <w:pStyle w:val="Heading2"/>
        <w:spacing w:line="276" w:lineRule="auto"/>
        <w:rPr>
          <w:lang/>
        </w:rPr>
      </w:pPr>
      <w:r w:rsidRPr="00C77AA7">
        <w:rPr>
          <w:lang/>
        </w:rPr>
        <w:t>Điều 2</w:t>
      </w:r>
      <w:r w:rsidR="008F1204" w:rsidRPr="00C77AA7">
        <w:t>5</w:t>
      </w:r>
      <w:r w:rsidRPr="00C77AA7">
        <w:rPr>
          <w:lang/>
        </w:rPr>
        <w:t>. Sở Giao thông Vận tải</w:t>
      </w:r>
    </w:p>
    <w:p w:rsidR="00E97182" w:rsidRPr="00C77AA7" w:rsidRDefault="00E97182" w:rsidP="00EF2428">
      <w:pPr>
        <w:pStyle w:val="Para"/>
        <w:spacing w:line="276" w:lineRule="auto"/>
        <w:rPr>
          <w:lang/>
        </w:rPr>
      </w:pPr>
      <w:r w:rsidRPr="00C77AA7">
        <w:rPr>
          <w:lang/>
        </w:rPr>
        <w:t>1. Chủ trì, phối hợp với các cơ quan, đơn vị liên quan cấ</w:t>
      </w:r>
      <w:r w:rsidR="009369D3" w:rsidRPr="00C77AA7">
        <w:rPr>
          <w:lang/>
        </w:rPr>
        <w:t xml:space="preserve">p phép </w:t>
      </w:r>
      <w:r w:rsidR="009369D3" w:rsidRPr="00C77AA7">
        <w:t>thi công</w:t>
      </w:r>
      <w:r w:rsidRPr="00C77AA7">
        <w:rPr>
          <w:lang/>
        </w:rPr>
        <w:t xml:space="preserve"> công trình hạ tầng kỹ thuật đi ngầm </w:t>
      </w:r>
      <w:r w:rsidR="00E5159C" w:rsidRPr="00C77AA7">
        <w:rPr>
          <w:lang/>
        </w:rPr>
        <w:t>cáp viễn thông</w:t>
      </w:r>
      <w:r w:rsidRPr="00C77AA7">
        <w:rPr>
          <w:lang/>
        </w:rPr>
        <w:t xml:space="preserve">, công trình </w:t>
      </w:r>
      <w:r w:rsidR="00E5159C" w:rsidRPr="00C77AA7">
        <w:rPr>
          <w:lang/>
        </w:rPr>
        <w:t>cáp viễn thông</w:t>
      </w:r>
      <w:r w:rsidRPr="00C77AA7">
        <w:rPr>
          <w:lang/>
        </w:rPr>
        <w:t xml:space="preserve"> chôn trực tiếp theo phạm vi quản lý; đồng thời quản lý sau cấp phép.</w:t>
      </w:r>
    </w:p>
    <w:p w:rsidR="00E97182" w:rsidRPr="00C77AA7" w:rsidRDefault="00E97182" w:rsidP="00EF2428">
      <w:pPr>
        <w:pStyle w:val="Para"/>
        <w:spacing w:line="276" w:lineRule="auto"/>
        <w:rPr>
          <w:lang/>
        </w:rPr>
      </w:pPr>
      <w:r w:rsidRPr="00C77AA7">
        <w:rPr>
          <w:lang/>
        </w:rPr>
        <w:t xml:space="preserve">2. Phối hợp với Sở Thông tin và Truyền thông trong việc triển khai sắp xếp, chỉnh trang </w:t>
      </w:r>
      <w:r w:rsidR="00E5159C" w:rsidRPr="00C77AA7">
        <w:rPr>
          <w:lang/>
        </w:rPr>
        <w:t>cáp viễn thông</w:t>
      </w:r>
      <w:r w:rsidRPr="00C77AA7">
        <w:rPr>
          <w:lang/>
        </w:rPr>
        <w:t xml:space="preserve"> đi treo hiện có và tạo điều kiện tốt nhất để kịp thời ngầm hóa các đoạn </w:t>
      </w:r>
      <w:r w:rsidR="00E5159C" w:rsidRPr="00C77AA7">
        <w:rPr>
          <w:lang/>
        </w:rPr>
        <w:t>cáp viễn thông</w:t>
      </w:r>
      <w:r w:rsidRPr="00C77AA7">
        <w:rPr>
          <w:lang/>
        </w:rPr>
        <w:t xml:space="preserve"> treo bị đứt, rắm rối gây mất an toàn giao thông và mỹ quan đô thị.</w:t>
      </w:r>
    </w:p>
    <w:p w:rsidR="00E97182" w:rsidRPr="00C77AA7" w:rsidRDefault="00E97182" w:rsidP="00EF2428">
      <w:pPr>
        <w:pStyle w:val="Para"/>
        <w:spacing w:line="276" w:lineRule="auto"/>
        <w:rPr>
          <w:lang/>
        </w:rPr>
      </w:pPr>
      <w:r w:rsidRPr="00C77AA7">
        <w:rPr>
          <w:lang/>
        </w:rPr>
        <w:t xml:space="preserve">3. Khi quy hoạch xây dựng các công trình giao thông phải kèm theo quy hoạch hạ tầng kỹ thuật đi </w:t>
      </w:r>
      <w:r w:rsidR="00E5159C" w:rsidRPr="00C77AA7">
        <w:rPr>
          <w:lang/>
        </w:rPr>
        <w:t>cáp viễn thông</w:t>
      </w:r>
      <w:r w:rsidRPr="00C77AA7">
        <w:rPr>
          <w:lang/>
        </w:rPr>
        <w:t xml:space="preserve"> như đường cống, bể, hào, hầm, tuynel kỹ thuật, cột treo cáp. </w:t>
      </w:r>
    </w:p>
    <w:p w:rsidR="00E97182" w:rsidRPr="00C77AA7" w:rsidRDefault="00E97182" w:rsidP="00EF2428">
      <w:pPr>
        <w:pStyle w:val="Para"/>
        <w:spacing w:line="276" w:lineRule="auto"/>
        <w:rPr>
          <w:lang/>
        </w:rPr>
      </w:pPr>
      <w:r w:rsidRPr="00C77AA7">
        <w:rPr>
          <w:lang/>
        </w:rPr>
        <w:t>4. Khi triển khai các dự án xây mới hoặc cải tạo tuyến đường giao thông phải thông báo cho Sở Thông tin và Truyền thông và Sở Công Thương để kết hợp việc triển khai xây dựng hạ tầng kỹ thuật ngầm đồng bộ.</w:t>
      </w:r>
    </w:p>
    <w:p w:rsidR="00E97182" w:rsidRPr="00C77AA7" w:rsidRDefault="00E97182" w:rsidP="00EF2428">
      <w:pPr>
        <w:pStyle w:val="Para"/>
        <w:spacing w:line="276" w:lineRule="auto"/>
        <w:rPr>
          <w:lang/>
        </w:rPr>
      </w:pPr>
      <w:r w:rsidRPr="00C77AA7">
        <w:rPr>
          <w:lang/>
        </w:rPr>
        <w:t xml:space="preserve">5. Chủ trì, phối hợp với Sở Kế hoạch và Đầu tư, Sở Tài chính và các Sở chuyên ngành tham mưu cho Ủy ban nhân dân thành phố Đà Nẵng quyết định đầu tư đường cống, bể, hào, hầm, tuynel kỹ thuật tại một số tuyến đường trọng điểm để đi ngầm </w:t>
      </w:r>
      <w:r w:rsidR="00E5159C" w:rsidRPr="00C77AA7">
        <w:rPr>
          <w:lang/>
        </w:rPr>
        <w:t>cáp viễn thông</w:t>
      </w:r>
      <w:r w:rsidRPr="00C77AA7">
        <w:rPr>
          <w:lang/>
        </w:rPr>
        <w:t>, cáp điện và cấp/thoát nước.</w:t>
      </w:r>
    </w:p>
    <w:p w:rsidR="00E97182" w:rsidRPr="00C77AA7" w:rsidRDefault="00E97182" w:rsidP="00EF2428">
      <w:pPr>
        <w:pStyle w:val="Para"/>
        <w:spacing w:line="276" w:lineRule="auto"/>
        <w:rPr>
          <w:lang/>
        </w:rPr>
      </w:pPr>
      <w:r w:rsidRPr="00C77AA7">
        <w:rPr>
          <w:lang/>
        </w:rPr>
        <w:t xml:space="preserve">6. Tổ chức công tác thanh, kiểm tra và xử phạt các hành vi vi phạm đối với việc đầu tư, xây dựng, quản lý, khai thác công trình hạ tầng kỹ thuật đi </w:t>
      </w:r>
      <w:r w:rsidR="00E5159C" w:rsidRPr="00C77AA7">
        <w:rPr>
          <w:lang/>
        </w:rPr>
        <w:t>cáp viễn thông</w:t>
      </w:r>
      <w:r w:rsidRPr="00C77AA7">
        <w:rPr>
          <w:lang/>
        </w:rPr>
        <w:t xml:space="preserve"> trên địa bàn thành phố Đà Nẵng theo quy định của pháp luật.</w:t>
      </w:r>
    </w:p>
    <w:p w:rsidR="00E97182" w:rsidRPr="00C77AA7" w:rsidRDefault="00E97182" w:rsidP="00EF2428">
      <w:pPr>
        <w:pStyle w:val="Heading2"/>
        <w:spacing w:line="276" w:lineRule="auto"/>
        <w:rPr>
          <w:lang/>
        </w:rPr>
      </w:pPr>
      <w:r w:rsidRPr="00C77AA7">
        <w:rPr>
          <w:lang/>
        </w:rPr>
        <w:t>Điều 2</w:t>
      </w:r>
      <w:r w:rsidR="008F1204" w:rsidRPr="00C77AA7">
        <w:t>6</w:t>
      </w:r>
      <w:r w:rsidRPr="00C77AA7">
        <w:rPr>
          <w:lang/>
        </w:rPr>
        <w:t>. Sở Xây dựng</w:t>
      </w:r>
    </w:p>
    <w:p w:rsidR="00E97182" w:rsidRPr="00C77AA7" w:rsidRDefault="00E97182" w:rsidP="00EF2428">
      <w:pPr>
        <w:pStyle w:val="Para"/>
        <w:spacing w:line="276" w:lineRule="auto"/>
        <w:rPr>
          <w:lang/>
        </w:rPr>
      </w:pPr>
      <w:r w:rsidRPr="00C77AA7">
        <w:rPr>
          <w:lang/>
        </w:rPr>
        <w:t xml:space="preserve">1. Chủ trì, phối hợp với các cơ quan, đơn vị liên quan cấp phép xây dựng công trình hạ tầng kỹ thuật đi ngầm </w:t>
      </w:r>
      <w:r w:rsidR="00E5159C" w:rsidRPr="00C77AA7">
        <w:rPr>
          <w:lang/>
        </w:rPr>
        <w:t>cáp viễn thông</w:t>
      </w:r>
      <w:r w:rsidRPr="00C77AA7">
        <w:rPr>
          <w:lang/>
        </w:rPr>
        <w:t xml:space="preserve">, công trình </w:t>
      </w:r>
      <w:r w:rsidR="00E5159C" w:rsidRPr="00C77AA7">
        <w:rPr>
          <w:lang/>
        </w:rPr>
        <w:t>cáp viễn thông</w:t>
      </w:r>
      <w:r w:rsidRPr="00C77AA7">
        <w:rPr>
          <w:lang/>
        </w:rPr>
        <w:t xml:space="preserve"> chôn trực tiếp theo phạm vi quản lý, đồng thời quản lý sau cấp phép.</w:t>
      </w:r>
    </w:p>
    <w:p w:rsidR="00E97182" w:rsidRPr="00C77AA7" w:rsidRDefault="00E97182" w:rsidP="00EF2428">
      <w:pPr>
        <w:pStyle w:val="Para"/>
        <w:spacing w:line="276" w:lineRule="auto"/>
        <w:rPr>
          <w:lang/>
        </w:rPr>
      </w:pPr>
      <w:r w:rsidRPr="00C77AA7">
        <w:rPr>
          <w:lang/>
        </w:rPr>
        <w:t>2. Khi quy hoạch xây dựng các khu công nghiệp, các khu đô thị, khu thương mạ</w:t>
      </w:r>
      <w:r w:rsidR="006748DA" w:rsidRPr="00C77AA7">
        <w:rPr>
          <w:lang/>
        </w:rPr>
        <w:t>i, khu dân cư</w:t>
      </w:r>
      <w:r w:rsidRPr="00C77AA7">
        <w:rPr>
          <w:lang/>
        </w:rPr>
        <w:t xml:space="preserve"> phải kèm theo quy hoạch hạ tầng kỹ thuật đi </w:t>
      </w:r>
      <w:r w:rsidR="00E5159C" w:rsidRPr="00C77AA7">
        <w:rPr>
          <w:lang/>
        </w:rPr>
        <w:t>cáp viễn thông</w:t>
      </w:r>
      <w:r w:rsidRPr="00C77AA7">
        <w:rPr>
          <w:lang/>
        </w:rPr>
        <w:t xml:space="preserve"> như đường cống, bể, hào, hầm, tuynel kỹ thuật, cột treo cáp.</w:t>
      </w:r>
    </w:p>
    <w:p w:rsidR="00E97182" w:rsidRPr="00C77AA7" w:rsidRDefault="00E97182" w:rsidP="00EF2428">
      <w:pPr>
        <w:pStyle w:val="Para"/>
        <w:spacing w:line="276" w:lineRule="auto"/>
        <w:rPr>
          <w:lang/>
        </w:rPr>
      </w:pPr>
      <w:r w:rsidRPr="00C77AA7">
        <w:rPr>
          <w:lang/>
        </w:rPr>
        <w:t>3. Khi triển khai các dự án xây mới, cải tạo các khu đô thị, khu thương mại, khu dân cư, khu công nghiệ</w:t>
      </w:r>
      <w:r w:rsidR="004026FC" w:rsidRPr="00C77AA7">
        <w:rPr>
          <w:lang/>
        </w:rPr>
        <w:t>p</w:t>
      </w:r>
      <w:r w:rsidRPr="00C77AA7">
        <w:rPr>
          <w:lang/>
        </w:rPr>
        <w:t xml:space="preserve"> phải thông báo cho Sở Thông tin và Truyền thông và Sở Công Thương để triển khai xây dựng hạ tầng kỹ thuật ngầm đồng bộ.</w:t>
      </w:r>
    </w:p>
    <w:p w:rsidR="00E97182" w:rsidRPr="00C77AA7" w:rsidRDefault="00E97182" w:rsidP="00EF2428">
      <w:pPr>
        <w:pStyle w:val="Para"/>
        <w:spacing w:line="276" w:lineRule="auto"/>
        <w:rPr>
          <w:lang/>
        </w:rPr>
      </w:pPr>
      <w:r w:rsidRPr="00C77AA7">
        <w:rPr>
          <w:lang/>
        </w:rPr>
        <w:t>4. Chỉ đạo Công ty Quản lý vận hành điện chiếu sáng công cộng</w:t>
      </w:r>
      <w:r w:rsidR="00F238FE">
        <w:t xml:space="preserve"> Đà Nẵng</w:t>
      </w:r>
      <w:r w:rsidRPr="00C77AA7">
        <w:rPr>
          <w:lang/>
        </w:rPr>
        <w:t xml:space="preserve"> triển khai sắp xếp, chỉnh trang các tuyến </w:t>
      </w:r>
      <w:r w:rsidR="00E5159C" w:rsidRPr="00C77AA7">
        <w:rPr>
          <w:lang/>
        </w:rPr>
        <w:t>cáp viễn thông</w:t>
      </w:r>
      <w:r w:rsidRPr="00C77AA7">
        <w:rPr>
          <w:lang/>
        </w:rPr>
        <w:t xml:space="preserve"> treo hiện có trên hệ thống cột điện </w:t>
      </w:r>
      <w:r w:rsidRPr="00C77AA7">
        <w:rPr>
          <w:lang/>
        </w:rPr>
        <w:lastRenderedPageBreak/>
        <w:t>chiếu sáng đúng các yêu cầu kỹ thuật và Quy định này.</w:t>
      </w:r>
    </w:p>
    <w:p w:rsidR="00E97182" w:rsidRPr="00C77AA7" w:rsidRDefault="00E97182" w:rsidP="00EF2428">
      <w:pPr>
        <w:pStyle w:val="Para"/>
        <w:spacing w:line="276" w:lineRule="auto"/>
        <w:rPr>
          <w:lang/>
        </w:rPr>
      </w:pPr>
      <w:r w:rsidRPr="00C77AA7">
        <w:rPr>
          <w:lang/>
        </w:rPr>
        <w:t xml:space="preserve">5. Chỉ đạo Công ty Công viên - Cây xanh </w:t>
      </w:r>
      <w:r w:rsidR="00F238FE">
        <w:t xml:space="preserve">Đà Nẵng </w:t>
      </w:r>
      <w:r w:rsidRPr="00C77AA7">
        <w:rPr>
          <w:lang/>
        </w:rPr>
        <w:t xml:space="preserve">phối hợp tỉa cành cây xanh để phục vụ việc sắp xếp, chỉnh trang và ngầm hóa </w:t>
      </w:r>
      <w:r w:rsidR="00E5159C" w:rsidRPr="00C77AA7">
        <w:rPr>
          <w:lang/>
        </w:rPr>
        <w:t>cáp viễn thông</w:t>
      </w:r>
      <w:r w:rsidRPr="00C77AA7">
        <w:rPr>
          <w:lang/>
        </w:rPr>
        <w:t xml:space="preserve"> đi treo hiện có.</w:t>
      </w:r>
    </w:p>
    <w:p w:rsidR="00E97182" w:rsidRPr="00C77AA7" w:rsidRDefault="00E97182" w:rsidP="00EF2428">
      <w:pPr>
        <w:pStyle w:val="Heading2"/>
        <w:spacing w:line="276" w:lineRule="auto"/>
        <w:rPr>
          <w:lang/>
        </w:rPr>
      </w:pPr>
      <w:r w:rsidRPr="00C77AA7">
        <w:rPr>
          <w:lang/>
        </w:rPr>
        <w:t>Điều 2</w:t>
      </w:r>
      <w:r w:rsidR="008F1204" w:rsidRPr="00C77AA7">
        <w:t>7</w:t>
      </w:r>
      <w:r w:rsidRPr="00C77AA7">
        <w:rPr>
          <w:lang/>
        </w:rPr>
        <w:t>. Sở Công Thương</w:t>
      </w:r>
    </w:p>
    <w:p w:rsidR="00E97182" w:rsidRPr="00C77AA7" w:rsidRDefault="00CB381F" w:rsidP="00EF2428">
      <w:pPr>
        <w:pStyle w:val="Para"/>
        <w:spacing w:line="276" w:lineRule="auto"/>
      </w:pPr>
      <w:r w:rsidRPr="00C77AA7">
        <w:t xml:space="preserve">1. </w:t>
      </w:r>
      <w:r w:rsidR="00E97182" w:rsidRPr="00C77AA7">
        <w:rPr>
          <w:lang/>
        </w:rPr>
        <w:t>Triển khai đi ngầm cáp điện đồng bộ với các dự án xây dựng mới hoặc cải tạo đường giao thông, khu đô thị, khu thương mại, khu dân cư, khu công nghiệp.</w:t>
      </w:r>
    </w:p>
    <w:p w:rsidR="00CB381F" w:rsidRPr="00C77AA7" w:rsidRDefault="00CB381F" w:rsidP="00EF2428">
      <w:pPr>
        <w:pStyle w:val="Para"/>
        <w:spacing w:line="276" w:lineRule="auto"/>
        <w:rPr>
          <w:bCs/>
          <w:lang w:val="fr-FR"/>
        </w:rPr>
      </w:pPr>
      <w:r w:rsidRPr="00C77AA7">
        <w:t xml:space="preserve">2. </w:t>
      </w:r>
      <w:r w:rsidRPr="00C77AA7">
        <w:rPr>
          <w:bCs/>
          <w:lang w:val="fr-FR"/>
        </w:rPr>
        <w:t xml:space="preserve">Tổ chức công tác thanh tra, kiểm tra và xử phạt các hành vi vi phạm đối với hạ tầng </w:t>
      </w:r>
      <w:r w:rsidR="00E5159C" w:rsidRPr="00C77AA7">
        <w:rPr>
          <w:bCs/>
          <w:lang w:val="fr-FR"/>
        </w:rPr>
        <w:t>cáp viễn thông</w:t>
      </w:r>
      <w:r w:rsidRPr="00C77AA7">
        <w:rPr>
          <w:bCs/>
          <w:lang w:val="fr-FR"/>
        </w:rPr>
        <w:t xml:space="preserve"> vi phạm hành lang an toàn lưới điện </w:t>
      </w:r>
      <w:r w:rsidR="00AA2500" w:rsidRPr="00C77AA7">
        <w:rPr>
          <w:bCs/>
          <w:lang w:val="fr-FR"/>
        </w:rPr>
        <w:t>trên địa bàn thành phố</w:t>
      </w:r>
      <w:r w:rsidRPr="00C77AA7">
        <w:rPr>
          <w:bCs/>
          <w:lang w:val="fr-FR"/>
        </w:rPr>
        <w:t>.</w:t>
      </w:r>
    </w:p>
    <w:p w:rsidR="00CB381F" w:rsidRPr="00C77AA7" w:rsidRDefault="00514879" w:rsidP="00EF2428">
      <w:pPr>
        <w:pStyle w:val="Heading2"/>
        <w:spacing w:line="276" w:lineRule="auto"/>
        <w:rPr>
          <w:lang w:val="vi-VN"/>
        </w:rPr>
      </w:pPr>
      <w:r w:rsidRPr="00C77AA7">
        <w:rPr>
          <w:lang w:val="vi-VN"/>
        </w:rPr>
        <w:t>Điều 2</w:t>
      </w:r>
      <w:r w:rsidR="008F1204" w:rsidRPr="00C77AA7">
        <w:t>8</w:t>
      </w:r>
      <w:r w:rsidR="00CB381F" w:rsidRPr="00C77AA7">
        <w:rPr>
          <w:lang w:val="vi-VN"/>
        </w:rPr>
        <w:t xml:space="preserve">. Sở Tài chính </w:t>
      </w:r>
    </w:p>
    <w:p w:rsidR="00CB381F" w:rsidRPr="00C77AA7" w:rsidRDefault="00CB381F" w:rsidP="00EF2428">
      <w:pPr>
        <w:pStyle w:val="Para"/>
        <w:spacing w:line="276" w:lineRule="auto"/>
      </w:pPr>
      <w:r w:rsidRPr="00C77AA7">
        <w:t xml:space="preserve">1. </w:t>
      </w:r>
      <w:r w:rsidRPr="00C77AA7">
        <w:rPr>
          <w:lang w:val="vi-VN"/>
        </w:rPr>
        <w:t xml:space="preserve">Chủ trì, phối hợp với Sở Thông tin và Truyền thông, Sở Công </w:t>
      </w:r>
      <w:r w:rsidR="008E37EE">
        <w:t>T</w:t>
      </w:r>
      <w:r w:rsidRPr="00C77AA7">
        <w:rPr>
          <w:lang w:val="vi-VN"/>
        </w:rPr>
        <w:t xml:space="preserve">hương, Sở Xây dựng, các cơ quan liên quan tham mưu Ủy ban nhân dân thành phố ban hành hoặc hướng dẫn khung giá sử dụng chung các hạ tầng kỹ thuật đi </w:t>
      </w:r>
      <w:r w:rsidR="00E5159C" w:rsidRPr="00C77AA7">
        <w:rPr>
          <w:lang w:val="vi-VN"/>
        </w:rPr>
        <w:t>cáp viễn thông</w:t>
      </w:r>
      <w:r w:rsidRPr="00C77AA7">
        <w:rPr>
          <w:lang w:val="vi-VN"/>
        </w:rPr>
        <w:t>.</w:t>
      </w:r>
    </w:p>
    <w:p w:rsidR="00CB381F" w:rsidRPr="00C77AA7" w:rsidRDefault="00CB381F" w:rsidP="00EF2428">
      <w:pPr>
        <w:pStyle w:val="Para"/>
        <w:spacing w:line="276" w:lineRule="auto"/>
        <w:rPr>
          <w:b/>
          <w:bCs/>
        </w:rPr>
      </w:pPr>
      <w:r w:rsidRPr="00C77AA7">
        <w:t xml:space="preserve">2. </w:t>
      </w:r>
      <w:r w:rsidRPr="00C77AA7">
        <w:rPr>
          <w:bCs/>
          <w:lang w:val="fr-FR"/>
        </w:rPr>
        <w:t xml:space="preserve">Hằng năm phối hợp với Sở Thông tin và Truyền thông xây dựng dự toán kinh phí phục vụ cho việc chỉnh trang </w:t>
      </w:r>
      <w:r w:rsidR="00E5159C" w:rsidRPr="00C77AA7">
        <w:rPr>
          <w:bCs/>
          <w:lang w:val="fr-FR"/>
        </w:rPr>
        <w:t>cáp viễn thông</w:t>
      </w:r>
      <w:r w:rsidRPr="00C77AA7">
        <w:rPr>
          <w:bCs/>
          <w:lang w:val="fr-FR"/>
        </w:rPr>
        <w:t xml:space="preserve">, thu hồi cáp treo bị hỏng, </w:t>
      </w:r>
      <w:r w:rsidR="00E5159C" w:rsidRPr="00C77AA7">
        <w:rPr>
          <w:bCs/>
          <w:lang w:val="fr-FR"/>
        </w:rPr>
        <w:t>cáp viễn thông</w:t>
      </w:r>
      <w:r w:rsidRPr="00C77AA7">
        <w:rPr>
          <w:bCs/>
          <w:lang w:val="fr-FR"/>
        </w:rPr>
        <w:t xml:space="preserve"> treo không sử dụng</w:t>
      </w:r>
      <w:r w:rsidR="000941FD" w:rsidRPr="00C77AA7">
        <w:rPr>
          <w:bCs/>
          <w:lang w:val="fr-FR"/>
        </w:rPr>
        <w:t>, treo không đúng quy định</w:t>
      </w:r>
      <w:r w:rsidRPr="00C77AA7">
        <w:rPr>
          <w:bCs/>
          <w:lang w:val="fr-FR"/>
        </w:rPr>
        <w:t>.</w:t>
      </w:r>
    </w:p>
    <w:p w:rsidR="00E97182" w:rsidRPr="00C77AA7" w:rsidRDefault="00E97182" w:rsidP="00EF2428">
      <w:pPr>
        <w:pStyle w:val="Heading2"/>
        <w:spacing w:line="276" w:lineRule="auto"/>
        <w:rPr>
          <w:lang/>
        </w:rPr>
      </w:pPr>
      <w:r w:rsidRPr="00C77AA7">
        <w:rPr>
          <w:lang/>
        </w:rPr>
        <w:t>Điề</w:t>
      </w:r>
      <w:r w:rsidR="00514879" w:rsidRPr="00C77AA7">
        <w:rPr>
          <w:lang/>
        </w:rPr>
        <w:t xml:space="preserve">u </w:t>
      </w:r>
      <w:r w:rsidR="008F1204" w:rsidRPr="00C77AA7">
        <w:t>29</w:t>
      </w:r>
      <w:r w:rsidRPr="00C77AA7">
        <w:rPr>
          <w:lang/>
        </w:rPr>
        <w:t>. Ủy ban nhân dân các quận, huyện</w:t>
      </w:r>
    </w:p>
    <w:p w:rsidR="00E97182" w:rsidRPr="00C77AA7" w:rsidRDefault="00E97182" w:rsidP="00EF2428">
      <w:pPr>
        <w:pStyle w:val="Para"/>
        <w:spacing w:line="276" w:lineRule="auto"/>
        <w:rPr>
          <w:lang/>
        </w:rPr>
      </w:pPr>
      <w:r w:rsidRPr="00C77AA7">
        <w:rPr>
          <w:lang/>
        </w:rPr>
        <w:t>1. Chủ trì và phối hợp với các cơ quan, đơn vị có liên quan cấp phép</w:t>
      </w:r>
      <w:r w:rsidR="009369D3" w:rsidRPr="00C77AA7">
        <w:t xml:space="preserve"> thi công</w:t>
      </w:r>
      <w:r w:rsidRPr="00C77AA7">
        <w:rPr>
          <w:lang/>
        </w:rPr>
        <w:t xml:space="preserve"> các công trình hạ tầng kỹ thuật đi ngầm </w:t>
      </w:r>
      <w:r w:rsidR="00E5159C" w:rsidRPr="00C77AA7">
        <w:rPr>
          <w:lang/>
        </w:rPr>
        <w:t>cáp viễn thông</w:t>
      </w:r>
      <w:r w:rsidRPr="00C77AA7">
        <w:rPr>
          <w:lang/>
        </w:rPr>
        <w:t xml:space="preserve">, công trình </w:t>
      </w:r>
      <w:r w:rsidR="00E5159C" w:rsidRPr="00C77AA7">
        <w:rPr>
          <w:lang/>
        </w:rPr>
        <w:t>cáp viễn thông</w:t>
      </w:r>
      <w:r w:rsidRPr="00C77AA7">
        <w:rPr>
          <w:lang/>
        </w:rPr>
        <w:t xml:space="preserve"> chôn trực tiếp thuộc các khu vực, đường giao thông và dự án thuộc thẩm quyền quản lý.</w:t>
      </w:r>
    </w:p>
    <w:p w:rsidR="00E97182" w:rsidRPr="00C77AA7" w:rsidRDefault="00E97182" w:rsidP="00EF2428">
      <w:pPr>
        <w:pStyle w:val="Para"/>
        <w:spacing w:line="276" w:lineRule="auto"/>
      </w:pPr>
      <w:r w:rsidRPr="00C77AA7">
        <w:rPr>
          <w:lang/>
        </w:rPr>
        <w:t>2. Khi triển khai xây dựng các dự án mới hoặc cải tạo tuyến đường, khu đô thị, khu thương mại, khu dân cư, khu công nghiệ</w:t>
      </w:r>
      <w:r w:rsidR="004026FC" w:rsidRPr="00C77AA7">
        <w:rPr>
          <w:lang/>
        </w:rPr>
        <w:t>p</w:t>
      </w:r>
      <w:r w:rsidRPr="00C77AA7">
        <w:rPr>
          <w:lang/>
        </w:rPr>
        <w:t xml:space="preserve"> phải thông báo cho Sở Thông tin và Truyền thông, Sở Công Thương biết để phối hợp triển khai hạ tầng kỹ thuật đi ngầm cáp đồng bộ.</w:t>
      </w:r>
    </w:p>
    <w:p w:rsidR="00967717" w:rsidRPr="00C77AA7" w:rsidRDefault="00FE105E" w:rsidP="00EF2428">
      <w:pPr>
        <w:pStyle w:val="Para"/>
        <w:spacing w:line="276" w:lineRule="auto"/>
      </w:pPr>
      <w:r w:rsidRPr="00C77AA7">
        <w:t>3</w:t>
      </w:r>
      <w:r w:rsidR="00967717" w:rsidRPr="00C77AA7">
        <w:t xml:space="preserve">. </w:t>
      </w:r>
      <w:r w:rsidR="00115F38" w:rsidRPr="00C77AA7">
        <w:t>P</w:t>
      </w:r>
      <w:r w:rsidR="00967717" w:rsidRPr="00C77AA7">
        <w:t>hối hợp với Sở</w:t>
      </w:r>
      <w:r w:rsidR="00115F38" w:rsidRPr="00C77AA7">
        <w:t xml:space="preserve"> Thông tin và Truyền thông</w:t>
      </w:r>
      <w:r w:rsidR="00967717" w:rsidRPr="00C77AA7">
        <w:t xml:space="preserve"> giám sát, quản lý xây dựng công trình </w:t>
      </w:r>
      <w:r w:rsidR="00E5159C" w:rsidRPr="00C77AA7">
        <w:t>cáp viễn thông</w:t>
      </w:r>
      <w:r w:rsidR="00967717" w:rsidRPr="00C77AA7">
        <w:t xml:space="preserve"> trên địa bàn đảm bảo mỹ quan đô thị, đảm bảo cảnh quan kiến trúc và theo quy hoạch viễn thông thụ động.</w:t>
      </w:r>
    </w:p>
    <w:p w:rsidR="00967717" w:rsidRPr="00C77AA7" w:rsidRDefault="00FE105E" w:rsidP="00EF2428">
      <w:pPr>
        <w:pStyle w:val="Para"/>
        <w:spacing w:line="276" w:lineRule="auto"/>
      </w:pPr>
      <w:r w:rsidRPr="00C77AA7">
        <w:t>4</w:t>
      </w:r>
      <w:r w:rsidR="00967717" w:rsidRPr="00C77AA7">
        <w:t xml:space="preserve">. </w:t>
      </w:r>
      <w:r w:rsidR="00115F38" w:rsidRPr="00C77AA7">
        <w:t xml:space="preserve">Phối hợp với Sở Thông tin và Truyền thông </w:t>
      </w:r>
      <w:r w:rsidR="00F10326" w:rsidRPr="00C77AA7">
        <w:t>thanh tra, kiểm tra</w:t>
      </w:r>
      <w:r w:rsidR="003744BA" w:rsidRPr="00C77AA7">
        <w:t xml:space="preserve"> </w:t>
      </w:r>
      <w:r w:rsidR="00967717" w:rsidRPr="00C77AA7">
        <w:t xml:space="preserve">xử lý các trường hợp </w:t>
      </w:r>
      <w:r w:rsidR="00E5159C" w:rsidRPr="00C77AA7">
        <w:t>cáp viễn thông</w:t>
      </w:r>
      <w:r w:rsidR="00967717" w:rsidRPr="00C77AA7">
        <w:t xml:space="preserve"> gây mất an toàn, mỹ quan đô thị</w:t>
      </w:r>
      <w:r w:rsidR="00F10326" w:rsidRPr="00C77AA7">
        <w:t xml:space="preserve">; xử phạt đối với các hành vi vi phạm đối với việc đầu tư xây dựng, quản lý, khai thác các công trình đi </w:t>
      </w:r>
      <w:r w:rsidR="00E5159C" w:rsidRPr="00C77AA7">
        <w:t>cáp viễn thông</w:t>
      </w:r>
      <w:r w:rsidR="00F10326" w:rsidRPr="00C77AA7">
        <w:t xml:space="preserve"> vi phạm các quy định về xây dựng trên địa bàn.</w:t>
      </w:r>
    </w:p>
    <w:p w:rsidR="00967717" w:rsidRPr="00C77AA7" w:rsidRDefault="00FE105E" w:rsidP="00EF2428">
      <w:pPr>
        <w:pStyle w:val="Para"/>
        <w:spacing w:line="276" w:lineRule="auto"/>
      </w:pPr>
      <w:r w:rsidRPr="00C77AA7">
        <w:t>5</w:t>
      </w:r>
      <w:r w:rsidR="00967717" w:rsidRPr="00C77AA7">
        <w:t xml:space="preserve">. </w:t>
      </w:r>
      <w:r w:rsidR="00115F38" w:rsidRPr="00C77AA7">
        <w:t>Hằng năm có kế hoạch</w:t>
      </w:r>
      <w:r w:rsidR="00967717" w:rsidRPr="00C77AA7">
        <w:t xml:space="preserve"> tỉa cành cây xanh trên các tuyến đường thuộc phạm vi quản lý để </w:t>
      </w:r>
      <w:r w:rsidR="00115F38" w:rsidRPr="00C77AA7">
        <w:t xml:space="preserve">phòng chống, khắc phục thiên tai và </w:t>
      </w:r>
      <w:r w:rsidR="00967717" w:rsidRPr="00C77AA7">
        <w:t xml:space="preserve">phục vụ việc sắp xếp, chỉnh trang và ngầm hóa </w:t>
      </w:r>
      <w:r w:rsidR="00E5159C" w:rsidRPr="00C77AA7">
        <w:t>cáp viễn thông</w:t>
      </w:r>
      <w:r w:rsidR="00967717" w:rsidRPr="00C77AA7">
        <w:t xml:space="preserve"> đi treo hiện có.</w:t>
      </w:r>
    </w:p>
    <w:p w:rsidR="00B13053" w:rsidRPr="00C77AA7" w:rsidRDefault="006A491B" w:rsidP="00EF2428">
      <w:pPr>
        <w:pStyle w:val="Para"/>
        <w:spacing w:line="276" w:lineRule="auto"/>
      </w:pPr>
      <w:r w:rsidRPr="00C77AA7">
        <w:lastRenderedPageBreak/>
        <w:t xml:space="preserve">6. Phối hợp với Sở Thông tin và Truyền thông </w:t>
      </w:r>
      <w:r w:rsidR="00B13053" w:rsidRPr="00C77AA7">
        <w:t>đề xuất các tuyến đường thuộc quyền quản lý cần chỉnh trang hàng năm.</w:t>
      </w:r>
    </w:p>
    <w:p w:rsidR="00E97182" w:rsidRPr="00C77AA7" w:rsidRDefault="00E97182" w:rsidP="00EF2428">
      <w:pPr>
        <w:pStyle w:val="Heading2"/>
        <w:spacing w:line="276" w:lineRule="auto"/>
        <w:rPr>
          <w:lang/>
        </w:rPr>
      </w:pPr>
      <w:r w:rsidRPr="00C77AA7">
        <w:rPr>
          <w:lang/>
        </w:rPr>
        <w:t xml:space="preserve">Điều </w:t>
      </w:r>
      <w:r w:rsidR="008F1204" w:rsidRPr="00C77AA7">
        <w:t>30</w:t>
      </w:r>
      <w:r w:rsidRPr="00C77AA7">
        <w:rPr>
          <w:lang/>
        </w:rPr>
        <w:t>. Các Ban quản lý dự án xây dựng</w:t>
      </w:r>
    </w:p>
    <w:p w:rsidR="00E97182" w:rsidRPr="00C77AA7" w:rsidRDefault="00E97182" w:rsidP="00EF2428">
      <w:pPr>
        <w:pStyle w:val="Para"/>
        <w:spacing w:line="276" w:lineRule="auto"/>
        <w:rPr>
          <w:lang/>
        </w:rPr>
      </w:pPr>
      <w:r w:rsidRPr="00C77AA7">
        <w:rPr>
          <w:lang/>
        </w:rPr>
        <w:t xml:space="preserve">1. Phối hợp với các cơ quan, đơn vị có liên quan trong việc cấp phép xây dựng các công trình hạ tầng kỹ thuật đi ngầm </w:t>
      </w:r>
      <w:r w:rsidR="00E5159C" w:rsidRPr="00C77AA7">
        <w:rPr>
          <w:lang/>
        </w:rPr>
        <w:t>cáp viễn thông</w:t>
      </w:r>
      <w:r w:rsidRPr="00C77AA7">
        <w:rPr>
          <w:lang/>
        </w:rPr>
        <w:t xml:space="preserve">, công trình </w:t>
      </w:r>
      <w:r w:rsidR="00E5159C" w:rsidRPr="00C77AA7">
        <w:rPr>
          <w:lang/>
        </w:rPr>
        <w:t>cáp viễn thông</w:t>
      </w:r>
      <w:r w:rsidRPr="00C77AA7">
        <w:rPr>
          <w:lang/>
        </w:rPr>
        <w:t xml:space="preserve"> chôn trực tiếp thuộc các dự án trong phạm vi đang triển khai, quản lý.</w:t>
      </w:r>
    </w:p>
    <w:p w:rsidR="00E97182" w:rsidRPr="00C77AA7" w:rsidRDefault="00E97182" w:rsidP="00EF2428">
      <w:pPr>
        <w:pStyle w:val="Para"/>
        <w:spacing w:line="276" w:lineRule="auto"/>
      </w:pPr>
      <w:r w:rsidRPr="00C77AA7">
        <w:rPr>
          <w:lang/>
        </w:rPr>
        <w:t>2. Khi triển khai xây dựng các dự án mới hoặc cải tạo tuyến đường, k</w:t>
      </w:r>
      <w:r w:rsidRPr="00C77AA7">
        <w:rPr>
          <w:lang w:eastAsia="vi-VN"/>
        </w:rPr>
        <w:t>hu đô thị, khu thương mại, khu dân cư, khu công nghiệ</w:t>
      </w:r>
      <w:r w:rsidR="004026FC" w:rsidRPr="00C77AA7">
        <w:rPr>
          <w:lang w:eastAsia="vi-VN"/>
        </w:rPr>
        <w:t>p</w:t>
      </w:r>
      <w:r w:rsidRPr="00C77AA7">
        <w:rPr>
          <w:lang/>
        </w:rPr>
        <w:t xml:space="preserve"> phải thông báo cho Sở Thông tin và Truyền thông, Sở Công Thương biết để phối hợp triển khai hạ tầng kỹ thuật đi ngầm cáp đồng bộ.</w:t>
      </w:r>
    </w:p>
    <w:p w:rsidR="00CB381F" w:rsidRPr="00C77AA7" w:rsidRDefault="00514879" w:rsidP="00EF2428">
      <w:pPr>
        <w:pStyle w:val="Heading2"/>
        <w:spacing w:line="276" w:lineRule="auto"/>
      </w:pPr>
      <w:r w:rsidRPr="00C77AA7">
        <w:rPr>
          <w:lang w:val="vi-VN"/>
        </w:rPr>
        <w:t xml:space="preserve">Điều </w:t>
      </w:r>
      <w:r w:rsidR="008F1204" w:rsidRPr="00C77AA7">
        <w:t>31</w:t>
      </w:r>
      <w:r w:rsidR="00CB381F" w:rsidRPr="00C77AA7">
        <w:rPr>
          <w:lang w:val="vi-VN"/>
        </w:rPr>
        <w:t xml:space="preserve">. Ban </w:t>
      </w:r>
      <w:r w:rsidR="00DF37C2">
        <w:t>Q</w:t>
      </w:r>
      <w:r w:rsidR="00CB381F" w:rsidRPr="00C77AA7">
        <w:rPr>
          <w:lang w:val="vi-VN"/>
        </w:rPr>
        <w:t xml:space="preserve">uản lý </w:t>
      </w:r>
      <w:r w:rsidR="00DF37C2">
        <w:t xml:space="preserve">các </w:t>
      </w:r>
      <w:r w:rsidR="0029259C">
        <w:t>K</w:t>
      </w:r>
      <w:r w:rsidR="000A714F" w:rsidRPr="00C77AA7">
        <w:t xml:space="preserve">hu </w:t>
      </w:r>
      <w:r w:rsidR="0029259C">
        <w:t>c</w:t>
      </w:r>
      <w:r w:rsidR="000A714F" w:rsidRPr="00C77AA7">
        <w:t>ông nghiệp và C</w:t>
      </w:r>
      <w:r w:rsidR="00CB381F" w:rsidRPr="00C77AA7">
        <w:t>hế xuất Đà Nẵng</w:t>
      </w:r>
      <w:r w:rsidR="00683022" w:rsidRPr="00C77AA7">
        <w:t xml:space="preserve">, Ban </w:t>
      </w:r>
      <w:r w:rsidR="00DF37C2">
        <w:t>Q</w:t>
      </w:r>
      <w:r w:rsidR="00683022" w:rsidRPr="00C77AA7">
        <w:t>uản lý Khu công nghệ cao</w:t>
      </w:r>
      <w:r w:rsidR="00DF37C2">
        <w:t xml:space="preserve"> Đà Nẵng</w:t>
      </w:r>
    </w:p>
    <w:p w:rsidR="00CB381F" w:rsidRPr="00C77AA7" w:rsidRDefault="00B82BE0" w:rsidP="00EF2428">
      <w:pPr>
        <w:pStyle w:val="Para"/>
        <w:spacing w:line="276" w:lineRule="auto"/>
        <w:rPr>
          <w:lang w:val="vi-VN"/>
        </w:rPr>
      </w:pPr>
      <w:r w:rsidRPr="00C77AA7">
        <w:t>1.</w:t>
      </w:r>
      <w:r w:rsidR="00CB381F" w:rsidRPr="00C77AA7">
        <w:rPr>
          <w:lang w:val="vi-VN"/>
        </w:rPr>
        <w:t xml:space="preserve"> Chủ trì, phối hợp với các cơ quan, đơn vị liên quan cấp phép </w:t>
      </w:r>
      <w:r w:rsidR="00657979" w:rsidRPr="00C77AA7">
        <w:t>thi công</w:t>
      </w:r>
      <w:r w:rsidR="00CB381F" w:rsidRPr="00C77AA7">
        <w:rPr>
          <w:lang w:val="vi-VN"/>
        </w:rPr>
        <w:t xml:space="preserve"> công trình </w:t>
      </w:r>
      <w:r w:rsidR="00E5159C" w:rsidRPr="00C77AA7">
        <w:rPr>
          <w:lang w:val="vi-VN"/>
        </w:rPr>
        <w:t>cáp viễn thông</w:t>
      </w:r>
      <w:r w:rsidR="00CB381F" w:rsidRPr="00C77AA7">
        <w:rPr>
          <w:lang w:val="vi-VN"/>
        </w:rPr>
        <w:t xml:space="preserve"> đi ngầm, hạ tầng kỹ thuật ngầm theo </w:t>
      </w:r>
      <w:r w:rsidR="00657979" w:rsidRPr="00C77AA7">
        <w:t xml:space="preserve">quy định hiện hành và phân cấp quản lý của </w:t>
      </w:r>
      <w:r w:rsidR="00BE3C32" w:rsidRPr="00C77AA7">
        <w:rPr>
          <w:lang/>
        </w:rPr>
        <w:t>Ủy ban nhân dân</w:t>
      </w:r>
      <w:r w:rsidR="00BE3C32" w:rsidRPr="00C77AA7">
        <w:t xml:space="preserve"> </w:t>
      </w:r>
      <w:r w:rsidR="00657979" w:rsidRPr="00C77AA7">
        <w:t>thành phố</w:t>
      </w:r>
      <w:r w:rsidR="00CB381F" w:rsidRPr="00C77AA7">
        <w:rPr>
          <w:lang w:val="vi-VN"/>
        </w:rPr>
        <w:t>, đồng thời quản lý sau cấp phép.</w:t>
      </w:r>
    </w:p>
    <w:p w:rsidR="00CB381F" w:rsidRPr="00C77AA7" w:rsidRDefault="00B82BE0" w:rsidP="00EF2428">
      <w:pPr>
        <w:pStyle w:val="Para"/>
        <w:spacing w:line="276" w:lineRule="auto"/>
      </w:pPr>
      <w:r w:rsidRPr="00C77AA7">
        <w:t>2.</w:t>
      </w:r>
      <w:r w:rsidR="00CB381F" w:rsidRPr="00C77AA7">
        <w:rPr>
          <w:lang w:val="vi-VN"/>
        </w:rPr>
        <w:t xml:space="preserve"> Khi tiến hành xây dựng các quy hoạch</w:t>
      </w:r>
      <w:r w:rsidR="0089451C" w:rsidRPr="00C77AA7">
        <w:t xml:space="preserve"> do đơn vị quản lý</w:t>
      </w:r>
      <w:r w:rsidR="00AF27FC" w:rsidRPr="00C77AA7">
        <w:t xml:space="preserve"> thì</w:t>
      </w:r>
      <w:r w:rsidR="00CB381F" w:rsidRPr="00C77AA7">
        <w:rPr>
          <w:lang w:val="vi-VN"/>
        </w:rPr>
        <w:t xml:space="preserve"> phải </w:t>
      </w:r>
      <w:r w:rsidR="00AF27FC" w:rsidRPr="00C77AA7">
        <w:t>lồng ghép</w:t>
      </w:r>
      <w:r w:rsidR="00CB381F" w:rsidRPr="00C77AA7">
        <w:rPr>
          <w:lang w:val="vi-VN"/>
        </w:rPr>
        <w:t xml:space="preserve"> quy hoạch hạ tầng kỹ thuật đi </w:t>
      </w:r>
      <w:r w:rsidR="00E5159C" w:rsidRPr="00C77AA7">
        <w:rPr>
          <w:lang w:val="vi-VN"/>
        </w:rPr>
        <w:t>cáp viễn thông</w:t>
      </w:r>
      <w:r w:rsidR="00AF27FC" w:rsidRPr="00C77AA7">
        <w:t xml:space="preserve"> vào trong quy hoạch chung</w:t>
      </w:r>
      <w:r w:rsidR="00CB381F" w:rsidRPr="00C77AA7">
        <w:rPr>
          <w:lang w:val="vi-VN"/>
        </w:rPr>
        <w:t>.</w:t>
      </w:r>
    </w:p>
    <w:p w:rsidR="006D3E00" w:rsidRPr="00C77AA7" w:rsidRDefault="00E97182" w:rsidP="00EF2428">
      <w:pPr>
        <w:pStyle w:val="Heading2"/>
        <w:spacing w:line="276" w:lineRule="auto"/>
        <w:rPr>
          <w:lang/>
        </w:rPr>
      </w:pPr>
      <w:r w:rsidRPr="00C77AA7">
        <w:rPr>
          <w:lang/>
        </w:rPr>
        <w:t>Điề</w:t>
      </w:r>
      <w:r w:rsidR="006B7702" w:rsidRPr="00C77AA7">
        <w:rPr>
          <w:lang/>
        </w:rPr>
        <w:t>u 3</w:t>
      </w:r>
      <w:r w:rsidR="008F1204" w:rsidRPr="00C77AA7">
        <w:t>2</w:t>
      </w:r>
      <w:r w:rsidRPr="00C77AA7">
        <w:rPr>
          <w:lang/>
        </w:rPr>
        <w:t xml:space="preserve">. </w:t>
      </w:r>
      <w:r w:rsidR="006D3E00" w:rsidRPr="00C77AA7">
        <w:rPr>
          <w:lang/>
        </w:rPr>
        <w:t>Các đơn vị quản lý hệ thống cột để lắp đặ</w:t>
      </w:r>
      <w:r w:rsidR="008414E0" w:rsidRPr="00C77AA7">
        <w:rPr>
          <w:lang/>
        </w:rPr>
        <w:t>t</w:t>
      </w:r>
      <w:r w:rsidR="008414E0" w:rsidRPr="00C77AA7">
        <w:t xml:space="preserve"> </w:t>
      </w:r>
      <w:r w:rsidR="00E5159C" w:rsidRPr="00C77AA7">
        <w:t>cáp viễn thông</w:t>
      </w:r>
      <w:r w:rsidR="008414E0" w:rsidRPr="00C77AA7">
        <w:t xml:space="preserve"> </w:t>
      </w:r>
    </w:p>
    <w:p w:rsidR="006D3E00" w:rsidRPr="00C77AA7" w:rsidRDefault="00B82BE0" w:rsidP="00EF2428">
      <w:pPr>
        <w:pStyle w:val="Para"/>
        <w:spacing w:line="276" w:lineRule="auto"/>
      </w:pPr>
      <w:r w:rsidRPr="00C77AA7">
        <w:t>1.</w:t>
      </w:r>
      <w:r w:rsidR="006D3E00" w:rsidRPr="00C77AA7">
        <w:rPr>
          <w:lang/>
        </w:rPr>
        <w:t xml:space="preserve"> Quản lý, bảo trì hệ thống cột do đơn vị quản lý có kế hoạch duy tu hệ thống cột, cải tạo và lắp đặt xà đỡ để đỡ các </w:t>
      </w:r>
      <w:r w:rsidR="00E5159C" w:rsidRPr="00C77AA7">
        <w:t>cáp viễn thông</w:t>
      </w:r>
      <w:r w:rsidR="00486F09" w:rsidRPr="00C77AA7">
        <w:t xml:space="preserve"> đi</w:t>
      </w:r>
      <w:r w:rsidR="00486F09" w:rsidRPr="00C77AA7">
        <w:rPr>
          <w:lang/>
        </w:rPr>
        <w:t xml:space="preserve"> treo</w:t>
      </w:r>
      <w:r w:rsidR="006D3E00" w:rsidRPr="00C77AA7">
        <w:rPr>
          <w:lang/>
        </w:rPr>
        <w:t>; thống kê các cột không đảm bảo an toàn và thông báo cho các đơn vị sở hữ</w:t>
      </w:r>
      <w:r w:rsidR="00486F09" w:rsidRPr="00C77AA7">
        <w:rPr>
          <w:lang/>
        </w:rPr>
        <w:t>u</w:t>
      </w:r>
      <w:r w:rsidR="006D3E00" w:rsidRPr="00C77AA7">
        <w:rPr>
          <w:lang/>
        </w:rPr>
        <w:t xml:space="preserve"> </w:t>
      </w:r>
      <w:r w:rsidR="00E5159C" w:rsidRPr="00C77AA7">
        <w:t>cáp viễn thông</w:t>
      </w:r>
      <w:r w:rsidR="00486F09" w:rsidRPr="00C77AA7">
        <w:t xml:space="preserve"> đi</w:t>
      </w:r>
      <w:r w:rsidR="00486F09" w:rsidRPr="00C77AA7">
        <w:rPr>
          <w:lang/>
        </w:rPr>
        <w:t xml:space="preserve"> treo </w:t>
      </w:r>
      <w:r w:rsidR="006D3E00" w:rsidRPr="00C77AA7">
        <w:rPr>
          <w:lang/>
        </w:rPr>
        <w:t>để phối hợp xử lý, có biện pháp di chuyển, bổ sung cột cho phù hợp và đảm bảo an toàn. Thay thế cột cũ không đủ khả năng chịu lực, không đảm bảo mỹ</w:t>
      </w:r>
      <w:r w:rsidR="00486F09" w:rsidRPr="00C77AA7">
        <w:t xml:space="preserve"> quan.</w:t>
      </w:r>
    </w:p>
    <w:p w:rsidR="00C13C5D" w:rsidRPr="00C77AA7" w:rsidRDefault="00B82BE0" w:rsidP="00EF2428">
      <w:pPr>
        <w:pStyle w:val="Para"/>
        <w:spacing w:line="276" w:lineRule="auto"/>
      </w:pPr>
      <w:r w:rsidRPr="00C77AA7">
        <w:t>2.</w:t>
      </w:r>
      <w:r w:rsidR="006D3E00" w:rsidRPr="00C77AA7">
        <w:rPr>
          <w:lang/>
        </w:rPr>
        <w:t xml:space="preserve"> Thống kê hiện trạng, danh mục hệ thống cột, lập danh sách, cập nhật trên bản vẽ vị trí các cột, gửi về Sở Thông tin và Truyền thông và các đơn vị thuê cột để treo, mắc dây, cáp để phối hợp </w:t>
      </w:r>
      <w:r w:rsidR="00C13C5D" w:rsidRPr="00C77AA7">
        <w:t xml:space="preserve">quản lý và thỏa thuận bố trí </w:t>
      </w:r>
      <w:r w:rsidR="00E5159C" w:rsidRPr="00C77AA7">
        <w:t>cáp viễn thông</w:t>
      </w:r>
      <w:r w:rsidR="00C13C5D" w:rsidRPr="00C77AA7">
        <w:t xml:space="preserve"> cho các đơn vị thuê cột.</w:t>
      </w:r>
    </w:p>
    <w:p w:rsidR="006D3E00" w:rsidRPr="00C77AA7" w:rsidRDefault="00C13C5D" w:rsidP="00EF2428">
      <w:pPr>
        <w:pStyle w:val="Para"/>
        <w:spacing w:line="276" w:lineRule="auto"/>
      </w:pPr>
      <w:r w:rsidRPr="00C77AA7">
        <w:t xml:space="preserve">3. Có trách nhiệm lập hồ sơ quản lý các tuyến cột điện có treo cáp viễn thông gồm các nội dung: Đơn vị thuê cột; chủng loại và số lượng từng loại cáp treo trên cột; điểm đầu - điểm cuối của tuyến đường đã thỏa thuận; số và ngày ký hợp đồng thuê cột (nếu có). Gửi hồ sơ quản lý </w:t>
      </w:r>
      <w:r w:rsidR="003B432E" w:rsidRPr="00C77AA7">
        <w:t xml:space="preserve">theo đề nghị của </w:t>
      </w:r>
      <w:r w:rsidRPr="00C77AA7">
        <w:t xml:space="preserve">Sở </w:t>
      </w:r>
      <w:r w:rsidR="003B432E" w:rsidRPr="00C77AA7">
        <w:t>T</w:t>
      </w:r>
      <w:r w:rsidRPr="00C77AA7">
        <w:t xml:space="preserve">hông tin và </w:t>
      </w:r>
      <w:r w:rsidR="003B432E" w:rsidRPr="00C77AA7">
        <w:t>T</w:t>
      </w:r>
      <w:r w:rsidRPr="00C77AA7">
        <w:t>ruyền thông.</w:t>
      </w:r>
    </w:p>
    <w:p w:rsidR="006D3E00" w:rsidRPr="00C77AA7" w:rsidRDefault="00C13C5D" w:rsidP="00EF2428">
      <w:pPr>
        <w:pStyle w:val="Para"/>
        <w:spacing w:line="276" w:lineRule="auto"/>
        <w:rPr>
          <w:lang/>
        </w:rPr>
      </w:pPr>
      <w:r w:rsidRPr="00C77AA7">
        <w:t>4</w:t>
      </w:r>
      <w:r w:rsidR="00B82BE0" w:rsidRPr="00C77AA7">
        <w:t>.</w:t>
      </w:r>
      <w:r w:rsidR="006D3E00" w:rsidRPr="00C77AA7">
        <w:rPr>
          <w:lang/>
        </w:rPr>
        <w:t xml:space="preserve"> Phối hợp với đơn vị có </w:t>
      </w:r>
      <w:r w:rsidR="00E5159C" w:rsidRPr="00C77AA7">
        <w:t>cáp viễn thông</w:t>
      </w:r>
      <w:r w:rsidR="00486F09" w:rsidRPr="00C77AA7">
        <w:t xml:space="preserve"> đi</w:t>
      </w:r>
      <w:r w:rsidR="00486F09" w:rsidRPr="00C77AA7">
        <w:rPr>
          <w:lang/>
        </w:rPr>
        <w:t xml:space="preserve"> treo </w:t>
      </w:r>
      <w:r w:rsidR="006D3E00" w:rsidRPr="00C77AA7">
        <w:rPr>
          <w:lang/>
        </w:rPr>
        <w:t xml:space="preserve">trên cột để cải tạo, sắp xếp các </w:t>
      </w:r>
      <w:r w:rsidR="00E5159C" w:rsidRPr="00C77AA7">
        <w:t>cáp viễn thông</w:t>
      </w:r>
      <w:r w:rsidR="00486F09" w:rsidRPr="00C77AA7">
        <w:t xml:space="preserve"> </w:t>
      </w:r>
      <w:r w:rsidR="006D3E00" w:rsidRPr="00C77AA7">
        <w:rPr>
          <w:lang/>
        </w:rPr>
        <w:t>theo kế hoạch.</w:t>
      </w:r>
    </w:p>
    <w:p w:rsidR="006D3E00" w:rsidRPr="00C77AA7" w:rsidRDefault="00C13C5D" w:rsidP="00EF2428">
      <w:pPr>
        <w:pStyle w:val="Para"/>
        <w:spacing w:line="276" w:lineRule="auto"/>
      </w:pPr>
      <w:r w:rsidRPr="00C77AA7">
        <w:t>5</w:t>
      </w:r>
      <w:r w:rsidR="00B82BE0" w:rsidRPr="00C77AA7">
        <w:t>.</w:t>
      </w:r>
      <w:r w:rsidR="006D3E00" w:rsidRPr="00C77AA7">
        <w:rPr>
          <w:lang/>
        </w:rPr>
        <w:t xml:space="preserve"> Tổ chức kiểm tra, phát hiện sự cố cột, các tình huống khẩn cấp, đơn vị quản </w:t>
      </w:r>
      <w:r w:rsidR="006D3E00" w:rsidRPr="00C77AA7">
        <w:rPr>
          <w:lang/>
        </w:rPr>
        <w:lastRenderedPageBreak/>
        <w:t xml:space="preserve">lý cột phải chủ động khắc phục, phối hợp với các đơn vị </w:t>
      </w:r>
      <w:r w:rsidR="00E5159C" w:rsidRPr="00C77AA7">
        <w:t>cáp viễn thông</w:t>
      </w:r>
      <w:r w:rsidR="00486F09" w:rsidRPr="00C77AA7">
        <w:t xml:space="preserve"> đi</w:t>
      </w:r>
      <w:r w:rsidR="00486F09" w:rsidRPr="00C77AA7">
        <w:rPr>
          <w:lang/>
        </w:rPr>
        <w:t xml:space="preserve"> treo </w:t>
      </w:r>
      <w:r w:rsidR="006D3E00" w:rsidRPr="00C77AA7">
        <w:rPr>
          <w:lang/>
        </w:rPr>
        <w:t>để đảm bả</w:t>
      </w:r>
      <w:r w:rsidR="00486F09" w:rsidRPr="00C77AA7">
        <w:rPr>
          <w:lang/>
        </w:rPr>
        <w:t>o an toàn</w:t>
      </w:r>
      <w:r w:rsidR="00BC71DB" w:rsidRPr="00C77AA7">
        <w:t>.</w:t>
      </w:r>
    </w:p>
    <w:p w:rsidR="00486F09" w:rsidRPr="00C77AA7" w:rsidRDefault="00C13C5D" w:rsidP="00EF2428">
      <w:pPr>
        <w:pStyle w:val="Para"/>
        <w:spacing w:line="276" w:lineRule="auto"/>
      </w:pPr>
      <w:r w:rsidRPr="00C77AA7">
        <w:t>6.</w:t>
      </w:r>
      <w:r w:rsidR="00486F09" w:rsidRPr="00C77AA7">
        <w:t xml:space="preserve"> </w:t>
      </w:r>
      <w:r w:rsidR="00BC71DB" w:rsidRPr="00C77AA7">
        <w:t xml:space="preserve">Thông báo, phối hợp với các cơ quan liên quan tháo dỡ </w:t>
      </w:r>
      <w:r w:rsidR="00E5159C" w:rsidRPr="00C77AA7">
        <w:t>cáp viễn thông</w:t>
      </w:r>
      <w:r w:rsidR="00BC71DB" w:rsidRPr="00C77AA7">
        <w:t xml:space="preserve"> không xác định chủ sở hữu hoặc treo không đúng quy định trên cột treo cáp.</w:t>
      </w:r>
    </w:p>
    <w:p w:rsidR="006D3E00" w:rsidRPr="00C77AA7" w:rsidRDefault="00C13C5D" w:rsidP="00EF2428">
      <w:pPr>
        <w:pStyle w:val="Para"/>
        <w:spacing w:line="276" w:lineRule="auto"/>
      </w:pPr>
      <w:r w:rsidRPr="00C77AA7">
        <w:t>7</w:t>
      </w:r>
      <w:r w:rsidR="00B82BE0" w:rsidRPr="00C77AA7">
        <w:t>.</w:t>
      </w:r>
      <w:r w:rsidR="006D3E00" w:rsidRPr="00C77AA7">
        <w:rPr>
          <w:lang/>
        </w:rPr>
        <w:t xml:space="preserve"> Thỏa thuận việc sử dụng cột đối với các đơn vị quản lý </w:t>
      </w:r>
      <w:r w:rsidR="00E5159C" w:rsidRPr="00C77AA7">
        <w:t>cáp viễn thông</w:t>
      </w:r>
      <w:r w:rsidR="006D3E00" w:rsidRPr="00C77AA7">
        <w:t xml:space="preserve"> đi</w:t>
      </w:r>
      <w:r w:rsidR="006D3E00" w:rsidRPr="00C77AA7">
        <w:rPr>
          <w:lang/>
        </w:rPr>
        <w:t xml:space="preserve"> treo trên cột theo hợp đồng</w:t>
      </w:r>
      <w:r w:rsidR="006D3E00" w:rsidRPr="00C77AA7">
        <w:t xml:space="preserve">. </w:t>
      </w:r>
    </w:p>
    <w:p w:rsidR="00E97182" w:rsidRPr="00C77AA7" w:rsidRDefault="00E97182" w:rsidP="00EF2428">
      <w:pPr>
        <w:pStyle w:val="Heading2"/>
        <w:spacing w:line="276" w:lineRule="auto"/>
        <w:rPr>
          <w:lang/>
        </w:rPr>
      </w:pPr>
      <w:r w:rsidRPr="00C77AA7">
        <w:rPr>
          <w:lang/>
        </w:rPr>
        <w:t xml:space="preserve">Điều </w:t>
      </w:r>
      <w:r w:rsidR="00514879" w:rsidRPr="00C77AA7">
        <w:rPr>
          <w:lang/>
        </w:rPr>
        <w:t>3</w:t>
      </w:r>
      <w:r w:rsidR="008F1204" w:rsidRPr="00C77AA7">
        <w:t>3</w:t>
      </w:r>
      <w:r w:rsidRPr="00C77AA7">
        <w:rPr>
          <w:lang/>
        </w:rPr>
        <w:t xml:space="preserve">. Các đơn vị sở hữu </w:t>
      </w:r>
      <w:r w:rsidR="00E5159C" w:rsidRPr="00C77AA7">
        <w:rPr>
          <w:lang/>
        </w:rPr>
        <w:t>cáp viễn thông</w:t>
      </w:r>
      <w:r w:rsidRPr="00C77AA7">
        <w:rPr>
          <w:lang/>
        </w:rPr>
        <w:t xml:space="preserve"> hoặc hạ tầng kỹ thuật đi </w:t>
      </w:r>
      <w:r w:rsidR="00E5159C" w:rsidRPr="00C77AA7">
        <w:rPr>
          <w:lang/>
        </w:rPr>
        <w:t>cáp viễn thông</w:t>
      </w:r>
    </w:p>
    <w:p w:rsidR="00E97182" w:rsidRPr="00C77AA7" w:rsidRDefault="00E97182" w:rsidP="00EF2428">
      <w:pPr>
        <w:pStyle w:val="Para"/>
        <w:spacing w:line="276" w:lineRule="auto"/>
        <w:rPr>
          <w:lang/>
        </w:rPr>
      </w:pPr>
      <w:r w:rsidRPr="00C77AA7">
        <w:rPr>
          <w:lang/>
        </w:rPr>
        <w:t xml:space="preserve">1. Đầu tư, xây dựng, quản lý, khai thác </w:t>
      </w:r>
      <w:r w:rsidR="00E5159C" w:rsidRPr="00C77AA7">
        <w:rPr>
          <w:lang/>
        </w:rPr>
        <w:t>cáp viễn thông</w:t>
      </w:r>
      <w:r w:rsidRPr="00C77AA7">
        <w:rPr>
          <w:lang/>
        </w:rPr>
        <w:t xml:space="preserve"> và hạ tầng kỹ thuật đi </w:t>
      </w:r>
      <w:r w:rsidR="00E5159C" w:rsidRPr="00C77AA7">
        <w:rPr>
          <w:lang/>
        </w:rPr>
        <w:t>cáp viễn thông</w:t>
      </w:r>
      <w:r w:rsidRPr="00C77AA7">
        <w:rPr>
          <w:lang/>
        </w:rPr>
        <w:t xml:space="preserve"> trên địa bàn thành phố Đà Nẵng theo Quy định này và các quy định pháp luật có liên quan.</w:t>
      </w:r>
    </w:p>
    <w:p w:rsidR="00E97182" w:rsidRPr="00C77AA7" w:rsidRDefault="00E97182" w:rsidP="00EF2428">
      <w:pPr>
        <w:pStyle w:val="Para"/>
        <w:spacing w:line="276" w:lineRule="auto"/>
        <w:rPr>
          <w:lang/>
        </w:rPr>
      </w:pPr>
      <w:r w:rsidRPr="00C77AA7">
        <w:rPr>
          <w:lang/>
        </w:rPr>
        <w:t xml:space="preserve">2. Tham gia xây dựng và dùng chung hạ tầng kỹ thuật đi ngầm </w:t>
      </w:r>
      <w:r w:rsidR="00E5159C" w:rsidRPr="00C77AA7">
        <w:rPr>
          <w:lang/>
        </w:rPr>
        <w:t>cáp viễn thông</w:t>
      </w:r>
      <w:r w:rsidRPr="00C77AA7">
        <w:rPr>
          <w:lang/>
        </w:rPr>
        <w:t>.</w:t>
      </w:r>
    </w:p>
    <w:p w:rsidR="00E97182" w:rsidRPr="00C77AA7" w:rsidRDefault="00E97182" w:rsidP="00EF2428">
      <w:pPr>
        <w:pStyle w:val="Para"/>
        <w:spacing w:line="276" w:lineRule="auto"/>
        <w:rPr>
          <w:lang/>
        </w:rPr>
      </w:pPr>
      <w:r w:rsidRPr="00C77AA7">
        <w:rPr>
          <w:lang/>
        </w:rPr>
        <w:t xml:space="preserve">3. Triển khai sắp xếp, chỉnh trang và ngầm hóa các tuyến </w:t>
      </w:r>
      <w:r w:rsidR="00E5159C" w:rsidRPr="00C77AA7">
        <w:rPr>
          <w:lang/>
        </w:rPr>
        <w:t>cáp viễn thông</w:t>
      </w:r>
      <w:r w:rsidRPr="00C77AA7">
        <w:rPr>
          <w:lang/>
        </w:rPr>
        <w:t xml:space="preserve"> đúng Quy định này và các quy định pháp luật có liên quan.</w:t>
      </w:r>
    </w:p>
    <w:p w:rsidR="00E97182" w:rsidRPr="00C77AA7" w:rsidRDefault="00E97182" w:rsidP="00EF2428">
      <w:pPr>
        <w:pStyle w:val="Heading1"/>
        <w:spacing w:line="276" w:lineRule="auto"/>
        <w:rPr>
          <w:lang/>
        </w:rPr>
      </w:pPr>
      <w:r w:rsidRPr="00C77AA7">
        <w:rPr>
          <w:lang/>
        </w:rPr>
        <w:t>Chương VIII</w:t>
      </w:r>
      <w:r w:rsidR="00405B82">
        <w:br/>
      </w:r>
      <w:r w:rsidRPr="00C77AA7">
        <w:rPr>
          <w:lang/>
        </w:rPr>
        <w:t>ĐIỀU KHOẢN THI HÀNH</w:t>
      </w:r>
    </w:p>
    <w:p w:rsidR="00E97182" w:rsidRPr="00C77AA7" w:rsidRDefault="00E97182" w:rsidP="00EF2428">
      <w:pPr>
        <w:pStyle w:val="Heading2"/>
        <w:spacing w:line="276" w:lineRule="auto"/>
        <w:rPr>
          <w:lang/>
        </w:rPr>
      </w:pPr>
      <w:r w:rsidRPr="00C77AA7">
        <w:rPr>
          <w:lang/>
        </w:rPr>
        <w:t>Điều 3</w:t>
      </w:r>
      <w:r w:rsidR="008F1204" w:rsidRPr="00C77AA7">
        <w:t>4</w:t>
      </w:r>
      <w:r w:rsidRPr="00C77AA7">
        <w:rPr>
          <w:lang/>
        </w:rPr>
        <w:t>. Khen thưởng</w:t>
      </w:r>
    </w:p>
    <w:p w:rsidR="00E97182" w:rsidRPr="00C77AA7" w:rsidRDefault="00E97182" w:rsidP="00EF2428">
      <w:pPr>
        <w:pStyle w:val="Para"/>
        <w:spacing w:line="276" w:lineRule="auto"/>
        <w:rPr>
          <w:lang/>
        </w:rPr>
      </w:pPr>
      <w:r w:rsidRPr="00C77AA7">
        <w:rPr>
          <w:lang/>
        </w:rPr>
        <w:t xml:space="preserve">Cơ quan, tổ chức, cá nhân phát hiện và thông báo kịp thời cho các cơ quan chức năng về những hành vi vi phạm quy định của pháp luật và các quy định tại Quy định Quản lý </w:t>
      </w:r>
      <w:r w:rsidR="00E5159C" w:rsidRPr="00C77AA7">
        <w:rPr>
          <w:lang/>
        </w:rPr>
        <w:t>cáp viễn thông</w:t>
      </w:r>
      <w:r w:rsidRPr="00C77AA7">
        <w:rPr>
          <w:lang/>
        </w:rPr>
        <w:t xml:space="preserve"> trên địa bàn thành phố Đà Nẵng được khen thưởng theo quy định của Nhà nước.</w:t>
      </w:r>
    </w:p>
    <w:p w:rsidR="00E97182" w:rsidRPr="00C77AA7" w:rsidRDefault="00E97182" w:rsidP="00EF2428">
      <w:pPr>
        <w:pStyle w:val="Heading2"/>
        <w:spacing w:line="276" w:lineRule="auto"/>
        <w:rPr>
          <w:lang/>
        </w:rPr>
      </w:pPr>
      <w:r w:rsidRPr="00C77AA7">
        <w:rPr>
          <w:lang/>
        </w:rPr>
        <w:t>Điều 3</w:t>
      </w:r>
      <w:r w:rsidR="008F1204" w:rsidRPr="00C77AA7">
        <w:t>5</w:t>
      </w:r>
      <w:r w:rsidRPr="00C77AA7">
        <w:rPr>
          <w:lang/>
        </w:rPr>
        <w:t>. Xử lý vi phạm</w:t>
      </w:r>
    </w:p>
    <w:p w:rsidR="00E97182" w:rsidRPr="00C77AA7" w:rsidRDefault="00E97182" w:rsidP="00EF2428">
      <w:pPr>
        <w:pStyle w:val="Para"/>
        <w:spacing w:line="276" w:lineRule="auto"/>
        <w:rPr>
          <w:lang/>
        </w:rPr>
      </w:pPr>
      <w:r w:rsidRPr="00C77AA7">
        <w:rPr>
          <w:lang/>
        </w:rPr>
        <w:t>1. Thanh tra chuyên ngành Thông tin và Truyền thông, Xây dựng, Giao thông</w:t>
      </w:r>
      <w:r w:rsidR="003D3ED6" w:rsidRPr="00C77AA7">
        <w:t xml:space="preserve"> Vận tải</w:t>
      </w:r>
      <w:r w:rsidRPr="00C77AA7">
        <w:rPr>
          <w:lang/>
        </w:rPr>
        <w:t xml:space="preserve">, Chủ tịch Ủy ban nhân dân các cấp xử phạt đối với các hành vi vi phạm trong đầu tư, xây dựng, quản lý, khai thác </w:t>
      </w:r>
      <w:r w:rsidR="00E5159C" w:rsidRPr="00C77AA7">
        <w:rPr>
          <w:lang/>
        </w:rPr>
        <w:t>cáp viễn thông</w:t>
      </w:r>
      <w:r w:rsidRPr="00C77AA7">
        <w:rPr>
          <w:lang/>
        </w:rPr>
        <w:t xml:space="preserve"> và hạ tầng kỹ thuật đi </w:t>
      </w:r>
      <w:r w:rsidR="00E5159C" w:rsidRPr="00C77AA7">
        <w:rPr>
          <w:lang/>
        </w:rPr>
        <w:t>cáp viễn thông</w:t>
      </w:r>
      <w:r w:rsidRPr="00C77AA7">
        <w:rPr>
          <w:lang/>
        </w:rPr>
        <w:t xml:space="preserve"> trên địa bàn thành phố Đà Nẵng theo chức năng quản lý </w:t>
      </w:r>
      <w:r w:rsidR="003B432E" w:rsidRPr="00C77AA7">
        <w:t>n</w:t>
      </w:r>
      <w:r w:rsidRPr="00C77AA7">
        <w:rPr>
          <w:lang/>
        </w:rPr>
        <w:t>hà nước và theo quy định của pháp luật.</w:t>
      </w:r>
    </w:p>
    <w:p w:rsidR="00E97182" w:rsidRPr="00C77AA7" w:rsidRDefault="00E97182" w:rsidP="00EF2428">
      <w:pPr>
        <w:pStyle w:val="Para"/>
        <w:spacing w:line="276" w:lineRule="auto"/>
      </w:pPr>
      <w:r w:rsidRPr="00C77AA7">
        <w:rPr>
          <w:lang/>
        </w:rPr>
        <w:t xml:space="preserve">2. Các tổ chức và cá nhân là chủ đầu tư, xây dựng, quản lý, khai thác </w:t>
      </w:r>
      <w:r w:rsidR="00E5159C" w:rsidRPr="00C77AA7">
        <w:rPr>
          <w:lang/>
        </w:rPr>
        <w:t>cáp viễn thông</w:t>
      </w:r>
      <w:r w:rsidRPr="00C77AA7">
        <w:rPr>
          <w:lang/>
        </w:rPr>
        <w:t xml:space="preserve"> và hạ tầng kỹ thuật đi </w:t>
      </w:r>
      <w:r w:rsidR="00E5159C" w:rsidRPr="00C77AA7">
        <w:rPr>
          <w:lang/>
        </w:rPr>
        <w:t>cáp viễn thông</w:t>
      </w:r>
      <w:r w:rsidRPr="00C77AA7">
        <w:rPr>
          <w:lang/>
        </w:rPr>
        <w:t xml:space="preserve"> trên địa bàn thành phố Đà Nẵng vi phạm sẽ bị xử lý theo quy định của pháp luật.</w:t>
      </w:r>
    </w:p>
    <w:p w:rsidR="00552180" w:rsidRPr="00C77AA7" w:rsidRDefault="00BA46E7" w:rsidP="00EF2428">
      <w:pPr>
        <w:pStyle w:val="Heading2"/>
        <w:spacing w:line="276" w:lineRule="auto"/>
      </w:pPr>
      <w:r w:rsidRPr="00C77AA7">
        <w:t>Điề</w:t>
      </w:r>
      <w:r w:rsidR="008F1204" w:rsidRPr="00C77AA7">
        <w:t>u 36</w:t>
      </w:r>
      <w:r w:rsidRPr="00C77AA7">
        <w:t>. C</w:t>
      </w:r>
      <w:r w:rsidR="00552180" w:rsidRPr="00C77AA7">
        <w:t>hế độ báo cáo định kỳ và đột xuất</w:t>
      </w:r>
    </w:p>
    <w:p w:rsidR="00BA46E7" w:rsidRPr="00C77AA7" w:rsidRDefault="00BA46E7" w:rsidP="00EF2428">
      <w:pPr>
        <w:pStyle w:val="Para"/>
        <w:spacing w:line="276" w:lineRule="auto"/>
      </w:pPr>
      <w:r w:rsidRPr="00C77AA7">
        <w:t>1. Các đơn vị quản lý sở hữu hạ tầng kỹ thuật triển khai cáp viễn thông, chủ sở hữu cáp viễn thông thống kê hiện trạ</w:t>
      </w:r>
      <w:r w:rsidR="00D91543" w:rsidRPr="00C77AA7">
        <w:t>ng và</w:t>
      </w:r>
      <w:r w:rsidRPr="00C77AA7">
        <w:t xml:space="preserve"> báo cáo </w:t>
      </w:r>
      <w:r w:rsidR="00B427AE" w:rsidRPr="00C77AA7">
        <w:t xml:space="preserve">về </w:t>
      </w:r>
      <w:r w:rsidR="00D91543" w:rsidRPr="00C77AA7">
        <w:t xml:space="preserve">Sở Thông tin và Truyền thông </w:t>
      </w:r>
      <w:r w:rsidR="00D91543" w:rsidRPr="00C77AA7">
        <w:lastRenderedPageBreak/>
        <w:t>định k</w:t>
      </w:r>
      <w:r w:rsidR="001F0C76">
        <w:t>ỳ</w:t>
      </w:r>
      <w:r w:rsidR="00D91543" w:rsidRPr="00C77AA7">
        <w:t xml:space="preserve"> </w:t>
      </w:r>
      <w:r w:rsidR="006A1D4D">
        <w:t>0</w:t>
      </w:r>
      <w:r w:rsidRPr="00C77AA7">
        <w:t xml:space="preserve">6 tháng </w:t>
      </w:r>
      <w:r w:rsidR="00D91543" w:rsidRPr="00C77AA7">
        <w:t>hoặc đột xuất khi có yêu cầ</w:t>
      </w:r>
      <w:r w:rsidR="00B427AE" w:rsidRPr="00C77AA7">
        <w:t>u</w:t>
      </w:r>
      <w:r w:rsidR="00D91543" w:rsidRPr="00C77AA7">
        <w:t>.</w:t>
      </w:r>
    </w:p>
    <w:p w:rsidR="00BA46E7" w:rsidRPr="00C77AA7" w:rsidRDefault="00BA46E7" w:rsidP="00EF2428">
      <w:pPr>
        <w:pStyle w:val="Para"/>
        <w:spacing w:line="276" w:lineRule="auto"/>
      </w:pPr>
      <w:r w:rsidRPr="00C77AA7">
        <w:t>2. Các sở ban ngành, Ủy ban nhân dân các quận, huyện định k</w:t>
      </w:r>
      <w:r w:rsidR="001F0C76">
        <w:t>ỳ</w:t>
      </w:r>
      <w:r w:rsidRPr="00C77AA7">
        <w:t xml:space="preserve"> </w:t>
      </w:r>
      <w:r w:rsidR="00D91543" w:rsidRPr="00C77AA7">
        <w:t xml:space="preserve">hằng năm </w:t>
      </w:r>
      <w:r w:rsidRPr="00C77AA7">
        <w:t>báo cáo công tác quản lý nhà nước về cáp viễn thông được giao tại Quy định này về Sở Thông tin và Truyền thông</w:t>
      </w:r>
      <w:r w:rsidR="00D91543" w:rsidRPr="00C77AA7">
        <w:t>.</w:t>
      </w:r>
    </w:p>
    <w:p w:rsidR="00BA46E7" w:rsidRPr="00C77AA7" w:rsidRDefault="00BA46E7" w:rsidP="00EF2428">
      <w:pPr>
        <w:pStyle w:val="Para"/>
        <w:spacing w:line="276" w:lineRule="auto"/>
      </w:pPr>
      <w:r w:rsidRPr="00C77AA7">
        <w:t>3. Sở Thông tin và Truyền thông tổng hợp báo cáo Ủy ban nhân dân thành phố về công tác quản lý cáp</w:t>
      </w:r>
      <w:r w:rsidR="00D91543" w:rsidRPr="00C77AA7">
        <w:t xml:space="preserve"> viễn thông trên địa bàn thành phố</w:t>
      </w:r>
      <w:r w:rsidRPr="00C77AA7">
        <w:t xml:space="preserve"> định k</w:t>
      </w:r>
      <w:r w:rsidR="001F0C76">
        <w:t>ỳ</w:t>
      </w:r>
      <w:r w:rsidRPr="00C77AA7">
        <w:t xml:space="preserve"> </w:t>
      </w:r>
      <w:r w:rsidR="00D91543" w:rsidRPr="00C77AA7">
        <w:t xml:space="preserve">hằng năm hoặc đột xuất theo chỉ đạo của Ủy ban nhân </w:t>
      </w:r>
      <w:r w:rsidR="005A77E9">
        <w:t xml:space="preserve">dân </w:t>
      </w:r>
      <w:r w:rsidR="00D91543" w:rsidRPr="00C77AA7">
        <w:t>thành phố.</w:t>
      </w:r>
    </w:p>
    <w:p w:rsidR="009531AF" w:rsidRDefault="00E97182" w:rsidP="00EF2428">
      <w:pPr>
        <w:pStyle w:val="Heading2"/>
        <w:spacing w:line="276" w:lineRule="auto"/>
      </w:pPr>
      <w:r w:rsidRPr="009531AF">
        <w:t>Điều 3</w:t>
      </w:r>
      <w:r w:rsidR="008F1204" w:rsidRPr="009531AF">
        <w:t>7</w:t>
      </w:r>
      <w:r w:rsidRPr="009531AF">
        <w:t xml:space="preserve">. </w:t>
      </w:r>
      <w:r w:rsidR="009531AF" w:rsidRPr="009531AF">
        <w:t>Sửa</w:t>
      </w:r>
      <w:r w:rsidR="009531AF">
        <w:t xml:space="preserve"> đổi, bổ sung Quy định</w:t>
      </w:r>
    </w:p>
    <w:p w:rsidR="00E97182" w:rsidRDefault="00E97182" w:rsidP="00EF2428">
      <w:pPr>
        <w:pStyle w:val="Para"/>
        <w:spacing w:line="276" w:lineRule="auto"/>
      </w:pPr>
      <w:r w:rsidRPr="00C77AA7">
        <w:rPr>
          <w:lang/>
        </w:rPr>
        <w:t>Trong quá trình thực hiện nếu có vướng mắc hoặc phát sinh, các tổ chức, cá nhân cần kịp thời phản ánh về Sở Thông tin và Truyền thông để tổng hợp, báo cáo Ủy ban nhân dân thành phố Đà Nẵng xem xét, điều chỉnh Quy định cho phù hợp./.</w:t>
      </w:r>
    </w:p>
    <w:p w:rsidR="00405B82" w:rsidRPr="00405B82" w:rsidRDefault="00405B82" w:rsidP="00AD7F03"/>
    <w:tbl>
      <w:tblPr>
        <w:tblW w:w="0" w:type="auto"/>
        <w:tblLook w:val="01E0" w:firstRow="1" w:lastRow="1" w:firstColumn="1" w:lastColumn="1" w:noHBand="0" w:noVBand="0"/>
      </w:tblPr>
      <w:tblGrid>
        <w:gridCol w:w="4643"/>
        <w:gridCol w:w="4643"/>
      </w:tblGrid>
      <w:tr w:rsidR="00E97182" w:rsidRPr="00C77AA7">
        <w:tc>
          <w:tcPr>
            <w:tcW w:w="4643" w:type="dxa"/>
          </w:tcPr>
          <w:p w:rsidR="00E97182" w:rsidRPr="00C77AA7" w:rsidRDefault="00E97182" w:rsidP="00AD7F03">
            <w:pPr>
              <w:rPr>
                <w:lang w:eastAsia="vi-VN"/>
              </w:rPr>
            </w:pPr>
          </w:p>
        </w:tc>
        <w:tc>
          <w:tcPr>
            <w:tcW w:w="4643" w:type="dxa"/>
          </w:tcPr>
          <w:p w:rsidR="00E97182" w:rsidRPr="00C77AA7" w:rsidRDefault="00E97182" w:rsidP="00AD7F03">
            <w:pPr>
              <w:pStyle w:val="Center4"/>
              <w:rPr>
                <w:lang/>
              </w:rPr>
            </w:pPr>
            <w:r w:rsidRPr="00C77AA7">
              <w:rPr>
                <w:lang/>
              </w:rPr>
              <w:t>TM. ỦY BAN NHÂN DÂN</w:t>
            </w:r>
          </w:p>
        </w:tc>
      </w:tr>
      <w:tr w:rsidR="00E97182" w:rsidRPr="00C77AA7">
        <w:tc>
          <w:tcPr>
            <w:tcW w:w="4643" w:type="dxa"/>
          </w:tcPr>
          <w:p w:rsidR="00E97182" w:rsidRPr="00C77AA7" w:rsidRDefault="00E97182" w:rsidP="00AD7F03">
            <w:pPr>
              <w:rPr>
                <w:lang w:eastAsia="vi-VN"/>
              </w:rPr>
            </w:pPr>
          </w:p>
        </w:tc>
        <w:tc>
          <w:tcPr>
            <w:tcW w:w="4643" w:type="dxa"/>
          </w:tcPr>
          <w:p w:rsidR="00E97182" w:rsidRPr="00C77AA7" w:rsidRDefault="00E97182" w:rsidP="00AD7F03">
            <w:pPr>
              <w:pStyle w:val="Center4"/>
            </w:pPr>
            <w:r w:rsidRPr="00C77AA7">
              <w:rPr>
                <w:lang/>
              </w:rPr>
              <w:t>CHỦ TỊCH</w:t>
            </w:r>
          </w:p>
          <w:p w:rsidR="003B432E" w:rsidRDefault="001425A0" w:rsidP="001425A0">
            <w:pPr>
              <w:pStyle w:val="Center4"/>
              <w:rPr>
                <w:rFonts w:ascii="Times New Roman" w:hAnsi="Times New Roman" w:cs="Times New Roman"/>
                <w:lang w:eastAsia="vi-VN"/>
              </w:rPr>
            </w:pPr>
            <w:r>
              <w:rPr>
                <w:rFonts w:ascii="Times New Roman" w:hAnsi="Times New Roman" w:cs="Times New Roman"/>
                <w:lang w:eastAsia="vi-VN"/>
              </w:rPr>
              <w:t>Huỳnh Đức Thơ</w:t>
            </w:r>
          </w:p>
          <w:p w:rsidR="00AA6C5C" w:rsidRPr="00C77AA7" w:rsidRDefault="00AA6C5C" w:rsidP="001425A0">
            <w:pPr>
              <w:pStyle w:val="Center4"/>
              <w:rPr>
                <w:rFonts w:ascii="Times New Roman" w:hAnsi="Times New Roman" w:cs="Times New Roman"/>
                <w:lang w:eastAsia="vi-VN"/>
              </w:rPr>
            </w:pPr>
          </w:p>
        </w:tc>
      </w:tr>
    </w:tbl>
    <w:p w:rsidR="00AA6C5C" w:rsidRDefault="00AA6C5C" w:rsidP="00DC3B48">
      <w:pPr>
        <w:pStyle w:val="Center4"/>
      </w:pPr>
    </w:p>
    <w:p w:rsidR="00AA6C5C" w:rsidRDefault="00AA6C5C" w:rsidP="00DC3B48">
      <w:pPr>
        <w:pStyle w:val="Center4"/>
      </w:pPr>
    </w:p>
    <w:p w:rsidR="00AA6C5C" w:rsidRDefault="00AA6C5C" w:rsidP="00DC3B48">
      <w:pPr>
        <w:pStyle w:val="Center4"/>
      </w:pPr>
    </w:p>
    <w:p w:rsidR="00AA6C5C" w:rsidRDefault="00AA6C5C" w:rsidP="00DC3B48">
      <w:pPr>
        <w:pStyle w:val="Center4"/>
      </w:pPr>
    </w:p>
    <w:p w:rsidR="00AA6C5C" w:rsidRDefault="00AA6C5C" w:rsidP="00DC3B48">
      <w:pPr>
        <w:pStyle w:val="Center4"/>
      </w:pPr>
    </w:p>
    <w:p w:rsidR="00AA6C5C" w:rsidRDefault="00AA6C5C" w:rsidP="00DC3B48">
      <w:pPr>
        <w:pStyle w:val="Center4"/>
      </w:pPr>
    </w:p>
    <w:p w:rsidR="00AA6C5C" w:rsidRDefault="00AA6C5C" w:rsidP="00DC3B48">
      <w:pPr>
        <w:pStyle w:val="Center4"/>
      </w:pPr>
    </w:p>
    <w:p w:rsidR="00AA6C5C" w:rsidRDefault="00AA6C5C" w:rsidP="00DC3B48">
      <w:pPr>
        <w:pStyle w:val="Center4"/>
      </w:pPr>
    </w:p>
    <w:p w:rsidR="00AA6C5C" w:rsidRDefault="00AA6C5C" w:rsidP="00DC3B48">
      <w:pPr>
        <w:pStyle w:val="Center4"/>
      </w:pPr>
    </w:p>
    <w:p w:rsidR="00AA6C5C" w:rsidRDefault="00AA6C5C" w:rsidP="00DC3B48">
      <w:pPr>
        <w:pStyle w:val="Center4"/>
      </w:pPr>
    </w:p>
    <w:p w:rsidR="00AA6C5C" w:rsidRDefault="00AA6C5C" w:rsidP="00DC3B48">
      <w:pPr>
        <w:pStyle w:val="Center4"/>
      </w:pPr>
    </w:p>
    <w:p w:rsidR="00AA6C5C" w:rsidRDefault="00AA6C5C" w:rsidP="00DC3B48">
      <w:pPr>
        <w:pStyle w:val="Center4"/>
      </w:pPr>
    </w:p>
    <w:p w:rsidR="00AA6C5C" w:rsidRDefault="00AA6C5C" w:rsidP="00DC3B48">
      <w:pPr>
        <w:pStyle w:val="Center4"/>
      </w:pPr>
    </w:p>
    <w:p w:rsidR="00AA6C5C" w:rsidRDefault="00AA6C5C" w:rsidP="00DC3B48">
      <w:pPr>
        <w:pStyle w:val="Center4"/>
      </w:pPr>
    </w:p>
    <w:p w:rsidR="00AA6C5C" w:rsidRDefault="00AA6C5C" w:rsidP="00DC3B48">
      <w:pPr>
        <w:pStyle w:val="Center4"/>
      </w:pPr>
    </w:p>
    <w:p w:rsidR="00AA6C5C" w:rsidRDefault="00AA6C5C" w:rsidP="00DC3B48">
      <w:pPr>
        <w:pStyle w:val="Center4"/>
      </w:pPr>
    </w:p>
    <w:p w:rsidR="00AA6C5C" w:rsidRDefault="00AA6C5C" w:rsidP="00DC3B48">
      <w:pPr>
        <w:pStyle w:val="Center4"/>
      </w:pPr>
    </w:p>
    <w:p w:rsidR="0023029A" w:rsidRDefault="0023029A" w:rsidP="0023029A">
      <w:pPr>
        <w:pStyle w:val="Center4"/>
      </w:pPr>
    </w:p>
    <w:p w:rsidR="0023029A" w:rsidRDefault="0023029A" w:rsidP="0023029A">
      <w:pPr>
        <w:pStyle w:val="Center4"/>
      </w:pPr>
    </w:p>
    <w:p w:rsidR="0023029A" w:rsidRDefault="0023029A" w:rsidP="0023029A">
      <w:pPr>
        <w:pStyle w:val="Center4"/>
      </w:pPr>
    </w:p>
    <w:p w:rsidR="0023029A" w:rsidRDefault="0023029A" w:rsidP="0023029A">
      <w:pPr>
        <w:pStyle w:val="Center4"/>
      </w:pPr>
    </w:p>
    <w:p w:rsidR="0023029A" w:rsidRDefault="0023029A" w:rsidP="0023029A">
      <w:pPr>
        <w:pStyle w:val="Center4"/>
      </w:pPr>
    </w:p>
    <w:p w:rsidR="0023029A" w:rsidRDefault="0023029A" w:rsidP="0023029A">
      <w:pPr>
        <w:pStyle w:val="Center4"/>
      </w:pPr>
    </w:p>
    <w:p w:rsidR="0023029A" w:rsidRDefault="0023029A" w:rsidP="0023029A">
      <w:pPr>
        <w:pStyle w:val="Center4"/>
      </w:pPr>
    </w:p>
    <w:p w:rsidR="00B04F3E" w:rsidRDefault="00B04F3E" w:rsidP="0023029A">
      <w:pPr>
        <w:pStyle w:val="Center4"/>
        <w:sectPr w:rsidR="00B04F3E" w:rsidSect="00F8758B">
          <w:headerReference w:type="first" r:id="rId7"/>
          <w:footerReference w:type="first" r:id="rId8"/>
          <w:footnotePr>
            <w:pos w:val="beneathText"/>
          </w:footnotePr>
          <w:pgSz w:w="11905" w:h="16837" w:code="9"/>
          <w:pgMar w:top="1474" w:right="1134" w:bottom="1134" w:left="1134" w:header="567" w:footer="567" w:gutter="0"/>
          <w:cols w:space="720"/>
          <w:titlePg/>
          <w:docGrid w:linePitch="381"/>
        </w:sectPr>
      </w:pPr>
    </w:p>
    <w:p w:rsidR="00E5461D" w:rsidRDefault="00E5461D" w:rsidP="00B04F3E">
      <w:pPr>
        <w:pStyle w:val="Center4"/>
      </w:pPr>
    </w:p>
    <w:p w:rsidR="00B04F3E" w:rsidRDefault="00B04F3E" w:rsidP="00B04F3E">
      <w:pPr>
        <w:pStyle w:val="Center4"/>
      </w:pPr>
      <w:r w:rsidRPr="00C77AA7">
        <w:t xml:space="preserve">Phụ lục </w:t>
      </w:r>
      <w:smartTag w:uri="urn:schemas-microsoft-com:office:smarttags" w:element="place">
        <w:r w:rsidRPr="00C77AA7">
          <w:t>I.</w:t>
        </w:r>
      </w:smartTag>
      <w:r w:rsidRPr="00C77AA7">
        <w:br/>
        <w:t>CÁC TUYẾN ĐƯỜNG KHÔNG ĐƯỢC TREO MỚI CÁP VIỄN THÔNG</w:t>
      </w:r>
    </w:p>
    <w:p w:rsidR="00E5461D" w:rsidRPr="00C77AA7" w:rsidRDefault="00E5461D" w:rsidP="00B04F3E">
      <w:pPr>
        <w:pStyle w:val="Center4"/>
      </w:pPr>
      <w:bookmarkStart w:id="0" w:name="_GoBack"/>
      <w:bookmarkEnd w:id="0"/>
    </w:p>
    <w:tbl>
      <w:tblPr>
        <w:tblW w:w="5000" w:type="pct"/>
        <w:jc w:val="center"/>
        <w:tblLook w:val="04A0" w:firstRow="1" w:lastRow="0" w:firstColumn="1" w:lastColumn="0" w:noHBand="0" w:noVBand="1"/>
      </w:tblPr>
      <w:tblGrid>
        <w:gridCol w:w="510"/>
        <w:gridCol w:w="2167"/>
        <w:gridCol w:w="510"/>
        <w:gridCol w:w="2167"/>
        <w:gridCol w:w="510"/>
        <w:gridCol w:w="2048"/>
        <w:gridCol w:w="576"/>
        <w:gridCol w:w="2372"/>
        <w:gridCol w:w="576"/>
        <w:gridCol w:w="2783"/>
      </w:tblGrid>
      <w:tr w:rsidR="00B04F3E" w:rsidRPr="00C32388">
        <w:trPr>
          <w:cantSplit/>
          <w:trHeight w:val="370"/>
          <w:tblHeader/>
          <w:jc w:val="center"/>
        </w:trPr>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4F3E" w:rsidRPr="00C32388" w:rsidRDefault="00B04F3E" w:rsidP="00FA7C23">
            <w:pPr>
              <w:pStyle w:val="Center3"/>
              <w:rPr>
                <w:b/>
                <w:lang w:val="vi-VN"/>
              </w:rPr>
            </w:pPr>
            <w:r w:rsidRPr="00C32388">
              <w:rPr>
                <w:b/>
                <w:lang w:val="vi-VN"/>
              </w:rPr>
              <w:t>Stt</w:t>
            </w:r>
          </w:p>
        </w:tc>
        <w:tc>
          <w:tcPr>
            <w:tcW w:w="773" w:type="pct"/>
            <w:tcBorders>
              <w:top w:val="single" w:sz="4" w:space="0" w:color="auto"/>
              <w:left w:val="nil"/>
              <w:bottom w:val="single" w:sz="4" w:space="0" w:color="auto"/>
              <w:right w:val="single" w:sz="4" w:space="0" w:color="auto"/>
            </w:tcBorders>
            <w:shd w:val="clear" w:color="auto" w:fill="auto"/>
            <w:vAlign w:val="center"/>
          </w:tcPr>
          <w:p w:rsidR="00B04F3E" w:rsidRPr="00C32388" w:rsidRDefault="00B04F3E" w:rsidP="00FA7C23">
            <w:pPr>
              <w:pStyle w:val="Center3"/>
              <w:rPr>
                <w:b/>
                <w:lang w:val="vi-VN"/>
              </w:rPr>
            </w:pPr>
            <w:r w:rsidRPr="00C32388">
              <w:rPr>
                <w:b/>
                <w:lang w:val="vi-VN"/>
              </w:rPr>
              <w:t>Tuyến đường</w:t>
            </w:r>
          </w:p>
        </w:tc>
        <w:tc>
          <w:tcPr>
            <w:tcW w:w="170" w:type="pct"/>
            <w:tcBorders>
              <w:top w:val="single" w:sz="4" w:space="0" w:color="auto"/>
              <w:left w:val="nil"/>
              <w:bottom w:val="single" w:sz="4" w:space="0" w:color="auto"/>
              <w:right w:val="single" w:sz="4" w:space="0" w:color="auto"/>
            </w:tcBorders>
            <w:shd w:val="clear" w:color="auto" w:fill="auto"/>
            <w:noWrap/>
            <w:vAlign w:val="center"/>
          </w:tcPr>
          <w:p w:rsidR="00B04F3E" w:rsidRPr="00C32388" w:rsidRDefault="00B04F3E" w:rsidP="00FA7C23">
            <w:pPr>
              <w:pStyle w:val="Center3"/>
              <w:rPr>
                <w:b/>
                <w:lang w:val="vi-VN"/>
              </w:rPr>
            </w:pPr>
            <w:r w:rsidRPr="00C32388">
              <w:rPr>
                <w:b/>
                <w:lang w:val="vi-VN"/>
              </w:rPr>
              <w:t>Stt</w:t>
            </w:r>
          </w:p>
        </w:tc>
        <w:tc>
          <w:tcPr>
            <w:tcW w:w="773" w:type="pct"/>
            <w:tcBorders>
              <w:top w:val="single" w:sz="4" w:space="0" w:color="auto"/>
              <w:left w:val="nil"/>
              <w:bottom w:val="single" w:sz="4" w:space="0" w:color="auto"/>
              <w:right w:val="single" w:sz="4" w:space="0" w:color="auto"/>
            </w:tcBorders>
            <w:shd w:val="clear" w:color="auto" w:fill="auto"/>
            <w:vAlign w:val="center"/>
          </w:tcPr>
          <w:p w:rsidR="00B04F3E" w:rsidRPr="00C32388" w:rsidRDefault="00B04F3E" w:rsidP="00FA7C23">
            <w:pPr>
              <w:pStyle w:val="Center3"/>
              <w:rPr>
                <w:b/>
                <w:lang w:val="vi-VN"/>
              </w:rPr>
            </w:pPr>
            <w:r w:rsidRPr="00C32388">
              <w:rPr>
                <w:b/>
                <w:lang w:val="vi-VN"/>
              </w:rPr>
              <w:t>Tuyến đường</w:t>
            </w:r>
          </w:p>
        </w:tc>
        <w:tc>
          <w:tcPr>
            <w:tcW w:w="170" w:type="pct"/>
            <w:tcBorders>
              <w:top w:val="single" w:sz="4" w:space="0" w:color="auto"/>
              <w:left w:val="nil"/>
              <w:bottom w:val="single" w:sz="4" w:space="0" w:color="auto"/>
              <w:right w:val="single" w:sz="4" w:space="0" w:color="auto"/>
            </w:tcBorders>
            <w:shd w:val="clear" w:color="auto" w:fill="auto"/>
            <w:noWrap/>
            <w:vAlign w:val="center"/>
          </w:tcPr>
          <w:p w:rsidR="00B04F3E" w:rsidRPr="00C32388" w:rsidRDefault="00B04F3E" w:rsidP="00FA7C23">
            <w:pPr>
              <w:pStyle w:val="Center3"/>
              <w:rPr>
                <w:b/>
                <w:lang w:val="vi-VN"/>
              </w:rPr>
            </w:pPr>
            <w:r w:rsidRPr="00C32388">
              <w:rPr>
                <w:b/>
                <w:lang w:val="vi-VN"/>
              </w:rPr>
              <w:t>Stt</w:t>
            </w:r>
          </w:p>
        </w:tc>
        <w:tc>
          <w:tcPr>
            <w:tcW w:w="731" w:type="pct"/>
            <w:tcBorders>
              <w:top w:val="single" w:sz="4" w:space="0" w:color="auto"/>
              <w:left w:val="nil"/>
              <w:bottom w:val="single" w:sz="4" w:space="0" w:color="auto"/>
              <w:right w:val="single" w:sz="4" w:space="0" w:color="auto"/>
            </w:tcBorders>
            <w:shd w:val="clear" w:color="auto" w:fill="auto"/>
            <w:vAlign w:val="center"/>
          </w:tcPr>
          <w:p w:rsidR="00B04F3E" w:rsidRPr="00C32388" w:rsidRDefault="00B04F3E" w:rsidP="00FA7C23">
            <w:pPr>
              <w:pStyle w:val="Center3"/>
              <w:rPr>
                <w:b/>
                <w:lang w:val="vi-VN"/>
              </w:rPr>
            </w:pPr>
            <w:r w:rsidRPr="00C32388">
              <w:rPr>
                <w:b/>
                <w:lang w:val="vi-VN"/>
              </w:rPr>
              <w:t>Tuyến đường</w:t>
            </w:r>
          </w:p>
        </w:tc>
        <w:tc>
          <w:tcPr>
            <w:tcW w:w="191" w:type="pct"/>
            <w:tcBorders>
              <w:top w:val="single" w:sz="4" w:space="0" w:color="auto"/>
              <w:left w:val="nil"/>
              <w:bottom w:val="single" w:sz="4" w:space="0" w:color="auto"/>
              <w:right w:val="single" w:sz="4" w:space="0" w:color="auto"/>
            </w:tcBorders>
            <w:shd w:val="clear" w:color="auto" w:fill="auto"/>
            <w:noWrap/>
            <w:vAlign w:val="center"/>
          </w:tcPr>
          <w:p w:rsidR="00B04F3E" w:rsidRPr="00C32388" w:rsidRDefault="00B04F3E" w:rsidP="00FA7C23">
            <w:pPr>
              <w:pStyle w:val="Center3"/>
              <w:rPr>
                <w:b/>
                <w:lang w:val="vi-VN"/>
              </w:rPr>
            </w:pPr>
            <w:r w:rsidRPr="00C32388">
              <w:rPr>
                <w:b/>
                <w:lang w:val="vi-VN"/>
              </w:rPr>
              <w:t>Stt</w:t>
            </w:r>
          </w:p>
        </w:tc>
        <w:tc>
          <w:tcPr>
            <w:tcW w:w="845" w:type="pct"/>
            <w:tcBorders>
              <w:top w:val="single" w:sz="4" w:space="0" w:color="auto"/>
              <w:left w:val="nil"/>
              <w:bottom w:val="single" w:sz="4" w:space="0" w:color="auto"/>
              <w:right w:val="single" w:sz="4" w:space="0" w:color="auto"/>
            </w:tcBorders>
            <w:shd w:val="clear" w:color="auto" w:fill="auto"/>
            <w:vAlign w:val="center"/>
          </w:tcPr>
          <w:p w:rsidR="00B04F3E" w:rsidRPr="00C32388" w:rsidRDefault="00B04F3E" w:rsidP="00FA7C23">
            <w:pPr>
              <w:pStyle w:val="Center3"/>
              <w:rPr>
                <w:b/>
                <w:lang w:val="vi-VN"/>
              </w:rPr>
            </w:pPr>
            <w:r w:rsidRPr="00C32388">
              <w:rPr>
                <w:b/>
                <w:lang w:val="vi-VN"/>
              </w:rPr>
              <w:t>Tuyến đường</w:t>
            </w:r>
          </w:p>
        </w:tc>
        <w:tc>
          <w:tcPr>
            <w:tcW w:w="188" w:type="pct"/>
            <w:tcBorders>
              <w:top w:val="single" w:sz="4" w:space="0" w:color="auto"/>
              <w:left w:val="nil"/>
              <w:bottom w:val="single" w:sz="4" w:space="0" w:color="auto"/>
              <w:right w:val="single" w:sz="4" w:space="0" w:color="auto"/>
            </w:tcBorders>
            <w:shd w:val="clear" w:color="auto" w:fill="auto"/>
            <w:noWrap/>
            <w:vAlign w:val="center"/>
          </w:tcPr>
          <w:p w:rsidR="00B04F3E" w:rsidRPr="00C32388" w:rsidRDefault="00B04F3E" w:rsidP="00FA7C23">
            <w:pPr>
              <w:pStyle w:val="Center3"/>
              <w:rPr>
                <w:b/>
                <w:lang w:val="vi-VN"/>
              </w:rPr>
            </w:pPr>
            <w:r w:rsidRPr="00C32388">
              <w:rPr>
                <w:b/>
                <w:lang w:val="vi-VN"/>
              </w:rPr>
              <w:t>Stt</w:t>
            </w:r>
          </w:p>
        </w:tc>
        <w:tc>
          <w:tcPr>
            <w:tcW w:w="989" w:type="pct"/>
            <w:tcBorders>
              <w:top w:val="single" w:sz="4" w:space="0" w:color="auto"/>
              <w:left w:val="nil"/>
              <w:bottom w:val="single" w:sz="4" w:space="0" w:color="auto"/>
              <w:right w:val="single" w:sz="4" w:space="0" w:color="auto"/>
            </w:tcBorders>
            <w:shd w:val="clear" w:color="auto" w:fill="auto"/>
            <w:vAlign w:val="center"/>
          </w:tcPr>
          <w:p w:rsidR="00B04F3E" w:rsidRPr="00C32388" w:rsidRDefault="00B04F3E" w:rsidP="00FA7C23">
            <w:pPr>
              <w:pStyle w:val="Center3"/>
              <w:rPr>
                <w:b/>
                <w:lang w:val="vi-VN"/>
              </w:rPr>
            </w:pPr>
            <w:r w:rsidRPr="00C32388">
              <w:rPr>
                <w:b/>
                <w:lang w:val="vi-VN"/>
              </w:rPr>
              <w:t>Tuyến đường</w:t>
            </w:r>
          </w:p>
        </w:tc>
      </w:tr>
      <w:tr w:rsidR="00B04F3E" w:rsidRPr="00C77AA7">
        <w:trPr>
          <w:trHeight w:val="113"/>
          <w:jc w:val="center"/>
        </w:trPr>
        <w:tc>
          <w:tcPr>
            <w:tcW w:w="170" w:type="pct"/>
            <w:tcBorders>
              <w:top w:val="nil"/>
              <w:left w:val="single" w:sz="4" w:space="0" w:color="auto"/>
              <w:bottom w:val="single" w:sz="4" w:space="0" w:color="auto"/>
              <w:right w:val="single" w:sz="4" w:space="0" w:color="auto"/>
            </w:tcBorders>
            <w:shd w:val="clear" w:color="auto" w:fill="auto"/>
            <w:noWrap/>
            <w:vAlign w:val="bottom"/>
          </w:tcPr>
          <w:p w:rsidR="00B04F3E" w:rsidRPr="00C77AA7" w:rsidRDefault="00B04F3E" w:rsidP="00FA7C23">
            <w:pPr>
              <w:pStyle w:val="Center3"/>
              <w:rPr>
                <w:lang w:val="vi-VN"/>
              </w:rPr>
            </w:pPr>
            <w:r w:rsidRPr="00C77AA7">
              <w:rPr>
                <w:lang w:val="vi-VN"/>
              </w:rPr>
              <w:t>1</w:t>
            </w:r>
          </w:p>
        </w:tc>
        <w:tc>
          <w:tcPr>
            <w:tcW w:w="773" w:type="pct"/>
            <w:tcBorders>
              <w:top w:val="nil"/>
              <w:left w:val="nil"/>
              <w:bottom w:val="single" w:sz="4" w:space="0" w:color="auto"/>
              <w:right w:val="single" w:sz="4" w:space="0" w:color="auto"/>
            </w:tcBorders>
            <w:shd w:val="clear" w:color="auto" w:fill="auto"/>
            <w:vAlign w:val="bottom"/>
          </w:tcPr>
          <w:p w:rsidR="00B04F3E" w:rsidRPr="00C77AA7" w:rsidRDefault="00B04F3E" w:rsidP="00FA7C23">
            <w:pPr>
              <w:spacing w:before="20" w:after="20"/>
              <w:rPr>
                <w:sz w:val="24"/>
                <w:szCs w:val="24"/>
                <w:lang w:val="vi-VN" w:eastAsia="vi-VN"/>
              </w:rPr>
            </w:pPr>
            <w:r w:rsidRPr="00C77AA7">
              <w:rPr>
                <w:sz w:val="24"/>
                <w:szCs w:val="24"/>
                <w:lang w:val="vi-VN" w:eastAsia="vi-VN"/>
              </w:rPr>
              <w:t>2 Tháng 9</w:t>
            </w:r>
          </w:p>
        </w:tc>
        <w:tc>
          <w:tcPr>
            <w:tcW w:w="170" w:type="pct"/>
            <w:tcBorders>
              <w:top w:val="nil"/>
              <w:left w:val="nil"/>
              <w:bottom w:val="single" w:sz="4" w:space="0" w:color="auto"/>
              <w:right w:val="single" w:sz="4" w:space="0" w:color="auto"/>
            </w:tcBorders>
            <w:shd w:val="clear" w:color="auto" w:fill="auto"/>
            <w:noWrap/>
            <w:vAlign w:val="bottom"/>
          </w:tcPr>
          <w:p w:rsidR="00B04F3E" w:rsidRPr="00C77AA7" w:rsidRDefault="00B04F3E" w:rsidP="00FA7C23">
            <w:pPr>
              <w:pStyle w:val="Center3"/>
              <w:rPr>
                <w:lang w:val="vi-VN"/>
              </w:rPr>
            </w:pPr>
            <w:r w:rsidRPr="00C77AA7">
              <w:rPr>
                <w:lang w:val="vi-VN"/>
              </w:rPr>
              <w:t>29</w:t>
            </w:r>
          </w:p>
        </w:tc>
        <w:tc>
          <w:tcPr>
            <w:tcW w:w="773" w:type="pct"/>
            <w:tcBorders>
              <w:top w:val="nil"/>
              <w:left w:val="nil"/>
              <w:bottom w:val="single" w:sz="4" w:space="0" w:color="auto"/>
              <w:right w:val="single" w:sz="4" w:space="0" w:color="auto"/>
            </w:tcBorders>
            <w:shd w:val="clear" w:color="auto" w:fill="auto"/>
            <w:vAlign w:val="bottom"/>
          </w:tcPr>
          <w:p w:rsidR="00B04F3E" w:rsidRPr="00C77AA7" w:rsidRDefault="00B04F3E" w:rsidP="00FA7C23">
            <w:pPr>
              <w:spacing w:before="20" w:after="20"/>
              <w:rPr>
                <w:sz w:val="24"/>
                <w:szCs w:val="24"/>
                <w:lang w:val="vi-VN" w:eastAsia="vi-VN"/>
              </w:rPr>
            </w:pPr>
            <w:r w:rsidRPr="00C77AA7">
              <w:rPr>
                <w:sz w:val="24"/>
                <w:szCs w:val="24"/>
                <w:lang w:val="vi-VN" w:eastAsia="vi-VN"/>
              </w:rPr>
              <w:t>Hoàng Văn Thụ</w:t>
            </w:r>
          </w:p>
        </w:tc>
        <w:tc>
          <w:tcPr>
            <w:tcW w:w="170" w:type="pct"/>
            <w:tcBorders>
              <w:top w:val="nil"/>
              <w:left w:val="nil"/>
              <w:bottom w:val="single" w:sz="4" w:space="0" w:color="auto"/>
              <w:right w:val="single" w:sz="4" w:space="0" w:color="auto"/>
            </w:tcBorders>
            <w:shd w:val="clear" w:color="auto" w:fill="auto"/>
            <w:noWrap/>
            <w:vAlign w:val="bottom"/>
          </w:tcPr>
          <w:p w:rsidR="00B04F3E" w:rsidRPr="00C77AA7" w:rsidRDefault="00B04F3E" w:rsidP="00FA7C23">
            <w:pPr>
              <w:pStyle w:val="Center3"/>
              <w:rPr>
                <w:lang w:val="vi-VN"/>
              </w:rPr>
            </w:pPr>
            <w:r w:rsidRPr="00C77AA7">
              <w:rPr>
                <w:lang w:val="vi-VN"/>
              </w:rPr>
              <w:t>57</w:t>
            </w:r>
          </w:p>
        </w:tc>
        <w:tc>
          <w:tcPr>
            <w:tcW w:w="731" w:type="pct"/>
            <w:tcBorders>
              <w:top w:val="nil"/>
              <w:left w:val="nil"/>
              <w:bottom w:val="single" w:sz="4" w:space="0" w:color="auto"/>
              <w:right w:val="single" w:sz="4" w:space="0" w:color="auto"/>
            </w:tcBorders>
            <w:shd w:val="clear" w:color="auto" w:fill="auto"/>
            <w:vAlign w:val="bottom"/>
          </w:tcPr>
          <w:p w:rsidR="00B04F3E" w:rsidRPr="00C77AA7" w:rsidRDefault="00B04F3E" w:rsidP="00FA7C23">
            <w:pPr>
              <w:spacing w:before="20" w:after="20"/>
              <w:rPr>
                <w:sz w:val="24"/>
                <w:szCs w:val="24"/>
                <w:lang w:val="vi-VN" w:eastAsia="vi-VN"/>
              </w:rPr>
            </w:pPr>
            <w:r w:rsidRPr="00C77AA7">
              <w:rPr>
                <w:sz w:val="24"/>
                <w:szCs w:val="24"/>
                <w:lang w:val="vi-VN" w:eastAsia="vi-VN"/>
              </w:rPr>
              <w:t>Hoàng Hoa Thám</w:t>
            </w:r>
          </w:p>
        </w:tc>
        <w:tc>
          <w:tcPr>
            <w:tcW w:w="191" w:type="pct"/>
            <w:tcBorders>
              <w:top w:val="nil"/>
              <w:left w:val="nil"/>
              <w:bottom w:val="single" w:sz="4" w:space="0" w:color="auto"/>
              <w:right w:val="single" w:sz="4" w:space="0" w:color="auto"/>
            </w:tcBorders>
            <w:shd w:val="clear" w:color="auto" w:fill="auto"/>
            <w:noWrap/>
            <w:vAlign w:val="bottom"/>
          </w:tcPr>
          <w:p w:rsidR="00B04F3E" w:rsidRPr="00C77AA7" w:rsidRDefault="00B04F3E" w:rsidP="00FA7C23">
            <w:pPr>
              <w:pStyle w:val="Center3"/>
              <w:rPr>
                <w:lang w:val="vi-VN"/>
              </w:rPr>
            </w:pPr>
            <w:r w:rsidRPr="00C77AA7">
              <w:rPr>
                <w:lang w:val="vi-VN"/>
              </w:rPr>
              <w:t>85</w:t>
            </w:r>
          </w:p>
        </w:tc>
        <w:tc>
          <w:tcPr>
            <w:tcW w:w="845" w:type="pct"/>
            <w:tcBorders>
              <w:top w:val="nil"/>
              <w:left w:val="nil"/>
              <w:bottom w:val="single" w:sz="4" w:space="0" w:color="auto"/>
              <w:right w:val="single" w:sz="4" w:space="0" w:color="auto"/>
            </w:tcBorders>
            <w:shd w:val="clear" w:color="auto" w:fill="auto"/>
            <w:noWrap/>
            <w:vAlign w:val="bottom"/>
          </w:tcPr>
          <w:p w:rsidR="00B04F3E" w:rsidRPr="00C77AA7" w:rsidRDefault="00B04F3E" w:rsidP="00FA7C23">
            <w:pPr>
              <w:spacing w:before="20" w:after="20"/>
              <w:rPr>
                <w:sz w:val="24"/>
                <w:szCs w:val="24"/>
                <w:lang w:val="vi-VN" w:eastAsia="vi-VN"/>
              </w:rPr>
            </w:pPr>
            <w:r w:rsidRPr="00C77AA7">
              <w:rPr>
                <w:sz w:val="24"/>
                <w:szCs w:val="24"/>
                <w:lang w:val="vi-VN" w:eastAsia="vi-VN"/>
              </w:rPr>
              <w:t>Phan Đình Phùng</w:t>
            </w:r>
          </w:p>
        </w:tc>
        <w:tc>
          <w:tcPr>
            <w:tcW w:w="188" w:type="pct"/>
            <w:tcBorders>
              <w:top w:val="nil"/>
              <w:left w:val="nil"/>
              <w:bottom w:val="single" w:sz="4" w:space="0" w:color="auto"/>
              <w:right w:val="single" w:sz="4" w:space="0" w:color="auto"/>
            </w:tcBorders>
            <w:shd w:val="clear" w:color="auto" w:fill="auto"/>
            <w:noWrap/>
            <w:vAlign w:val="bottom"/>
          </w:tcPr>
          <w:p w:rsidR="00B04F3E" w:rsidRPr="00C77AA7" w:rsidRDefault="00B04F3E" w:rsidP="00FA7C23">
            <w:pPr>
              <w:pStyle w:val="Center3"/>
            </w:pPr>
            <w:r w:rsidRPr="00C77AA7">
              <w:t>113</w:t>
            </w:r>
          </w:p>
        </w:tc>
        <w:tc>
          <w:tcPr>
            <w:tcW w:w="989" w:type="pct"/>
            <w:tcBorders>
              <w:top w:val="nil"/>
              <w:left w:val="nil"/>
              <w:bottom w:val="single" w:sz="4" w:space="0" w:color="auto"/>
              <w:right w:val="single" w:sz="4" w:space="0" w:color="auto"/>
            </w:tcBorders>
            <w:shd w:val="clear" w:color="auto" w:fill="auto"/>
            <w:vAlign w:val="bottom"/>
          </w:tcPr>
          <w:p w:rsidR="00B04F3E" w:rsidRPr="00C77AA7" w:rsidRDefault="00B04F3E" w:rsidP="00FA7C23">
            <w:pPr>
              <w:spacing w:before="20" w:after="20"/>
              <w:rPr>
                <w:sz w:val="24"/>
                <w:szCs w:val="24"/>
                <w:lang w:val="vi-VN" w:eastAsia="vi-VN"/>
              </w:rPr>
            </w:pPr>
            <w:r w:rsidRPr="00C77AA7">
              <w:rPr>
                <w:sz w:val="24"/>
                <w:szCs w:val="24"/>
                <w:lang w:val="vi-VN" w:eastAsia="vi-VN"/>
              </w:rPr>
              <w:t>Hà Hồi</w:t>
            </w:r>
          </w:p>
        </w:tc>
      </w:tr>
      <w:tr w:rsidR="00B04F3E" w:rsidRPr="00C77AA7">
        <w:trPr>
          <w:trHeight w:val="113"/>
          <w:jc w:val="center"/>
        </w:trPr>
        <w:tc>
          <w:tcPr>
            <w:tcW w:w="170" w:type="pct"/>
            <w:tcBorders>
              <w:top w:val="nil"/>
              <w:left w:val="single" w:sz="4" w:space="0" w:color="auto"/>
              <w:bottom w:val="single" w:sz="4" w:space="0" w:color="auto"/>
              <w:right w:val="single" w:sz="4" w:space="0" w:color="auto"/>
            </w:tcBorders>
            <w:shd w:val="clear" w:color="auto" w:fill="auto"/>
            <w:noWrap/>
            <w:vAlign w:val="bottom"/>
          </w:tcPr>
          <w:p w:rsidR="00B04F3E" w:rsidRPr="00C77AA7" w:rsidRDefault="00B04F3E" w:rsidP="00FA7C23">
            <w:pPr>
              <w:pStyle w:val="Center3"/>
              <w:rPr>
                <w:lang w:val="vi-VN"/>
              </w:rPr>
            </w:pPr>
            <w:r w:rsidRPr="00C77AA7">
              <w:rPr>
                <w:lang w:val="vi-VN"/>
              </w:rPr>
              <w:t>2</w:t>
            </w:r>
          </w:p>
        </w:tc>
        <w:tc>
          <w:tcPr>
            <w:tcW w:w="773" w:type="pct"/>
            <w:tcBorders>
              <w:top w:val="nil"/>
              <w:left w:val="nil"/>
              <w:bottom w:val="single" w:sz="4" w:space="0" w:color="auto"/>
              <w:right w:val="single" w:sz="4" w:space="0" w:color="auto"/>
            </w:tcBorders>
            <w:shd w:val="clear" w:color="auto" w:fill="auto"/>
            <w:vAlign w:val="bottom"/>
          </w:tcPr>
          <w:p w:rsidR="00B04F3E" w:rsidRPr="00C77AA7" w:rsidRDefault="00B04F3E" w:rsidP="00FA7C23">
            <w:pPr>
              <w:spacing w:before="20" w:after="20"/>
              <w:rPr>
                <w:sz w:val="24"/>
                <w:szCs w:val="24"/>
                <w:lang w:val="vi-VN" w:eastAsia="vi-VN"/>
              </w:rPr>
            </w:pPr>
            <w:r w:rsidRPr="00C77AA7">
              <w:rPr>
                <w:sz w:val="24"/>
                <w:szCs w:val="24"/>
                <w:lang w:val="vi-VN" w:eastAsia="vi-VN"/>
              </w:rPr>
              <w:t>30 Tháng 4</w:t>
            </w:r>
          </w:p>
        </w:tc>
        <w:tc>
          <w:tcPr>
            <w:tcW w:w="170" w:type="pct"/>
            <w:tcBorders>
              <w:top w:val="nil"/>
              <w:left w:val="nil"/>
              <w:bottom w:val="single" w:sz="4" w:space="0" w:color="auto"/>
              <w:right w:val="single" w:sz="4" w:space="0" w:color="auto"/>
            </w:tcBorders>
            <w:shd w:val="clear" w:color="auto" w:fill="auto"/>
            <w:noWrap/>
            <w:vAlign w:val="bottom"/>
          </w:tcPr>
          <w:p w:rsidR="00B04F3E" w:rsidRPr="00C77AA7" w:rsidRDefault="00B04F3E" w:rsidP="00FA7C23">
            <w:pPr>
              <w:pStyle w:val="Center3"/>
              <w:rPr>
                <w:lang w:val="vi-VN"/>
              </w:rPr>
            </w:pPr>
            <w:r w:rsidRPr="00C77AA7">
              <w:rPr>
                <w:lang w:val="vi-VN"/>
              </w:rPr>
              <w:t>30</w:t>
            </w:r>
          </w:p>
        </w:tc>
        <w:tc>
          <w:tcPr>
            <w:tcW w:w="773" w:type="pct"/>
            <w:tcBorders>
              <w:top w:val="nil"/>
              <w:left w:val="nil"/>
              <w:bottom w:val="single" w:sz="4" w:space="0" w:color="auto"/>
              <w:right w:val="single" w:sz="4" w:space="0" w:color="auto"/>
            </w:tcBorders>
            <w:shd w:val="clear" w:color="auto" w:fill="auto"/>
            <w:vAlign w:val="bottom"/>
          </w:tcPr>
          <w:p w:rsidR="00B04F3E" w:rsidRPr="00C77AA7" w:rsidRDefault="00B04F3E" w:rsidP="00FA7C23">
            <w:pPr>
              <w:spacing w:before="20" w:after="20"/>
              <w:rPr>
                <w:sz w:val="24"/>
                <w:szCs w:val="24"/>
                <w:lang w:val="vi-VN" w:eastAsia="vi-VN"/>
              </w:rPr>
            </w:pPr>
            <w:r w:rsidRPr="00C77AA7">
              <w:rPr>
                <w:sz w:val="24"/>
                <w:szCs w:val="24"/>
                <w:lang w:val="vi-VN" w:eastAsia="vi-VN"/>
              </w:rPr>
              <w:t>Lê Lợi</w:t>
            </w:r>
          </w:p>
        </w:tc>
        <w:tc>
          <w:tcPr>
            <w:tcW w:w="170" w:type="pct"/>
            <w:tcBorders>
              <w:top w:val="nil"/>
              <w:left w:val="nil"/>
              <w:bottom w:val="single" w:sz="4" w:space="0" w:color="auto"/>
              <w:right w:val="single" w:sz="4" w:space="0" w:color="auto"/>
            </w:tcBorders>
            <w:shd w:val="clear" w:color="auto" w:fill="auto"/>
            <w:noWrap/>
            <w:vAlign w:val="bottom"/>
          </w:tcPr>
          <w:p w:rsidR="00B04F3E" w:rsidRPr="00C77AA7" w:rsidRDefault="00B04F3E" w:rsidP="00FA7C23">
            <w:pPr>
              <w:pStyle w:val="Center3"/>
              <w:rPr>
                <w:lang w:val="vi-VN"/>
              </w:rPr>
            </w:pPr>
            <w:r w:rsidRPr="00C77AA7">
              <w:rPr>
                <w:lang w:val="vi-VN"/>
              </w:rPr>
              <w:t>58</w:t>
            </w:r>
          </w:p>
        </w:tc>
        <w:tc>
          <w:tcPr>
            <w:tcW w:w="731" w:type="pct"/>
            <w:tcBorders>
              <w:top w:val="nil"/>
              <w:left w:val="nil"/>
              <w:bottom w:val="single" w:sz="4" w:space="0" w:color="auto"/>
              <w:right w:val="single" w:sz="4" w:space="0" w:color="auto"/>
            </w:tcBorders>
            <w:shd w:val="clear" w:color="auto" w:fill="auto"/>
            <w:vAlign w:val="bottom"/>
          </w:tcPr>
          <w:p w:rsidR="00B04F3E" w:rsidRPr="00C77AA7" w:rsidRDefault="00B04F3E" w:rsidP="00FA7C23">
            <w:pPr>
              <w:spacing w:before="20" w:after="20"/>
              <w:rPr>
                <w:sz w:val="24"/>
                <w:szCs w:val="24"/>
                <w:lang w:val="vi-VN" w:eastAsia="vi-VN"/>
              </w:rPr>
            </w:pPr>
            <w:r w:rsidRPr="00C77AA7">
              <w:rPr>
                <w:sz w:val="24"/>
                <w:szCs w:val="24"/>
                <w:lang w:val="vi-VN" w:eastAsia="vi-VN"/>
              </w:rPr>
              <w:t>Trần Quốc Toản</w:t>
            </w:r>
          </w:p>
        </w:tc>
        <w:tc>
          <w:tcPr>
            <w:tcW w:w="191" w:type="pct"/>
            <w:tcBorders>
              <w:top w:val="nil"/>
              <w:left w:val="nil"/>
              <w:bottom w:val="single" w:sz="4" w:space="0" w:color="auto"/>
              <w:right w:val="single" w:sz="4" w:space="0" w:color="auto"/>
            </w:tcBorders>
            <w:shd w:val="clear" w:color="auto" w:fill="auto"/>
            <w:noWrap/>
            <w:vAlign w:val="bottom"/>
          </w:tcPr>
          <w:p w:rsidR="00B04F3E" w:rsidRPr="00C77AA7" w:rsidRDefault="00B04F3E" w:rsidP="00FA7C23">
            <w:pPr>
              <w:pStyle w:val="Center3"/>
              <w:rPr>
                <w:lang w:val="vi-VN"/>
              </w:rPr>
            </w:pPr>
            <w:r w:rsidRPr="00C77AA7">
              <w:rPr>
                <w:lang w:val="vi-VN"/>
              </w:rPr>
              <w:t>86</w:t>
            </w:r>
          </w:p>
        </w:tc>
        <w:tc>
          <w:tcPr>
            <w:tcW w:w="845" w:type="pct"/>
            <w:tcBorders>
              <w:top w:val="nil"/>
              <w:left w:val="nil"/>
              <w:bottom w:val="single" w:sz="4" w:space="0" w:color="auto"/>
              <w:right w:val="single" w:sz="4" w:space="0" w:color="auto"/>
            </w:tcBorders>
            <w:shd w:val="clear" w:color="auto" w:fill="auto"/>
            <w:noWrap/>
            <w:vAlign w:val="bottom"/>
          </w:tcPr>
          <w:p w:rsidR="00B04F3E" w:rsidRPr="00C77AA7" w:rsidRDefault="00B04F3E" w:rsidP="00FA7C23">
            <w:pPr>
              <w:spacing w:before="20" w:after="20"/>
              <w:rPr>
                <w:sz w:val="24"/>
                <w:szCs w:val="24"/>
                <w:lang w:val="vi-VN" w:eastAsia="vi-VN"/>
              </w:rPr>
            </w:pPr>
            <w:r w:rsidRPr="00C77AA7">
              <w:rPr>
                <w:sz w:val="24"/>
                <w:szCs w:val="24"/>
                <w:lang w:val="vi-VN" w:eastAsia="vi-VN"/>
              </w:rPr>
              <w:t>Nguyễn Chí Thanh</w:t>
            </w:r>
          </w:p>
        </w:tc>
        <w:tc>
          <w:tcPr>
            <w:tcW w:w="188" w:type="pct"/>
            <w:tcBorders>
              <w:top w:val="nil"/>
              <w:left w:val="nil"/>
              <w:bottom w:val="single" w:sz="4" w:space="0" w:color="auto"/>
              <w:right w:val="single" w:sz="4" w:space="0" w:color="auto"/>
            </w:tcBorders>
            <w:shd w:val="clear" w:color="auto" w:fill="auto"/>
            <w:noWrap/>
            <w:vAlign w:val="bottom"/>
          </w:tcPr>
          <w:p w:rsidR="00B04F3E" w:rsidRPr="00C77AA7" w:rsidRDefault="00B04F3E" w:rsidP="00FA7C23">
            <w:pPr>
              <w:pStyle w:val="Center3"/>
              <w:rPr>
                <w:lang w:val="vi-VN"/>
              </w:rPr>
            </w:pPr>
            <w:r w:rsidRPr="00C77AA7">
              <w:rPr>
                <w:lang w:val="vi-VN"/>
              </w:rPr>
              <w:t>114</w:t>
            </w:r>
          </w:p>
        </w:tc>
        <w:tc>
          <w:tcPr>
            <w:tcW w:w="989" w:type="pct"/>
            <w:tcBorders>
              <w:top w:val="nil"/>
              <w:left w:val="nil"/>
              <w:bottom w:val="single" w:sz="4" w:space="0" w:color="auto"/>
              <w:right w:val="single" w:sz="4" w:space="0" w:color="auto"/>
            </w:tcBorders>
            <w:shd w:val="clear" w:color="auto" w:fill="auto"/>
            <w:vAlign w:val="bottom"/>
          </w:tcPr>
          <w:p w:rsidR="00B04F3E" w:rsidRPr="00C77AA7" w:rsidRDefault="00B04F3E" w:rsidP="00FA7C23">
            <w:pPr>
              <w:spacing w:before="20" w:after="20"/>
              <w:rPr>
                <w:sz w:val="24"/>
                <w:szCs w:val="24"/>
                <w:lang w:val="vi-VN" w:eastAsia="vi-VN"/>
              </w:rPr>
            </w:pPr>
            <w:r w:rsidRPr="00C77AA7">
              <w:rPr>
                <w:sz w:val="24"/>
                <w:szCs w:val="24"/>
                <w:lang w:val="vi-VN" w:eastAsia="vi-VN"/>
              </w:rPr>
              <w:t>Phạm Như Xương</w:t>
            </w:r>
          </w:p>
        </w:tc>
      </w:tr>
      <w:tr w:rsidR="00B04F3E" w:rsidRPr="00C77AA7">
        <w:trPr>
          <w:trHeight w:val="113"/>
          <w:jc w:val="center"/>
        </w:trPr>
        <w:tc>
          <w:tcPr>
            <w:tcW w:w="170" w:type="pct"/>
            <w:tcBorders>
              <w:top w:val="nil"/>
              <w:left w:val="single" w:sz="4" w:space="0" w:color="auto"/>
              <w:bottom w:val="single" w:sz="4" w:space="0" w:color="auto"/>
              <w:right w:val="single" w:sz="4" w:space="0" w:color="auto"/>
            </w:tcBorders>
            <w:shd w:val="clear" w:color="auto" w:fill="auto"/>
            <w:noWrap/>
            <w:vAlign w:val="bottom"/>
          </w:tcPr>
          <w:p w:rsidR="00B04F3E" w:rsidRPr="00C77AA7" w:rsidRDefault="00B04F3E" w:rsidP="00FA7C23">
            <w:pPr>
              <w:pStyle w:val="Center3"/>
              <w:rPr>
                <w:lang w:val="vi-VN"/>
              </w:rPr>
            </w:pPr>
            <w:r w:rsidRPr="00C77AA7">
              <w:rPr>
                <w:lang w:val="vi-VN"/>
              </w:rPr>
              <w:t>3</w:t>
            </w:r>
          </w:p>
        </w:tc>
        <w:tc>
          <w:tcPr>
            <w:tcW w:w="773" w:type="pct"/>
            <w:tcBorders>
              <w:top w:val="nil"/>
              <w:left w:val="nil"/>
              <w:bottom w:val="single" w:sz="4" w:space="0" w:color="auto"/>
              <w:right w:val="single" w:sz="4" w:space="0" w:color="auto"/>
            </w:tcBorders>
            <w:shd w:val="clear" w:color="auto" w:fill="auto"/>
            <w:vAlign w:val="bottom"/>
          </w:tcPr>
          <w:p w:rsidR="00B04F3E" w:rsidRPr="00C77AA7" w:rsidRDefault="00B04F3E" w:rsidP="00FA7C23">
            <w:pPr>
              <w:spacing w:before="20" w:after="20"/>
              <w:rPr>
                <w:sz w:val="24"/>
                <w:szCs w:val="24"/>
                <w:lang w:val="vi-VN" w:eastAsia="vi-VN"/>
              </w:rPr>
            </w:pPr>
            <w:r w:rsidRPr="00C77AA7">
              <w:rPr>
                <w:sz w:val="24"/>
                <w:szCs w:val="24"/>
                <w:lang w:val="vi-VN" w:eastAsia="vi-VN"/>
              </w:rPr>
              <w:t>Hoàng Sa</w:t>
            </w:r>
          </w:p>
        </w:tc>
        <w:tc>
          <w:tcPr>
            <w:tcW w:w="170" w:type="pct"/>
            <w:tcBorders>
              <w:top w:val="nil"/>
              <w:left w:val="nil"/>
              <w:bottom w:val="single" w:sz="4" w:space="0" w:color="auto"/>
              <w:right w:val="single" w:sz="4" w:space="0" w:color="auto"/>
            </w:tcBorders>
            <w:shd w:val="clear" w:color="auto" w:fill="auto"/>
            <w:noWrap/>
            <w:vAlign w:val="bottom"/>
          </w:tcPr>
          <w:p w:rsidR="00B04F3E" w:rsidRPr="00C77AA7" w:rsidRDefault="00B04F3E" w:rsidP="00FA7C23">
            <w:pPr>
              <w:pStyle w:val="Center3"/>
              <w:rPr>
                <w:lang w:val="vi-VN"/>
              </w:rPr>
            </w:pPr>
            <w:r w:rsidRPr="00C77AA7">
              <w:rPr>
                <w:lang w:val="vi-VN"/>
              </w:rPr>
              <w:t>31</w:t>
            </w:r>
          </w:p>
        </w:tc>
        <w:tc>
          <w:tcPr>
            <w:tcW w:w="773" w:type="pct"/>
            <w:tcBorders>
              <w:top w:val="nil"/>
              <w:left w:val="nil"/>
              <w:bottom w:val="single" w:sz="4" w:space="0" w:color="auto"/>
              <w:right w:val="single" w:sz="4" w:space="0" w:color="auto"/>
            </w:tcBorders>
            <w:shd w:val="clear" w:color="auto" w:fill="auto"/>
            <w:vAlign w:val="bottom"/>
          </w:tcPr>
          <w:p w:rsidR="00B04F3E" w:rsidRPr="00C77AA7" w:rsidRDefault="00B04F3E" w:rsidP="00FA7C23">
            <w:pPr>
              <w:spacing w:before="20" w:after="20"/>
              <w:rPr>
                <w:sz w:val="24"/>
                <w:szCs w:val="24"/>
                <w:lang w:val="vi-VN" w:eastAsia="vi-VN"/>
              </w:rPr>
            </w:pPr>
            <w:r w:rsidRPr="00C77AA7">
              <w:rPr>
                <w:sz w:val="24"/>
                <w:szCs w:val="24"/>
                <w:lang w:val="vi-VN" w:eastAsia="vi-VN"/>
              </w:rPr>
              <w:t>Phan Chu Trinh</w:t>
            </w:r>
          </w:p>
        </w:tc>
        <w:tc>
          <w:tcPr>
            <w:tcW w:w="170" w:type="pct"/>
            <w:tcBorders>
              <w:top w:val="nil"/>
              <w:left w:val="nil"/>
              <w:bottom w:val="single" w:sz="4" w:space="0" w:color="auto"/>
              <w:right w:val="single" w:sz="4" w:space="0" w:color="auto"/>
            </w:tcBorders>
            <w:shd w:val="clear" w:color="auto" w:fill="auto"/>
            <w:noWrap/>
            <w:vAlign w:val="bottom"/>
          </w:tcPr>
          <w:p w:rsidR="00B04F3E" w:rsidRPr="00C77AA7" w:rsidRDefault="00B04F3E" w:rsidP="00FA7C23">
            <w:pPr>
              <w:pStyle w:val="Center3"/>
              <w:rPr>
                <w:lang w:val="vi-VN"/>
              </w:rPr>
            </w:pPr>
            <w:r w:rsidRPr="00C77AA7">
              <w:rPr>
                <w:lang w:val="vi-VN"/>
              </w:rPr>
              <w:t>59</w:t>
            </w:r>
          </w:p>
        </w:tc>
        <w:tc>
          <w:tcPr>
            <w:tcW w:w="731" w:type="pct"/>
            <w:tcBorders>
              <w:top w:val="nil"/>
              <w:left w:val="nil"/>
              <w:bottom w:val="single" w:sz="4" w:space="0" w:color="auto"/>
              <w:right w:val="single" w:sz="4" w:space="0" w:color="auto"/>
            </w:tcBorders>
            <w:shd w:val="clear" w:color="auto" w:fill="auto"/>
            <w:vAlign w:val="bottom"/>
          </w:tcPr>
          <w:p w:rsidR="00B04F3E" w:rsidRPr="00C77AA7" w:rsidRDefault="00B04F3E" w:rsidP="00FA7C23">
            <w:pPr>
              <w:spacing w:before="20" w:after="20"/>
              <w:rPr>
                <w:sz w:val="24"/>
                <w:szCs w:val="24"/>
                <w:lang w:val="vi-VN" w:eastAsia="vi-VN"/>
              </w:rPr>
            </w:pPr>
            <w:r w:rsidRPr="00C77AA7">
              <w:rPr>
                <w:sz w:val="24"/>
                <w:szCs w:val="24"/>
                <w:lang w:val="vi-VN" w:eastAsia="vi-VN"/>
              </w:rPr>
              <w:t>Thái Phiên</w:t>
            </w:r>
          </w:p>
        </w:tc>
        <w:tc>
          <w:tcPr>
            <w:tcW w:w="191" w:type="pct"/>
            <w:tcBorders>
              <w:top w:val="nil"/>
              <w:left w:val="nil"/>
              <w:bottom w:val="single" w:sz="4" w:space="0" w:color="auto"/>
              <w:right w:val="single" w:sz="4" w:space="0" w:color="auto"/>
            </w:tcBorders>
            <w:shd w:val="clear" w:color="auto" w:fill="auto"/>
            <w:noWrap/>
            <w:vAlign w:val="bottom"/>
          </w:tcPr>
          <w:p w:rsidR="00B04F3E" w:rsidRPr="00C77AA7" w:rsidRDefault="00B04F3E" w:rsidP="00FA7C23">
            <w:pPr>
              <w:pStyle w:val="Center3"/>
              <w:rPr>
                <w:lang w:val="vi-VN"/>
              </w:rPr>
            </w:pPr>
            <w:r w:rsidRPr="00C77AA7">
              <w:rPr>
                <w:lang w:val="vi-VN"/>
              </w:rPr>
              <w:t>87</w:t>
            </w:r>
          </w:p>
        </w:tc>
        <w:tc>
          <w:tcPr>
            <w:tcW w:w="845" w:type="pct"/>
            <w:tcBorders>
              <w:top w:val="nil"/>
              <w:left w:val="nil"/>
              <w:bottom w:val="single" w:sz="4" w:space="0" w:color="auto"/>
              <w:right w:val="single" w:sz="4" w:space="0" w:color="auto"/>
            </w:tcBorders>
            <w:shd w:val="clear" w:color="auto" w:fill="auto"/>
            <w:noWrap/>
            <w:vAlign w:val="bottom"/>
          </w:tcPr>
          <w:p w:rsidR="00B04F3E" w:rsidRPr="00C77AA7" w:rsidRDefault="00B04F3E" w:rsidP="00FA7C23">
            <w:pPr>
              <w:spacing w:before="20" w:after="20"/>
              <w:rPr>
                <w:sz w:val="24"/>
                <w:szCs w:val="24"/>
                <w:lang w:val="vi-VN" w:eastAsia="vi-VN"/>
              </w:rPr>
            </w:pPr>
            <w:r w:rsidRPr="00C77AA7">
              <w:rPr>
                <w:sz w:val="24"/>
                <w:szCs w:val="24"/>
                <w:lang w:val="vi-VN" w:eastAsia="vi-VN"/>
              </w:rPr>
              <w:t>Đường 3 tháng 2</w:t>
            </w:r>
          </w:p>
        </w:tc>
        <w:tc>
          <w:tcPr>
            <w:tcW w:w="188" w:type="pct"/>
            <w:tcBorders>
              <w:top w:val="nil"/>
              <w:left w:val="nil"/>
              <w:bottom w:val="single" w:sz="4" w:space="0" w:color="auto"/>
              <w:right w:val="single" w:sz="4" w:space="0" w:color="auto"/>
            </w:tcBorders>
            <w:shd w:val="clear" w:color="auto" w:fill="auto"/>
            <w:noWrap/>
            <w:vAlign w:val="bottom"/>
          </w:tcPr>
          <w:p w:rsidR="00B04F3E" w:rsidRPr="00C77AA7" w:rsidRDefault="00B04F3E" w:rsidP="00FA7C23">
            <w:pPr>
              <w:pStyle w:val="Center3"/>
              <w:rPr>
                <w:lang w:val="vi-VN"/>
              </w:rPr>
            </w:pPr>
            <w:r w:rsidRPr="00C77AA7">
              <w:rPr>
                <w:lang w:val="vi-VN"/>
              </w:rPr>
              <w:t>115</w:t>
            </w:r>
          </w:p>
        </w:tc>
        <w:tc>
          <w:tcPr>
            <w:tcW w:w="989" w:type="pct"/>
            <w:tcBorders>
              <w:top w:val="nil"/>
              <w:left w:val="nil"/>
              <w:bottom w:val="single" w:sz="4" w:space="0" w:color="auto"/>
              <w:right w:val="single" w:sz="4" w:space="0" w:color="auto"/>
            </w:tcBorders>
            <w:shd w:val="clear" w:color="auto" w:fill="auto"/>
            <w:vAlign w:val="bottom"/>
          </w:tcPr>
          <w:p w:rsidR="00B04F3E" w:rsidRPr="00C77AA7" w:rsidRDefault="00B04F3E" w:rsidP="00FA7C23">
            <w:pPr>
              <w:spacing w:before="20" w:after="20"/>
              <w:rPr>
                <w:sz w:val="24"/>
                <w:szCs w:val="24"/>
                <w:lang w:val="vi-VN" w:eastAsia="vi-VN"/>
              </w:rPr>
            </w:pPr>
            <w:r w:rsidRPr="00C77AA7">
              <w:rPr>
                <w:sz w:val="24"/>
                <w:szCs w:val="24"/>
                <w:lang w:val="vi-VN" w:eastAsia="vi-VN"/>
              </w:rPr>
              <w:t>Yên Khê 2</w:t>
            </w:r>
          </w:p>
        </w:tc>
      </w:tr>
      <w:tr w:rsidR="00B04F3E" w:rsidRPr="00C77AA7">
        <w:trPr>
          <w:trHeight w:val="113"/>
          <w:jc w:val="center"/>
        </w:trPr>
        <w:tc>
          <w:tcPr>
            <w:tcW w:w="170" w:type="pct"/>
            <w:tcBorders>
              <w:top w:val="nil"/>
              <w:left w:val="single" w:sz="4" w:space="0" w:color="auto"/>
              <w:bottom w:val="single" w:sz="4" w:space="0" w:color="auto"/>
              <w:right w:val="single" w:sz="4" w:space="0" w:color="auto"/>
            </w:tcBorders>
            <w:shd w:val="clear" w:color="auto" w:fill="auto"/>
            <w:noWrap/>
            <w:vAlign w:val="bottom"/>
          </w:tcPr>
          <w:p w:rsidR="00B04F3E" w:rsidRPr="00C77AA7" w:rsidRDefault="00B04F3E" w:rsidP="00FA7C23">
            <w:pPr>
              <w:pStyle w:val="Center3"/>
              <w:rPr>
                <w:lang w:val="vi-VN"/>
              </w:rPr>
            </w:pPr>
            <w:r w:rsidRPr="00C77AA7">
              <w:rPr>
                <w:lang w:val="vi-VN"/>
              </w:rPr>
              <w:t>4</w:t>
            </w:r>
          </w:p>
        </w:tc>
        <w:tc>
          <w:tcPr>
            <w:tcW w:w="773" w:type="pct"/>
            <w:tcBorders>
              <w:top w:val="nil"/>
              <w:left w:val="nil"/>
              <w:bottom w:val="single" w:sz="4" w:space="0" w:color="auto"/>
              <w:right w:val="single" w:sz="4" w:space="0" w:color="auto"/>
            </w:tcBorders>
            <w:shd w:val="clear" w:color="auto" w:fill="auto"/>
            <w:vAlign w:val="bottom"/>
          </w:tcPr>
          <w:p w:rsidR="00B04F3E" w:rsidRPr="00C77AA7" w:rsidRDefault="00B04F3E" w:rsidP="00FA7C23">
            <w:pPr>
              <w:spacing w:before="20" w:after="20"/>
              <w:rPr>
                <w:sz w:val="24"/>
                <w:szCs w:val="24"/>
                <w:lang w:val="vi-VN" w:eastAsia="vi-VN"/>
              </w:rPr>
            </w:pPr>
            <w:r w:rsidRPr="00C77AA7">
              <w:rPr>
                <w:sz w:val="24"/>
                <w:szCs w:val="24"/>
                <w:lang w:val="vi-VN" w:eastAsia="vi-VN"/>
              </w:rPr>
              <w:t>Trường Sa</w:t>
            </w:r>
          </w:p>
        </w:tc>
        <w:tc>
          <w:tcPr>
            <w:tcW w:w="170" w:type="pct"/>
            <w:tcBorders>
              <w:top w:val="nil"/>
              <w:left w:val="nil"/>
              <w:bottom w:val="single" w:sz="4" w:space="0" w:color="auto"/>
              <w:right w:val="single" w:sz="4" w:space="0" w:color="auto"/>
            </w:tcBorders>
            <w:shd w:val="clear" w:color="auto" w:fill="auto"/>
            <w:noWrap/>
            <w:vAlign w:val="bottom"/>
          </w:tcPr>
          <w:p w:rsidR="00B04F3E" w:rsidRPr="00C77AA7" w:rsidRDefault="00B04F3E" w:rsidP="00FA7C23">
            <w:pPr>
              <w:pStyle w:val="Center3"/>
              <w:rPr>
                <w:lang w:val="vi-VN"/>
              </w:rPr>
            </w:pPr>
            <w:r w:rsidRPr="00C77AA7">
              <w:rPr>
                <w:lang w:val="vi-VN"/>
              </w:rPr>
              <w:t>32</w:t>
            </w:r>
          </w:p>
        </w:tc>
        <w:tc>
          <w:tcPr>
            <w:tcW w:w="773" w:type="pct"/>
            <w:tcBorders>
              <w:top w:val="nil"/>
              <w:left w:val="nil"/>
              <w:bottom w:val="single" w:sz="4" w:space="0" w:color="auto"/>
              <w:right w:val="single" w:sz="4" w:space="0" w:color="auto"/>
            </w:tcBorders>
            <w:shd w:val="clear" w:color="auto" w:fill="auto"/>
            <w:vAlign w:val="bottom"/>
          </w:tcPr>
          <w:p w:rsidR="00B04F3E" w:rsidRPr="00C77AA7" w:rsidRDefault="00B04F3E" w:rsidP="00FA7C23">
            <w:pPr>
              <w:spacing w:before="20" w:after="20"/>
              <w:rPr>
                <w:sz w:val="24"/>
                <w:szCs w:val="24"/>
                <w:lang w:val="vi-VN" w:eastAsia="vi-VN"/>
              </w:rPr>
            </w:pPr>
            <w:r w:rsidRPr="00C77AA7">
              <w:rPr>
                <w:sz w:val="24"/>
                <w:szCs w:val="24"/>
                <w:lang w:val="vi-VN" w:eastAsia="vi-VN"/>
              </w:rPr>
              <w:t>Tôn Đức Thắng</w:t>
            </w:r>
          </w:p>
        </w:tc>
        <w:tc>
          <w:tcPr>
            <w:tcW w:w="170" w:type="pct"/>
            <w:tcBorders>
              <w:top w:val="nil"/>
              <w:left w:val="nil"/>
              <w:bottom w:val="single" w:sz="4" w:space="0" w:color="auto"/>
              <w:right w:val="single" w:sz="4" w:space="0" w:color="auto"/>
            </w:tcBorders>
            <w:shd w:val="clear" w:color="auto" w:fill="auto"/>
            <w:noWrap/>
            <w:vAlign w:val="bottom"/>
          </w:tcPr>
          <w:p w:rsidR="00B04F3E" w:rsidRPr="00C77AA7" w:rsidRDefault="00B04F3E" w:rsidP="00FA7C23">
            <w:pPr>
              <w:pStyle w:val="Center3"/>
              <w:rPr>
                <w:lang w:val="vi-VN"/>
              </w:rPr>
            </w:pPr>
            <w:r w:rsidRPr="00C77AA7">
              <w:rPr>
                <w:lang w:val="vi-VN"/>
              </w:rPr>
              <w:t>60</w:t>
            </w:r>
          </w:p>
        </w:tc>
        <w:tc>
          <w:tcPr>
            <w:tcW w:w="731" w:type="pct"/>
            <w:tcBorders>
              <w:top w:val="nil"/>
              <w:left w:val="nil"/>
              <w:bottom w:val="single" w:sz="4" w:space="0" w:color="auto"/>
              <w:right w:val="single" w:sz="4" w:space="0" w:color="auto"/>
            </w:tcBorders>
            <w:shd w:val="clear" w:color="auto" w:fill="auto"/>
            <w:vAlign w:val="bottom"/>
          </w:tcPr>
          <w:p w:rsidR="00B04F3E" w:rsidRPr="00C77AA7" w:rsidRDefault="00B04F3E" w:rsidP="00FA7C23">
            <w:pPr>
              <w:spacing w:before="20" w:after="20"/>
              <w:rPr>
                <w:sz w:val="24"/>
                <w:szCs w:val="24"/>
                <w:lang w:val="vi-VN" w:eastAsia="vi-VN"/>
              </w:rPr>
            </w:pPr>
            <w:r w:rsidRPr="00C77AA7">
              <w:rPr>
                <w:sz w:val="24"/>
                <w:szCs w:val="24"/>
                <w:lang w:val="vi-VN" w:eastAsia="vi-VN"/>
              </w:rPr>
              <w:t>Nguyễn Hoàng</w:t>
            </w:r>
          </w:p>
        </w:tc>
        <w:tc>
          <w:tcPr>
            <w:tcW w:w="191" w:type="pct"/>
            <w:tcBorders>
              <w:top w:val="nil"/>
              <w:left w:val="nil"/>
              <w:bottom w:val="single" w:sz="4" w:space="0" w:color="auto"/>
              <w:right w:val="single" w:sz="4" w:space="0" w:color="auto"/>
            </w:tcBorders>
            <w:shd w:val="clear" w:color="auto" w:fill="auto"/>
            <w:noWrap/>
            <w:vAlign w:val="bottom"/>
          </w:tcPr>
          <w:p w:rsidR="00B04F3E" w:rsidRPr="00C77AA7" w:rsidRDefault="00B04F3E" w:rsidP="00FA7C23">
            <w:pPr>
              <w:pStyle w:val="Center3"/>
              <w:rPr>
                <w:lang w:val="vi-VN"/>
              </w:rPr>
            </w:pPr>
            <w:r w:rsidRPr="00C77AA7">
              <w:rPr>
                <w:lang w:val="vi-VN"/>
              </w:rPr>
              <w:t>88</w:t>
            </w:r>
          </w:p>
        </w:tc>
        <w:tc>
          <w:tcPr>
            <w:tcW w:w="845" w:type="pct"/>
            <w:tcBorders>
              <w:top w:val="nil"/>
              <w:left w:val="nil"/>
              <w:bottom w:val="single" w:sz="4" w:space="0" w:color="auto"/>
              <w:right w:val="single" w:sz="4" w:space="0" w:color="auto"/>
            </w:tcBorders>
            <w:shd w:val="clear" w:color="auto" w:fill="auto"/>
            <w:noWrap/>
            <w:vAlign w:val="bottom"/>
          </w:tcPr>
          <w:p w:rsidR="00B04F3E" w:rsidRPr="00C77AA7" w:rsidRDefault="00B04F3E" w:rsidP="00FA7C23">
            <w:pPr>
              <w:spacing w:before="20" w:after="20"/>
              <w:rPr>
                <w:sz w:val="24"/>
                <w:szCs w:val="24"/>
                <w:lang w:val="vi-VN" w:eastAsia="vi-VN"/>
              </w:rPr>
            </w:pPr>
            <w:r w:rsidRPr="00C77AA7">
              <w:rPr>
                <w:sz w:val="24"/>
                <w:szCs w:val="24"/>
                <w:lang w:val="vi-VN" w:eastAsia="vi-VN"/>
              </w:rPr>
              <w:t>Trưng Nữ Vương</w:t>
            </w:r>
          </w:p>
        </w:tc>
        <w:tc>
          <w:tcPr>
            <w:tcW w:w="188" w:type="pct"/>
            <w:tcBorders>
              <w:top w:val="nil"/>
              <w:left w:val="nil"/>
              <w:bottom w:val="single" w:sz="4" w:space="0" w:color="auto"/>
              <w:right w:val="single" w:sz="4" w:space="0" w:color="auto"/>
            </w:tcBorders>
            <w:shd w:val="clear" w:color="auto" w:fill="auto"/>
            <w:noWrap/>
            <w:vAlign w:val="bottom"/>
          </w:tcPr>
          <w:p w:rsidR="00B04F3E" w:rsidRPr="00C77AA7" w:rsidRDefault="00B04F3E" w:rsidP="00FA7C23">
            <w:pPr>
              <w:pStyle w:val="Center3"/>
              <w:rPr>
                <w:lang w:val="vi-VN"/>
              </w:rPr>
            </w:pPr>
            <w:r w:rsidRPr="00C77AA7">
              <w:rPr>
                <w:lang w:val="vi-VN"/>
              </w:rPr>
              <w:t>116</w:t>
            </w:r>
          </w:p>
        </w:tc>
        <w:tc>
          <w:tcPr>
            <w:tcW w:w="989" w:type="pct"/>
            <w:tcBorders>
              <w:top w:val="nil"/>
              <w:left w:val="nil"/>
              <w:bottom w:val="single" w:sz="4" w:space="0" w:color="auto"/>
              <w:right w:val="single" w:sz="4" w:space="0" w:color="auto"/>
            </w:tcBorders>
            <w:shd w:val="clear" w:color="auto" w:fill="auto"/>
            <w:vAlign w:val="bottom"/>
          </w:tcPr>
          <w:p w:rsidR="00B04F3E" w:rsidRPr="00C77AA7" w:rsidRDefault="00B04F3E" w:rsidP="00FA7C23">
            <w:pPr>
              <w:spacing w:before="20" w:after="20"/>
              <w:rPr>
                <w:sz w:val="24"/>
                <w:szCs w:val="24"/>
                <w:lang w:val="vi-VN" w:eastAsia="vi-VN"/>
              </w:rPr>
            </w:pPr>
            <w:r w:rsidRPr="00C77AA7">
              <w:rPr>
                <w:sz w:val="24"/>
                <w:szCs w:val="24"/>
                <w:lang w:val="vi-VN" w:eastAsia="vi-VN"/>
              </w:rPr>
              <w:t>Nguyễn Nhàn</w:t>
            </w:r>
          </w:p>
        </w:tc>
      </w:tr>
      <w:tr w:rsidR="00B04F3E" w:rsidRPr="00C77AA7">
        <w:trPr>
          <w:trHeight w:val="113"/>
          <w:jc w:val="center"/>
        </w:trPr>
        <w:tc>
          <w:tcPr>
            <w:tcW w:w="170" w:type="pct"/>
            <w:tcBorders>
              <w:top w:val="nil"/>
              <w:left w:val="single" w:sz="4" w:space="0" w:color="auto"/>
              <w:bottom w:val="single" w:sz="4" w:space="0" w:color="auto"/>
              <w:right w:val="single" w:sz="4" w:space="0" w:color="auto"/>
            </w:tcBorders>
            <w:shd w:val="clear" w:color="auto" w:fill="auto"/>
            <w:noWrap/>
            <w:vAlign w:val="bottom"/>
          </w:tcPr>
          <w:p w:rsidR="00B04F3E" w:rsidRPr="00C77AA7" w:rsidRDefault="00B04F3E" w:rsidP="00FA7C23">
            <w:pPr>
              <w:pStyle w:val="Center3"/>
              <w:rPr>
                <w:lang w:val="vi-VN"/>
              </w:rPr>
            </w:pPr>
            <w:r w:rsidRPr="00C77AA7">
              <w:rPr>
                <w:lang w:val="vi-VN"/>
              </w:rPr>
              <w:t>5</w:t>
            </w:r>
          </w:p>
        </w:tc>
        <w:tc>
          <w:tcPr>
            <w:tcW w:w="773" w:type="pct"/>
            <w:tcBorders>
              <w:top w:val="nil"/>
              <w:left w:val="nil"/>
              <w:bottom w:val="single" w:sz="4" w:space="0" w:color="auto"/>
              <w:right w:val="single" w:sz="4" w:space="0" w:color="auto"/>
            </w:tcBorders>
            <w:shd w:val="clear" w:color="auto" w:fill="auto"/>
            <w:vAlign w:val="bottom"/>
          </w:tcPr>
          <w:p w:rsidR="00B04F3E" w:rsidRPr="00C77AA7" w:rsidRDefault="00B04F3E" w:rsidP="00FA7C23">
            <w:pPr>
              <w:spacing w:before="20" w:after="20"/>
              <w:rPr>
                <w:sz w:val="24"/>
                <w:szCs w:val="24"/>
                <w:lang w:val="vi-VN" w:eastAsia="vi-VN"/>
              </w:rPr>
            </w:pPr>
            <w:r w:rsidRPr="00C77AA7">
              <w:rPr>
                <w:sz w:val="24"/>
                <w:szCs w:val="24"/>
                <w:lang w:val="vi-VN" w:eastAsia="vi-VN"/>
              </w:rPr>
              <w:t>Lê Duẩn</w:t>
            </w:r>
          </w:p>
        </w:tc>
        <w:tc>
          <w:tcPr>
            <w:tcW w:w="170" w:type="pct"/>
            <w:tcBorders>
              <w:top w:val="nil"/>
              <w:left w:val="nil"/>
              <w:bottom w:val="single" w:sz="4" w:space="0" w:color="auto"/>
              <w:right w:val="single" w:sz="4" w:space="0" w:color="auto"/>
            </w:tcBorders>
            <w:shd w:val="clear" w:color="auto" w:fill="auto"/>
            <w:noWrap/>
            <w:vAlign w:val="bottom"/>
          </w:tcPr>
          <w:p w:rsidR="00B04F3E" w:rsidRPr="00C77AA7" w:rsidRDefault="00B04F3E" w:rsidP="00FA7C23">
            <w:pPr>
              <w:pStyle w:val="Center3"/>
              <w:rPr>
                <w:lang w:val="vi-VN"/>
              </w:rPr>
            </w:pPr>
            <w:r w:rsidRPr="00C77AA7">
              <w:rPr>
                <w:lang w:val="vi-VN"/>
              </w:rPr>
              <w:t>33</w:t>
            </w:r>
          </w:p>
        </w:tc>
        <w:tc>
          <w:tcPr>
            <w:tcW w:w="773" w:type="pct"/>
            <w:tcBorders>
              <w:top w:val="nil"/>
              <w:left w:val="nil"/>
              <w:bottom w:val="single" w:sz="4" w:space="0" w:color="auto"/>
              <w:right w:val="single" w:sz="4" w:space="0" w:color="auto"/>
            </w:tcBorders>
            <w:shd w:val="clear" w:color="auto" w:fill="auto"/>
            <w:vAlign w:val="bottom"/>
          </w:tcPr>
          <w:p w:rsidR="00B04F3E" w:rsidRPr="00C77AA7" w:rsidRDefault="00B04F3E" w:rsidP="00FA7C23">
            <w:pPr>
              <w:spacing w:before="20" w:after="20"/>
              <w:rPr>
                <w:sz w:val="24"/>
                <w:szCs w:val="24"/>
                <w:lang w:val="vi-VN" w:eastAsia="vi-VN"/>
              </w:rPr>
            </w:pPr>
            <w:r w:rsidRPr="00C77AA7">
              <w:rPr>
                <w:sz w:val="24"/>
                <w:szCs w:val="24"/>
                <w:lang w:val="vi-VN" w:eastAsia="vi-VN"/>
              </w:rPr>
              <w:t>Võ Nguyên Giáp</w:t>
            </w:r>
          </w:p>
        </w:tc>
        <w:tc>
          <w:tcPr>
            <w:tcW w:w="170" w:type="pct"/>
            <w:tcBorders>
              <w:top w:val="nil"/>
              <w:left w:val="nil"/>
              <w:bottom w:val="single" w:sz="4" w:space="0" w:color="auto"/>
              <w:right w:val="single" w:sz="4" w:space="0" w:color="auto"/>
            </w:tcBorders>
            <w:shd w:val="clear" w:color="auto" w:fill="auto"/>
            <w:noWrap/>
            <w:vAlign w:val="bottom"/>
          </w:tcPr>
          <w:p w:rsidR="00B04F3E" w:rsidRPr="00C77AA7" w:rsidRDefault="00B04F3E" w:rsidP="00FA7C23">
            <w:pPr>
              <w:pStyle w:val="Center3"/>
              <w:rPr>
                <w:lang w:val="vi-VN"/>
              </w:rPr>
            </w:pPr>
            <w:r w:rsidRPr="00C77AA7">
              <w:rPr>
                <w:lang w:val="vi-VN"/>
              </w:rPr>
              <w:t>61</w:t>
            </w:r>
          </w:p>
        </w:tc>
        <w:tc>
          <w:tcPr>
            <w:tcW w:w="731" w:type="pct"/>
            <w:tcBorders>
              <w:top w:val="nil"/>
              <w:left w:val="nil"/>
              <w:bottom w:val="single" w:sz="4" w:space="0" w:color="auto"/>
              <w:right w:val="single" w:sz="4" w:space="0" w:color="auto"/>
            </w:tcBorders>
            <w:shd w:val="clear" w:color="auto" w:fill="auto"/>
            <w:vAlign w:val="bottom"/>
          </w:tcPr>
          <w:p w:rsidR="00B04F3E" w:rsidRPr="00C77AA7" w:rsidRDefault="00B04F3E" w:rsidP="00FA7C23">
            <w:pPr>
              <w:spacing w:before="20" w:after="20"/>
              <w:rPr>
                <w:sz w:val="24"/>
                <w:szCs w:val="24"/>
                <w:lang w:val="vi-VN" w:eastAsia="vi-VN"/>
              </w:rPr>
            </w:pPr>
            <w:r w:rsidRPr="00C77AA7">
              <w:rPr>
                <w:sz w:val="24"/>
                <w:szCs w:val="24"/>
                <w:lang w:val="vi-VN" w:eastAsia="vi-VN"/>
              </w:rPr>
              <w:t>Đỗ Quang</w:t>
            </w:r>
          </w:p>
        </w:tc>
        <w:tc>
          <w:tcPr>
            <w:tcW w:w="191" w:type="pct"/>
            <w:tcBorders>
              <w:top w:val="nil"/>
              <w:left w:val="nil"/>
              <w:bottom w:val="single" w:sz="4" w:space="0" w:color="auto"/>
              <w:right w:val="single" w:sz="4" w:space="0" w:color="auto"/>
            </w:tcBorders>
            <w:shd w:val="clear" w:color="auto" w:fill="auto"/>
            <w:noWrap/>
            <w:vAlign w:val="bottom"/>
          </w:tcPr>
          <w:p w:rsidR="00B04F3E" w:rsidRPr="00C77AA7" w:rsidRDefault="00B04F3E" w:rsidP="00FA7C23">
            <w:pPr>
              <w:pStyle w:val="Center3"/>
              <w:rPr>
                <w:lang w:val="vi-VN"/>
              </w:rPr>
            </w:pPr>
            <w:r w:rsidRPr="00C77AA7">
              <w:rPr>
                <w:lang w:val="vi-VN"/>
              </w:rPr>
              <w:t>89</w:t>
            </w:r>
          </w:p>
        </w:tc>
        <w:tc>
          <w:tcPr>
            <w:tcW w:w="845" w:type="pct"/>
            <w:tcBorders>
              <w:top w:val="nil"/>
              <w:left w:val="nil"/>
              <w:bottom w:val="single" w:sz="4" w:space="0" w:color="auto"/>
              <w:right w:val="single" w:sz="4" w:space="0" w:color="auto"/>
            </w:tcBorders>
            <w:shd w:val="clear" w:color="auto" w:fill="auto"/>
            <w:noWrap/>
            <w:vAlign w:val="bottom"/>
          </w:tcPr>
          <w:p w:rsidR="00B04F3E" w:rsidRPr="00C77AA7" w:rsidRDefault="00B04F3E" w:rsidP="00FA7C23">
            <w:pPr>
              <w:spacing w:before="20" w:after="20"/>
              <w:rPr>
                <w:sz w:val="24"/>
                <w:szCs w:val="24"/>
                <w:lang w:val="vi-VN" w:eastAsia="vi-VN"/>
              </w:rPr>
            </w:pPr>
            <w:r w:rsidRPr="00C77AA7">
              <w:rPr>
                <w:sz w:val="24"/>
                <w:szCs w:val="24"/>
                <w:lang w:val="vi-VN" w:eastAsia="vi-VN"/>
              </w:rPr>
              <w:t>Tiểu La</w:t>
            </w:r>
          </w:p>
        </w:tc>
        <w:tc>
          <w:tcPr>
            <w:tcW w:w="188" w:type="pct"/>
            <w:tcBorders>
              <w:top w:val="nil"/>
              <w:left w:val="nil"/>
              <w:bottom w:val="single" w:sz="4" w:space="0" w:color="auto"/>
              <w:right w:val="single" w:sz="4" w:space="0" w:color="auto"/>
            </w:tcBorders>
            <w:shd w:val="clear" w:color="auto" w:fill="auto"/>
            <w:noWrap/>
            <w:vAlign w:val="bottom"/>
          </w:tcPr>
          <w:p w:rsidR="00B04F3E" w:rsidRPr="00C77AA7" w:rsidRDefault="00B04F3E" w:rsidP="00FA7C23">
            <w:pPr>
              <w:pStyle w:val="Center3"/>
              <w:rPr>
                <w:lang w:val="vi-VN"/>
              </w:rPr>
            </w:pPr>
            <w:r w:rsidRPr="00C77AA7">
              <w:rPr>
                <w:lang w:val="vi-VN"/>
              </w:rPr>
              <w:t>117</w:t>
            </w:r>
          </w:p>
        </w:tc>
        <w:tc>
          <w:tcPr>
            <w:tcW w:w="989" w:type="pct"/>
            <w:tcBorders>
              <w:top w:val="nil"/>
              <w:left w:val="nil"/>
              <w:bottom w:val="single" w:sz="4" w:space="0" w:color="auto"/>
              <w:right w:val="single" w:sz="4" w:space="0" w:color="auto"/>
            </w:tcBorders>
            <w:shd w:val="clear" w:color="auto" w:fill="auto"/>
            <w:vAlign w:val="bottom"/>
          </w:tcPr>
          <w:p w:rsidR="00B04F3E" w:rsidRPr="00C77AA7" w:rsidRDefault="00B04F3E" w:rsidP="00FA7C23">
            <w:pPr>
              <w:spacing w:before="20" w:after="20"/>
              <w:rPr>
                <w:sz w:val="24"/>
                <w:szCs w:val="24"/>
                <w:lang w:val="vi-VN" w:eastAsia="vi-VN"/>
              </w:rPr>
            </w:pPr>
            <w:r w:rsidRPr="00C77AA7">
              <w:rPr>
                <w:sz w:val="24"/>
                <w:szCs w:val="24"/>
                <w:lang w:val="vi-VN" w:eastAsia="vi-VN"/>
              </w:rPr>
              <w:t>Tốt Động</w:t>
            </w:r>
          </w:p>
        </w:tc>
      </w:tr>
      <w:tr w:rsidR="00B04F3E" w:rsidRPr="00C77AA7">
        <w:trPr>
          <w:trHeight w:val="113"/>
          <w:jc w:val="center"/>
        </w:trPr>
        <w:tc>
          <w:tcPr>
            <w:tcW w:w="170" w:type="pct"/>
            <w:tcBorders>
              <w:top w:val="nil"/>
              <w:left w:val="single" w:sz="4" w:space="0" w:color="auto"/>
              <w:bottom w:val="single" w:sz="4" w:space="0" w:color="auto"/>
              <w:right w:val="single" w:sz="4" w:space="0" w:color="auto"/>
            </w:tcBorders>
            <w:shd w:val="clear" w:color="auto" w:fill="auto"/>
            <w:noWrap/>
            <w:vAlign w:val="bottom"/>
          </w:tcPr>
          <w:p w:rsidR="00B04F3E" w:rsidRPr="00C77AA7" w:rsidRDefault="00B04F3E" w:rsidP="00FA7C23">
            <w:pPr>
              <w:pStyle w:val="Center3"/>
              <w:rPr>
                <w:lang w:val="vi-VN"/>
              </w:rPr>
            </w:pPr>
            <w:r w:rsidRPr="00C77AA7">
              <w:rPr>
                <w:lang w:val="vi-VN"/>
              </w:rPr>
              <w:t>6</w:t>
            </w:r>
          </w:p>
        </w:tc>
        <w:tc>
          <w:tcPr>
            <w:tcW w:w="773" w:type="pct"/>
            <w:tcBorders>
              <w:top w:val="nil"/>
              <w:left w:val="nil"/>
              <w:bottom w:val="single" w:sz="4" w:space="0" w:color="auto"/>
              <w:right w:val="single" w:sz="4" w:space="0" w:color="auto"/>
            </w:tcBorders>
            <w:shd w:val="clear" w:color="auto" w:fill="auto"/>
            <w:vAlign w:val="bottom"/>
          </w:tcPr>
          <w:p w:rsidR="00B04F3E" w:rsidRPr="00411A1E" w:rsidRDefault="00B04F3E" w:rsidP="00FA7C23">
            <w:pPr>
              <w:spacing w:before="20" w:after="20"/>
              <w:rPr>
                <w:sz w:val="24"/>
                <w:szCs w:val="24"/>
                <w:lang w:val="vi-VN" w:eastAsia="vi-VN"/>
              </w:rPr>
            </w:pPr>
            <w:r w:rsidRPr="00411A1E">
              <w:rPr>
                <w:sz w:val="24"/>
                <w:szCs w:val="24"/>
                <w:lang w:val="vi-VN" w:eastAsia="vi-VN"/>
              </w:rPr>
              <w:t>Nại Nam</w:t>
            </w:r>
          </w:p>
        </w:tc>
        <w:tc>
          <w:tcPr>
            <w:tcW w:w="170" w:type="pct"/>
            <w:tcBorders>
              <w:top w:val="nil"/>
              <w:left w:val="nil"/>
              <w:bottom w:val="single" w:sz="4" w:space="0" w:color="auto"/>
              <w:right w:val="single" w:sz="4" w:space="0" w:color="auto"/>
            </w:tcBorders>
            <w:shd w:val="clear" w:color="auto" w:fill="auto"/>
            <w:noWrap/>
            <w:vAlign w:val="bottom"/>
          </w:tcPr>
          <w:p w:rsidR="00B04F3E" w:rsidRPr="00C77AA7" w:rsidRDefault="00B04F3E" w:rsidP="00FA7C23">
            <w:pPr>
              <w:pStyle w:val="Center3"/>
              <w:rPr>
                <w:lang w:val="vi-VN"/>
              </w:rPr>
            </w:pPr>
            <w:r w:rsidRPr="00C77AA7">
              <w:rPr>
                <w:lang w:val="vi-VN"/>
              </w:rPr>
              <w:t>34</w:t>
            </w:r>
          </w:p>
        </w:tc>
        <w:tc>
          <w:tcPr>
            <w:tcW w:w="773" w:type="pct"/>
            <w:tcBorders>
              <w:top w:val="nil"/>
              <w:left w:val="nil"/>
              <w:bottom w:val="single" w:sz="4" w:space="0" w:color="auto"/>
              <w:right w:val="single" w:sz="4" w:space="0" w:color="auto"/>
            </w:tcBorders>
            <w:shd w:val="clear" w:color="auto" w:fill="auto"/>
            <w:vAlign w:val="bottom"/>
          </w:tcPr>
          <w:p w:rsidR="00B04F3E" w:rsidRPr="00C77AA7" w:rsidRDefault="00B04F3E" w:rsidP="00FA7C23">
            <w:pPr>
              <w:spacing w:before="20" w:after="20"/>
              <w:rPr>
                <w:sz w:val="24"/>
                <w:szCs w:val="24"/>
                <w:lang w:val="vi-VN" w:eastAsia="vi-VN"/>
              </w:rPr>
            </w:pPr>
            <w:r w:rsidRPr="00C77AA7">
              <w:rPr>
                <w:sz w:val="24"/>
                <w:szCs w:val="24"/>
                <w:lang w:val="vi-VN" w:eastAsia="vi-VN"/>
              </w:rPr>
              <w:t>Chu Huy Mân</w:t>
            </w:r>
          </w:p>
        </w:tc>
        <w:tc>
          <w:tcPr>
            <w:tcW w:w="170" w:type="pct"/>
            <w:tcBorders>
              <w:top w:val="nil"/>
              <w:left w:val="nil"/>
              <w:bottom w:val="single" w:sz="4" w:space="0" w:color="auto"/>
              <w:right w:val="single" w:sz="4" w:space="0" w:color="auto"/>
            </w:tcBorders>
            <w:shd w:val="clear" w:color="auto" w:fill="auto"/>
            <w:noWrap/>
            <w:vAlign w:val="bottom"/>
          </w:tcPr>
          <w:p w:rsidR="00B04F3E" w:rsidRPr="00C77AA7" w:rsidRDefault="00B04F3E" w:rsidP="00FA7C23">
            <w:pPr>
              <w:pStyle w:val="Center3"/>
              <w:rPr>
                <w:lang w:val="vi-VN"/>
              </w:rPr>
            </w:pPr>
            <w:r w:rsidRPr="00C77AA7">
              <w:rPr>
                <w:lang w:val="vi-VN"/>
              </w:rPr>
              <w:t>62</w:t>
            </w:r>
          </w:p>
        </w:tc>
        <w:tc>
          <w:tcPr>
            <w:tcW w:w="731" w:type="pct"/>
            <w:tcBorders>
              <w:top w:val="nil"/>
              <w:left w:val="nil"/>
              <w:bottom w:val="single" w:sz="4" w:space="0" w:color="auto"/>
              <w:right w:val="single" w:sz="4" w:space="0" w:color="auto"/>
            </w:tcBorders>
            <w:shd w:val="clear" w:color="auto" w:fill="auto"/>
            <w:vAlign w:val="bottom"/>
          </w:tcPr>
          <w:p w:rsidR="00B04F3E" w:rsidRPr="00C77AA7" w:rsidRDefault="00B04F3E" w:rsidP="00FA7C23">
            <w:pPr>
              <w:spacing w:before="20" w:after="20"/>
              <w:rPr>
                <w:sz w:val="24"/>
                <w:szCs w:val="24"/>
                <w:lang w:val="vi-VN" w:eastAsia="vi-VN"/>
              </w:rPr>
            </w:pPr>
            <w:r w:rsidRPr="00C77AA7">
              <w:rPr>
                <w:sz w:val="24"/>
                <w:szCs w:val="24"/>
                <w:lang w:val="vi-VN" w:eastAsia="vi-VN"/>
              </w:rPr>
              <w:t>Hà Huy Tập</w:t>
            </w:r>
          </w:p>
        </w:tc>
        <w:tc>
          <w:tcPr>
            <w:tcW w:w="191" w:type="pct"/>
            <w:tcBorders>
              <w:top w:val="nil"/>
              <w:left w:val="nil"/>
              <w:bottom w:val="single" w:sz="4" w:space="0" w:color="auto"/>
              <w:right w:val="single" w:sz="4" w:space="0" w:color="auto"/>
            </w:tcBorders>
            <w:shd w:val="clear" w:color="auto" w:fill="auto"/>
            <w:noWrap/>
            <w:vAlign w:val="bottom"/>
          </w:tcPr>
          <w:p w:rsidR="00B04F3E" w:rsidRPr="00C77AA7" w:rsidRDefault="00B04F3E" w:rsidP="00FA7C23">
            <w:pPr>
              <w:pStyle w:val="Center3"/>
              <w:rPr>
                <w:lang w:val="vi-VN"/>
              </w:rPr>
            </w:pPr>
            <w:r w:rsidRPr="00C77AA7">
              <w:rPr>
                <w:lang w:val="vi-VN"/>
              </w:rPr>
              <w:t>90</w:t>
            </w:r>
          </w:p>
        </w:tc>
        <w:tc>
          <w:tcPr>
            <w:tcW w:w="845" w:type="pct"/>
            <w:tcBorders>
              <w:top w:val="nil"/>
              <w:left w:val="nil"/>
              <w:bottom w:val="single" w:sz="4" w:space="0" w:color="auto"/>
              <w:right w:val="single" w:sz="4" w:space="0" w:color="auto"/>
            </w:tcBorders>
            <w:shd w:val="clear" w:color="auto" w:fill="auto"/>
            <w:noWrap/>
            <w:vAlign w:val="bottom"/>
          </w:tcPr>
          <w:p w:rsidR="00B04F3E" w:rsidRPr="00C77AA7" w:rsidRDefault="00B04F3E" w:rsidP="00FA7C23">
            <w:pPr>
              <w:spacing w:before="20" w:after="20"/>
              <w:rPr>
                <w:sz w:val="24"/>
                <w:szCs w:val="24"/>
                <w:lang w:val="vi-VN" w:eastAsia="vi-VN"/>
              </w:rPr>
            </w:pPr>
            <w:r w:rsidRPr="00C77AA7">
              <w:rPr>
                <w:sz w:val="24"/>
                <w:szCs w:val="24"/>
                <w:lang w:val="vi-VN" w:eastAsia="vi-VN"/>
              </w:rPr>
              <w:t>Chi Lăng</w:t>
            </w:r>
          </w:p>
        </w:tc>
        <w:tc>
          <w:tcPr>
            <w:tcW w:w="188" w:type="pct"/>
            <w:tcBorders>
              <w:top w:val="nil"/>
              <w:left w:val="nil"/>
              <w:bottom w:val="single" w:sz="4" w:space="0" w:color="auto"/>
              <w:right w:val="single" w:sz="4" w:space="0" w:color="auto"/>
            </w:tcBorders>
            <w:shd w:val="clear" w:color="auto" w:fill="auto"/>
            <w:noWrap/>
            <w:vAlign w:val="bottom"/>
          </w:tcPr>
          <w:p w:rsidR="00B04F3E" w:rsidRPr="00C77AA7" w:rsidRDefault="00B04F3E" w:rsidP="00FA7C23">
            <w:pPr>
              <w:pStyle w:val="Center3"/>
              <w:rPr>
                <w:lang w:val="vi-VN"/>
              </w:rPr>
            </w:pPr>
            <w:r w:rsidRPr="00C77AA7">
              <w:rPr>
                <w:lang w:val="vi-VN"/>
              </w:rPr>
              <w:t>118</w:t>
            </w:r>
          </w:p>
        </w:tc>
        <w:tc>
          <w:tcPr>
            <w:tcW w:w="989" w:type="pct"/>
            <w:tcBorders>
              <w:top w:val="nil"/>
              <w:left w:val="nil"/>
              <w:bottom w:val="single" w:sz="4" w:space="0" w:color="auto"/>
              <w:right w:val="single" w:sz="4" w:space="0" w:color="auto"/>
            </w:tcBorders>
            <w:shd w:val="clear" w:color="auto" w:fill="auto"/>
            <w:vAlign w:val="bottom"/>
          </w:tcPr>
          <w:p w:rsidR="00B04F3E" w:rsidRPr="00C77AA7" w:rsidRDefault="00B04F3E" w:rsidP="00FA7C23">
            <w:pPr>
              <w:spacing w:before="20" w:after="20"/>
              <w:rPr>
                <w:sz w:val="24"/>
                <w:szCs w:val="24"/>
                <w:lang w:val="vi-VN" w:eastAsia="vi-VN"/>
              </w:rPr>
            </w:pPr>
            <w:r w:rsidRPr="00C77AA7">
              <w:rPr>
                <w:sz w:val="24"/>
                <w:szCs w:val="24"/>
                <w:lang w:val="vi-VN" w:eastAsia="vi-VN"/>
              </w:rPr>
              <w:t>Nguyễn Hữu Dật</w:t>
            </w:r>
          </w:p>
        </w:tc>
      </w:tr>
      <w:tr w:rsidR="00B04F3E" w:rsidRPr="00C77AA7">
        <w:trPr>
          <w:trHeight w:val="113"/>
          <w:jc w:val="center"/>
        </w:trPr>
        <w:tc>
          <w:tcPr>
            <w:tcW w:w="170" w:type="pct"/>
            <w:tcBorders>
              <w:top w:val="nil"/>
              <w:left w:val="single" w:sz="4" w:space="0" w:color="auto"/>
              <w:bottom w:val="single" w:sz="4" w:space="0" w:color="auto"/>
              <w:right w:val="single" w:sz="4" w:space="0" w:color="auto"/>
            </w:tcBorders>
            <w:shd w:val="clear" w:color="auto" w:fill="auto"/>
            <w:noWrap/>
            <w:vAlign w:val="bottom"/>
          </w:tcPr>
          <w:p w:rsidR="00B04F3E" w:rsidRPr="00C77AA7" w:rsidRDefault="00B04F3E" w:rsidP="00FA7C23">
            <w:pPr>
              <w:pStyle w:val="Center3"/>
              <w:rPr>
                <w:lang w:val="vi-VN"/>
              </w:rPr>
            </w:pPr>
            <w:r w:rsidRPr="00C77AA7">
              <w:rPr>
                <w:lang w:val="vi-VN"/>
              </w:rPr>
              <w:t>7</w:t>
            </w:r>
          </w:p>
        </w:tc>
        <w:tc>
          <w:tcPr>
            <w:tcW w:w="773" w:type="pct"/>
            <w:tcBorders>
              <w:top w:val="nil"/>
              <w:left w:val="nil"/>
              <w:bottom w:val="single" w:sz="4" w:space="0" w:color="auto"/>
              <w:right w:val="single" w:sz="4" w:space="0" w:color="auto"/>
            </w:tcBorders>
            <w:shd w:val="clear" w:color="auto" w:fill="auto"/>
            <w:vAlign w:val="bottom"/>
          </w:tcPr>
          <w:p w:rsidR="00B04F3E" w:rsidRPr="00411A1E" w:rsidRDefault="00B04F3E" w:rsidP="00FA7C23">
            <w:pPr>
              <w:spacing w:before="20" w:after="20"/>
              <w:rPr>
                <w:sz w:val="24"/>
                <w:szCs w:val="24"/>
                <w:lang w:val="vi-VN" w:eastAsia="vi-VN"/>
              </w:rPr>
            </w:pPr>
            <w:r w:rsidRPr="00411A1E">
              <w:rPr>
                <w:sz w:val="24"/>
                <w:szCs w:val="24"/>
                <w:lang w:val="vi-VN" w:eastAsia="vi-VN"/>
              </w:rPr>
              <w:t>Quy Mỹ</w:t>
            </w:r>
          </w:p>
        </w:tc>
        <w:tc>
          <w:tcPr>
            <w:tcW w:w="170" w:type="pct"/>
            <w:tcBorders>
              <w:top w:val="nil"/>
              <w:left w:val="nil"/>
              <w:bottom w:val="single" w:sz="4" w:space="0" w:color="auto"/>
              <w:right w:val="single" w:sz="4" w:space="0" w:color="auto"/>
            </w:tcBorders>
            <w:shd w:val="clear" w:color="auto" w:fill="auto"/>
            <w:noWrap/>
            <w:vAlign w:val="bottom"/>
          </w:tcPr>
          <w:p w:rsidR="00B04F3E" w:rsidRPr="00C77AA7" w:rsidRDefault="00B04F3E" w:rsidP="00FA7C23">
            <w:pPr>
              <w:pStyle w:val="Center3"/>
              <w:rPr>
                <w:lang w:val="vi-VN"/>
              </w:rPr>
            </w:pPr>
            <w:r w:rsidRPr="00C77AA7">
              <w:rPr>
                <w:lang w:val="vi-VN"/>
              </w:rPr>
              <w:t>35</w:t>
            </w:r>
          </w:p>
        </w:tc>
        <w:tc>
          <w:tcPr>
            <w:tcW w:w="773" w:type="pct"/>
            <w:tcBorders>
              <w:top w:val="nil"/>
              <w:left w:val="nil"/>
              <w:bottom w:val="single" w:sz="4" w:space="0" w:color="auto"/>
              <w:right w:val="single" w:sz="4" w:space="0" w:color="auto"/>
            </w:tcBorders>
            <w:shd w:val="clear" w:color="auto" w:fill="auto"/>
            <w:vAlign w:val="bottom"/>
          </w:tcPr>
          <w:p w:rsidR="00B04F3E" w:rsidRPr="00C77AA7" w:rsidRDefault="00B04F3E" w:rsidP="00FA7C23">
            <w:pPr>
              <w:spacing w:before="20" w:after="20"/>
              <w:rPr>
                <w:sz w:val="24"/>
                <w:szCs w:val="24"/>
                <w:lang w:val="vi-VN" w:eastAsia="vi-VN"/>
              </w:rPr>
            </w:pPr>
            <w:r w:rsidRPr="00C77AA7">
              <w:rPr>
                <w:sz w:val="24"/>
                <w:szCs w:val="24"/>
                <w:lang w:val="vi-VN" w:eastAsia="vi-VN"/>
              </w:rPr>
              <w:t>Võ Chí Công</w:t>
            </w:r>
          </w:p>
        </w:tc>
        <w:tc>
          <w:tcPr>
            <w:tcW w:w="170" w:type="pct"/>
            <w:tcBorders>
              <w:top w:val="nil"/>
              <w:left w:val="nil"/>
              <w:bottom w:val="single" w:sz="4" w:space="0" w:color="auto"/>
              <w:right w:val="single" w:sz="4" w:space="0" w:color="auto"/>
            </w:tcBorders>
            <w:shd w:val="clear" w:color="auto" w:fill="auto"/>
            <w:noWrap/>
            <w:vAlign w:val="bottom"/>
          </w:tcPr>
          <w:p w:rsidR="00B04F3E" w:rsidRPr="00C77AA7" w:rsidRDefault="00B04F3E" w:rsidP="00FA7C23">
            <w:pPr>
              <w:pStyle w:val="Center3"/>
              <w:rPr>
                <w:lang w:val="vi-VN"/>
              </w:rPr>
            </w:pPr>
            <w:r w:rsidRPr="00C77AA7">
              <w:rPr>
                <w:lang w:val="vi-VN"/>
              </w:rPr>
              <w:t>63</w:t>
            </w:r>
          </w:p>
        </w:tc>
        <w:tc>
          <w:tcPr>
            <w:tcW w:w="731" w:type="pct"/>
            <w:tcBorders>
              <w:top w:val="nil"/>
              <w:left w:val="nil"/>
              <w:bottom w:val="single" w:sz="4" w:space="0" w:color="auto"/>
              <w:right w:val="single" w:sz="4" w:space="0" w:color="auto"/>
            </w:tcBorders>
            <w:shd w:val="clear" w:color="auto" w:fill="auto"/>
            <w:vAlign w:val="bottom"/>
          </w:tcPr>
          <w:p w:rsidR="00B04F3E" w:rsidRPr="00C77AA7" w:rsidRDefault="00B04F3E" w:rsidP="00FA7C23">
            <w:pPr>
              <w:spacing w:before="20" w:after="20"/>
              <w:rPr>
                <w:sz w:val="24"/>
                <w:szCs w:val="24"/>
                <w:lang w:val="vi-VN" w:eastAsia="vi-VN"/>
              </w:rPr>
            </w:pPr>
            <w:r w:rsidRPr="00C77AA7">
              <w:rPr>
                <w:sz w:val="24"/>
                <w:szCs w:val="24"/>
                <w:lang w:val="vi-VN" w:eastAsia="vi-VN"/>
              </w:rPr>
              <w:t>Lê Độ</w:t>
            </w:r>
          </w:p>
        </w:tc>
        <w:tc>
          <w:tcPr>
            <w:tcW w:w="191" w:type="pct"/>
            <w:tcBorders>
              <w:top w:val="nil"/>
              <w:left w:val="nil"/>
              <w:bottom w:val="single" w:sz="4" w:space="0" w:color="auto"/>
              <w:right w:val="single" w:sz="4" w:space="0" w:color="auto"/>
            </w:tcBorders>
            <w:shd w:val="clear" w:color="auto" w:fill="auto"/>
            <w:noWrap/>
            <w:vAlign w:val="bottom"/>
          </w:tcPr>
          <w:p w:rsidR="00B04F3E" w:rsidRPr="00C77AA7" w:rsidRDefault="00B04F3E" w:rsidP="00FA7C23">
            <w:pPr>
              <w:pStyle w:val="Center3"/>
              <w:rPr>
                <w:lang w:val="vi-VN"/>
              </w:rPr>
            </w:pPr>
            <w:r w:rsidRPr="00C77AA7">
              <w:rPr>
                <w:lang w:val="vi-VN"/>
              </w:rPr>
              <w:t>91</w:t>
            </w:r>
          </w:p>
        </w:tc>
        <w:tc>
          <w:tcPr>
            <w:tcW w:w="845" w:type="pct"/>
            <w:tcBorders>
              <w:top w:val="nil"/>
              <w:left w:val="nil"/>
              <w:bottom w:val="single" w:sz="4" w:space="0" w:color="auto"/>
              <w:right w:val="single" w:sz="4" w:space="0" w:color="auto"/>
            </w:tcBorders>
            <w:shd w:val="clear" w:color="auto" w:fill="auto"/>
            <w:noWrap/>
            <w:vAlign w:val="bottom"/>
          </w:tcPr>
          <w:p w:rsidR="00B04F3E" w:rsidRPr="00C77AA7" w:rsidRDefault="00B04F3E" w:rsidP="00FA7C23">
            <w:pPr>
              <w:spacing w:before="20" w:after="20"/>
              <w:rPr>
                <w:sz w:val="24"/>
                <w:szCs w:val="24"/>
                <w:lang w:val="vi-VN" w:eastAsia="vi-VN"/>
              </w:rPr>
            </w:pPr>
            <w:r w:rsidRPr="00C77AA7">
              <w:rPr>
                <w:sz w:val="24"/>
                <w:szCs w:val="24"/>
                <w:lang w:val="vi-VN" w:eastAsia="vi-VN"/>
              </w:rPr>
              <w:t>Yên Bái</w:t>
            </w:r>
          </w:p>
        </w:tc>
        <w:tc>
          <w:tcPr>
            <w:tcW w:w="188" w:type="pct"/>
            <w:tcBorders>
              <w:top w:val="nil"/>
              <w:left w:val="nil"/>
              <w:bottom w:val="single" w:sz="4" w:space="0" w:color="auto"/>
              <w:right w:val="single" w:sz="4" w:space="0" w:color="auto"/>
            </w:tcBorders>
            <w:shd w:val="clear" w:color="auto" w:fill="auto"/>
            <w:noWrap/>
            <w:vAlign w:val="bottom"/>
          </w:tcPr>
          <w:p w:rsidR="00B04F3E" w:rsidRPr="00C77AA7" w:rsidRDefault="00B04F3E" w:rsidP="00FA7C23">
            <w:pPr>
              <w:pStyle w:val="Center3"/>
              <w:rPr>
                <w:lang w:val="vi-VN"/>
              </w:rPr>
            </w:pPr>
            <w:r w:rsidRPr="00C77AA7">
              <w:rPr>
                <w:lang w:val="vi-VN"/>
              </w:rPr>
              <w:t>119</w:t>
            </w:r>
          </w:p>
        </w:tc>
        <w:tc>
          <w:tcPr>
            <w:tcW w:w="989" w:type="pct"/>
            <w:tcBorders>
              <w:top w:val="nil"/>
              <w:left w:val="nil"/>
              <w:bottom w:val="single" w:sz="4" w:space="0" w:color="auto"/>
              <w:right w:val="single" w:sz="4" w:space="0" w:color="auto"/>
            </w:tcBorders>
            <w:shd w:val="clear" w:color="auto" w:fill="auto"/>
          </w:tcPr>
          <w:p w:rsidR="00B04F3E" w:rsidRPr="00C77AA7" w:rsidRDefault="00B04F3E" w:rsidP="00FA7C23">
            <w:pPr>
              <w:spacing w:before="20" w:after="20"/>
              <w:rPr>
                <w:sz w:val="24"/>
                <w:szCs w:val="24"/>
                <w:lang w:val="vi-VN" w:eastAsia="vi-VN"/>
              </w:rPr>
            </w:pPr>
            <w:r w:rsidRPr="00C77AA7">
              <w:rPr>
                <w:sz w:val="24"/>
                <w:szCs w:val="24"/>
                <w:lang w:val="vi-VN" w:eastAsia="vi-VN"/>
              </w:rPr>
              <w:t>Lương Nhữ Hộc</w:t>
            </w:r>
          </w:p>
        </w:tc>
      </w:tr>
      <w:tr w:rsidR="00B04F3E" w:rsidRPr="00C77AA7">
        <w:trPr>
          <w:trHeight w:val="113"/>
          <w:jc w:val="center"/>
        </w:trPr>
        <w:tc>
          <w:tcPr>
            <w:tcW w:w="170" w:type="pct"/>
            <w:tcBorders>
              <w:top w:val="nil"/>
              <w:left w:val="single" w:sz="4" w:space="0" w:color="auto"/>
              <w:bottom w:val="single" w:sz="4" w:space="0" w:color="auto"/>
              <w:right w:val="single" w:sz="4" w:space="0" w:color="auto"/>
            </w:tcBorders>
            <w:shd w:val="clear" w:color="auto" w:fill="auto"/>
            <w:noWrap/>
            <w:vAlign w:val="bottom"/>
          </w:tcPr>
          <w:p w:rsidR="00B04F3E" w:rsidRPr="00C77AA7" w:rsidRDefault="00B04F3E" w:rsidP="00FA7C23">
            <w:pPr>
              <w:pStyle w:val="Center3"/>
              <w:rPr>
                <w:lang w:val="vi-VN"/>
              </w:rPr>
            </w:pPr>
            <w:r w:rsidRPr="00C77AA7">
              <w:rPr>
                <w:lang w:val="vi-VN"/>
              </w:rPr>
              <w:t>8</w:t>
            </w:r>
          </w:p>
        </w:tc>
        <w:tc>
          <w:tcPr>
            <w:tcW w:w="773" w:type="pct"/>
            <w:tcBorders>
              <w:top w:val="nil"/>
              <w:left w:val="nil"/>
              <w:bottom w:val="single" w:sz="4" w:space="0" w:color="auto"/>
              <w:right w:val="single" w:sz="4" w:space="0" w:color="auto"/>
            </w:tcBorders>
            <w:shd w:val="clear" w:color="auto" w:fill="auto"/>
            <w:vAlign w:val="bottom"/>
          </w:tcPr>
          <w:p w:rsidR="00B04F3E" w:rsidRPr="00C77AA7" w:rsidRDefault="00B04F3E" w:rsidP="00FA7C23">
            <w:pPr>
              <w:spacing w:before="20" w:after="20"/>
              <w:rPr>
                <w:sz w:val="24"/>
                <w:szCs w:val="24"/>
                <w:lang w:val="vi-VN" w:eastAsia="vi-VN"/>
              </w:rPr>
            </w:pPr>
            <w:r w:rsidRPr="00C77AA7">
              <w:rPr>
                <w:sz w:val="24"/>
                <w:szCs w:val="24"/>
                <w:lang w:val="vi-VN" w:eastAsia="vi-VN"/>
              </w:rPr>
              <w:t>Trần Hưng Đạo</w:t>
            </w:r>
          </w:p>
        </w:tc>
        <w:tc>
          <w:tcPr>
            <w:tcW w:w="170" w:type="pct"/>
            <w:tcBorders>
              <w:top w:val="nil"/>
              <w:left w:val="nil"/>
              <w:bottom w:val="single" w:sz="4" w:space="0" w:color="auto"/>
              <w:right w:val="single" w:sz="4" w:space="0" w:color="auto"/>
            </w:tcBorders>
            <w:shd w:val="clear" w:color="auto" w:fill="auto"/>
            <w:noWrap/>
            <w:vAlign w:val="bottom"/>
          </w:tcPr>
          <w:p w:rsidR="00B04F3E" w:rsidRPr="00C77AA7" w:rsidRDefault="00B04F3E" w:rsidP="00FA7C23">
            <w:pPr>
              <w:pStyle w:val="Center3"/>
              <w:rPr>
                <w:lang w:val="vi-VN"/>
              </w:rPr>
            </w:pPr>
            <w:r w:rsidRPr="00C77AA7">
              <w:rPr>
                <w:lang w:val="vi-VN"/>
              </w:rPr>
              <w:t>36</w:t>
            </w:r>
          </w:p>
        </w:tc>
        <w:tc>
          <w:tcPr>
            <w:tcW w:w="773" w:type="pct"/>
            <w:tcBorders>
              <w:top w:val="nil"/>
              <w:left w:val="nil"/>
              <w:bottom w:val="single" w:sz="4" w:space="0" w:color="auto"/>
              <w:right w:val="single" w:sz="4" w:space="0" w:color="auto"/>
            </w:tcBorders>
            <w:shd w:val="clear" w:color="auto" w:fill="auto"/>
            <w:vAlign w:val="bottom"/>
          </w:tcPr>
          <w:p w:rsidR="00B04F3E" w:rsidRPr="00C77AA7" w:rsidRDefault="00B04F3E" w:rsidP="00FA7C23">
            <w:pPr>
              <w:spacing w:before="20" w:after="20"/>
              <w:rPr>
                <w:sz w:val="24"/>
                <w:szCs w:val="24"/>
                <w:lang w:val="vi-VN" w:eastAsia="vi-VN"/>
              </w:rPr>
            </w:pPr>
            <w:r w:rsidRPr="00C77AA7">
              <w:rPr>
                <w:sz w:val="24"/>
                <w:szCs w:val="24"/>
                <w:lang w:val="vi-VN" w:eastAsia="vi-VN"/>
              </w:rPr>
              <w:t>Văn Tiến Dũng</w:t>
            </w:r>
          </w:p>
        </w:tc>
        <w:tc>
          <w:tcPr>
            <w:tcW w:w="170" w:type="pct"/>
            <w:tcBorders>
              <w:top w:val="nil"/>
              <w:left w:val="nil"/>
              <w:bottom w:val="single" w:sz="4" w:space="0" w:color="auto"/>
              <w:right w:val="single" w:sz="4" w:space="0" w:color="auto"/>
            </w:tcBorders>
            <w:shd w:val="clear" w:color="auto" w:fill="auto"/>
            <w:noWrap/>
            <w:vAlign w:val="bottom"/>
          </w:tcPr>
          <w:p w:rsidR="00B04F3E" w:rsidRPr="00C77AA7" w:rsidRDefault="00B04F3E" w:rsidP="00FA7C23">
            <w:pPr>
              <w:pStyle w:val="Center3"/>
              <w:rPr>
                <w:lang w:val="vi-VN"/>
              </w:rPr>
            </w:pPr>
            <w:r w:rsidRPr="00C77AA7">
              <w:rPr>
                <w:lang w:val="vi-VN"/>
              </w:rPr>
              <w:t>64</w:t>
            </w:r>
          </w:p>
        </w:tc>
        <w:tc>
          <w:tcPr>
            <w:tcW w:w="731" w:type="pct"/>
            <w:tcBorders>
              <w:top w:val="nil"/>
              <w:left w:val="nil"/>
              <w:bottom w:val="single" w:sz="4" w:space="0" w:color="auto"/>
              <w:right w:val="single" w:sz="4" w:space="0" w:color="auto"/>
            </w:tcBorders>
            <w:shd w:val="clear" w:color="auto" w:fill="auto"/>
            <w:vAlign w:val="bottom"/>
          </w:tcPr>
          <w:p w:rsidR="00B04F3E" w:rsidRPr="00C77AA7" w:rsidRDefault="00B04F3E" w:rsidP="00FA7C23">
            <w:pPr>
              <w:spacing w:before="20" w:after="20"/>
              <w:rPr>
                <w:sz w:val="24"/>
                <w:szCs w:val="24"/>
                <w:lang w:val="vi-VN" w:eastAsia="vi-VN"/>
              </w:rPr>
            </w:pPr>
            <w:r w:rsidRPr="00C77AA7">
              <w:rPr>
                <w:sz w:val="24"/>
                <w:szCs w:val="24"/>
                <w:lang w:val="vi-VN" w:eastAsia="vi-VN"/>
              </w:rPr>
              <w:t>Thái Thị Bôi</w:t>
            </w:r>
          </w:p>
        </w:tc>
        <w:tc>
          <w:tcPr>
            <w:tcW w:w="191" w:type="pct"/>
            <w:tcBorders>
              <w:top w:val="nil"/>
              <w:left w:val="nil"/>
              <w:bottom w:val="single" w:sz="4" w:space="0" w:color="auto"/>
              <w:right w:val="single" w:sz="4" w:space="0" w:color="auto"/>
            </w:tcBorders>
            <w:shd w:val="clear" w:color="auto" w:fill="auto"/>
            <w:noWrap/>
            <w:vAlign w:val="bottom"/>
          </w:tcPr>
          <w:p w:rsidR="00B04F3E" w:rsidRPr="00C77AA7" w:rsidRDefault="00B04F3E" w:rsidP="00FA7C23">
            <w:pPr>
              <w:pStyle w:val="Center3"/>
              <w:rPr>
                <w:lang w:val="vi-VN"/>
              </w:rPr>
            </w:pPr>
            <w:r w:rsidRPr="00C77AA7">
              <w:rPr>
                <w:lang w:val="vi-VN"/>
              </w:rPr>
              <w:t>92</w:t>
            </w:r>
          </w:p>
        </w:tc>
        <w:tc>
          <w:tcPr>
            <w:tcW w:w="845" w:type="pct"/>
            <w:tcBorders>
              <w:top w:val="nil"/>
              <w:left w:val="nil"/>
              <w:bottom w:val="single" w:sz="4" w:space="0" w:color="auto"/>
              <w:right w:val="single" w:sz="4" w:space="0" w:color="auto"/>
            </w:tcBorders>
            <w:shd w:val="clear" w:color="auto" w:fill="auto"/>
            <w:noWrap/>
            <w:vAlign w:val="bottom"/>
          </w:tcPr>
          <w:p w:rsidR="00B04F3E" w:rsidRPr="00C77AA7" w:rsidRDefault="00B04F3E" w:rsidP="00FA7C23">
            <w:pPr>
              <w:spacing w:before="20" w:after="20"/>
              <w:rPr>
                <w:sz w:val="24"/>
                <w:szCs w:val="24"/>
                <w:lang w:val="vi-VN" w:eastAsia="vi-VN"/>
              </w:rPr>
            </w:pPr>
            <w:r w:rsidRPr="00C77AA7">
              <w:rPr>
                <w:sz w:val="24"/>
                <w:szCs w:val="24"/>
                <w:lang w:val="vi-VN" w:eastAsia="vi-VN"/>
              </w:rPr>
              <w:t>Lê Hồng Phong</w:t>
            </w:r>
          </w:p>
        </w:tc>
        <w:tc>
          <w:tcPr>
            <w:tcW w:w="188" w:type="pct"/>
            <w:tcBorders>
              <w:top w:val="nil"/>
              <w:left w:val="nil"/>
              <w:bottom w:val="single" w:sz="4" w:space="0" w:color="auto"/>
              <w:right w:val="single" w:sz="4" w:space="0" w:color="auto"/>
            </w:tcBorders>
            <w:shd w:val="clear" w:color="auto" w:fill="auto"/>
            <w:noWrap/>
            <w:vAlign w:val="bottom"/>
          </w:tcPr>
          <w:p w:rsidR="00B04F3E" w:rsidRPr="00C77AA7" w:rsidRDefault="00B04F3E" w:rsidP="00FA7C23">
            <w:pPr>
              <w:pStyle w:val="Center3"/>
              <w:rPr>
                <w:lang w:val="vi-VN"/>
              </w:rPr>
            </w:pPr>
            <w:r w:rsidRPr="00C77AA7">
              <w:rPr>
                <w:lang w:val="vi-VN"/>
              </w:rPr>
              <w:t>120</w:t>
            </w:r>
          </w:p>
        </w:tc>
        <w:tc>
          <w:tcPr>
            <w:tcW w:w="989" w:type="pct"/>
            <w:tcBorders>
              <w:top w:val="nil"/>
              <w:left w:val="nil"/>
              <w:bottom w:val="single" w:sz="4" w:space="0" w:color="auto"/>
              <w:right w:val="single" w:sz="4" w:space="0" w:color="auto"/>
            </w:tcBorders>
            <w:shd w:val="clear" w:color="auto" w:fill="auto"/>
          </w:tcPr>
          <w:p w:rsidR="00B04F3E" w:rsidRPr="00C77AA7" w:rsidRDefault="00B04F3E" w:rsidP="00FA7C23">
            <w:pPr>
              <w:spacing w:before="20" w:after="20"/>
              <w:rPr>
                <w:sz w:val="24"/>
                <w:szCs w:val="24"/>
                <w:lang w:val="vi-VN" w:eastAsia="vi-VN"/>
              </w:rPr>
            </w:pPr>
            <w:r w:rsidRPr="00C77AA7">
              <w:rPr>
                <w:sz w:val="24"/>
                <w:szCs w:val="24"/>
                <w:lang w:val="vi-VN" w:eastAsia="vi-VN"/>
              </w:rPr>
              <w:t>Minh Mạng</w:t>
            </w:r>
          </w:p>
        </w:tc>
      </w:tr>
      <w:tr w:rsidR="00B04F3E" w:rsidRPr="00C77AA7">
        <w:trPr>
          <w:trHeight w:val="113"/>
          <w:jc w:val="center"/>
        </w:trPr>
        <w:tc>
          <w:tcPr>
            <w:tcW w:w="170" w:type="pct"/>
            <w:tcBorders>
              <w:top w:val="nil"/>
              <w:left w:val="single" w:sz="4" w:space="0" w:color="auto"/>
              <w:bottom w:val="single" w:sz="4" w:space="0" w:color="auto"/>
              <w:right w:val="single" w:sz="4" w:space="0" w:color="auto"/>
            </w:tcBorders>
            <w:shd w:val="clear" w:color="auto" w:fill="auto"/>
            <w:noWrap/>
            <w:vAlign w:val="bottom"/>
          </w:tcPr>
          <w:p w:rsidR="00B04F3E" w:rsidRPr="00C77AA7" w:rsidRDefault="00B04F3E" w:rsidP="00FA7C23">
            <w:pPr>
              <w:pStyle w:val="Center3"/>
              <w:rPr>
                <w:lang w:val="vi-VN"/>
              </w:rPr>
            </w:pPr>
            <w:r w:rsidRPr="00C77AA7">
              <w:rPr>
                <w:lang w:val="vi-VN"/>
              </w:rPr>
              <w:t>9</w:t>
            </w:r>
          </w:p>
        </w:tc>
        <w:tc>
          <w:tcPr>
            <w:tcW w:w="773" w:type="pct"/>
            <w:tcBorders>
              <w:top w:val="nil"/>
              <w:left w:val="nil"/>
              <w:bottom w:val="single" w:sz="4" w:space="0" w:color="auto"/>
              <w:right w:val="single" w:sz="4" w:space="0" w:color="auto"/>
            </w:tcBorders>
            <w:shd w:val="clear" w:color="auto" w:fill="auto"/>
            <w:vAlign w:val="bottom"/>
          </w:tcPr>
          <w:p w:rsidR="00B04F3E" w:rsidRPr="00C77AA7" w:rsidRDefault="00B04F3E" w:rsidP="00FA7C23">
            <w:pPr>
              <w:spacing w:before="20" w:after="20"/>
              <w:rPr>
                <w:sz w:val="24"/>
                <w:szCs w:val="24"/>
                <w:lang w:val="vi-VN" w:eastAsia="vi-VN"/>
              </w:rPr>
            </w:pPr>
            <w:r w:rsidRPr="00C77AA7">
              <w:rPr>
                <w:sz w:val="24"/>
                <w:szCs w:val="24"/>
                <w:lang w:val="vi-VN" w:eastAsia="vi-VN"/>
              </w:rPr>
              <w:t>Phạm Văn Đồng</w:t>
            </w:r>
          </w:p>
        </w:tc>
        <w:tc>
          <w:tcPr>
            <w:tcW w:w="170" w:type="pct"/>
            <w:tcBorders>
              <w:top w:val="nil"/>
              <w:left w:val="nil"/>
              <w:bottom w:val="single" w:sz="4" w:space="0" w:color="auto"/>
              <w:right w:val="single" w:sz="4" w:space="0" w:color="auto"/>
            </w:tcBorders>
            <w:shd w:val="clear" w:color="auto" w:fill="auto"/>
            <w:noWrap/>
            <w:vAlign w:val="bottom"/>
          </w:tcPr>
          <w:p w:rsidR="00B04F3E" w:rsidRPr="00C77AA7" w:rsidRDefault="00B04F3E" w:rsidP="00FA7C23">
            <w:pPr>
              <w:pStyle w:val="Center3"/>
              <w:rPr>
                <w:lang w:val="vi-VN"/>
              </w:rPr>
            </w:pPr>
            <w:r w:rsidRPr="00C77AA7">
              <w:rPr>
                <w:lang w:val="vi-VN"/>
              </w:rPr>
              <w:t>37</w:t>
            </w:r>
          </w:p>
        </w:tc>
        <w:tc>
          <w:tcPr>
            <w:tcW w:w="773" w:type="pct"/>
            <w:tcBorders>
              <w:top w:val="nil"/>
              <w:left w:val="nil"/>
              <w:bottom w:val="single" w:sz="4" w:space="0" w:color="auto"/>
              <w:right w:val="single" w:sz="4" w:space="0" w:color="auto"/>
            </w:tcBorders>
            <w:shd w:val="clear" w:color="auto" w:fill="auto"/>
            <w:vAlign w:val="bottom"/>
          </w:tcPr>
          <w:p w:rsidR="00B04F3E" w:rsidRPr="00C77AA7" w:rsidRDefault="00B04F3E" w:rsidP="00FA7C23">
            <w:pPr>
              <w:spacing w:before="20" w:after="20"/>
              <w:rPr>
                <w:sz w:val="24"/>
                <w:szCs w:val="24"/>
                <w:lang w:val="vi-VN" w:eastAsia="vi-VN"/>
              </w:rPr>
            </w:pPr>
            <w:r w:rsidRPr="00C77AA7">
              <w:rPr>
                <w:sz w:val="24"/>
                <w:szCs w:val="24"/>
                <w:lang w:val="vi-VN" w:eastAsia="vi-VN"/>
              </w:rPr>
              <w:t>Ngô Gia Tự</w:t>
            </w:r>
          </w:p>
        </w:tc>
        <w:tc>
          <w:tcPr>
            <w:tcW w:w="170" w:type="pct"/>
            <w:tcBorders>
              <w:top w:val="nil"/>
              <w:left w:val="nil"/>
              <w:bottom w:val="single" w:sz="4" w:space="0" w:color="auto"/>
              <w:right w:val="single" w:sz="4" w:space="0" w:color="auto"/>
            </w:tcBorders>
            <w:shd w:val="clear" w:color="auto" w:fill="auto"/>
            <w:noWrap/>
            <w:vAlign w:val="bottom"/>
          </w:tcPr>
          <w:p w:rsidR="00B04F3E" w:rsidRPr="00C77AA7" w:rsidRDefault="00B04F3E" w:rsidP="00FA7C23">
            <w:pPr>
              <w:pStyle w:val="Center3"/>
              <w:rPr>
                <w:lang w:val="vi-VN"/>
              </w:rPr>
            </w:pPr>
            <w:r w:rsidRPr="00C77AA7">
              <w:rPr>
                <w:lang w:val="vi-VN"/>
              </w:rPr>
              <w:t>65</w:t>
            </w:r>
          </w:p>
        </w:tc>
        <w:tc>
          <w:tcPr>
            <w:tcW w:w="731" w:type="pct"/>
            <w:tcBorders>
              <w:top w:val="nil"/>
              <w:left w:val="nil"/>
              <w:bottom w:val="single" w:sz="4" w:space="0" w:color="auto"/>
              <w:right w:val="single" w:sz="4" w:space="0" w:color="auto"/>
            </w:tcBorders>
            <w:shd w:val="clear" w:color="auto" w:fill="auto"/>
            <w:vAlign w:val="bottom"/>
          </w:tcPr>
          <w:p w:rsidR="00B04F3E" w:rsidRPr="00C77AA7" w:rsidRDefault="00B04F3E" w:rsidP="00FA7C23">
            <w:pPr>
              <w:spacing w:before="20" w:after="20"/>
              <w:rPr>
                <w:sz w:val="24"/>
                <w:szCs w:val="24"/>
                <w:lang w:val="vi-VN" w:eastAsia="vi-VN"/>
              </w:rPr>
            </w:pPr>
            <w:r w:rsidRPr="00C77AA7">
              <w:rPr>
                <w:sz w:val="24"/>
                <w:szCs w:val="24"/>
                <w:lang w:val="vi-VN" w:eastAsia="vi-VN"/>
              </w:rPr>
              <w:t>Trần Cao Vân</w:t>
            </w:r>
          </w:p>
        </w:tc>
        <w:tc>
          <w:tcPr>
            <w:tcW w:w="191" w:type="pct"/>
            <w:tcBorders>
              <w:top w:val="nil"/>
              <w:left w:val="nil"/>
              <w:bottom w:val="single" w:sz="4" w:space="0" w:color="auto"/>
              <w:right w:val="single" w:sz="4" w:space="0" w:color="auto"/>
            </w:tcBorders>
            <w:shd w:val="clear" w:color="auto" w:fill="auto"/>
            <w:noWrap/>
            <w:vAlign w:val="bottom"/>
          </w:tcPr>
          <w:p w:rsidR="00B04F3E" w:rsidRPr="00C77AA7" w:rsidRDefault="00B04F3E" w:rsidP="00FA7C23">
            <w:pPr>
              <w:pStyle w:val="Center3"/>
              <w:rPr>
                <w:lang w:val="vi-VN"/>
              </w:rPr>
            </w:pPr>
            <w:r w:rsidRPr="00C77AA7">
              <w:rPr>
                <w:lang w:val="vi-VN"/>
              </w:rPr>
              <w:t>93</w:t>
            </w:r>
          </w:p>
        </w:tc>
        <w:tc>
          <w:tcPr>
            <w:tcW w:w="845" w:type="pct"/>
            <w:tcBorders>
              <w:top w:val="nil"/>
              <w:left w:val="nil"/>
              <w:bottom w:val="single" w:sz="4" w:space="0" w:color="auto"/>
              <w:right w:val="single" w:sz="4" w:space="0" w:color="auto"/>
            </w:tcBorders>
            <w:shd w:val="clear" w:color="auto" w:fill="auto"/>
            <w:noWrap/>
            <w:vAlign w:val="bottom"/>
          </w:tcPr>
          <w:p w:rsidR="00B04F3E" w:rsidRPr="00C77AA7" w:rsidRDefault="00B04F3E" w:rsidP="00FA7C23">
            <w:pPr>
              <w:spacing w:before="20" w:after="20"/>
              <w:rPr>
                <w:sz w:val="24"/>
                <w:szCs w:val="24"/>
                <w:lang w:val="vi-VN" w:eastAsia="vi-VN"/>
              </w:rPr>
            </w:pPr>
            <w:r w:rsidRPr="00C77AA7">
              <w:rPr>
                <w:sz w:val="24"/>
                <w:szCs w:val="24"/>
                <w:lang w:val="vi-VN" w:eastAsia="vi-VN"/>
              </w:rPr>
              <w:t>Nguyễn Tri Phương</w:t>
            </w:r>
          </w:p>
        </w:tc>
        <w:tc>
          <w:tcPr>
            <w:tcW w:w="188" w:type="pct"/>
            <w:tcBorders>
              <w:top w:val="nil"/>
              <w:left w:val="nil"/>
              <w:bottom w:val="single" w:sz="4" w:space="0" w:color="auto"/>
              <w:right w:val="single" w:sz="4" w:space="0" w:color="auto"/>
            </w:tcBorders>
            <w:shd w:val="clear" w:color="auto" w:fill="auto"/>
            <w:noWrap/>
            <w:vAlign w:val="bottom"/>
          </w:tcPr>
          <w:p w:rsidR="00B04F3E" w:rsidRPr="00C77AA7" w:rsidRDefault="00B04F3E" w:rsidP="00FA7C23">
            <w:pPr>
              <w:pStyle w:val="Center3"/>
              <w:rPr>
                <w:lang w:val="vi-VN"/>
              </w:rPr>
            </w:pPr>
            <w:r w:rsidRPr="00C77AA7">
              <w:rPr>
                <w:lang w:val="vi-VN"/>
              </w:rPr>
              <w:t>121</w:t>
            </w:r>
          </w:p>
        </w:tc>
        <w:tc>
          <w:tcPr>
            <w:tcW w:w="989" w:type="pct"/>
            <w:tcBorders>
              <w:top w:val="nil"/>
              <w:left w:val="nil"/>
              <w:bottom w:val="single" w:sz="4" w:space="0" w:color="auto"/>
              <w:right w:val="single" w:sz="4" w:space="0" w:color="auto"/>
            </w:tcBorders>
            <w:shd w:val="clear" w:color="auto" w:fill="auto"/>
          </w:tcPr>
          <w:p w:rsidR="00B04F3E" w:rsidRPr="00C77AA7" w:rsidRDefault="00B04F3E" w:rsidP="00FA7C23">
            <w:pPr>
              <w:spacing w:before="20" w:after="20"/>
              <w:rPr>
                <w:sz w:val="24"/>
                <w:szCs w:val="24"/>
                <w:lang w:val="vi-VN" w:eastAsia="vi-VN"/>
              </w:rPr>
            </w:pPr>
            <w:r w:rsidRPr="00C77AA7">
              <w:rPr>
                <w:sz w:val="24"/>
                <w:szCs w:val="24"/>
                <w:lang w:val="vi-VN" w:eastAsia="vi-VN"/>
              </w:rPr>
              <w:t>Chương Dương</w:t>
            </w:r>
          </w:p>
        </w:tc>
      </w:tr>
      <w:tr w:rsidR="00B04F3E" w:rsidRPr="00C77AA7">
        <w:trPr>
          <w:trHeight w:val="113"/>
          <w:jc w:val="center"/>
        </w:trPr>
        <w:tc>
          <w:tcPr>
            <w:tcW w:w="170" w:type="pct"/>
            <w:tcBorders>
              <w:top w:val="nil"/>
              <w:left w:val="single" w:sz="4" w:space="0" w:color="auto"/>
              <w:bottom w:val="single" w:sz="4" w:space="0" w:color="auto"/>
              <w:right w:val="single" w:sz="4" w:space="0" w:color="auto"/>
            </w:tcBorders>
            <w:shd w:val="clear" w:color="auto" w:fill="auto"/>
            <w:noWrap/>
            <w:vAlign w:val="bottom"/>
          </w:tcPr>
          <w:p w:rsidR="00B04F3E" w:rsidRPr="00C77AA7" w:rsidRDefault="00B04F3E" w:rsidP="00FA7C23">
            <w:pPr>
              <w:pStyle w:val="Center3"/>
              <w:rPr>
                <w:lang w:val="vi-VN"/>
              </w:rPr>
            </w:pPr>
            <w:r w:rsidRPr="00C77AA7">
              <w:rPr>
                <w:lang w:val="vi-VN"/>
              </w:rPr>
              <w:t>10</w:t>
            </w:r>
          </w:p>
        </w:tc>
        <w:tc>
          <w:tcPr>
            <w:tcW w:w="773" w:type="pct"/>
            <w:tcBorders>
              <w:top w:val="nil"/>
              <w:left w:val="nil"/>
              <w:bottom w:val="single" w:sz="4" w:space="0" w:color="auto"/>
              <w:right w:val="single" w:sz="4" w:space="0" w:color="auto"/>
            </w:tcBorders>
            <w:shd w:val="clear" w:color="auto" w:fill="auto"/>
            <w:vAlign w:val="bottom"/>
          </w:tcPr>
          <w:p w:rsidR="00B04F3E" w:rsidRPr="00C77AA7" w:rsidRDefault="00B04F3E" w:rsidP="00FA7C23">
            <w:pPr>
              <w:spacing w:before="20" w:after="20"/>
              <w:rPr>
                <w:sz w:val="24"/>
                <w:szCs w:val="24"/>
                <w:lang w:val="vi-VN" w:eastAsia="vi-VN"/>
              </w:rPr>
            </w:pPr>
            <w:r w:rsidRPr="00C77AA7">
              <w:rPr>
                <w:sz w:val="24"/>
                <w:szCs w:val="24"/>
                <w:lang w:val="vi-VN" w:eastAsia="vi-VN"/>
              </w:rPr>
              <w:t>Bạch Đằng</w:t>
            </w:r>
          </w:p>
        </w:tc>
        <w:tc>
          <w:tcPr>
            <w:tcW w:w="170" w:type="pct"/>
            <w:tcBorders>
              <w:top w:val="nil"/>
              <w:left w:val="nil"/>
              <w:bottom w:val="single" w:sz="4" w:space="0" w:color="auto"/>
              <w:right w:val="single" w:sz="4" w:space="0" w:color="auto"/>
            </w:tcBorders>
            <w:shd w:val="clear" w:color="auto" w:fill="auto"/>
            <w:noWrap/>
            <w:vAlign w:val="bottom"/>
          </w:tcPr>
          <w:p w:rsidR="00B04F3E" w:rsidRPr="00C77AA7" w:rsidRDefault="00B04F3E" w:rsidP="00FA7C23">
            <w:pPr>
              <w:pStyle w:val="Center3"/>
              <w:rPr>
                <w:lang w:val="vi-VN"/>
              </w:rPr>
            </w:pPr>
            <w:r w:rsidRPr="00C77AA7">
              <w:rPr>
                <w:lang w:val="vi-VN"/>
              </w:rPr>
              <w:t>38</w:t>
            </w:r>
          </w:p>
        </w:tc>
        <w:tc>
          <w:tcPr>
            <w:tcW w:w="773" w:type="pct"/>
            <w:tcBorders>
              <w:top w:val="nil"/>
              <w:left w:val="nil"/>
              <w:bottom w:val="single" w:sz="4" w:space="0" w:color="auto"/>
              <w:right w:val="single" w:sz="4" w:space="0" w:color="auto"/>
            </w:tcBorders>
            <w:shd w:val="clear" w:color="auto" w:fill="auto"/>
            <w:vAlign w:val="bottom"/>
          </w:tcPr>
          <w:p w:rsidR="00B04F3E" w:rsidRPr="00C77AA7" w:rsidRDefault="00B04F3E" w:rsidP="00FA7C23">
            <w:pPr>
              <w:spacing w:before="20" w:after="20"/>
              <w:rPr>
                <w:sz w:val="24"/>
                <w:szCs w:val="24"/>
                <w:lang w:val="vi-VN" w:eastAsia="vi-VN"/>
              </w:rPr>
            </w:pPr>
            <w:r w:rsidRPr="00C77AA7">
              <w:rPr>
                <w:sz w:val="24"/>
                <w:szCs w:val="24"/>
                <w:lang w:val="vi-VN" w:eastAsia="vi-VN"/>
              </w:rPr>
              <w:t>Tố Hữu</w:t>
            </w:r>
          </w:p>
        </w:tc>
        <w:tc>
          <w:tcPr>
            <w:tcW w:w="170" w:type="pct"/>
            <w:tcBorders>
              <w:top w:val="nil"/>
              <w:left w:val="nil"/>
              <w:bottom w:val="single" w:sz="4" w:space="0" w:color="auto"/>
              <w:right w:val="single" w:sz="4" w:space="0" w:color="auto"/>
            </w:tcBorders>
            <w:shd w:val="clear" w:color="auto" w:fill="auto"/>
            <w:noWrap/>
            <w:vAlign w:val="bottom"/>
          </w:tcPr>
          <w:p w:rsidR="00B04F3E" w:rsidRPr="00C77AA7" w:rsidRDefault="00B04F3E" w:rsidP="00FA7C23">
            <w:pPr>
              <w:pStyle w:val="Center3"/>
              <w:rPr>
                <w:lang w:val="vi-VN"/>
              </w:rPr>
            </w:pPr>
            <w:r w:rsidRPr="00C77AA7">
              <w:rPr>
                <w:lang w:val="vi-VN"/>
              </w:rPr>
              <w:t>66</w:t>
            </w:r>
          </w:p>
        </w:tc>
        <w:tc>
          <w:tcPr>
            <w:tcW w:w="731" w:type="pct"/>
            <w:tcBorders>
              <w:top w:val="nil"/>
              <w:left w:val="nil"/>
              <w:bottom w:val="single" w:sz="4" w:space="0" w:color="auto"/>
              <w:right w:val="single" w:sz="4" w:space="0" w:color="auto"/>
            </w:tcBorders>
            <w:shd w:val="clear" w:color="auto" w:fill="auto"/>
            <w:vAlign w:val="bottom"/>
          </w:tcPr>
          <w:p w:rsidR="00B04F3E" w:rsidRPr="00C77AA7" w:rsidRDefault="00B04F3E" w:rsidP="00FA7C23">
            <w:pPr>
              <w:spacing w:before="20" w:after="20"/>
              <w:rPr>
                <w:sz w:val="24"/>
                <w:szCs w:val="24"/>
                <w:lang w:val="vi-VN" w:eastAsia="vi-VN"/>
              </w:rPr>
            </w:pPr>
            <w:r w:rsidRPr="00C77AA7">
              <w:rPr>
                <w:sz w:val="24"/>
                <w:szCs w:val="24"/>
                <w:lang w:val="vi-VN" w:eastAsia="vi-VN"/>
              </w:rPr>
              <w:t>Tôn Thất Tùng</w:t>
            </w:r>
          </w:p>
        </w:tc>
        <w:tc>
          <w:tcPr>
            <w:tcW w:w="191" w:type="pct"/>
            <w:tcBorders>
              <w:top w:val="nil"/>
              <w:left w:val="nil"/>
              <w:bottom w:val="single" w:sz="4" w:space="0" w:color="auto"/>
              <w:right w:val="single" w:sz="4" w:space="0" w:color="auto"/>
            </w:tcBorders>
            <w:shd w:val="clear" w:color="auto" w:fill="auto"/>
            <w:noWrap/>
            <w:vAlign w:val="bottom"/>
          </w:tcPr>
          <w:p w:rsidR="00B04F3E" w:rsidRPr="00C77AA7" w:rsidRDefault="00B04F3E" w:rsidP="00FA7C23">
            <w:pPr>
              <w:pStyle w:val="Center3"/>
              <w:rPr>
                <w:lang w:val="vi-VN"/>
              </w:rPr>
            </w:pPr>
            <w:r w:rsidRPr="00C77AA7">
              <w:rPr>
                <w:lang w:val="vi-VN"/>
              </w:rPr>
              <w:t>94</w:t>
            </w:r>
          </w:p>
        </w:tc>
        <w:tc>
          <w:tcPr>
            <w:tcW w:w="845" w:type="pct"/>
            <w:tcBorders>
              <w:top w:val="nil"/>
              <w:left w:val="nil"/>
              <w:bottom w:val="single" w:sz="4" w:space="0" w:color="auto"/>
              <w:right w:val="single" w:sz="4" w:space="0" w:color="auto"/>
            </w:tcBorders>
            <w:shd w:val="clear" w:color="auto" w:fill="auto"/>
            <w:noWrap/>
            <w:vAlign w:val="bottom"/>
          </w:tcPr>
          <w:p w:rsidR="00B04F3E" w:rsidRPr="00C77AA7" w:rsidRDefault="00B04F3E" w:rsidP="00FA7C23">
            <w:pPr>
              <w:spacing w:before="20" w:after="20"/>
              <w:rPr>
                <w:sz w:val="24"/>
                <w:szCs w:val="24"/>
                <w:lang w:val="vi-VN" w:eastAsia="vi-VN"/>
              </w:rPr>
            </w:pPr>
            <w:r w:rsidRPr="00C77AA7">
              <w:rPr>
                <w:sz w:val="24"/>
                <w:szCs w:val="24"/>
                <w:lang w:val="vi-VN" w:eastAsia="vi-VN"/>
              </w:rPr>
              <w:t>Ph</w:t>
            </w:r>
            <w:r w:rsidRPr="00411A1E">
              <w:rPr>
                <w:sz w:val="24"/>
                <w:szCs w:val="24"/>
                <w:lang w:val="vi-VN" w:eastAsia="vi-VN"/>
              </w:rPr>
              <w:t>ạm</w:t>
            </w:r>
            <w:r w:rsidRPr="00C77AA7">
              <w:rPr>
                <w:sz w:val="24"/>
                <w:szCs w:val="24"/>
                <w:lang w:val="vi-VN" w:eastAsia="vi-VN"/>
              </w:rPr>
              <w:t xml:space="preserve"> Văn Nghị</w:t>
            </w:r>
          </w:p>
        </w:tc>
        <w:tc>
          <w:tcPr>
            <w:tcW w:w="188" w:type="pct"/>
            <w:tcBorders>
              <w:top w:val="nil"/>
              <w:left w:val="nil"/>
              <w:bottom w:val="single" w:sz="4" w:space="0" w:color="auto"/>
              <w:right w:val="single" w:sz="4" w:space="0" w:color="auto"/>
            </w:tcBorders>
            <w:shd w:val="clear" w:color="auto" w:fill="auto"/>
            <w:noWrap/>
            <w:vAlign w:val="bottom"/>
          </w:tcPr>
          <w:p w:rsidR="00B04F3E" w:rsidRPr="00C77AA7" w:rsidRDefault="00B04F3E" w:rsidP="00FA7C23">
            <w:pPr>
              <w:pStyle w:val="Center3"/>
              <w:rPr>
                <w:lang w:val="vi-VN"/>
              </w:rPr>
            </w:pPr>
            <w:r w:rsidRPr="00C77AA7">
              <w:rPr>
                <w:lang w:val="vi-VN"/>
              </w:rPr>
              <w:t>122</w:t>
            </w:r>
          </w:p>
        </w:tc>
        <w:tc>
          <w:tcPr>
            <w:tcW w:w="989" w:type="pct"/>
            <w:tcBorders>
              <w:top w:val="nil"/>
              <w:left w:val="nil"/>
              <w:bottom w:val="single" w:sz="4" w:space="0" w:color="auto"/>
              <w:right w:val="single" w:sz="4" w:space="0" w:color="auto"/>
            </w:tcBorders>
            <w:shd w:val="clear" w:color="auto" w:fill="auto"/>
          </w:tcPr>
          <w:p w:rsidR="00B04F3E" w:rsidRPr="00C77AA7" w:rsidRDefault="00B04F3E" w:rsidP="00FA7C23">
            <w:pPr>
              <w:spacing w:before="20" w:after="20"/>
              <w:rPr>
                <w:sz w:val="24"/>
                <w:szCs w:val="24"/>
                <w:lang w:val="vi-VN" w:eastAsia="vi-VN"/>
              </w:rPr>
            </w:pPr>
            <w:r w:rsidRPr="00C77AA7">
              <w:rPr>
                <w:sz w:val="24"/>
                <w:szCs w:val="24"/>
                <w:lang w:val="vi-VN" w:eastAsia="vi-VN"/>
              </w:rPr>
              <w:t>Phan Tứ</w:t>
            </w:r>
          </w:p>
        </w:tc>
      </w:tr>
      <w:tr w:rsidR="00B04F3E" w:rsidRPr="00C77AA7">
        <w:trPr>
          <w:trHeight w:val="113"/>
          <w:jc w:val="center"/>
        </w:trPr>
        <w:tc>
          <w:tcPr>
            <w:tcW w:w="170" w:type="pct"/>
            <w:tcBorders>
              <w:top w:val="nil"/>
              <w:left w:val="single" w:sz="4" w:space="0" w:color="auto"/>
              <w:bottom w:val="single" w:sz="4" w:space="0" w:color="auto"/>
              <w:right w:val="single" w:sz="4" w:space="0" w:color="auto"/>
            </w:tcBorders>
            <w:shd w:val="clear" w:color="auto" w:fill="auto"/>
            <w:noWrap/>
            <w:vAlign w:val="bottom"/>
          </w:tcPr>
          <w:p w:rsidR="00B04F3E" w:rsidRPr="00C77AA7" w:rsidRDefault="00B04F3E" w:rsidP="00FA7C23">
            <w:pPr>
              <w:pStyle w:val="Center3"/>
              <w:rPr>
                <w:lang w:val="vi-VN"/>
              </w:rPr>
            </w:pPr>
            <w:r w:rsidRPr="00C77AA7">
              <w:rPr>
                <w:lang w:val="vi-VN"/>
              </w:rPr>
              <w:t>11</w:t>
            </w:r>
          </w:p>
        </w:tc>
        <w:tc>
          <w:tcPr>
            <w:tcW w:w="773" w:type="pct"/>
            <w:tcBorders>
              <w:top w:val="nil"/>
              <w:left w:val="nil"/>
              <w:bottom w:val="single" w:sz="4" w:space="0" w:color="auto"/>
              <w:right w:val="single" w:sz="4" w:space="0" w:color="auto"/>
            </w:tcBorders>
            <w:shd w:val="clear" w:color="auto" w:fill="auto"/>
            <w:vAlign w:val="bottom"/>
          </w:tcPr>
          <w:p w:rsidR="00B04F3E" w:rsidRPr="00C77AA7" w:rsidRDefault="00B04F3E" w:rsidP="00FA7C23">
            <w:pPr>
              <w:spacing w:before="20" w:after="20"/>
              <w:rPr>
                <w:sz w:val="24"/>
                <w:szCs w:val="24"/>
                <w:lang w:val="vi-VN" w:eastAsia="vi-VN"/>
              </w:rPr>
            </w:pPr>
            <w:r w:rsidRPr="00C77AA7">
              <w:rPr>
                <w:sz w:val="24"/>
                <w:szCs w:val="24"/>
                <w:lang w:val="vi-VN" w:eastAsia="vi-VN"/>
              </w:rPr>
              <w:t>Trần Phú</w:t>
            </w:r>
          </w:p>
        </w:tc>
        <w:tc>
          <w:tcPr>
            <w:tcW w:w="170" w:type="pct"/>
            <w:tcBorders>
              <w:top w:val="nil"/>
              <w:left w:val="nil"/>
              <w:bottom w:val="single" w:sz="4" w:space="0" w:color="auto"/>
              <w:right w:val="single" w:sz="4" w:space="0" w:color="auto"/>
            </w:tcBorders>
            <w:shd w:val="clear" w:color="auto" w:fill="auto"/>
            <w:noWrap/>
            <w:vAlign w:val="bottom"/>
          </w:tcPr>
          <w:p w:rsidR="00B04F3E" w:rsidRPr="00C77AA7" w:rsidRDefault="00B04F3E" w:rsidP="00FA7C23">
            <w:pPr>
              <w:pStyle w:val="Center3"/>
              <w:rPr>
                <w:lang w:val="vi-VN"/>
              </w:rPr>
            </w:pPr>
            <w:r w:rsidRPr="00C77AA7">
              <w:rPr>
                <w:lang w:val="vi-VN"/>
              </w:rPr>
              <w:t>39</w:t>
            </w:r>
          </w:p>
        </w:tc>
        <w:tc>
          <w:tcPr>
            <w:tcW w:w="773" w:type="pct"/>
            <w:tcBorders>
              <w:top w:val="nil"/>
              <w:left w:val="nil"/>
              <w:bottom w:val="single" w:sz="4" w:space="0" w:color="auto"/>
              <w:right w:val="single" w:sz="4" w:space="0" w:color="auto"/>
            </w:tcBorders>
            <w:shd w:val="clear" w:color="auto" w:fill="auto"/>
            <w:vAlign w:val="bottom"/>
          </w:tcPr>
          <w:p w:rsidR="00B04F3E" w:rsidRPr="00C77AA7" w:rsidRDefault="00B04F3E" w:rsidP="00FA7C23">
            <w:pPr>
              <w:spacing w:before="20" w:after="20"/>
              <w:rPr>
                <w:sz w:val="24"/>
                <w:szCs w:val="24"/>
                <w:lang w:val="vi-VN" w:eastAsia="vi-VN"/>
              </w:rPr>
            </w:pPr>
            <w:r w:rsidRPr="00C77AA7">
              <w:rPr>
                <w:sz w:val="24"/>
                <w:szCs w:val="24"/>
                <w:lang w:val="vi-VN" w:eastAsia="vi-VN"/>
              </w:rPr>
              <w:t>Hồ Nguyên Trừng</w:t>
            </w:r>
          </w:p>
        </w:tc>
        <w:tc>
          <w:tcPr>
            <w:tcW w:w="170" w:type="pct"/>
            <w:tcBorders>
              <w:top w:val="nil"/>
              <w:left w:val="nil"/>
              <w:bottom w:val="single" w:sz="4" w:space="0" w:color="auto"/>
              <w:right w:val="single" w:sz="4" w:space="0" w:color="auto"/>
            </w:tcBorders>
            <w:shd w:val="clear" w:color="auto" w:fill="auto"/>
            <w:noWrap/>
            <w:vAlign w:val="bottom"/>
          </w:tcPr>
          <w:p w:rsidR="00B04F3E" w:rsidRPr="00C77AA7" w:rsidRDefault="00B04F3E" w:rsidP="00FA7C23">
            <w:pPr>
              <w:pStyle w:val="Center3"/>
              <w:rPr>
                <w:lang w:val="vi-VN"/>
              </w:rPr>
            </w:pPr>
            <w:r w:rsidRPr="00C77AA7">
              <w:rPr>
                <w:lang w:val="vi-VN"/>
              </w:rPr>
              <w:t>67</w:t>
            </w:r>
          </w:p>
        </w:tc>
        <w:tc>
          <w:tcPr>
            <w:tcW w:w="731" w:type="pct"/>
            <w:tcBorders>
              <w:top w:val="nil"/>
              <w:left w:val="nil"/>
              <w:bottom w:val="single" w:sz="4" w:space="0" w:color="auto"/>
              <w:right w:val="single" w:sz="4" w:space="0" w:color="auto"/>
            </w:tcBorders>
            <w:shd w:val="clear" w:color="auto" w:fill="auto"/>
            <w:vAlign w:val="bottom"/>
          </w:tcPr>
          <w:p w:rsidR="00B04F3E" w:rsidRPr="00C77AA7" w:rsidRDefault="00B04F3E" w:rsidP="00FA7C23">
            <w:pPr>
              <w:spacing w:before="20" w:after="20"/>
              <w:rPr>
                <w:sz w:val="24"/>
                <w:szCs w:val="24"/>
                <w:lang w:val="vi-VN" w:eastAsia="vi-VN"/>
              </w:rPr>
            </w:pPr>
            <w:r w:rsidRPr="00C77AA7">
              <w:rPr>
                <w:sz w:val="24"/>
                <w:szCs w:val="24"/>
                <w:lang w:val="vi-VN" w:eastAsia="vi-VN"/>
              </w:rPr>
              <w:t>Đào Duy Anh</w:t>
            </w:r>
          </w:p>
        </w:tc>
        <w:tc>
          <w:tcPr>
            <w:tcW w:w="191" w:type="pct"/>
            <w:tcBorders>
              <w:top w:val="nil"/>
              <w:left w:val="nil"/>
              <w:bottom w:val="single" w:sz="4" w:space="0" w:color="auto"/>
              <w:right w:val="single" w:sz="4" w:space="0" w:color="auto"/>
            </w:tcBorders>
            <w:shd w:val="clear" w:color="auto" w:fill="auto"/>
            <w:noWrap/>
            <w:vAlign w:val="bottom"/>
          </w:tcPr>
          <w:p w:rsidR="00B04F3E" w:rsidRPr="00C77AA7" w:rsidRDefault="00B04F3E" w:rsidP="00FA7C23">
            <w:pPr>
              <w:pStyle w:val="Center3"/>
              <w:rPr>
                <w:lang w:val="vi-VN"/>
              </w:rPr>
            </w:pPr>
            <w:r w:rsidRPr="00C77AA7">
              <w:rPr>
                <w:lang w:val="vi-VN"/>
              </w:rPr>
              <w:t>95</w:t>
            </w:r>
          </w:p>
        </w:tc>
        <w:tc>
          <w:tcPr>
            <w:tcW w:w="845" w:type="pct"/>
            <w:tcBorders>
              <w:top w:val="nil"/>
              <w:left w:val="nil"/>
              <w:bottom w:val="single" w:sz="4" w:space="0" w:color="auto"/>
              <w:right w:val="single" w:sz="4" w:space="0" w:color="auto"/>
            </w:tcBorders>
            <w:shd w:val="clear" w:color="auto" w:fill="auto"/>
            <w:noWrap/>
            <w:vAlign w:val="bottom"/>
          </w:tcPr>
          <w:p w:rsidR="00B04F3E" w:rsidRPr="00C77AA7" w:rsidRDefault="00B04F3E" w:rsidP="00FA7C23">
            <w:pPr>
              <w:spacing w:before="20" w:after="20"/>
              <w:rPr>
                <w:sz w:val="24"/>
                <w:szCs w:val="24"/>
                <w:lang w:val="vi-VN" w:eastAsia="vi-VN"/>
              </w:rPr>
            </w:pPr>
            <w:r w:rsidRPr="00C77AA7">
              <w:rPr>
                <w:sz w:val="24"/>
                <w:szCs w:val="24"/>
                <w:lang w:val="vi-VN" w:eastAsia="vi-VN"/>
              </w:rPr>
              <w:t xml:space="preserve">Như Nguyệt </w:t>
            </w:r>
          </w:p>
        </w:tc>
        <w:tc>
          <w:tcPr>
            <w:tcW w:w="188" w:type="pct"/>
            <w:tcBorders>
              <w:top w:val="nil"/>
              <w:left w:val="nil"/>
              <w:bottom w:val="single" w:sz="4" w:space="0" w:color="auto"/>
              <w:right w:val="single" w:sz="4" w:space="0" w:color="auto"/>
            </w:tcBorders>
            <w:shd w:val="clear" w:color="auto" w:fill="auto"/>
            <w:noWrap/>
            <w:vAlign w:val="bottom"/>
          </w:tcPr>
          <w:p w:rsidR="00B04F3E" w:rsidRPr="00C77AA7" w:rsidRDefault="00B04F3E" w:rsidP="00FA7C23">
            <w:pPr>
              <w:pStyle w:val="Center3"/>
              <w:rPr>
                <w:lang w:val="vi-VN"/>
              </w:rPr>
            </w:pPr>
            <w:r w:rsidRPr="00C77AA7">
              <w:rPr>
                <w:lang w:val="vi-VN"/>
              </w:rPr>
              <w:t>123</w:t>
            </w:r>
          </w:p>
        </w:tc>
        <w:tc>
          <w:tcPr>
            <w:tcW w:w="989" w:type="pct"/>
            <w:tcBorders>
              <w:top w:val="nil"/>
              <w:left w:val="nil"/>
              <w:bottom w:val="single" w:sz="4" w:space="0" w:color="auto"/>
              <w:right w:val="single" w:sz="4" w:space="0" w:color="auto"/>
            </w:tcBorders>
            <w:shd w:val="clear" w:color="auto" w:fill="auto"/>
          </w:tcPr>
          <w:p w:rsidR="00B04F3E" w:rsidRPr="00C77AA7" w:rsidRDefault="00B04F3E" w:rsidP="00FA7C23">
            <w:pPr>
              <w:spacing w:before="20" w:after="20"/>
              <w:rPr>
                <w:sz w:val="24"/>
                <w:szCs w:val="24"/>
                <w:lang w:val="vi-VN" w:eastAsia="vi-VN"/>
              </w:rPr>
            </w:pPr>
            <w:r w:rsidRPr="00C77AA7">
              <w:rPr>
                <w:sz w:val="24"/>
                <w:szCs w:val="24"/>
                <w:lang w:val="vi-VN" w:eastAsia="vi-VN"/>
              </w:rPr>
              <w:t>Mai Đăng Ch</w:t>
            </w:r>
            <w:r w:rsidRPr="00411A1E">
              <w:rPr>
                <w:sz w:val="24"/>
                <w:szCs w:val="24"/>
                <w:lang w:val="vi-VN" w:eastAsia="vi-VN"/>
              </w:rPr>
              <w:t>ơ</w:t>
            </w:r>
            <w:r w:rsidRPr="00C77AA7">
              <w:rPr>
                <w:sz w:val="24"/>
                <w:szCs w:val="24"/>
                <w:lang w:val="vi-VN" w:eastAsia="vi-VN"/>
              </w:rPr>
              <w:t>n</w:t>
            </w:r>
          </w:p>
        </w:tc>
      </w:tr>
      <w:tr w:rsidR="00B04F3E" w:rsidRPr="00C77AA7">
        <w:trPr>
          <w:trHeight w:val="113"/>
          <w:jc w:val="center"/>
        </w:trPr>
        <w:tc>
          <w:tcPr>
            <w:tcW w:w="170" w:type="pct"/>
            <w:tcBorders>
              <w:top w:val="nil"/>
              <w:left w:val="single" w:sz="4" w:space="0" w:color="auto"/>
              <w:bottom w:val="single" w:sz="4" w:space="0" w:color="auto"/>
              <w:right w:val="single" w:sz="4" w:space="0" w:color="auto"/>
            </w:tcBorders>
            <w:shd w:val="clear" w:color="auto" w:fill="auto"/>
            <w:noWrap/>
            <w:vAlign w:val="bottom"/>
          </w:tcPr>
          <w:p w:rsidR="00B04F3E" w:rsidRPr="00C77AA7" w:rsidRDefault="00B04F3E" w:rsidP="00FA7C23">
            <w:pPr>
              <w:pStyle w:val="Center3"/>
              <w:rPr>
                <w:lang w:val="vi-VN"/>
              </w:rPr>
            </w:pPr>
            <w:r w:rsidRPr="00C77AA7">
              <w:rPr>
                <w:lang w:val="vi-VN"/>
              </w:rPr>
              <w:t>12</w:t>
            </w:r>
          </w:p>
        </w:tc>
        <w:tc>
          <w:tcPr>
            <w:tcW w:w="773" w:type="pct"/>
            <w:tcBorders>
              <w:top w:val="nil"/>
              <w:left w:val="nil"/>
              <w:bottom w:val="single" w:sz="4" w:space="0" w:color="auto"/>
              <w:right w:val="single" w:sz="4" w:space="0" w:color="auto"/>
            </w:tcBorders>
            <w:shd w:val="clear" w:color="auto" w:fill="auto"/>
            <w:vAlign w:val="bottom"/>
          </w:tcPr>
          <w:p w:rsidR="00B04F3E" w:rsidRPr="00C77AA7" w:rsidRDefault="00B04F3E" w:rsidP="00FA7C23">
            <w:pPr>
              <w:spacing w:before="20" w:after="20"/>
              <w:rPr>
                <w:sz w:val="24"/>
                <w:szCs w:val="24"/>
                <w:lang w:val="vi-VN" w:eastAsia="vi-VN"/>
              </w:rPr>
            </w:pPr>
            <w:r w:rsidRPr="00C77AA7">
              <w:rPr>
                <w:sz w:val="24"/>
                <w:szCs w:val="24"/>
                <w:lang w:val="vi-VN" w:eastAsia="vi-VN"/>
              </w:rPr>
              <w:t>Điện Biên Phủ</w:t>
            </w:r>
          </w:p>
        </w:tc>
        <w:tc>
          <w:tcPr>
            <w:tcW w:w="170" w:type="pct"/>
            <w:tcBorders>
              <w:top w:val="nil"/>
              <w:left w:val="nil"/>
              <w:bottom w:val="single" w:sz="4" w:space="0" w:color="auto"/>
              <w:right w:val="single" w:sz="4" w:space="0" w:color="auto"/>
            </w:tcBorders>
            <w:shd w:val="clear" w:color="auto" w:fill="auto"/>
            <w:noWrap/>
            <w:vAlign w:val="bottom"/>
          </w:tcPr>
          <w:p w:rsidR="00B04F3E" w:rsidRPr="00C77AA7" w:rsidRDefault="00B04F3E" w:rsidP="00FA7C23">
            <w:pPr>
              <w:pStyle w:val="Center3"/>
              <w:rPr>
                <w:lang w:val="vi-VN"/>
              </w:rPr>
            </w:pPr>
            <w:r w:rsidRPr="00C77AA7">
              <w:rPr>
                <w:lang w:val="vi-VN"/>
              </w:rPr>
              <w:t>40</w:t>
            </w:r>
          </w:p>
        </w:tc>
        <w:tc>
          <w:tcPr>
            <w:tcW w:w="773" w:type="pct"/>
            <w:tcBorders>
              <w:top w:val="nil"/>
              <w:left w:val="nil"/>
              <w:bottom w:val="single" w:sz="4" w:space="0" w:color="auto"/>
              <w:right w:val="single" w:sz="4" w:space="0" w:color="auto"/>
            </w:tcBorders>
            <w:shd w:val="clear" w:color="auto" w:fill="auto"/>
            <w:vAlign w:val="bottom"/>
          </w:tcPr>
          <w:p w:rsidR="00B04F3E" w:rsidRPr="00C77AA7" w:rsidRDefault="00B04F3E" w:rsidP="00FA7C23">
            <w:pPr>
              <w:spacing w:before="20" w:after="20"/>
              <w:rPr>
                <w:sz w:val="24"/>
                <w:szCs w:val="24"/>
                <w:lang w:val="vi-VN" w:eastAsia="vi-VN"/>
              </w:rPr>
            </w:pPr>
            <w:r w:rsidRPr="00C77AA7">
              <w:rPr>
                <w:sz w:val="24"/>
                <w:szCs w:val="24"/>
                <w:lang w:val="vi-VN" w:eastAsia="vi-VN"/>
              </w:rPr>
              <w:t>Thăng Long</w:t>
            </w:r>
          </w:p>
        </w:tc>
        <w:tc>
          <w:tcPr>
            <w:tcW w:w="170" w:type="pct"/>
            <w:tcBorders>
              <w:top w:val="nil"/>
              <w:left w:val="nil"/>
              <w:bottom w:val="single" w:sz="4" w:space="0" w:color="auto"/>
              <w:right w:val="single" w:sz="4" w:space="0" w:color="auto"/>
            </w:tcBorders>
            <w:shd w:val="clear" w:color="auto" w:fill="auto"/>
            <w:noWrap/>
            <w:vAlign w:val="bottom"/>
          </w:tcPr>
          <w:p w:rsidR="00B04F3E" w:rsidRPr="00C77AA7" w:rsidRDefault="00B04F3E" w:rsidP="00FA7C23">
            <w:pPr>
              <w:pStyle w:val="Center3"/>
              <w:rPr>
                <w:lang w:val="vi-VN"/>
              </w:rPr>
            </w:pPr>
            <w:r w:rsidRPr="00C77AA7">
              <w:rPr>
                <w:lang w:val="vi-VN"/>
              </w:rPr>
              <w:t>68</w:t>
            </w:r>
          </w:p>
        </w:tc>
        <w:tc>
          <w:tcPr>
            <w:tcW w:w="731" w:type="pct"/>
            <w:tcBorders>
              <w:top w:val="nil"/>
              <w:left w:val="nil"/>
              <w:bottom w:val="single" w:sz="4" w:space="0" w:color="auto"/>
              <w:right w:val="single" w:sz="4" w:space="0" w:color="auto"/>
            </w:tcBorders>
            <w:shd w:val="clear" w:color="auto" w:fill="auto"/>
            <w:vAlign w:val="bottom"/>
          </w:tcPr>
          <w:p w:rsidR="00B04F3E" w:rsidRPr="00C77AA7" w:rsidRDefault="00B04F3E" w:rsidP="00FA7C23">
            <w:pPr>
              <w:spacing w:before="20" w:after="20"/>
              <w:rPr>
                <w:sz w:val="24"/>
                <w:szCs w:val="24"/>
                <w:lang w:val="vi-VN" w:eastAsia="vi-VN"/>
              </w:rPr>
            </w:pPr>
            <w:r w:rsidRPr="00C77AA7">
              <w:rPr>
                <w:sz w:val="24"/>
                <w:szCs w:val="24"/>
                <w:lang w:val="vi-VN" w:eastAsia="vi-VN"/>
              </w:rPr>
              <w:t>Phan Thanh</w:t>
            </w:r>
          </w:p>
        </w:tc>
        <w:tc>
          <w:tcPr>
            <w:tcW w:w="191" w:type="pct"/>
            <w:tcBorders>
              <w:top w:val="nil"/>
              <w:left w:val="nil"/>
              <w:bottom w:val="single" w:sz="4" w:space="0" w:color="auto"/>
              <w:right w:val="single" w:sz="4" w:space="0" w:color="auto"/>
            </w:tcBorders>
            <w:shd w:val="clear" w:color="auto" w:fill="auto"/>
            <w:noWrap/>
            <w:vAlign w:val="bottom"/>
          </w:tcPr>
          <w:p w:rsidR="00B04F3E" w:rsidRPr="00C77AA7" w:rsidRDefault="00B04F3E" w:rsidP="00FA7C23">
            <w:pPr>
              <w:pStyle w:val="Center3"/>
              <w:rPr>
                <w:lang w:val="vi-VN"/>
              </w:rPr>
            </w:pPr>
            <w:r w:rsidRPr="00C77AA7">
              <w:rPr>
                <w:lang w:val="vi-VN"/>
              </w:rPr>
              <w:t>96</w:t>
            </w:r>
          </w:p>
        </w:tc>
        <w:tc>
          <w:tcPr>
            <w:tcW w:w="845" w:type="pct"/>
            <w:tcBorders>
              <w:top w:val="nil"/>
              <w:left w:val="nil"/>
              <w:bottom w:val="single" w:sz="4" w:space="0" w:color="auto"/>
              <w:right w:val="single" w:sz="4" w:space="0" w:color="auto"/>
            </w:tcBorders>
            <w:shd w:val="clear" w:color="auto" w:fill="auto"/>
            <w:noWrap/>
            <w:vAlign w:val="bottom"/>
          </w:tcPr>
          <w:p w:rsidR="00B04F3E" w:rsidRPr="00C77AA7" w:rsidRDefault="00B04F3E" w:rsidP="00FA7C23">
            <w:pPr>
              <w:spacing w:before="20" w:after="20"/>
              <w:rPr>
                <w:sz w:val="24"/>
                <w:szCs w:val="24"/>
                <w:lang w:val="vi-VN" w:eastAsia="vi-VN"/>
              </w:rPr>
            </w:pPr>
            <w:r w:rsidRPr="00C77AA7">
              <w:rPr>
                <w:sz w:val="24"/>
                <w:szCs w:val="24"/>
                <w:lang w:val="vi-VN" w:eastAsia="vi-VN"/>
              </w:rPr>
              <w:t>Tiên Sơn</w:t>
            </w:r>
          </w:p>
        </w:tc>
        <w:tc>
          <w:tcPr>
            <w:tcW w:w="188" w:type="pct"/>
            <w:tcBorders>
              <w:top w:val="nil"/>
              <w:left w:val="nil"/>
              <w:bottom w:val="single" w:sz="4" w:space="0" w:color="auto"/>
              <w:right w:val="single" w:sz="4" w:space="0" w:color="auto"/>
            </w:tcBorders>
            <w:shd w:val="clear" w:color="auto" w:fill="auto"/>
            <w:noWrap/>
            <w:vAlign w:val="bottom"/>
          </w:tcPr>
          <w:p w:rsidR="00B04F3E" w:rsidRPr="00C77AA7" w:rsidRDefault="00B04F3E" w:rsidP="00FA7C23">
            <w:pPr>
              <w:pStyle w:val="Center3"/>
              <w:rPr>
                <w:lang w:val="vi-VN"/>
              </w:rPr>
            </w:pPr>
            <w:r w:rsidRPr="00C77AA7">
              <w:rPr>
                <w:lang w:val="vi-VN"/>
              </w:rPr>
              <w:t>124</w:t>
            </w:r>
          </w:p>
        </w:tc>
        <w:tc>
          <w:tcPr>
            <w:tcW w:w="989" w:type="pct"/>
            <w:tcBorders>
              <w:top w:val="nil"/>
              <w:left w:val="nil"/>
              <w:bottom w:val="single" w:sz="4" w:space="0" w:color="auto"/>
              <w:right w:val="single" w:sz="4" w:space="0" w:color="auto"/>
            </w:tcBorders>
            <w:shd w:val="clear" w:color="auto" w:fill="auto"/>
          </w:tcPr>
          <w:p w:rsidR="00B04F3E" w:rsidRPr="00C77AA7" w:rsidRDefault="00B04F3E" w:rsidP="00FA7C23">
            <w:pPr>
              <w:spacing w:before="20" w:after="20"/>
              <w:rPr>
                <w:sz w:val="24"/>
                <w:szCs w:val="24"/>
                <w:lang w:val="vi-VN" w:eastAsia="vi-VN"/>
              </w:rPr>
            </w:pPr>
            <w:r w:rsidRPr="00C77AA7">
              <w:rPr>
                <w:sz w:val="24"/>
                <w:szCs w:val="24"/>
                <w:lang w:val="vi-VN" w:eastAsia="vi-VN"/>
              </w:rPr>
              <w:t>Bùi Tá Hán</w:t>
            </w:r>
          </w:p>
        </w:tc>
      </w:tr>
      <w:tr w:rsidR="00B04F3E" w:rsidRPr="00C77AA7">
        <w:trPr>
          <w:trHeight w:val="113"/>
          <w:jc w:val="center"/>
        </w:trPr>
        <w:tc>
          <w:tcPr>
            <w:tcW w:w="170" w:type="pct"/>
            <w:tcBorders>
              <w:top w:val="nil"/>
              <w:left w:val="single" w:sz="4" w:space="0" w:color="auto"/>
              <w:bottom w:val="single" w:sz="4" w:space="0" w:color="auto"/>
              <w:right w:val="single" w:sz="4" w:space="0" w:color="auto"/>
            </w:tcBorders>
            <w:shd w:val="clear" w:color="auto" w:fill="auto"/>
            <w:noWrap/>
            <w:vAlign w:val="bottom"/>
          </w:tcPr>
          <w:p w:rsidR="00B04F3E" w:rsidRPr="00C77AA7" w:rsidRDefault="00B04F3E" w:rsidP="00FA7C23">
            <w:pPr>
              <w:pStyle w:val="Center3"/>
              <w:rPr>
                <w:lang w:val="vi-VN"/>
              </w:rPr>
            </w:pPr>
            <w:r w:rsidRPr="00C77AA7">
              <w:rPr>
                <w:lang w:val="vi-VN"/>
              </w:rPr>
              <w:t>13</w:t>
            </w:r>
          </w:p>
        </w:tc>
        <w:tc>
          <w:tcPr>
            <w:tcW w:w="773" w:type="pct"/>
            <w:tcBorders>
              <w:top w:val="nil"/>
              <w:left w:val="nil"/>
              <w:bottom w:val="single" w:sz="4" w:space="0" w:color="auto"/>
              <w:right w:val="single" w:sz="4" w:space="0" w:color="auto"/>
            </w:tcBorders>
            <w:shd w:val="clear" w:color="auto" w:fill="auto"/>
            <w:vAlign w:val="bottom"/>
          </w:tcPr>
          <w:p w:rsidR="00B04F3E" w:rsidRPr="00C77AA7" w:rsidRDefault="00B04F3E" w:rsidP="00FA7C23">
            <w:pPr>
              <w:spacing w:before="20" w:after="20"/>
              <w:rPr>
                <w:sz w:val="24"/>
                <w:szCs w:val="24"/>
                <w:lang w:val="vi-VN" w:eastAsia="vi-VN"/>
              </w:rPr>
            </w:pPr>
            <w:r w:rsidRPr="00C77AA7">
              <w:rPr>
                <w:sz w:val="24"/>
                <w:szCs w:val="24"/>
                <w:lang w:val="vi-VN" w:eastAsia="vi-VN"/>
              </w:rPr>
              <w:t>Nguyễn Văn Linh</w:t>
            </w:r>
          </w:p>
        </w:tc>
        <w:tc>
          <w:tcPr>
            <w:tcW w:w="170" w:type="pct"/>
            <w:tcBorders>
              <w:top w:val="nil"/>
              <w:left w:val="nil"/>
              <w:bottom w:val="single" w:sz="4" w:space="0" w:color="auto"/>
              <w:right w:val="single" w:sz="4" w:space="0" w:color="auto"/>
            </w:tcBorders>
            <w:shd w:val="clear" w:color="auto" w:fill="auto"/>
            <w:noWrap/>
            <w:vAlign w:val="bottom"/>
          </w:tcPr>
          <w:p w:rsidR="00B04F3E" w:rsidRPr="00C77AA7" w:rsidRDefault="00B04F3E" w:rsidP="00FA7C23">
            <w:pPr>
              <w:pStyle w:val="Center3"/>
              <w:rPr>
                <w:lang w:val="vi-VN"/>
              </w:rPr>
            </w:pPr>
            <w:r w:rsidRPr="00C77AA7">
              <w:rPr>
                <w:lang w:val="vi-VN"/>
              </w:rPr>
              <w:t>41</w:t>
            </w:r>
          </w:p>
        </w:tc>
        <w:tc>
          <w:tcPr>
            <w:tcW w:w="773" w:type="pct"/>
            <w:tcBorders>
              <w:top w:val="nil"/>
              <w:left w:val="nil"/>
              <w:bottom w:val="single" w:sz="4" w:space="0" w:color="auto"/>
              <w:right w:val="single" w:sz="4" w:space="0" w:color="auto"/>
            </w:tcBorders>
            <w:shd w:val="clear" w:color="auto" w:fill="auto"/>
            <w:vAlign w:val="bottom"/>
          </w:tcPr>
          <w:p w:rsidR="00B04F3E" w:rsidRPr="00C77AA7" w:rsidRDefault="00B04F3E" w:rsidP="00FA7C23">
            <w:pPr>
              <w:spacing w:before="20" w:after="20"/>
              <w:rPr>
                <w:sz w:val="24"/>
                <w:szCs w:val="24"/>
                <w:lang w:val="vi-VN" w:eastAsia="vi-VN"/>
              </w:rPr>
            </w:pPr>
            <w:r w:rsidRPr="00C77AA7">
              <w:rPr>
                <w:sz w:val="24"/>
                <w:szCs w:val="24"/>
                <w:lang w:val="vi-VN" w:eastAsia="vi-VN"/>
              </w:rPr>
              <w:t>Nguyễn Công Trứ</w:t>
            </w:r>
          </w:p>
        </w:tc>
        <w:tc>
          <w:tcPr>
            <w:tcW w:w="170" w:type="pct"/>
            <w:tcBorders>
              <w:top w:val="nil"/>
              <w:left w:val="nil"/>
              <w:bottom w:val="single" w:sz="4" w:space="0" w:color="auto"/>
              <w:right w:val="single" w:sz="4" w:space="0" w:color="auto"/>
            </w:tcBorders>
            <w:shd w:val="clear" w:color="auto" w:fill="auto"/>
            <w:noWrap/>
            <w:vAlign w:val="bottom"/>
          </w:tcPr>
          <w:p w:rsidR="00B04F3E" w:rsidRPr="00C77AA7" w:rsidRDefault="00B04F3E" w:rsidP="00FA7C23">
            <w:pPr>
              <w:pStyle w:val="Center3"/>
              <w:rPr>
                <w:lang w:val="vi-VN"/>
              </w:rPr>
            </w:pPr>
            <w:r w:rsidRPr="00C77AA7">
              <w:rPr>
                <w:lang w:val="vi-VN"/>
              </w:rPr>
              <w:t>69</w:t>
            </w:r>
          </w:p>
        </w:tc>
        <w:tc>
          <w:tcPr>
            <w:tcW w:w="731" w:type="pct"/>
            <w:tcBorders>
              <w:top w:val="nil"/>
              <w:left w:val="nil"/>
              <w:bottom w:val="single" w:sz="4" w:space="0" w:color="auto"/>
              <w:right w:val="single" w:sz="4" w:space="0" w:color="auto"/>
            </w:tcBorders>
            <w:shd w:val="clear" w:color="auto" w:fill="auto"/>
            <w:vAlign w:val="bottom"/>
          </w:tcPr>
          <w:p w:rsidR="00B04F3E" w:rsidRPr="00C77AA7" w:rsidRDefault="00B04F3E" w:rsidP="00FA7C23">
            <w:pPr>
              <w:spacing w:before="20" w:after="20"/>
              <w:rPr>
                <w:sz w:val="24"/>
                <w:szCs w:val="24"/>
                <w:lang w:val="vi-VN" w:eastAsia="vi-VN"/>
              </w:rPr>
            </w:pPr>
            <w:r w:rsidRPr="00C77AA7">
              <w:rPr>
                <w:sz w:val="24"/>
                <w:szCs w:val="24"/>
                <w:lang w:val="vi-VN" w:eastAsia="vi-VN"/>
              </w:rPr>
              <w:t>Trần Tống</w:t>
            </w:r>
          </w:p>
        </w:tc>
        <w:tc>
          <w:tcPr>
            <w:tcW w:w="191" w:type="pct"/>
            <w:tcBorders>
              <w:top w:val="nil"/>
              <w:left w:val="nil"/>
              <w:bottom w:val="single" w:sz="4" w:space="0" w:color="auto"/>
              <w:right w:val="single" w:sz="4" w:space="0" w:color="auto"/>
            </w:tcBorders>
            <w:shd w:val="clear" w:color="auto" w:fill="auto"/>
            <w:noWrap/>
            <w:vAlign w:val="bottom"/>
          </w:tcPr>
          <w:p w:rsidR="00B04F3E" w:rsidRPr="00C77AA7" w:rsidRDefault="00B04F3E" w:rsidP="00FA7C23">
            <w:pPr>
              <w:pStyle w:val="Center3"/>
              <w:rPr>
                <w:lang w:val="vi-VN"/>
              </w:rPr>
            </w:pPr>
            <w:r w:rsidRPr="00C77AA7">
              <w:rPr>
                <w:lang w:val="vi-VN"/>
              </w:rPr>
              <w:t>97</w:t>
            </w:r>
          </w:p>
        </w:tc>
        <w:tc>
          <w:tcPr>
            <w:tcW w:w="845" w:type="pct"/>
            <w:tcBorders>
              <w:top w:val="nil"/>
              <w:left w:val="nil"/>
              <w:bottom w:val="single" w:sz="4" w:space="0" w:color="auto"/>
              <w:right w:val="single" w:sz="4" w:space="0" w:color="auto"/>
            </w:tcBorders>
            <w:shd w:val="clear" w:color="auto" w:fill="auto"/>
            <w:noWrap/>
            <w:vAlign w:val="bottom"/>
          </w:tcPr>
          <w:p w:rsidR="00B04F3E" w:rsidRPr="00C77AA7" w:rsidRDefault="00B04F3E" w:rsidP="00FA7C23">
            <w:pPr>
              <w:spacing w:before="20" w:after="20"/>
              <w:rPr>
                <w:sz w:val="24"/>
                <w:szCs w:val="24"/>
                <w:lang w:val="vi-VN" w:eastAsia="vi-VN"/>
              </w:rPr>
            </w:pPr>
            <w:r w:rsidRPr="00C77AA7">
              <w:rPr>
                <w:sz w:val="24"/>
                <w:szCs w:val="24"/>
                <w:lang w:val="vi-VN" w:eastAsia="vi-VN"/>
              </w:rPr>
              <w:t>Nguyễn Sinh Sắc</w:t>
            </w:r>
          </w:p>
        </w:tc>
        <w:tc>
          <w:tcPr>
            <w:tcW w:w="188" w:type="pct"/>
            <w:tcBorders>
              <w:top w:val="nil"/>
              <w:left w:val="nil"/>
              <w:bottom w:val="single" w:sz="4" w:space="0" w:color="auto"/>
              <w:right w:val="single" w:sz="4" w:space="0" w:color="auto"/>
            </w:tcBorders>
            <w:shd w:val="clear" w:color="auto" w:fill="auto"/>
            <w:noWrap/>
            <w:vAlign w:val="bottom"/>
          </w:tcPr>
          <w:p w:rsidR="00B04F3E" w:rsidRPr="00C77AA7" w:rsidRDefault="00B04F3E" w:rsidP="00FA7C23">
            <w:pPr>
              <w:pStyle w:val="Center3"/>
              <w:rPr>
                <w:lang w:val="vi-VN"/>
              </w:rPr>
            </w:pPr>
            <w:r w:rsidRPr="00C77AA7">
              <w:rPr>
                <w:lang w:val="vi-VN"/>
              </w:rPr>
              <w:t>125</w:t>
            </w:r>
          </w:p>
        </w:tc>
        <w:tc>
          <w:tcPr>
            <w:tcW w:w="989" w:type="pct"/>
            <w:tcBorders>
              <w:top w:val="nil"/>
              <w:left w:val="nil"/>
              <w:bottom w:val="single" w:sz="4" w:space="0" w:color="auto"/>
              <w:right w:val="single" w:sz="4" w:space="0" w:color="auto"/>
            </w:tcBorders>
            <w:shd w:val="clear" w:color="auto" w:fill="auto"/>
          </w:tcPr>
          <w:p w:rsidR="00B04F3E" w:rsidRPr="00C77AA7" w:rsidRDefault="00B04F3E" w:rsidP="00FA7C23">
            <w:pPr>
              <w:spacing w:before="20" w:after="20"/>
              <w:rPr>
                <w:sz w:val="24"/>
                <w:szCs w:val="24"/>
                <w:lang w:val="vi-VN" w:eastAsia="vi-VN"/>
              </w:rPr>
            </w:pPr>
            <w:r w:rsidRPr="00C77AA7">
              <w:rPr>
                <w:sz w:val="24"/>
                <w:szCs w:val="24"/>
                <w:lang w:val="vi-VN" w:eastAsia="vi-VN"/>
              </w:rPr>
              <w:t>Vũ Văn Dũng</w:t>
            </w:r>
          </w:p>
        </w:tc>
      </w:tr>
      <w:tr w:rsidR="00B04F3E" w:rsidRPr="00C77AA7">
        <w:trPr>
          <w:trHeight w:val="113"/>
          <w:jc w:val="center"/>
        </w:trPr>
        <w:tc>
          <w:tcPr>
            <w:tcW w:w="170" w:type="pct"/>
            <w:tcBorders>
              <w:top w:val="nil"/>
              <w:left w:val="single" w:sz="4" w:space="0" w:color="auto"/>
              <w:bottom w:val="single" w:sz="4" w:space="0" w:color="auto"/>
              <w:right w:val="single" w:sz="4" w:space="0" w:color="auto"/>
            </w:tcBorders>
            <w:shd w:val="clear" w:color="auto" w:fill="auto"/>
            <w:noWrap/>
            <w:vAlign w:val="bottom"/>
          </w:tcPr>
          <w:p w:rsidR="00B04F3E" w:rsidRPr="00C77AA7" w:rsidRDefault="00B04F3E" w:rsidP="00FA7C23">
            <w:pPr>
              <w:pStyle w:val="Center3"/>
              <w:rPr>
                <w:lang w:val="vi-VN"/>
              </w:rPr>
            </w:pPr>
            <w:r w:rsidRPr="00C77AA7">
              <w:rPr>
                <w:lang w:val="vi-VN"/>
              </w:rPr>
              <w:t>14</w:t>
            </w:r>
          </w:p>
        </w:tc>
        <w:tc>
          <w:tcPr>
            <w:tcW w:w="773" w:type="pct"/>
            <w:tcBorders>
              <w:top w:val="nil"/>
              <w:left w:val="nil"/>
              <w:bottom w:val="single" w:sz="4" w:space="0" w:color="auto"/>
              <w:right w:val="single" w:sz="4" w:space="0" w:color="auto"/>
            </w:tcBorders>
            <w:shd w:val="clear" w:color="auto" w:fill="auto"/>
            <w:vAlign w:val="bottom"/>
          </w:tcPr>
          <w:p w:rsidR="00B04F3E" w:rsidRPr="00C77AA7" w:rsidRDefault="00B04F3E" w:rsidP="00FA7C23">
            <w:pPr>
              <w:spacing w:before="20" w:after="20"/>
              <w:rPr>
                <w:sz w:val="24"/>
                <w:szCs w:val="24"/>
                <w:lang w:val="vi-VN" w:eastAsia="vi-VN"/>
              </w:rPr>
            </w:pPr>
            <w:r w:rsidRPr="00C77AA7">
              <w:rPr>
                <w:sz w:val="24"/>
                <w:szCs w:val="24"/>
                <w:lang w:val="vi-VN" w:eastAsia="vi-VN"/>
              </w:rPr>
              <w:t>Lê Văn Hiến</w:t>
            </w:r>
          </w:p>
        </w:tc>
        <w:tc>
          <w:tcPr>
            <w:tcW w:w="170" w:type="pct"/>
            <w:tcBorders>
              <w:top w:val="nil"/>
              <w:left w:val="nil"/>
              <w:bottom w:val="single" w:sz="4" w:space="0" w:color="auto"/>
              <w:right w:val="single" w:sz="4" w:space="0" w:color="auto"/>
            </w:tcBorders>
            <w:shd w:val="clear" w:color="auto" w:fill="auto"/>
            <w:noWrap/>
            <w:vAlign w:val="bottom"/>
          </w:tcPr>
          <w:p w:rsidR="00B04F3E" w:rsidRPr="00C77AA7" w:rsidRDefault="00B04F3E" w:rsidP="00FA7C23">
            <w:pPr>
              <w:pStyle w:val="Center3"/>
              <w:rPr>
                <w:lang w:val="vi-VN"/>
              </w:rPr>
            </w:pPr>
            <w:r w:rsidRPr="00C77AA7">
              <w:rPr>
                <w:lang w:val="vi-VN"/>
              </w:rPr>
              <w:t>42</w:t>
            </w:r>
          </w:p>
        </w:tc>
        <w:tc>
          <w:tcPr>
            <w:tcW w:w="773" w:type="pct"/>
            <w:tcBorders>
              <w:top w:val="nil"/>
              <w:left w:val="nil"/>
              <w:bottom w:val="single" w:sz="4" w:space="0" w:color="auto"/>
              <w:right w:val="single" w:sz="4" w:space="0" w:color="auto"/>
            </w:tcBorders>
            <w:shd w:val="clear" w:color="auto" w:fill="auto"/>
            <w:vAlign w:val="bottom"/>
          </w:tcPr>
          <w:p w:rsidR="00B04F3E" w:rsidRPr="00C77AA7" w:rsidRDefault="00B04F3E" w:rsidP="00FA7C23">
            <w:pPr>
              <w:spacing w:before="20" w:after="20"/>
              <w:rPr>
                <w:sz w:val="24"/>
                <w:szCs w:val="24"/>
                <w:lang w:val="vi-VN" w:eastAsia="vi-VN"/>
              </w:rPr>
            </w:pPr>
            <w:r w:rsidRPr="00C77AA7">
              <w:rPr>
                <w:sz w:val="24"/>
                <w:szCs w:val="24"/>
                <w:lang w:val="vi-VN" w:eastAsia="vi-VN"/>
              </w:rPr>
              <w:t>Dương Đình Nghệ</w:t>
            </w:r>
          </w:p>
        </w:tc>
        <w:tc>
          <w:tcPr>
            <w:tcW w:w="170" w:type="pct"/>
            <w:tcBorders>
              <w:top w:val="nil"/>
              <w:left w:val="nil"/>
              <w:bottom w:val="single" w:sz="4" w:space="0" w:color="auto"/>
              <w:right w:val="single" w:sz="4" w:space="0" w:color="auto"/>
            </w:tcBorders>
            <w:shd w:val="clear" w:color="auto" w:fill="auto"/>
            <w:noWrap/>
            <w:vAlign w:val="bottom"/>
          </w:tcPr>
          <w:p w:rsidR="00B04F3E" w:rsidRPr="00C77AA7" w:rsidRDefault="00B04F3E" w:rsidP="00FA7C23">
            <w:pPr>
              <w:pStyle w:val="Center3"/>
              <w:rPr>
                <w:lang w:val="vi-VN"/>
              </w:rPr>
            </w:pPr>
            <w:r w:rsidRPr="00C77AA7">
              <w:rPr>
                <w:lang w:val="vi-VN"/>
              </w:rPr>
              <w:t>70</w:t>
            </w:r>
          </w:p>
        </w:tc>
        <w:tc>
          <w:tcPr>
            <w:tcW w:w="731" w:type="pct"/>
            <w:tcBorders>
              <w:top w:val="nil"/>
              <w:left w:val="nil"/>
              <w:bottom w:val="single" w:sz="4" w:space="0" w:color="auto"/>
              <w:right w:val="single" w:sz="4" w:space="0" w:color="auto"/>
            </w:tcBorders>
            <w:shd w:val="clear" w:color="auto" w:fill="auto"/>
            <w:vAlign w:val="bottom"/>
          </w:tcPr>
          <w:p w:rsidR="00B04F3E" w:rsidRPr="00C77AA7" w:rsidRDefault="00B04F3E" w:rsidP="00FA7C23">
            <w:pPr>
              <w:spacing w:before="20" w:after="20"/>
              <w:rPr>
                <w:sz w:val="24"/>
                <w:szCs w:val="24"/>
                <w:lang w:val="vi-VN" w:eastAsia="vi-VN"/>
              </w:rPr>
            </w:pPr>
            <w:r w:rsidRPr="00C77AA7">
              <w:rPr>
                <w:sz w:val="24"/>
                <w:szCs w:val="24"/>
                <w:lang w:val="vi-VN" w:eastAsia="vi-VN"/>
              </w:rPr>
              <w:t>Đặng Thai Mai</w:t>
            </w:r>
          </w:p>
        </w:tc>
        <w:tc>
          <w:tcPr>
            <w:tcW w:w="191" w:type="pct"/>
            <w:tcBorders>
              <w:top w:val="nil"/>
              <w:left w:val="nil"/>
              <w:bottom w:val="single" w:sz="4" w:space="0" w:color="auto"/>
              <w:right w:val="single" w:sz="4" w:space="0" w:color="auto"/>
            </w:tcBorders>
            <w:shd w:val="clear" w:color="auto" w:fill="auto"/>
            <w:noWrap/>
            <w:vAlign w:val="bottom"/>
          </w:tcPr>
          <w:p w:rsidR="00B04F3E" w:rsidRPr="00C77AA7" w:rsidRDefault="00B04F3E" w:rsidP="00FA7C23">
            <w:pPr>
              <w:pStyle w:val="Center3"/>
              <w:rPr>
                <w:lang w:val="vi-VN"/>
              </w:rPr>
            </w:pPr>
            <w:r w:rsidRPr="00C77AA7">
              <w:rPr>
                <w:lang w:val="vi-VN"/>
              </w:rPr>
              <w:t>98</w:t>
            </w:r>
          </w:p>
        </w:tc>
        <w:tc>
          <w:tcPr>
            <w:tcW w:w="845" w:type="pct"/>
            <w:tcBorders>
              <w:top w:val="nil"/>
              <w:left w:val="nil"/>
              <w:bottom w:val="single" w:sz="4" w:space="0" w:color="auto"/>
              <w:right w:val="single" w:sz="4" w:space="0" w:color="auto"/>
            </w:tcBorders>
            <w:shd w:val="clear" w:color="auto" w:fill="auto"/>
            <w:noWrap/>
            <w:vAlign w:val="bottom"/>
          </w:tcPr>
          <w:p w:rsidR="00B04F3E" w:rsidRPr="00C77AA7" w:rsidRDefault="00B04F3E" w:rsidP="00FA7C23">
            <w:pPr>
              <w:spacing w:before="20" w:after="20"/>
              <w:rPr>
                <w:sz w:val="24"/>
                <w:szCs w:val="24"/>
                <w:lang w:val="vi-VN" w:eastAsia="vi-VN"/>
              </w:rPr>
            </w:pPr>
            <w:r w:rsidRPr="00C77AA7">
              <w:rPr>
                <w:sz w:val="24"/>
                <w:szCs w:val="24"/>
                <w:lang w:val="vi-VN" w:eastAsia="vi-VN"/>
              </w:rPr>
              <w:t>Kinh Dương Vương</w:t>
            </w:r>
          </w:p>
        </w:tc>
        <w:tc>
          <w:tcPr>
            <w:tcW w:w="188" w:type="pct"/>
            <w:tcBorders>
              <w:top w:val="nil"/>
              <w:left w:val="nil"/>
              <w:bottom w:val="single" w:sz="4" w:space="0" w:color="auto"/>
              <w:right w:val="single" w:sz="4" w:space="0" w:color="auto"/>
            </w:tcBorders>
            <w:shd w:val="clear" w:color="auto" w:fill="auto"/>
            <w:noWrap/>
            <w:vAlign w:val="bottom"/>
          </w:tcPr>
          <w:p w:rsidR="00B04F3E" w:rsidRPr="00C77AA7" w:rsidRDefault="00B04F3E" w:rsidP="00FA7C23">
            <w:pPr>
              <w:pStyle w:val="Center3"/>
              <w:rPr>
                <w:lang w:val="vi-VN"/>
              </w:rPr>
            </w:pPr>
            <w:r w:rsidRPr="00C77AA7">
              <w:rPr>
                <w:lang w:val="vi-VN"/>
              </w:rPr>
              <w:t>126</w:t>
            </w:r>
          </w:p>
        </w:tc>
        <w:tc>
          <w:tcPr>
            <w:tcW w:w="989" w:type="pct"/>
            <w:tcBorders>
              <w:top w:val="nil"/>
              <w:left w:val="nil"/>
              <w:bottom w:val="single" w:sz="4" w:space="0" w:color="auto"/>
              <w:right w:val="single" w:sz="4" w:space="0" w:color="auto"/>
            </w:tcBorders>
            <w:shd w:val="clear" w:color="auto" w:fill="auto"/>
          </w:tcPr>
          <w:p w:rsidR="00B04F3E" w:rsidRPr="00C77AA7" w:rsidRDefault="00B04F3E" w:rsidP="00FA7C23">
            <w:pPr>
              <w:spacing w:before="20" w:after="20"/>
              <w:rPr>
                <w:sz w:val="24"/>
                <w:szCs w:val="24"/>
                <w:lang w:val="vi-VN" w:eastAsia="vi-VN"/>
              </w:rPr>
            </w:pPr>
            <w:r w:rsidRPr="00C77AA7">
              <w:rPr>
                <w:sz w:val="24"/>
                <w:szCs w:val="24"/>
                <w:lang w:val="vi-VN" w:eastAsia="vi-VN"/>
              </w:rPr>
              <w:t>Phan Hành Sơn</w:t>
            </w:r>
          </w:p>
        </w:tc>
      </w:tr>
      <w:tr w:rsidR="00B04F3E" w:rsidRPr="00C77AA7">
        <w:trPr>
          <w:trHeight w:val="70"/>
          <w:jc w:val="center"/>
        </w:trPr>
        <w:tc>
          <w:tcPr>
            <w:tcW w:w="170" w:type="pct"/>
            <w:tcBorders>
              <w:top w:val="nil"/>
              <w:left w:val="single" w:sz="4" w:space="0" w:color="auto"/>
              <w:bottom w:val="single" w:sz="4" w:space="0" w:color="auto"/>
              <w:right w:val="single" w:sz="4" w:space="0" w:color="auto"/>
            </w:tcBorders>
            <w:shd w:val="clear" w:color="auto" w:fill="auto"/>
            <w:noWrap/>
            <w:vAlign w:val="bottom"/>
          </w:tcPr>
          <w:p w:rsidR="00B04F3E" w:rsidRPr="00C77AA7" w:rsidRDefault="00B04F3E" w:rsidP="00FA7C23">
            <w:pPr>
              <w:pStyle w:val="Center3"/>
              <w:rPr>
                <w:lang w:val="vi-VN"/>
              </w:rPr>
            </w:pPr>
            <w:r w:rsidRPr="00C77AA7">
              <w:rPr>
                <w:lang w:val="vi-VN"/>
              </w:rPr>
              <w:t>15</w:t>
            </w:r>
          </w:p>
        </w:tc>
        <w:tc>
          <w:tcPr>
            <w:tcW w:w="773" w:type="pct"/>
            <w:tcBorders>
              <w:top w:val="nil"/>
              <w:left w:val="nil"/>
              <w:bottom w:val="single" w:sz="4" w:space="0" w:color="auto"/>
              <w:right w:val="single" w:sz="4" w:space="0" w:color="auto"/>
            </w:tcBorders>
            <w:shd w:val="clear" w:color="auto" w:fill="auto"/>
            <w:vAlign w:val="bottom"/>
          </w:tcPr>
          <w:p w:rsidR="00B04F3E" w:rsidRPr="00C77AA7" w:rsidRDefault="00B04F3E" w:rsidP="00FA7C23">
            <w:pPr>
              <w:spacing w:before="20" w:after="20"/>
              <w:rPr>
                <w:sz w:val="24"/>
                <w:szCs w:val="24"/>
                <w:lang w:val="vi-VN" w:eastAsia="vi-VN"/>
              </w:rPr>
            </w:pPr>
            <w:r w:rsidRPr="00C77AA7">
              <w:rPr>
                <w:sz w:val="24"/>
                <w:szCs w:val="24"/>
                <w:lang w:val="vi-VN" w:eastAsia="vi-VN"/>
              </w:rPr>
              <w:t>Ngô Văn Sở</w:t>
            </w:r>
          </w:p>
        </w:tc>
        <w:tc>
          <w:tcPr>
            <w:tcW w:w="170" w:type="pct"/>
            <w:tcBorders>
              <w:top w:val="nil"/>
              <w:left w:val="nil"/>
              <w:bottom w:val="single" w:sz="4" w:space="0" w:color="auto"/>
              <w:right w:val="single" w:sz="4" w:space="0" w:color="auto"/>
            </w:tcBorders>
            <w:shd w:val="clear" w:color="auto" w:fill="auto"/>
            <w:noWrap/>
            <w:vAlign w:val="bottom"/>
          </w:tcPr>
          <w:p w:rsidR="00B04F3E" w:rsidRPr="00C77AA7" w:rsidRDefault="00B04F3E" w:rsidP="00FA7C23">
            <w:pPr>
              <w:pStyle w:val="Center3"/>
              <w:rPr>
                <w:lang w:val="vi-VN"/>
              </w:rPr>
            </w:pPr>
            <w:r w:rsidRPr="00C77AA7">
              <w:rPr>
                <w:lang w:val="vi-VN"/>
              </w:rPr>
              <w:t>43</w:t>
            </w:r>
          </w:p>
        </w:tc>
        <w:tc>
          <w:tcPr>
            <w:tcW w:w="773" w:type="pct"/>
            <w:tcBorders>
              <w:top w:val="nil"/>
              <w:left w:val="nil"/>
              <w:bottom w:val="single" w:sz="4" w:space="0" w:color="auto"/>
              <w:right w:val="single" w:sz="4" w:space="0" w:color="auto"/>
            </w:tcBorders>
            <w:shd w:val="clear" w:color="auto" w:fill="auto"/>
            <w:vAlign w:val="bottom"/>
          </w:tcPr>
          <w:p w:rsidR="00B04F3E" w:rsidRPr="00C77AA7" w:rsidRDefault="00B04F3E" w:rsidP="00FA7C23">
            <w:pPr>
              <w:spacing w:before="20" w:after="20"/>
              <w:rPr>
                <w:sz w:val="24"/>
                <w:szCs w:val="24"/>
                <w:lang w:val="vi-VN" w:eastAsia="vi-VN"/>
              </w:rPr>
            </w:pPr>
            <w:r w:rsidRPr="00C77AA7">
              <w:rPr>
                <w:sz w:val="24"/>
                <w:szCs w:val="24"/>
                <w:lang w:val="vi-VN" w:eastAsia="vi-VN"/>
              </w:rPr>
              <w:t>Trần Đại Nghĩa</w:t>
            </w:r>
          </w:p>
        </w:tc>
        <w:tc>
          <w:tcPr>
            <w:tcW w:w="170" w:type="pct"/>
            <w:tcBorders>
              <w:top w:val="nil"/>
              <w:left w:val="nil"/>
              <w:bottom w:val="single" w:sz="4" w:space="0" w:color="auto"/>
              <w:right w:val="single" w:sz="4" w:space="0" w:color="auto"/>
            </w:tcBorders>
            <w:shd w:val="clear" w:color="auto" w:fill="auto"/>
            <w:noWrap/>
            <w:vAlign w:val="bottom"/>
          </w:tcPr>
          <w:p w:rsidR="00B04F3E" w:rsidRPr="00C77AA7" w:rsidRDefault="00B04F3E" w:rsidP="00FA7C23">
            <w:pPr>
              <w:pStyle w:val="Center3"/>
              <w:rPr>
                <w:lang w:val="vi-VN"/>
              </w:rPr>
            </w:pPr>
            <w:r w:rsidRPr="00C77AA7">
              <w:rPr>
                <w:lang w:val="vi-VN"/>
              </w:rPr>
              <w:t>71</w:t>
            </w:r>
          </w:p>
        </w:tc>
        <w:tc>
          <w:tcPr>
            <w:tcW w:w="731" w:type="pct"/>
            <w:tcBorders>
              <w:top w:val="nil"/>
              <w:left w:val="nil"/>
              <w:bottom w:val="single" w:sz="4" w:space="0" w:color="auto"/>
              <w:right w:val="single" w:sz="4" w:space="0" w:color="auto"/>
            </w:tcBorders>
            <w:shd w:val="clear" w:color="auto" w:fill="auto"/>
            <w:vAlign w:val="bottom"/>
          </w:tcPr>
          <w:p w:rsidR="00B04F3E" w:rsidRPr="00C77AA7" w:rsidRDefault="00B04F3E" w:rsidP="00FA7C23">
            <w:pPr>
              <w:spacing w:before="20" w:after="20"/>
              <w:rPr>
                <w:sz w:val="24"/>
                <w:szCs w:val="24"/>
                <w:lang w:val="vi-VN" w:eastAsia="vi-VN"/>
              </w:rPr>
            </w:pPr>
            <w:r w:rsidRPr="00C77AA7">
              <w:rPr>
                <w:sz w:val="24"/>
                <w:szCs w:val="24"/>
                <w:lang w:val="vi-VN" w:eastAsia="vi-VN"/>
              </w:rPr>
              <w:t>Lý Thường Kiệt</w:t>
            </w:r>
          </w:p>
        </w:tc>
        <w:tc>
          <w:tcPr>
            <w:tcW w:w="191" w:type="pct"/>
            <w:tcBorders>
              <w:top w:val="nil"/>
              <w:left w:val="nil"/>
              <w:bottom w:val="single" w:sz="4" w:space="0" w:color="auto"/>
              <w:right w:val="single" w:sz="4" w:space="0" w:color="auto"/>
            </w:tcBorders>
            <w:shd w:val="clear" w:color="auto" w:fill="auto"/>
            <w:noWrap/>
            <w:vAlign w:val="bottom"/>
          </w:tcPr>
          <w:p w:rsidR="00B04F3E" w:rsidRPr="00C77AA7" w:rsidRDefault="00B04F3E" w:rsidP="00FA7C23">
            <w:pPr>
              <w:pStyle w:val="Center3"/>
              <w:rPr>
                <w:lang w:val="vi-VN"/>
              </w:rPr>
            </w:pPr>
            <w:r w:rsidRPr="00C77AA7">
              <w:rPr>
                <w:lang w:val="vi-VN"/>
              </w:rPr>
              <w:t>99</w:t>
            </w:r>
          </w:p>
        </w:tc>
        <w:tc>
          <w:tcPr>
            <w:tcW w:w="845" w:type="pct"/>
            <w:tcBorders>
              <w:top w:val="nil"/>
              <w:left w:val="nil"/>
              <w:bottom w:val="single" w:sz="4" w:space="0" w:color="auto"/>
              <w:right w:val="single" w:sz="4" w:space="0" w:color="auto"/>
            </w:tcBorders>
            <w:shd w:val="clear" w:color="auto" w:fill="auto"/>
            <w:noWrap/>
            <w:vAlign w:val="bottom"/>
          </w:tcPr>
          <w:p w:rsidR="00B04F3E" w:rsidRPr="00C77AA7" w:rsidRDefault="00B04F3E" w:rsidP="00FA7C23">
            <w:pPr>
              <w:spacing w:before="20" w:after="20"/>
              <w:rPr>
                <w:sz w:val="24"/>
                <w:szCs w:val="24"/>
                <w:lang w:val="vi-VN" w:eastAsia="vi-VN"/>
              </w:rPr>
            </w:pPr>
            <w:r w:rsidRPr="00C77AA7">
              <w:rPr>
                <w:sz w:val="24"/>
                <w:szCs w:val="24"/>
                <w:lang w:val="vi-VN" w:eastAsia="vi-VN"/>
              </w:rPr>
              <w:t>Tôn Thất Đạm</w:t>
            </w:r>
          </w:p>
        </w:tc>
        <w:tc>
          <w:tcPr>
            <w:tcW w:w="188" w:type="pct"/>
            <w:tcBorders>
              <w:top w:val="nil"/>
              <w:left w:val="nil"/>
              <w:bottom w:val="single" w:sz="4" w:space="0" w:color="auto"/>
              <w:right w:val="single" w:sz="4" w:space="0" w:color="auto"/>
            </w:tcBorders>
            <w:shd w:val="clear" w:color="auto" w:fill="auto"/>
            <w:noWrap/>
            <w:vAlign w:val="bottom"/>
          </w:tcPr>
          <w:p w:rsidR="00B04F3E" w:rsidRPr="00C77AA7" w:rsidRDefault="00B04F3E" w:rsidP="00FA7C23">
            <w:pPr>
              <w:pStyle w:val="Center3"/>
              <w:rPr>
                <w:lang w:val="vi-VN"/>
              </w:rPr>
            </w:pPr>
            <w:r w:rsidRPr="00C77AA7">
              <w:rPr>
                <w:lang w:val="vi-VN"/>
              </w:rPr>
              <w:t>127</w:t>
            </w:r>
          </w:p>
        </w:tc>
        <w:tc>
          <w:tcPr>
            <w:tcW w:w="989" w:type="pct"/>
            <w:tcBorders>
              <w:top w:val="nil"/>
              <w:left w:val="nil"/>
              <w:bottom w:val="single" w:sz="4" w:space="0" w:color="auto"/>
              <w:right w:val="single" w:sz="4" w:space="0" w:color="auto"/>
            </w:tcBorders>
            <w:shd w:val="clear" w:color="auto" w:fill="auto"/>
          </w:tcPr>
          <w:p w:rsidR="00B04F3E" w:rsidRPr="00C77AA7" w:rsidRDefault="00B04F3E" w:rsidP="00FA7C23">
            <w:pPr>
              <w:spacing w:before="20" w:after="20"/>
              <w:rPr>
                <w:sz w:val="24"/>
                <w:szCs w:val="24"/>
                <w:lang w:val="vi-VN" w:eastAsia="vi-VN"/>
              </w:rPr>
            </w:pPr>
            <w:r w:rsidRPr="00C77AA7">
              <w:rPr>
                <w:sz w:val="24"/>
                <w:szCs w:val="24"/>
                <w:lang w:val="vi-VN" w:eastAsia="vi-VN"/>
              </w:rPr>
              <w:t>Thăng Long</w:t>
            </w:r>
          </w:p>
        </w:tc>
      </w:tr>
      <w:tr w:rsidR="00B04F3E" w:rsidRPr="00C77AA7">
        <w:trPr>
          <w:trHeight w:val="113"/>
          <w:jc w:val="center"/>
        </w:trPr>
        <w:tc>
          <w:tcPr>
            <w:tcW w:w="170" w:type="pct"/>
            <w:tcBorders>
              <w:top w:val="nil"/>
              <w:left w:val="single" w:sz="4" w:space="0" w:color="auto"/>
              <w:bottom w:val="single" w:sz="4" w:space="0" w:color="auto"/>
              <w:right w:val="single" w:sz="4" w:space="0" w:color="auto"/>
            </w:tcBorders>
            <w:shd w:val="clear" w:color="auto" w:fill="auto"/>
            <w:noWrap/>
            <w:vAlign w:val="bottom"/>
          </w:tcPr>
          <w:p w:rsidR="00B04F3E" w:rsidRPr="00C77AA7" w:rsidRDefault="00B04F3E" w:rsidP="00FA7C23">
            <w:pPr>
              <w:pStyle w:val="Center3"/>
              <w:rPr>
                <w:lang w:val="vi-VN"/>
              </w:rPr>
            </w:pPr>
            <w:r w:rsidRPr="00C77AA7">
              <w:rPr>
                <w:lang w:val="vi-VN"/>
              </w:rPr>
              <w:t>16</w:t>
            </w:r>
          </w:p>
        </w:tc>
        <w:tc>
          <w:tcPr>
            <w:tcW w:w="773" w:type="pct"/>
            <w:tcBorders>
              <w:top w:val="nil"/>
              <w:left w:val="nil"/>
              <w:bottom w:val="single" w:sz="4" w:space="0" w:color="auto"/>
              <w:right w:val="single" w:sz="4" w:space="0" w:color="auto"/>
            </w:tcBorders>
            <w:shd w:val="clear" w:color="auto" w:fill="auto"/>
            <w:vAlign w:val="bottom"/>
          </w:tcPr>
          <w:p w:rsidR="00B04F3E" w:rsidRPr="00C77AA7" w:rsidRDefault="00B04F3E" w:rsidP="00FA7C23">
            <w:pPr>
              <w:spacing w:before="20" w:after="20"/>
              <w:rPr>
                <w:sz w:val="24"/>
                <w:szCs w:val="24"/>
                <w:lang w:val="vi-VN" w:eastAsia="vi-VN"/>
              </w:rPr>
            </w:pPr>
            <w:r w:rsidRPr="00C77AA7">
              <w:rPr>
                <w:sz w:val="24"/>
                <w:szCs w:val="24"/>
                <w:lang w:val="vi-VN" w:eastAsia="vi-VN"/>
              </w:rPr>
              <w:t>Lê Đình Dương</w:t>
            </w:r>
          </w:p>
        </w:tc>
        <w:tc>
          <w:tcPr>
            <w:tcW w:w="170" w:type="pct"/>
            <w:tcBorders>
              <w:top w:val="nil"/>
              <w:left w:val="nil"/>
              <w:bottom w:val="single" w:sz="4" w:space="0" w:color="auto"/>
              <w:right w:val="single" w:sz="4" w:space="0" w:color="auto"/>
            </w:tcBorders>
            <w:shd w:val="clear" w:color="auto" w:fill="auto"/>
            <w:noWrap/>
            <w:vAlign w:val="bottom"/>
          </w:tcPr>
          <w:p w:rsidR="00B04F3E" w:rsidRPr="00C77AA7" w:rsidRDefault="00B04F3E" w:rsidP="00FA7C23">
            <w:pPr>
              <w:pStyle w:val="Center3"/>
              <w:rPr>
                <w:lang w:val="vi-VN"/>
              </w:rPr>
            </w:pPr>
            <w:r w:rsidRPr="00C77AA7">
              <w:rPr>
                <w:lang w:val="vi-VN"/>
              </w:rPr>
              <w:t>44</w:t>
            </w:r>
          </w:p>
        </w:tc>
        <w:tc>
          <w:tcPr>
            <w:tcW w:w="773" w:type="pct"/>
            <w:tcBorders>
              <w:top w:val="nil"/>
              <w:left w:val="nil"/>
              <w:bottom w:val="single" w:sz="4" w:space="0" w:color="auto"/>
              <w:right w:val="single" w:sz="4" w:space="0" w:color="auto"/>
            </w:tcBorders>
            <w:shd w:val="clear" w:color="auto" w:fill="auto"/>
            <w:vAlign w:val="bottom"/>
          </w:tcPr>
          <w:p w:rsidR="00B04F3E" w:rsidRPr="00C77AA7" w:rsidRDefault="00B04F3E" w:rsidP="00FA7C23">
            <w:pPr>
              <w:spacing w:before="20" w:after="20"/>
              <w:rPr>
                <w:sz w:val="24"/>
                <w:szCs w:val="24"/>
                <w:lang w:val="vi-VN" w:eastAsia="vi-VN"/>
              </w:rPr>
            </w:pPr>
            <w:r w:rsidRPr="00C77AA7">
              <w:rPr>
                <w:sz w:val="24"/>
                <w:szCs w:val="24"/>
                <w:lang w:val="vi-VN" w:eastAsia="vi-VN"/>
              </w:rPr>
              <w:t>Ba Đình</w:t>
            </w:r>
          </w:p>
        </w:tc>
        <w:tc>
          <w:tcPr>
            <w:tcW w:w="170" w:type="pct"/>
            <w:tcBorders>
              <w:top w:val="nil"/>
              <w:left w:val="nil"/>
              <w:bottom w:val="single" w:sz="4" w:space="0" w:color="auto"/>
              <w:right w:val="single" w:sz="4" w:space="0" w:color="auto"/>
            </w:tcBorders>
            <w:shd w:val="clear" w:color="auto" w:fill="auto"/>
            <w:noWrap/>
            <w:vAlign w:val="bottom"/>
          </w:tcPr>
          <w:p w:rsidR="00B04F3E" w:rsidRPr="00C77AA7" w:rsidRDefault="00B04F3E" w:rsidP="00FA7C23">
            <w:pPr>
              <w:pStyle w:val="Center3"/>
              <w:rPr>
                <w:lang w:val="vi-VN"/>
              </w:rPr>
            </w:pPr>
            <w:r w:rsidRPr="00C77AA7">
              <w:rPr>
                <w:lang w:val="vi-VN"/>
              </w:rPr>
              <w:t>72</w:t>
            </w:r>
          </w:p>
        </w:tc>
        <w:tc>
          <w:tcPr>
            <w:tcW w:w="731" w:type="pct"/>
            <w:tcBorders>
              <w:top w:val="nil"/>
              <w:left w:val="nil"/>
              <w:bottom w:val="single" w:sz="4" w:space="0" w:color="auto"/>
              <w:right w:val="single" w:sz="4" w:space="0" w:color="auto"/>
            </w:tcBorders>
            <w:shd w:val="clear" w:color="auto" w:fill="auto"/>
            <w:vAlign w:val="bottom"/>
          </w:tcPr>
          <w:p w:rsidR="00B04F3E" w:rsidRPr="00C77AA7" w:rsidRDefault="00B04F3E" w:rsidP="00FA7C23">
            <w:pPr>
              <w:spacing w:before="20" w:after="20"/>
              <w:rPr>
                <w:sz w:val="24"/>
                <w:szCs w:val="24"/>
                <w:lang w:val="vi-VN" w:eastAsia="vi-VN"/>
              </w:rPr>
            </w:pPr>
            <w:r w:rsidRPr="00C77AA7">
              <w:rPr>
                <w:sz w:val="24"/>
                <w:szCs w:val="24"/>
                <w:lang w:val="vi-VN" w:eastAsia="vi-VN"/>
              </w:rPr>
              <w:t>Duy Tân</w:t>
            </w:r>
          </w:p>
        </w:tc>
        <w:tc>
          <w:tcPr>
            <w:tcW w:w="191" w:type="pct"/>
            <w:tcBorders>
              <w:top w:val="nil"/>
              <w:left w:val="nil"/>
              <w:bottom w:val="single" w:sz="4" w:space="0" w:color="auto"/>
              <w:right w:val="single" w:sz="4" w:space="0" w:color="auto"/>
            </w:tcBorders>
            <w:shd w:val="clear" w:color="auto" w:fill="auto"/>
            <w:noWrap/>
            <w:vAlign w:val="bottom"/>
          </w:tcPr>
          <w:p w:rsidR="00B04F3E" w:rsidRPr="00C77AA7" w:rsidRDefault="00B04F3E" w:rsidP="00FA7C23">
            <w:pPr>
              <w:pStyle w:val="Center3"/>
              <w:rPr>
                <w:lang w:val="vi-VN"/>
              </w:rPr>
            </w:pPr>
            <w:r w:rsidRPr="00C77AA7">
              <w:rPr>
                <w:lang w:val="vi-VN"/>
              </w:rPr>
              <w:t>100</w:t>
            </w:r>
          </w:p>
        </w:tc>
        <w:tc>
          <w:tcPr>
            <w:tcW w:w="845" w:type="pct"/>
            <w:tcBorders>
              <w:top w:val="nil"/>
              <w:left w:val="nil"/>
              <w:bottom w:val="single" w:sz="4" w:space="0" w:color="auto"/>
              <w:right w:val="single" w:sz="4" w:space="0" w:color="auto"/>
            </w:tcBorders>
            <w:shd w:val="clear" w:color="auto" w:fill="auto"/>
            <w:noWrap/>
            <w:vAlign w:val="bottom"/>
          </w:tcPr>
          <w:p w:rsidR="00B04F3E" w:rsidRPr="00C77AA7" w:rsidRDefault="00B04F3E" w:rsidP="00FA7C23">
            <w:pPr>
              <w:spacing w:before="20" w:after="20"/>
              <w:rPr>
                <w:sz w:val="24"/>
                <w:szCs w:val="24"/>
                <w:lang w:val="vi-VN" w:eastAsia="vi-VN"/>
              </w:rPr>
            </w:pPr>
            <w:r w:rsidRPr="00C77AA7">
              <w:rPr>
                <w:sz w:val="24"/>
                <w:szCs w:val="24"/>
                <w:lang w:val="vi-VN" w:eastAsia="vi-VN"/>
              </w:rPr>
              <w:t>Dũng Sĩ Thanh Khê</w:t>
            </w:r>
          </w:p>
        </w:tc>
        <w:tc>
          <w:tcPr>
            <w:tcW w:w="188" w:type="pct"/>
            <w:tcBorders>
              <w:top w:val="nil"/>
              <w:left w:val="nil"/>
              <w:bottom w:val="single" w:sz="4" w:space="0" w:color="auto"/>
              <w:right w:val="single" w:sz="4" w:space="0" w:color="auto"/>
            </w:tcBorders>
            <w:shd w:val="clear" w:color="auto" w:fill="auto"/>
            <w:noWrap/>
            <w:vAlign w:val="bottom"/>
          </w:tcPr>
          <w:p w:rsidR="00B04F3E" w:rsidRPr="00C77AA7" w:rsidRDefault="00B04F3E" w:rsidP="00FA7C23">
            <w:pPr>
              <w:pStyle w:val="Center3"/>
              <w:rPr>
                <w:lang w:val="vi-VN"/>
              </w:rPr>
            </w:pPr>
            <w:r w:rsidRPr="00C77AA7">
              <w:rPr>
                <w:lang w:val="vi-VN"/>
              </w:rPr>
              <w:t>128</w:t>
            </w:r>
          </w:p>
        </w:tc>
        <w:tc>
          <w:tcPr>
            <w:tcW w:w="989" w:type="pct"/>
            <w:tcBorders>
              <w:top w:val="nil"/>
              <w:left w:val="nil"/>
              <w:bottom w:val="single" w:sz="4" w:space="0" w:color="auto"/>
              <w:right w:val="single" w:sz="4" w:space="0" w:color="auto"/>
            </w:tcBorders>
            <w:shd w:val="clear" w:color="auto" w:fill="auto"/>
          </w:tcPr>
          <w:p w:rsidR="00B04F3E" w:rsidRPr="00C77AA7" w:rsidRDefault="00B04F3E" w:rsidP="00FA7C23">
            <w:pPr>
              <w:spacing w:before="20" w:after="20"/>
              <w:rPr>
                <w:sz w:val="24"/>
                <w:szCs w:val="24"/>
                <w:lang w:val="vi-VN" w:eastAsia="vi-VN"/>
              </w:rPr>
            </w:pPr>
            <w:r w:rsidRPr="00C77AA7">
              <w:rPr>
                <w:sz w:val="24"/>
                <w:szCs w:val="24"/>
                <w:lang w:val="vi-VN" w:eastAsia="vi-VN"/>
              </w:rPr>
              <w:t>An Dương Vương</w:t>
            </w:r>
          </w:p>
        </w:tc>
      </w:tr>
      <w:tr w:rsidR="00B04F3E" w:rsidRPr="00C77AA7">
        <w:trPr>
          <w:trHeight w:val="113"/>
          <w:jc w:val="center"/>
        </w:trPr>
        <w:tc>
          <w:tcPr>
            <w:tcW w:w="170" w:type="pct"/>
            <w:tcBorders>
              <w:top w:val="nil"/>
              <w:left w:val="single" w:sz="4" w:space="0" w:color="auto"/>
              <w:bottom w:val="single" w:sz="4" w:space="0" w:color="auto"/>
              <w:right w:val="single" w:sz="4" w:space="0" w:color="auto"/>
            </w:tcBorders>
            <w:shd w:val="clear" w:color="auto" w:fill="auto"/>
            <w:noWrap/>
            <w:vAlign w:val="bottom"/>
          </w:tcPr>
          <w:p w:rsidR="00B04F3E" w:rsidRPr="00C77AA7" w:rsidRDefault="00B04F3E" w:rsidP="00FA7C23">
            <w:pPr>
              <w:pStyle w:val="Center3"/>
              <w:rPr>
                <w:lang w:val="vi-VN"/>
              </w:rPr>
            </w:pPr>
            <w:r w:rsidRPr="00C77AA7">
              <w:rPr>
                <w:lang w:val="vi-VN"/>
              </w:rPr>
              <w:t>17</w:t>
            </w:r>
          </w:p>
        </w:tc>
        <w:tc>
          <w:tcPr>
            <w:tcW w:w="773" w:type="pct"/>
            <w:tcBorders>
              <w:top w:val="nil"/>
              <w:left w:val="nil"/>
              <w:bottom w:val="single" w:sz="4" w:space="0" w:color="auto"/>
              <w:right w:val="single" w:sz="4" w:space="0" w:color="auto"/>
            </w:tcBorders>
            <w:shd w:val="clear" w:color="auto" w:fill="auto"/>
            <w:vAlign w:val="bottom"/>
          </w:tcPr>
          <w:p w:rsidR="00B04F3E" w:rsidRPr="00C77AA7" w:rsidRDefault="00B04F3E" w:rsidP="00FA7C23">
            <w:pPr>
              <w:spacing w:before="20" w:after="20"/>
              <w:rPr>
                <w:sz w:val="24"/>
                <w:szCs w:val="24"/>
                <w:lang w:val="vi-VN" w:eastAsia="vi-VN"/>
              </w:rPr>
            </w:pPr>
            <w:r w:rsidRPr="00C77AA7">
              <w:rPr>
                <w:sz w:val="24"/>
                <w:szCs w:val="24"/>
                <w:lang w:val="vi-VN" w:eastAsia="vi-VN"/>
              </w:rPr>
              <w:t>Lê Thanh Nghị</w:t>
            </w:r>
          </w:p>
        </w:tc>
        <w:tc>
          <w:tcPr>
            <w:tcW w:w="170" w:type="pct"/>
            <w:tcBorders>
              <w:top w:val="nil"/>
              <w:left w:val="nil"/>
              <w:bottom w:val="single" w:sz="4" w:space="0" w:color="auto"/>
              <w:right w:val="single" w:sz="4" w:space="0" w:color="auto"/>
            </w:tcBorders>
            <w:shd w:val="clear" w:color="auto" w:fill="auto"/>
            <w:noWrap/>
            <w:vAlign w:val="bottom"/>
          </w:tcPr>
          <w:p w:rsidR="00B04F3E" w:rsidRPr="00C77AA7" w:rsidRDefault="00B04F3E" w:rsidP="00FA7C23">
            <w:pPr>
              <w:pStyle w:val="Center3"/>
              <w:rPr>
                <w:lang w:val="vi-VN"/>
              </w:rPr>
            </w:pPr>
            <w:r w:rsidRPr="00C77AA7">
              <w:rPr>
                <w:lang w:val="vi-VN"/>
              </w:rPr>
              <w:t>45</w:t>
            </w:r>
          </w:p>
        </w:tc>
        <w:tc>
          <w:tcPr>
            <w:tcW w:w="773" w:type="pct"/>
            <w:tcBorders>
              <w:top w:val="nil"/>
              <w:left w:val="nil"/>
              <w:bottom w:val="single" w:sz="4" w:space="0" w:color="auto"/>
              <w:right w:val="single" w:sz="4" w:space="0" w:color="auto"/>
            </w:tcBorders>
            <w:shd w:val="clear" w:color="auto" w:fill="auto"/>
            <w:vAlign w:val="bottom"/>
          </w:tcPr>
          <w:p w:rsidR="00B04F3E" w:rsidRPr="00C77AA7" w:rsidRDefault="00B04F3E" w:rsidP="00FA7C23">
            <w:pPr>
              <w:spacing w:before="20" w:after="20"/>
              <w:rPr>
                <w:sz w:val="24"/>
                <w:szCs w:val="24"/>
                <w:lang w:val="vi-VN" w:eastAsia="vi-VN"/>
              </w:rPr>
            </w:pPr>
            <w:r w:rsidRPr="00C77AA7">
              <w:rPr>
                <w:sz w:val="24"/>
                <w:szCs w:val="24"/>
                <w:lang w:val="vi-VN" w:eastAsia="vi-VN"/>
              </w:rPr>
              <w:t>Nguyễn Hữu Thọ</w:t>
            </w:r>
          </w:p>
        </w:tc>
        <w:tc>
          <w:tcPr>
            <w:tcW w:w="170" w:type="pct"/>
            <w:tcBorders>
              <w:top w:val="nil"/>
              <w:left w:val="nil"/>
              <w:bottom w:val="single" w:sz="4" w:space="0" w:color="auto"/>
              <w:right w:val="single" w:sz="4" w:space="0" w:color="auto"/>
            </w:tcBorders>
            <w:shd w:val="clear" w:color="auto" w:fill="auto"/>
            <w:noWrap/>
            <w:vAlign w:val="bottom"/>
          </w:tcPr>
          <w:p w:rsidR="00B04F3E" w:rsidRPr="00C77AA7" w:rsidRDefault="00B04F3E" w:rsidP="00FA7C23">
            <w:pPr>
              <w:pStyle w:val="Center3"/>
              <w:rPr>
                <w:lang w:val="vi-VN"/>
              </w:rPr>
            </w:pPr>
            <w:r w:rsidRPr="00C77AA7">
              <w:rPr>
                <w:lang w:val="vi-VN"/>
              </w:rPr>
              <w:t>73</w:t>
            </w:r>
          </w:p>
        </w:tc>
        <w:tc>
          <w:tcPr>
            <w:tcW w:w="731" w:type="pct"/>
            <w:tcBorders>
              <w:top w:val="nil"/>
              <w:left w:val="nil"/>
              <w:bottom w:val="single" w:sz="4" w:space="0" w:color="auto"/>
              <w:right w:val="single" w:sz="4" w:space="0" w:color="auto"/>
            </w:tcBorders>
            <w:shd w:val="clear" w:color="auto" w:fill="auto"/>
            <w:vAlign w:val="bottom"/>
          </w:tcPr>
          <w:p w:rsidR="00B04F3E" w:rsidRPr="00C77AA7" w:rsidRDefault="00B04F3E" w:rsidP="00FA7C23">
            <w:pPr>
              <w:spacing w:before="20" w:after="20"/>
              <w:rPr>
                <w:sz w:val="24"/>
                <w:szCs w:val="24"/>
                <w:lang w:val="vi-VN" w:eastAsia="vi-VN"/>
              </w:rPr>
            </w:pPr>
            <w:r w:rsidRPr="00C77AA7">
              <w:rPr>
                <w:sz w:val="24"/>
                <w:szCs w:val="24"/>
                <w:lang w:val="vi-VN" w:eastAsia="vi-VN"/>
              </w:rPr>
              <w:t>Nguyễn Văn Cừ</w:t>
            </w:r>
          </w:p>
        </w:tc>
        <w:tc>
          <w:tcPr>
            <w:tcW w:w="191" w:type="pct"/>
            <w:tcBorders>
              <w:top w:val="nil"/>
              <w:left w:val="nil"/>
              <w:bottom w:val="single" w:sz="4" w:space="0" w:color="auto"/>
              <w:right w:val="single" w:sz="4" w:space="0" w:color="auto"/>
            </w:tcBorders>
            <w:shd w:val="clear" w:color="auto" w:fill="auto"/>
            <w:noWrap/>
            <w:vAlign w:val="bottom"/>
          </w:tcPr>
          <w:p w:rsidR="00B04F3E" w:rsidRPr="00C77AA7" w:rsidRDefault="00B04F3E" w:rsidP="00FA7C23">
            <w:pPr>
              <w:pStyle w:val="Center3"/>
              <w:rPr>
                <w:lang w:val="vi-VN"/>
              </w:rPr>
            </w:pPr>
            <w:r w:rsidRPr="00C77AA7">
              <w:rPr>
                <w:lang w:val="vi-VN"/>
              </w:rPr>
              <w:t>101</w:t>
            </w:r>
          </w:p>
        </w:tc>
        <w:tc>
          <w:tcPr>
            <w:tcW w:w="845" w:type="pct"/>
            <w:tcBorders>
              <w:top w:val="nil"/>
              <w:left w:val="nil"/>
              <w:bottom w:val="single" w:sz="4" w:space="0" w:color="auto"/>
              <w:right w:val="single" w:sz="4" w:space="0" w:color="auto"/>
            </w:tcBorders>
            <w:shd w:val="clear" w:color="auto" w:fill="auto"/>
            <w:noWrap/>
            <w:vAlign w:val="bottom"/>
          </w:tcPr>
          <w:p w:rsidR="00B04F3E" w:rsidRPr="00C77AA7" w:rsidRDefault="00B04F3E" w:rsidP="00FA7C23">
            <w:pPr>
              <w:spacing w:before="20" w:after="20"/>
              <w:rPr>
                <w:sz w:val="24"/>
                <w:szCs w:val="24"/>
                <w:lang w:val="vi-VN" w:eastAsia="vi-VN"/>
              </w:rPr>
            </w:pPr>
            <w:r w:rsidRPr="00C77AA7">
              <w:rPr>
                <w:sz w:val="24"/>
                <w:szCs w:val="24"/>
                <w:lang w:val="vi-VN" w:eastAsia="vi-VN"/>
              </w:rPr>
              <w:t>Võ Văn Kiệt</w:t>
            </w:r>
          </w:p>
        </w:tc>
        <w:tc>
          <w:tcPr>
            <w:tcW w:w="188" w:type="pct"/>
            <w:tcBorders>
              <w:top w:val="nil"/>
              <w:left w:val="nil"/>
              <w:bottom w:val="single" w:sz="4" w:space="0" w:color="auto"/>
              <w:right w:val="single" w:sz="4" w:space="0" w:color="auto"/>
            </w:tcBorders>
            <w:shd w:val="clear" w:color="auto" w:fill="auto"/>
            <w:noWrap/>
            <w:vAlign w:val="bottom"/>
          </w:tcPr>
          <w:p w:rsidR="00B04F3E" w:rsidRPr="00C77AA7" w:rsidRDefault="00B04F3E" w:rsidP="00FA7C23">
            <w:pPr>
              <w:pStyle w:val="Center3"/>
              <w:rPr>
                <w:lang w:val="vi-VN"/>
              </w:rPr>
            </w:pPr>
            <w:r w:rsidRPr="00C77AA7">
              <w:rPr>
                <w:lang w:val="vi-VN"/>
              </w:rPr>
              <w:t>129</w:t>
            </w:r>
          </w:p>
        </w:tc>
        <w:tc>
          <w:tcPr>
            <w:tcW w:w="989" w:type="pct"/>
            <w:tcBorders>
              <w:top w:val="nil"/>
              <w:left w:val="nil"/>
              <w:bottom w:val="single" w:sz="4" w:space="0" w:color="auto"/>
              <w:right w:val="single" w:sz="4" w:space="0" w:color="auto"/>
            </w:tcBorders>
            <w:shd w:val="clear" w:color="auto" w:fill="auto"/>
          </w:tcPr>
          <w:p w:rsidR="00B04F3E" w:rsidRPr="00C77AA7" w:rsidRDefault="00B04F3E" w:rsidP="00FA7C23">
            <w:pPr>
              <w:spacing w:before="20" w:after="20"/>
              <w:rPr>
                <w:sz w:val="24"/>
                <w:szCs w:val="24"/>
                <w:lang w:val="vi-VN" w:eastAsia="vi-VN"/>
              </w:rPr>
            </w:pPr>
            <w:r w:rsidRPr="00C77AA7">
              <w:rPr>
                <w:sz w:val="24"/>
                <w:szCs w:val="24"/>
                <w:lang w:val="vi-VN" w:eastAsia="vi-VN"/>
              </w:rPr>
              <w:t>Sư Vạn Hạnh</w:t>
            </w:r>
          </w:p>
        </w:tc>
      </w:tr>
      <w:tr w:rsidR="00B04F3E" w:rsidRPr="00C77AA7">
        <w:trPr>
          <w:trHeight w:val="113"/>
          <w:jc w:val="center"/>
        </w:trPr>
        <w:tc>
          <w:tcPr>
            <w:tcW w:w="170" w:type="pct"/>
            <w:tcBorders>
              <w:top w:val="nil"/>
              <w:left w:val="single" w:sz="4" w:space="0" w:color="auto"/>
              <w:bottom w:val="single" w:sz="4" w:space="0" w:color="auto"/>
              <w:right w:val="single" w:sz="4" w:space="0" w:color="auto"/>
            </w:tcBorders>
            <w:shd w:val="clear" w:color="auto" w:fill="auto"/>
            <w:noWrap/>
            <w:vAlign w:val="bottom"/>
          </w:tcPr>
          <w:p w:rsidR="00B04F3E" w:rsidRPr="00C77AA7" w:rsidRDefault="00B04F3E" w:rsidP="00FA7C23">
            <w:pPr>
              <w:pStyle w:val="Center3"/>
              <w:rPr>
                <w:lang w:val="vi-VN"/>
              </w:rPr>
            </w:pPr>
            <w:r w:rsidRPr="00C77AA7">
              <w:rPr>
                <w:lang w:val="vi-VN"/>
              </w:rPr>
              <w:t>18</w:t>
            </w:r>
          </w:p>
        </w:tc>
        <w:tc>
          <w:tcPr>
            <w:tcW w:w="773" w:type="pct"/>
            <w:tcBorders>
              <w:top w:val="nil"/>
              <w:left w:val="nil"/>
              <w:bottom w:val="single" w:sz="4" w:space="0" w:color="auto"/>
              <w:right w:val="single" w:sz="4" w:space="0" w:color="auto"/>
            </w:tcBorders>
            <w:shd w:val="clear" w:color="auto" w:fill="auto"/>
            <w:vAlign w:val="bottom"/>
          </w:tcPr>
          <w:p w:rsidR="00B04F3E" w:rsidRPr="00C77AA7" w:rsidRDefault="00B04F3E" w:rsidP="00FA7C23">
            <w:pPr>
              <w:spacing w:before="20" w:after="20"/>
              <w:rPr>
                <w:sz w:val="24"/>
                <w:szCs w:val="24"/>
                <w:lang w:val="vi-VN" w:eastAsia="vi-VN"/>
              </w:rPr>
            </w:pPr>
            <w:r w:rsidRPr="00C77AA7">
              <w:rPr>
                <w:sz w:val="24"/>
                <w:szCs w:val="24"/>
                <w:lang w:val="vi-VN" w:eastAsia="vi-VN"/>
              </w:rPr>
              <w:t>Xuân Thủy</w:t>
            </w:r>
          </w:p>
        </w:tc>
        <w:tc>
          <w:tcPr>
            <w:tcW w:w="170" w:type="pct"/>
            <w:tcBorders>
              <w:top w:val="nil"/>
              <w:left w:val="nil"/>
              <w:bottom w:val="single" w:sz="4" w:space="0" w:color="auto"/>
              <w:right w:val="single" w:sz="4" w:space="0" w:color="auto"/>
            </w:tcBorders>
            <w:shd w:val="clear" w:color="auto" w:fill="auto"/>
            <w:noWrap/>
            <w:vAlign w:val="bottom"/>
          </w:tcPr>
          <w:p w:rsidR="00B04F3E" w:rsidRPr="00C77AA7" w:rsidRDefault="00B04F3E" w:rsidP="00FA7C23">
            <w:pPr>
              <w:pStyle w:val="Center3"/>
              <w:rPr>
                <w:lang w:val="vi-VN"/>
              </w:rPr>
            </w:pPr>
            <w:r w:rsidRPr="00C77AA7">
              <w:rPr>
                <w:lang w:val="vi-VN"/>
              </w:rPr>
              <w:t>46</w:t>
            </w:r>
          </w:p>
        </w:tc>
        <w:tc>
          <w:tcPr>
            <w:tcW w:w="773" w:type="pct"/>
            <w:tcBorders>
              <w:top w:val="nil"/>
              <w:left w:val="nil"/>
              <w:bottom w:val="single" w:sz="4" w:space="0" w:color="auto"/>
              <w:right w:val="single" w:sz="4" w:space="0" w:color="auto"/>
            </w:tcBorders>
            <w:shd w:val="clear" w:color="auto" w:fill="auto"/>
            <w:vAlign w:val="bottom"/>
          </w:tcPr>
          <w:p w:rsidR="00B04F3E" w:rsidRPr="00C77AA7" w:rsidRDefault="00B04F3E" w:rsidP="00FA7C23">
            <w:pPr>
              <w:spacing w:before="20" w:after="20"/>
              <w:rPr>
                <w:sz w:val="24"/>
                <w:szCs w:val="24"/>
                <w:lang w:val="vi-VN" w:eastAsia="vi-VN"/>
              </w:rPr>
            </w:pPr>
            <w:r w:rsidRPr="00C77AA7">
              <w:rPr>
                <w:sz w:val="24"/>
                <w:szCs w:val="24"/>
                <w:lang w:val="vi-VN" w:eastAsia="vi-VN"/>
              </w:rPr>
              <w:t>Ngũ Hành Sơn</w:t>
            </w:r>
          </w:p>
        </w:tc>
        <w:tc>
          <w:tcPr>
            <w:tcW w:w="170" w:type="pct"/>
            <w:tcBorders>
              <w:top w:val="nil"/>
              <w:left w:val="nil"/>
              <w:bottom w:val="single" w:sz="4" w:space="0" w:color="auto"/>
              <w:right w:val="single" w:sz="4" w:space="0" w:color="auto"/>
            </w:tcBorders>
            <w:shd w:val="clear" w:color="auto" w:fill="auto"/>
            <w:noWrap/>
            <w:vAlign w:val="bottom"/>
          </w:tcPr>
          <w:p w:rsidR="00B04F3E" w:rsidRPr="00C77AA7" w:rsidRDefault="00B04F3E" w:rsidP="00FA7C23">
            <w:pPr>
              <w:pStyle w:val="Center3"/>
              <w:rPr>
                <w:lang w:val="vi-VN"/>
              </w:rPr>
            </w:pPr>
            <w:r w:rsidRPr="00C77AA7">
              <w:rPr>
                <w:lang w:val="vi-VN"/>
              </w:rPr>
              <w:t>74</w:t>
            </w:r>
          </w:p>
        </w:tc>
        <w:tc>
          <w:tcPr>
            <w:tcW w:w="731" w:type="pct"/>
            <w:tcBorders>
              <w:top w:val="nil"/>
              <w:left w:val="nil"/>
              <w:bottom w:val="single" w:sz="4" w:space="0" w:color="auto"/>
              <w:right w:val="single" w:sz="4" w:space="0" w:color="auto"/>
            </w:tcBorders>
            <w:shd w:val="clear" w:color="auto" w:fill="auto"/>
            <w:vAlign w:val="bottom"/>
          </w:tcPr>
          <w:p w:rsidR="00B04F3E" w:rsidRPr="00C77AA7" w:rsidRDefault="00B04F3E" w:rsidP="00FA7C23">
            <w:pPr>
              <w:spacing w:before="20" w:after="20"/>
              <w:rPr>
                <w:sz w:val="24"/>
                <w:szCs w:val="24"/>
                <w:lang w:val="vi-VN" w:eastAsia="vi-VN"/>
              </w:rPr>
            </w:pPr>
            <w:r w:rsidRPr="00C77AA7">
              <w:rPr>
                <w:sz w:val="24"/>
                <w:szCs w:val="24"/>
                <w:lang w:val="vi-VN" w:eastAsia="vi-VN"/>
              </w:rPr>
              <w:t>Non Nước</w:t>
            </w:r>
          </w:p>
        </w:tc>
        <w:tc>
          <w:tcPr>
            <w:tcW w:w="191" w:type="pct"/>
            <w:tcBorders>
              <w:top w:val="nil"/>
              <w:left w:val="nil"/>
              <w:bottom w:val="single" w:sz="4" w:space="0" w:color="auto"/>
              <w:right w:val="single" w:sz="4" w:space="0" w:color="auto"/>
            </w:tcBorders>
            <w:shd w:val="clear" w:color="auto" w:fill="auto"/>
            <w:noWrap/>
            <w:vAlign w:val="bottom"/>
          </w:tcPr>
          <w:p w:rsidR="00B04F3E" w:rsidRPr="00C77AA7" w:rsidRDefault="00B04F3E" w:rsidP="00FA7C23">
            <w:pPr>
              <w:pStyle w:val="Center3"/>
              <w:rPr>
                <w:lang w:val="vi-VN"/>
              </w:rPr>
            </w:pPr>
            <w:r w:rsidRPr="00C77AA7">
              <w:rPr>
                <w:lang w:val="vi-VN"/>
              </w:rPr>
              <w:t>102</w:t>
            </w:r>
          </w:p>
        </w:tc>
        <w:tc>
          <w:tcPr>
            <w:tcW w:w="845" w:type="pct"/>
            <w:tcBorders>
              <w:top w:val="nil"/>
              <w:left w:val="nil"/>
              <w:bottom w:val="single" w:sz="4" w:space="0" w:color="auto"/>
              <w:right w:val="single" w:sz="4" w:space="0" w:color="auto"/>
            </w:tcBorders>
            <w:shd w:val="clear" w:color="auto" w:fill="auto"/>
            <w:noWrap/>
            <w:vAlign w:val="bottom"/>
          </w:tcPr>
          <w:p w:rsidR="00B04F3E" w:rsidRPr="00C77AA7" w:rsidRDefault="00B04F3E" w:rsidP="00FA7C23">
            <w:pPr>
              <w:spacing w:before="20" w:after="20"/>
              <w:rPr>
                <w:sz w:val="24"/>
                <w:szCs w:val="24"/>
                <w:lang w:val="vi-VN" w:eastAsia="vi-VN"/>
              </w:rPr>
            </w:pPr>
            <w:r w:rsidRPr="00C77AA7">
              <w:rPr>
                <w:sz w:val="24"/>
                <w:szCs w:val="24"/>
                <w:lang w:val="vi-VN" w:eastAsia="vi-VN"/>
              </w:rPr>
              <w:t>Trần Thánh Tông</w:t>
            </w:r>
          </w:p>
        </w:tc>
        <w:tc>
          <w:tcPr>
            <w:tcW w:w="188" w:type="pct"/>
            <w:tcBorders>
              <w:top w:val="nil"/>
              <w:left w:val="nil"/>
              <w:bottom w:val="single" w:sz="4" w:space="0" w:color="auto"/>
              <w:right w:val="single" w:sz="4" w:space="0" w:color="auto"/>
            </w:tcBorders>
            <w:shd w:val="clear" w:color="auto" w:fill="auto"/>
            <w:noWrap/>
            <w:vAlign w:val="bottom"/>
          </w:tcPr>
          <w:p w:rsidR="00B04F3E" w:rsidRPr="00C77AA7" w:rsidRDefault="00B04F3E" w:rsidP="00FA7C23">
            <w:pPr>
              <w:pStyle w:val="Center3"/>
              <w:rPr>
                <w:lang w:val="vi-VN"/>
              </w:rPr>
            </w:pPr>
            <w:r w:rsidRPr="00C77AA7">
              <w:rPr>
                <w:lang w:val="vi-VN"/>
              </w:rPr>
              <w:t>130</w:t>
            </w:r>
          </w:p>
        </w:tc>
        <w:tc>
          <w:tcPr>
            <w:tcW w:w="989" w:type="pct"/>
            <w:tcBorders>
              <w:top w:val="nil"/>
              <w:left w:val="nil"/>
              <w:bottom w:val="single" w:sz="4" w:space="0" w:color="auto"/>
              <w:right w:val="single" w:sz="4" w:space="0" w:color="auto"/>
            </w:tcBorders>
            <w:shd w:val="clear" w:color="auto" w:fill="auto"/>
          </w:tcPr>
          <w:p w:rsidR="00B04F3E" w:rsidRPr="00C77AA7" w:rsidRDefault="00B04F3E" w:rsidP="00FA7C23">
            <w:pPr>
              <w:spacing w:before="20" w:after="20"/>
              <w:rPr>
                <w:sz w:val="24"/>
                <w:szCs w:val="24"/>
                <w:lang w:val="vi-VN" w:eastAsia="vi-VN"/>
              </w:rPr>
            </w:pPr>
            <w:r w:rsidRPr="00C77AA7">
              <w:rPr>
                <w:sz w:val="24"/>
                <w:szCs w:val="24"/>
                <w:lang w:val="vi-VN" w:eastAsia="vi-VN"/>
              </w:rPr>
              <w:t>Lê Văn Lương</w:t>
            </w:r>
          </w:p>
        </w:tc>
      </w:tr>
      <w:tr w:rsidR="00B04F3E" w:rsidRPr="00C77AA7">
        <w:trPr>
          <w:trHeight w:val="113"/>
          <w:jc w:val="center"/>
        </w:trPr>
        <w:tc>
          <w:tcPr>
            <w:tcW w:w="170" w:type="pct"/>
            <w:tcBorders>
              <w:top w:val="nil"/>
              <w:left w:val="single" w:sz="4" w:space="0" w:color="auto"/>
              <w:bottom w:val="single" w:sz="4" w:space="0" w:color="auto"/>
              <w:right w:val="single" w:sz="4" w:space="0" w:color="auto"/>
            </w:tcBorders>
            <w:shd w:val="clear" w:color="auto" w:fill="auto"/>
            <w:noWrap/>
            <w:vAlign w:val="bottom"/>
          </w:tcPr>
          <w:p w:rsidR="00B04F3E" w:rsidRPr="00C77AA7" w:rsidRDefault="00B04F3E" w:rsidP="00FA7C23">
            <w:pPr>
              <w:pStyle w:val="Center3"/>
              <w:rPr>
                <w:lang w:val="vi-VN"/>
              </w:rPr>
            </w:pPr>
            <w:r w:rsidRPr="00C77AA7">
              <w:rPr>
                <w:lang w:val="vi-VN"/>
              </w:rPr>
              <w:t>19</w:t>
            </w:r>
          </w:p>
        </w:tc>
        <w:tc>
          <w:tcPr>
            <w:tcW w:w="773" w:type="pct"/>
            <w:tcBorders>
              <w:top w:val="nil"/>
              <w:left w:val="nil"/>
              <w:bottom w:val="single" w:sz="4" w:space="0" w:color="auto"/>
              <w:right w:val="single" w:sz="4" w:space="0" w:color="auto"/>
            </w:tcBorders>
            <w:shd w:val="clear" w:color="auto" w:fill="auto"/>
            <w:vAlign w:val="bottom"/>
          </w:tcPr>
          <w:p w:rsidR="00B04F3E" w:rsidRPr="00C77AA7" w:rsidRDefault="00B04F3E" w:rsidP="00FA7C23">
            <w:pPr>
              <w:spacing w:before="20" w:after="20"/>
              <w:rPr>
                <w:sz w:val="24"/>
                <w:szCs w:val="24"/>
                <w:lang w:val="vi-VN" w:eastAsia="vi-VN"/>
              </w:rPr>
            </w:pPr>
            <w:r w:rsidRPr="00C77AA7">
              <w:rPr>
                <w:sz w:val="24"/>
                <w:szCs w:val="24"/>
                <w:lang w:val="vi-VN" w:eastAsia="vi-VN"/>
              </w:rPr>
              <w:t>Phạm Hùng</w:t>
            </w:r>
          </w:p>
        </w:tc>
        <w:tc>
          <w:tcPr>
            <w:tcW w:w="170" w:type="pct"/>
            <w:tcBorders>
              <w:top w:val="nil"/>
              <w:left w:val="nil"/>
              <w:bottom w:val="single" w:sz="4" w:space="0" w:color="auto"/>
              <w:right w:val="single" w:sz="4" w:space="0" w:color="auto"/>
            </w:tcBorders>
            <w:shd w:val="clear" w:color="auto" w:fill="auto"/>
            <w:noWrap/>
            <w:vAlign w:val="bottom"/>
          </w:tcPr>
          <w:p w:rsidR="00B04F3E" w:rsidRPr="00C77AA7" w:rsidRDefault="00B04F3E" w:rsidP="00FA7C23">
            <w:pPr>
              <w:pStyle w:val="Center3"/>
            </w:pPr>
            <w:r w:rsidRPr="00C77AA7">
              <w:t>47</w:t>
            </w:r>
          </w:p>
        </w:tc>
        <w:tc>
          <w:tcPr>
            <w:tcW w:w="773" w:type="pct"/>
            <w:tcBorders>
              <w:top w:val="nil"/>
              <w:left w:val="nil"/>
              <w:bottom w:val="single" w:sz="4" w:space="0" w:color="auto"/>
              <w:right w:val="single" w:sz="4" w:space="0" w:color="auto"/>
            </w:tcBorders>
            <w:shd w:val="clear" w:color="auto" w:fill="auto"/>
            <w:vAlign w:val="bottom"/>
          </w:tcPr>
          <w:p w:rsidR="00B04F3E" w:rsidRPr="00C77AA7" w:rsidRDefault="00B04F3E" w:rsidP="00FA7C23">
            <w:pPr>
              <w:spacing w:before="20" w:after="20"/>
              <w:rPr>
                <w:sz w:val="24"/>
                <w:szCs w:val="24"/>
                <w:lang w:val="vi-VN" w:eastAsia="vi-VN"/>
              </w:rPr>
            </w:pPr>
            <w:r w:rsidRPr="00C77AA7">
              <w:rPr>
                <w:sz w:val="24"/>
                <w:szCs w:val="24"/>
                <w:lang w:val="vi-VN" w:eastAsia="vi-VN"/>
              </w:rPr>
              <w:t>Xô Viết Nghệ Tĩnh</w:t>
            </w:r>
          </w:p>
        </w:tc>
        <w:tc>
          <w:tcPr>
            <w:tcW w:w="170" w:type="pct"/>
            <w:tcBorders>
              <w:top w:val="nil"/>
              <w:left w:val="nil"/>
              <w:bottom w:val="single" w:sz="4" w:space="0" w:color="auto"/>
              <w:right w:val="single" w:sz="4" w:space="0" w:color="auto"/>
            </w:tcBorders>
            <w:shd w:val="clear" w:color="auto" w:fill="auto"/>
            <w:noWrap/>
            <w:vAlign w:val="bottom"/>
          </w:tcPr>
          <w:p w:rsidR="00B04F3E" w:rsidRPr="00C77AA7" w:rsidRDefault="00B04F3E" w:rsidP="00FA7C23">
            <w:pPr>
              <w:pStyle w:val="Center3"/>
              <w:rPr>
                <w:lang w:val="vi-VN"/>
              </w:rPr>
            </w:pPr>
            <w:r w:rsidRPr="00C77AA7">
              <w:rPr>
                <w:lang w:val="vi-VN"/>
              </w:rPr>
              <w:t>75</w:t>
            </w:r>
          </w:p>
        </w:tc>
        <w:tc>
          <w:tcPr>
            <w:tcW w:w="731" w:type="pct"/>
            <w:tcBorders>
              <w:top w:val="nil"/>
              <w:left w:val="nil"/>
              <w:bottom w:val="single" w:sz="4" w:space="0" w:color="auto"/>
              <w:right w:val="single" w:sz="4" w:space="0" w:color="auto"/>
            </w:tcBorders>
            <w:shd w:val="clear" w:color="auto" w:fill="auto"/>
            <w:vAlign w:val="bottom"/>
          </w:tcPr>
          <w:p w:rsidR="00B04F3E" w:rsidRPr="00C77AA7" w:rsidRDefault="00B04F3E" w:rsidP="00FA7C23">
            <w:pPr>
              <w:spacing w:before="20" w:after="20"/>
              <w:rPr>
                <w:sz w:val="24"/>
                <w:szCs w:val="24"/>
                <w:lang w:val="vi-VN" w:eastAsia="vi-VN"/>
              </w:rPr>
            </w:pPr>
            <w:r w:rsidRPr="00C77AA7">
              <w:rPr>
                <w:sz w:val="24"/>
                <w:szCs w:val="24"/>
                <w:lang w:val="vi-VN" w:eastAsia="vi-VN"/>
              </w:rPr>
              <w:t>Hồ Nghinh</w:t>
            </w:r>
          </w:p>
        </w:tc>
        <w:tc>
          <w:tcPr>
            <w:tcW w:w="191" w:type="pct"/>
            <w:tcBorders>
              <w:top w:val="nil"/>
              <w:left w:val="nil"/>
              <w:bottom w:val="single" w:sz="4" w:space="0" w:color="auto"/>
              <w:right w:val="single" w:sz="4" w:space="0" w:color="auto"/>
            </w:tcBorders>
            <w:shd w:val="clear" w:color="auto" w:fill="auto"/>
            <w:noWrap/>
            <w:vAlign w:val="bottom"/>
          </w:tcPr>
          <w:p w:rsidR="00B04F3E" w:rsidRPr="00C77AA7" w:rsidRDefault="00B04F3E" w:rsidP="00FA7C23">
            <w:pPr>
              <w:pStyle w:val="Center3"/>
              <w:rPr>
                <w:lang w:val="vi-VN"/>
              </w:rPr>
            </w:pPr>
            <w:r w:rsidRPr="00C77AA7">
              <w:rPr>
                <w:lang w:val="vi-VN"/>
              </w:rPr>
              <w:t>103</w:t>
            </w:r>
          </w:p>
        </w:tc>
        <w:tc>
          <w:tcPr>
            <w:tcW w:w="845" w:type="pct"/>
            <w:tcBorders>
              <w:top w:val="nil"/>
              <w:left w:val="nil"/>
              <w:bottom w:val="single" w:sz="4" w:space="0" w:color="auto"/>
              <w:right w:val="single" w:sz="4" w:space="0" w:color="auto"/>
            </w:tcBorders>
            <w:shd w:val="clear" w:color="auto" w:fill="auto"/>
            <w:noWrap/>
            <w:vAlign w:val="bottom"/>
          </w:tcPr>
          <w:p w:rsidR="00B04F3E" w:rsidRPr="00C77AA7" w:rsidRDefault="00B04F3E" w:rsidP="00FA7C23">
            <w:pPr>
              <w:spacing w:before="20" w:after="20"/>
              <w:rPr>
                <w:sz w:val="24"/>
                <w:szCs w:val="24"/>
                <w:lang w:val="vi-VN" w:eastAsia="vi-VN"/>
              </w:rPr>
            </w:pPr>
            <w:r w:rsidRPr="00C77AA7">
              <w:rPr>
                <w:sz w:val="24"/>
                <w:szCs w:val="24"/>
                <w:lang w:val="vi-VN" w:eastAsia="vi-VN"/>
              </w:rPr>
              <w:t>Lê Đức Thọ</w:t>
            </w:r>
          </w:p>
        </w:tc>
        <w:tc>
          <w:tcPr>
            <w:tcW w:w="188" w:type="pct"/>
            <w:tcBorders>
              <w:top w:val="nil"/>
              <w:left w:val="nil"/>
              <w:bottom w:val="single" w:sz="4" w:space="0" w:color="auto"/>
              <w:right w:val="single" w:sz="4" w:space="0" w:color="auto"/>
            </w:tcBorders>
            <w:shd w:val="clear" w:color="auto" w:fill="auto"/>
            <w:noWrap/>
            <w:vAlign w:val="bottom"/>
          </w:tcPr>
          <w:p w:rsidR="00B04F3E" w:rsidRPr="00C77AA7" w:rsidRDefault="00B04F3E" w:rsidP="00FA7C23">
            <w:pPr>
              <w:pStyle w:val="Center3"/>
              <w:rPr>
                <w:lang w:val="vi-VN"/>
              </w:rPr>
            </w:pPr>
            <w:r w:rsidRPr="00C77AA7">
              <w:rPr>
                <w:lang w:val="vi-VN"/>
              </w:rPr>
              <w:t>131</w:t>
            </w:r>
          </w:p>
        </w:tc>
        <w:tc>
          <w:tcPr>
            <w:tcW w:w="989" w:type="pct"/>
            <w:tcBorders>
              <w:top w:val="nil"/>
              <w:left w:val="nil"/>
              <w:bottom w:val="single" w:sz="4" w:space="0" w:color="auto"/>
              <w:right w:val="single" w:sz="4" w:space="0" w:color="auto"/>
            </w:tcBorders>
            <w:shd w:val="clear" w:color="auto" w:fill="auto"/>
          </w:tcPr>
          <w:p w:rsidR="00B04F3E" w:rsidRPr="004D04D5" w:rsidRDefault="00B04F3E" w:rsidP="00FA7C23">
            <w:pPr>
              <w:spacing w:before="20" w:after="20"/>
              <w:rPr>
                <w:sz w:val="24"/>
                <w:szCs w:val="24"/>
                <w:lang w:val="vi-VN" w:eastAsia="vi-VN"/>
              </w:rPr>
            </w:pPr>
            <w:r w:rsidRPr="004D04D5">
              <w:rPr>
                <w:sz w:val="24"/>
                <w:szCs w:val="24"/>
                <w:lang w:val="vi-VN" w:eastAsia="vi-VN"/>
              </w:rPr>
              <w:t>Hoàng Thị Loan</w:t>
            </w:r>
          </w:p>
        </w:tc>
      </w:tr>
      <w:tr w:rsidR="00B04F3E" w:rsidRPr="00C77AA7">
        <w:trPr>
          <w:trHeight w:val="113"/>
          <w:jc w:val="center"/>
        </w:trPr>
        <w:tc>
          <w:tcPr>
            <w:tcW w:w="170" w:type="pct"/>
            <w:tcBorders>
              <w:top w:val="nil"/>
              <w:left w:val="single" w:sz="4" w:space="0" w:color="auto"/>
              <w:bottom w:val="single" w:sz="4" w:space="0" w:color="auto"/>
              <w:right w:val="single" w:sz="4" w:space="0" w:color="auto"/>
            </w:tcBorders>
            <w:shd w:val="clear" w:color="auto" w:fill="auto"/>
            <w:noWrap/>
            <w:vAlign w:val="bottom"/>
          </w:tcPr>
          <w:p w:rsidR="00B04F3E" w:rsidRPr="00C77AA7" w:rsidRDefault="00B04F3E" w:rsidP="00FA7C23">
            <w:pPr>
              <w:pStyle w:val="Center3"/>
              <w:rPr>
                <w:lang w:val="vi-VN"/>
              </w:rPr>
            </w:pPr>
            <w:r w:rsidRPr="00C77AA7">
              <w:rPr>
                <w:lang w:val="vi-VN"/>
              </w:rPr>
              <w:t>20</w:t>
            </w:r>
          </w:p>
        </w:tc>
        <w:tc>
          <w:tcPr>
            <w:tcW w:w="773" w:type="pct"/>
            <w:tcBorders>
              <w:top w:val="nil"/>
              <w:left w:val="nil"/>
              <w:bottom w:val="single" w:sz="4" w:space="0" w:color="auto"/>
              <w:right w:val="single" w:sz="4" w:space="0" w:color="auto"/>
            </w:tcBorders>
            <w:shd w:val="clear" w:color="auto" w:fill="auto"/>
            <w:vAlign w:val="bottom"/>
          </w:tcPr>
          <w:p w:rsidR="00B04F3E" w:rsidRPr="00C77AA7" w:rsidRDefault="00B04F3E" w:rsidP="00FA7C23">
            <w:pPr>
              <w:spacing w:before="20" w:after="20"/>
              <w:rPr>
                <w:sz w:val="24"/>
                <w:szCs w:val="24"/>
                <w:lang w:val="vi-VN" w:eastAsia="vi-VN"/>
              </w:rPr>
            </w:pPr>
            <w:r w:rsidRPr="00C77AA7">
              <w:rPr>
                <w:sz w:val="24"/>
                <w:szCs w:val="24"/>
                <w:lang w:val="vi-VN" w:eastAsia="vi-VN"/>
              </w:rPr>
              <w:t>Nguyễn Văn Thoại</w:t>
            </w:r>
          </w:p>
        </w:tc>
        <w:tc>
          <w:tcPr>
            <w:tcW w:w="170" w:type="pct"/>
            <w:tcBorders>
              <w:top w:val="nil"/>
              <w:left w:val="nil"/>
              <w:bottom w:val="single" w:sz="4" w:space="0" w:color="auto"/>
              <w:right w:val="single" w:sz="4" w:space="0" w:color="auto"/>
            </w:tcBorders>
            <w:shd w:val="clear" w:color="auto" w:fill="auto"/>
            <w:noWrap/>
            <w:vAlign w:val="bottom"/>
          </w:tcPr>
          <w:p w:rsidR="00B04F3E" w:rsidRPr="00C77AA7" w:rsidRDefault="00B04F3E" w:rsidP="00FA7C23">
            <w:pPr>
              <w:pStyle w:val="Center3"/>
              <w:rPr>
                <w:lang w:val="vi-VN"/>
              </w:rPr>
            </w:pPr>
            <w:r w:rsidRPr="00C77AA7">
              <w:rPr>
                <w:lang w:val="vi-VN"/>
              </w:rPr>
              <w:t>48</w:t>
            </w:r>
          </w:p>
        </w:tc>
        <w:tc>
          <w:tcPr>
            <w:tcW w:w="773" w:type="pct"/>
            <w:tcBorders>
              <w:top w:val="nil"/>
              <w:left w:val="nil"/>
              <w:bottom w:val="single" w:sz="4" w:space="0" w:color="auto"/>
              <w:right w:val="single" w:sz="4" w:space="0" w:color="auto"/>
            </w:tcBorders>
            <w:shd w:val="clear" w:color="auto" w:fill="auto"/>
            <w:vAlign w:val="bottom"/>
          </w:tcPr>
          <w:p w:rsidR="00B04F3E" w:rsidRPr="00C77AA7" w:rsidRDefault="00B04F3E" w:rsidP="00FA7C23">
            <w:pPr>
              <w:spacing w:before="20" w:after="20"/>
              <w:rPr>
                <w:sz w:val="24"/>
                <w:szCs w:val="24"/>
                <w:lang w:val="vi-VN" w:eastAsia="vi-VN"/>
              </w:rPr>
            </w:pPr>
            <w:r w:rsidRPr="00C77AA7">
              <w:rPr>
                <w:sz w:val="24"/>
                <w:szCs w:val="24"/>
                <w:lang w:val="vi-VN" w:eastAsia="vi-VN"/>
              </w:rPr>
              <w:t>Nguyễn Tất Thành</w:t>
            </w:r>
          </w:p>
        </w:tc>
        <w:tc>
          <w:tcPr>
            <w:tcW w:w="170" w:type="pct"/>
            <w:tcBorders>
              <w:top w:val="nil"/>
              <w:left w:val="nil"/>
              <w:bottom w:val="single" w:sz="4" w:space="0" w:color="auto"/>
              <w:right w:val="single" w:sz="4" w:space="0" w:color="auto"/>
            </w:tcBorders>
            <w:shd w:val="clear" w:color="auto" w:fill="auto"/>
            <w:noWrap/>
            <w:vAlign w:val="bottom"/>
          </w:tcPr>
          <w:p w:rsidR="00B04F3E" w:rsidRPr="00C77AA7" w:rsidRDefault="00B04F3E" w:rsidP="00FA7C23">
            <w:pPr>
              <w:pStyle w:val="Center3"/>
              <w:rPr>
                <w:lang w:val="vi-VN"/>
              </w:rPr>
            </w:pPr>
            <w:r w:rsidRPr="00C77AA7">
              <w:rPr>
                <w:lang w:val="vi-VN"/>
              </w:rPr>
              <w:t>76</w:t>
            </w:r>
          </w:p>
        </w:tc>
        <w:tc>
          <w:tcPr>
            <w:tcW w:w="731" w:type="pct"/>
            <w:tcBorders>
              <w:top w:val="nil"/>
              <w:left w:val="nil"/>
              <w:bottom w:val="single" w:sz="4" w:space="0" w:color="auto"/>
              <w:right w:val="single" w:sz="4" w:space="0" w:color="auto"/>
            </w:tcBorders>
            <w:shd w:val="clear" w:color="auto" w:fill="auto"/>
            <w:vAlign w:val="bottom"/>
          </w:tcPr>
          <w:p w:rsidR="00B04F3E" w:rsidRPr="00C77AA7" w:rsidRDefault="00B04F3E" w:rsidP="00FA7C23">
            <w:pPr>
              <w:spacing w:before="20" w:after="20"/>
              <w:rPr>
                <w:sz w:val="24"/>
                <w:szCs w:val="24"/>
                <w:lang w:val="vi-VN" w:eastAsia="vi-VN"/>
              </w:rPr>
            </w:pPr>
            <w:r w:rsidRPr="00C77AA7">
              <w:rPr>
                <w:sz w:val="24"/>
                <w:szCs w:val="24"/>
                <w:lang w:val="vi-VN" w:eastAsia="vi-VN"/>
              </w:rPr>
              <w:t>Hồ Tùng Mậu</w:t>
            </w:r>
          </w:p>
        </w:tc>
        <w:tc>
          <w:tcPr>
            <w:tcW w:w="191" w:type="pct"/>
            <w:tcBorders>
              <w:top w:val="nil"/>
              <w:left w:val="nil"/>
              <w:bottom w:val="single" w:sz="4" w:space="0" w:color="auto"/>
              <w:right w:val="single" w:sz="4" w:space="0" w:color="auto"/>
            </w:tcBorders>
            <w:shd w:val="clear" w:color="auto" w:fill="auto"/>
            <w:noWrap/>
            <w:vAlign w:val="bottom"/>
          </w:tcPr>
          <w:p w:rsidR="00B04F3E" w:rsidRPr="00C77AA7" w:rsidRDefault="00B04F3E" w:rsidP="00FA7C23">
            <w:pPr>
              <w:pStyle w:val="Center3"/>
              <w:rPr>
                <w:lang w:val="vi-VN"/>
              </w:rPr>
            </w:pPr>
            <w:r w:rsidRPr="00C77AA7">
              <w:rPr>
                <w:lang w:val="vi-VN"/>
              </w:rPr>
              <w:t>104</w:t>
            </w:r>
          </w:p>
        </w:tc>
        <w:tc>
          <w:tcPr>
            <w:tcW w:w="845" w:type="pct"/>
            <w:tcBorders>
              <w:top w:val="nil"/>
              <w:left w:val="nil"/>
              <w:bottom w:val="single" w:sz="4" w:space="0" w:color="auto"/>
              <w:right w:val="single" w:sz="4" w:space="0" w:color="auto"/>
            </w:tcBorders>
            <w:shd w:val="clear" w:color="auto" w:fill="auto"/>
            <w:noWrap/>
            <w:vAlign w:val="bottom"/>
          </w:tcPr>
          <w:p w:rsidR="00B04F3E" w:rsidRPr="00C77AA7" w:rsidRDefault="00B04F3E" w:rsidP="00FA7C23">
            <w:pPr>
              <w:spacing w:before="20" w:after="20"/>
              <w:rPr>
                <w:sz w:val="24"/>
                <w:szCs w:val="24"/>
                <w:lang w:val="vi-VN" w:eastAsia="vi-VN"/>
              </w:rPr>
            </w:pPr>
            <w:r w:rsidRPr="00C77AA7">
              <w:rPr>
                <w:sz w:val="24"/>
                <w:szCs w:val="24"/>
                <w:lang w:val="vi-VN" w:eastAsia="vi-VN"/>
              </w:rPr>
              <w:t>Yết Kiêu</w:t>
            </w:r>
          </w:p>
        </w:tc>
        <w:tc>
          <w:tcPr>
            <w:tcW w:w="188" w:type="pct"/>
            <w:tcBorders>
              <w:top w:val="nil"/>
              <w:left w:val="nil"/>
              <w:bottom w:val="single" w:sz="4" w:space="0" w:color="auto"/>
              <w:right w:val="single" w:sz="4" w:space="0" w:color="auto"/>
            </w:tcBorders>
            <w:shd w:val="clear" w:color="auto" w:fill="auto"/>
            <w:noWrap/>
            <w:vAlign w:val="bottom"/>
          </w:tcPr>
          <w:p w:rsidR="00B04F3E" w:rsidRPr="00C77AA7" w:rsidRDefault="00B04F3E" w:rsidP="00FA7C23">
            <w:pPr>
              <w:pStyle w:val="Center3"/>
              <w:rPr>
                <w:lang w:val="vi-VN"/>
              </w:rPr>
            </w:pPr>
            <w:r w:rsidRPr="00C77AA7">
              <w:rPr>
                <w:lang w:val="vi-VN"/>
              </w:rPr>
              <w:t>132</w:t>
            </w:r>
          </w:p>
        </w:tc>
        <w:tc>
          <w:tcPr>
            <w:tcW w:w="989" w:type="pct"/>
            <w:tcBorders>
              <w:top w:val="nil"/>
              <w:left w:val="nil"/>
              <w:bottom w:val="single" w:sz="4" w:space="0" w:color="auto"/>
              <w:right w:val="single" w:sz="4" w:space="0" w:color="auto"/>
            </w:tcBorders>
            <w:shd w:val="clear" w:color="auto" w:fill="auto"/>
          </w:tcPr>
          <w:p w:rsidR="00B04F3E" w:rsidRPr="00C77AA7" w:rsidRDefault="00B04F3E" w:rsidP="00FA7C23">
            <w:pPr>
              <w:spacing w:before="20" w:after="20"/>
              <w:rPr>
                <w:sz w:val="24"/>
                <w:szCs w:val="24"/>
                <w:lang w:val="vi-VN" w:eastAsia="vi-VN"/>
              </w:rPr>
            </w:pPr>
            <w:r w:rsidRPr="00C77AA7">
              <w:rPr>
                <w:sz w:val="24"/>
                <w:szCs w:val="24"/>
                <w:lang w:val="vi-VN" w:eastAsia="vi-VN"/>
              </w:rPr>
              <w:t>Nguyễn Thị Minh Khai</w:t>
            </w:r>
          </w:p>
        </w:tc>
      </w:tr>
      <w:tr w:rsidR="00B04F3E" w:rsidRPr="00C77AA7">
        <w:trPr>
          <w:trHeight w:val="113"/>
          <w:jc w:val="center"/>
        </w:trPr>
        <w:tc>
          <w:tcPr>
            <w:tcW w:w="170" w:type="pct"/>
            <w:tcBorders>
              <w:top w:val="nil"/>
              <w:left w:val="single" w:sz="4" w:space="0" w:color="auto"/>
              <w:bottom w:val="single" w:sz="4" w:space="0" w:color="auto"/>
              <w:right w:val="single" w:sz="4" w:space="0" w:color="auto"/>
            </w:tcBorders>
            <w:shd w:val="clear" w:color="auto" w:fill="auto"/>
            <w:noWrap/>
            <w:vAlign w:val="bottom"/>
          </w:tcPr>
          <w:p w:rsidR="00B04F3E" w:rsidRPr="00C77AA7" w:rsidRDefault="00B04F3E" w:rsidP="00FA7C23">
            <w:pPr>
              <w:pStyle w:val="Center3"/>
              <w:rPr>
                <w:lang w:val="vi-VN"/>
              </w:rPr>
            </w:pPr>
            <w:r w:rsidRPr="00C77AA7">
              <w:rPr>
                <w:lang w:val="vi-VN"/>
              </w:rPr>
              <w:t>21</w:t>
            </w:r>
          </w:p>
        </w:tc>
        <w:tc>
          <w:tcPr>
            <w:tcW w:w="773" w:type="pct"/>
            <w:tcBorders>
              <w:top w:val="nil"/>
              <w:left w:val="nil"/>
              <w:bottom w:val="single" w:sz="4" w:space="0" w:color="auto"/>
              <w:right w:val="single" w:sz="4" w:space="0" w:color="auto"/>
            </w:tcBorders>
            <w:shd w:val="clear" w:color="auto" w:fill="auto"/>
            <w:vAlign w:val="bottom"/>
          </w:tcPr>
          <w:p w:rsidR="00B04F3E" w:rsidRPr="00C77AA7" w:rsidRDefault="00B04F3E" w:rsidP="00FA7C23">
            <w:pPr>
              <w:spacing w:before="20" w:after="20"/>
              <w:rPr>
                <w:sz w:val="24"/>
                <w:szCs w:val="24"/>
                <w:lang w:val="vi-VN" w:eastAsia="vi-VN"/>
              </w:rPr>
            </w:pPr>
            <w:r w:rsidRPr="00C77AA7">
              <w:rPr>
                <w:sz w:val="24"/>
                <w:szCs w:val="24"/>
                <w:lang w:val="vi-VN" w:eastAsia="vi-VN"/>
              </w:rPr>
              <w:t>Lý Thái Tổ</w:t>
            </w:r>
          </w:p>
        </w:tc>
        <w:tc>
          <w:tcPr>
            <w:tcW w:w="170" w:type="pct"/>
            <w:tcBorders>
              <w:top w:val="nil"/>
              <w:left w:val="nil"/>
              <w:bottom w:val="single" w:sz="4" w:space="0" w:color="auto"/>
              <w:right w:val="single" w:sz="4" w:space="0" w:color="auto"/>
            </w:tcBorders>
            <w:shd w:val="clear" w:color="auto" w:fill="auto"/>
            <w:noWrap/>
            <w:vAlign w:val="bottom"/>
          </w:tcPr>
          <w:p w:rsidR="00B04F3E" w:rsidRPr="00C77AA7" w:rsidRDefault="00B04F3E" w:rsidP="00FA7C23">
            <w:pPr>
              <w:pStyle w:val="Center3"/>
              <w:rPr>
                <w:lang w:val="vi-VN"/>
              </w:rPr>
            </w:pPr>
            <w:r w:rsidRPr="00C77AA7">
              <w:rPr>
                <w:lang w:val="vi-VN"/>
              </w:rPr>
              <w:t>49</w:t>
            </w:r>
          </w:p>
        </w:tc>
        <w:tc>
          <w:tcPr>
            <w:tcW w:w="773" w:type="pct"/>
            <w:tcBorders>
              <w:top w:val="nil"/>
              <w:left w:val="nil"/>
              <w:bottom w:val="single" w:sz="4" w:space="0" w:color="auto"/>
              <w:right w:val="single" w:sz="4" w:space="0" w:color="auto"/>
            </w:tcBorders>
            <w:shd w:val="clear" w:color="auto" w:fill="auto"/>
            <w:vAlign w:val="bottom"/>
          </w:tcPr>
          <w:p w:rsidR="00B04F3E" w:rsidRPr="00C77AA7" w:rsidRDefault="00B04F3E" w:rsidP="00FA7C23">
            <w:pPr>
              <w:spacing w:before="20" w:after="20"/>
              <w:rPr>
                <w:sz w:val="24"/>
                <w:szCs w:val="24"/>
                <w:lang w:val="vi-VN" w:eastAsia="vi-VN"/>
              </w:rPr>
            </w:pPr>
            <w:r w:rsidRPr="00C77AA7">
              <w:rPr>
                <w:sz w:val="24"/>
                <w:szCs w:val="24"/>
                <w:lang w:val="vi-VN" w:eastAsia="vi-VN"/>
              </w:rPr>
              <w:t>Hoàng Diệu</w:t>
            </w:r>
          </w:p>
        </w:tc>
        <w:tc>
          <w:tcPr>
            <w:tcW w:w="170" w:type="pct"/>
            <w:tcBorders>
              <w:top w:val="nil"/>
              <w:left w:val="nil"/>
              <w:bottom w:val="single" w:sz="4" w:space="0" w:color="auto"/>
              <w:right w:val="single" w:sz="4" w:space="0" w:color="auto"/>
            </w:tcBorders>
            <w:shd w:val="clear" w:color="auto" w:fill="auto"/>
            <w:noWrap/>
            <w:vAlign w:val="bottom"/>
          </w:tcPr>
          <w:p w:rsidR="00B04F3E" w:rsidRPr="00C77AA7" w:rsidRDefault="00B04F3E" w:rsidP="00FA7C23">
            <w:pPr>
              <w:pStyle w:val="Center3"/>
              <w:rPr>
                <w:lang w:val="vi-VN"/>
              </w:rPr>
            </w:pPr>
            <w:r w:rsidRPr="00C77AA7">
              <w:t>7</w:t>
            </w:r>
            <w:r w:rsidRPr="00C77AA7">
              <w:rPr>
                <w:lang w:val="vi-VN"/>
              </w:rPr>
              <w:t>7</w:t>
            </w:r>
          </w:p>
        </w:tc>
        <w:tc>
          <w:tcPr>
            <w:tcW w:w="731" w:type="pct"/>
            <w:tcBorders>
              <w:top w:val="nil"/>
              <w:left w:val="nil"/>
              <w:bottom w:val="single" w:sz="4" w:space="0" w:color="auto"/>
              <w:right w:val="single" w:sz="4" w:space="0" w:color="auto"/>
            </w:tcBorders>
            <w:shd w:val="clear" w:color="auto" w:fill="auto"/>
            <w:vAlign w:val="bottom"/>
          </w:tcPr>
          <w:p w:rsidR="00B04F3E" w:rsidRPr="00C77AA7" w:rsidRDefault="00B04F3E" w:rsidP="00FA7C23">
            <w:pPr>
              <w:spacing w:before="20" w:after="20"/>
              <w:rPr>
                <w:sz w:val="24"/>
                <w:szCs w:val="24"/>
                <w:lang w:val="vi-VN" w:eastAsia="vi-VN"/>
              </w:rPr>
            </w:pPr>
            <w:r w:rsidRPr="00C77AA7">
              <w:rPr>
                <w:sz w:val="24"/>
                <w:szCs w:val="24"/>
                <w:lang w:val="vi-VN" w:eastAsia="vi-VN"/>
              </w:rPr>
              <w:t>Pasteur</w:t>
            </w:r>
          </w:p>
        </w:tc>
        <w:tc>
          <w:tcPr>
            <w:tcW w:w="191" w:type="pct"/>
            <w:tcBorders>
              <w:top w:val="nil"/>
              <w:left w:val="nil"/>
              <w:bottom w:val="single" w:sz="4" w:space="0" w:color="auto"/>
              <w:right w:val="single" w:sz="4" w:space="0" w:color="auto"/>
            </w:tcBorders>
            <w:shd w:val="clear" w:color="auto" w:fill="auto"/>
            <w:noWrap/>
            <w:vAlign w:val="bottom"/>
          </w:tcPr>
          <w:p w:rsidR="00B04F3E" w:rsidRPr="00C77AA7" w:rsidRDefault="00B04F3E" w:rsidP="00FA7C23">
            <w:pPr>
              <w:pStyle w:val="Center3"/>
              <w:rPr>
                <w:lang w:val="vi-VN"/>
              </w:rPr>
            </w:pPr>
            <w:r w:rsidRPr="00C77AA7">
              <w:rPr>
                <w:lang w:val="vi-VN"/>
              </w:rPr>
              <w:t>105</w:t>
            </w:r>
          </w:p>
        </w:tc>
        <w:tc>
          <w:tcPr>
            <w:tcW w:w="845" w:type="pct"/>
            <w:tcBorders>
              <w:top w:val="nil"/>
              <w:left w:val="nil"/>
              <w:bottom w:val="single" w:sz="4" w:space="0" w:color="auto"/>
              <w:right w:val="single" w:sz="4" w:space="0" w:color="auto"/>
            </w:tcBorders>
            <w:shd w:val="clear" w:color="auto" w:fill="auto"/>
            <w:noWrap/>
            <w:vAlign w:val="bottom"/>
          </w:tcPr>
          <w:p w:rsidR="00B04F3E" w:rsidRPr="00C77AA7" w:rsidRDefault="00B04F3E" w:rsidP="00FA7C23">
            <w:pPr>
              <w:spacing w:before="20" w:after="20"/>
              <w:rPr>
                <w:sz w:val="24"/>
                <w:szCs w:val="24"/>
                <w:lang w:val="vi-VN" w:eastAsia="vi-VN"/>
              </w:rPr>
            </w:pPr>
            <w:r w:rsidRPr="00C77AA7">
              <w:rPr>
                <w:sz w:val="24"/>
                <w:szCs w:val="24"/>
                <w:lang w:val="vi-VN" w:eastAsia="vi-VN"/>
              </w:rPr>
              <w:t>Vân Đồn</w:t>
            </w:r>
          </w:p>
        </w:tc>
        <w:tc>
          <w:tcPr>
            <w:tcW w:w="188" w:type="pct"/>
            <w:tcBorders>
              <w:top w:val="nil"/>
              <w:left w:val="nil"/>
              <w:bottom w:val="single" w:sz="4" w:space="0" w:color="auto"/>
              <w:right w:val="single" w:sz="4" w:space="0" w:color="auto"/>
            </w:tcBorders>
            <w:shd w:val="clear" w:color="auto" w:fill="auto"/>
            <w:noWrap/>
            <w:vAlign w:val="bottom"/>
          </w:tcPr>
          <w:p w:rsidR="00B04F3E" w:rsidRPr="00C77AA7" w:rsidRDefault="00B04F3E" w:rsidP="00FA7C23">
            <w:pPr>
              <w:pStyle w:val="Center3"/>
              <w:rPr>
                <w:lang w:val="vi-VN"/>
              </w:rPr>
            </w:pPr>
            <w:r w:rsidRPr="00C77AA7">
              <w:rPr>
                <w:lang w:val="vi-VN"/>
              </w:rPr>
              <w:t>133</w:t>
            </w:r>
          </w:p>
        </w:tc>
        <w:tc>
          <w:tcPr>
            <w:tcW w:w="989" w:type="pct"/>
            <w:tcBorders>
              <w:top w:val="nil"/>
              <w:left w:val="nil"/>
              <w:bottom w:val="single" w:sz="4" w:space="0" w:color="auto"/>
              <w:right w:val="single" w:sz="4" w:space="0" w:color="auto"/>
            </w:tcBorders>
            <w:shd w:val="clear" w:color="auto" w:fill="auto"/>
          </w:tcPr>
          <w:p w:rsidR="00B04F3E" w:rsidRPr="00C77AA7" w:rsidRDefault="00B04F3E" w:rsidP="00FA7C23">
            <w:pPr>
              <w:spacing w:before="20" w:after="20"/>
              <w:rPr>
                <w:sz w:val="24"/>
                <w:szCs w:val="24"/>
                <w:lang w:val="vi-VN" w:eastAsia="vi-VN"/>
              </w:rPr>
            </w:pPr>
            <w:r w:rsidRPr="00C77AA7">
              <w:rPr>
                <w:sz w:val="24"/>
                <w:szCs w:val="24"/>
                <w:lang w:val="vi-VN" w:eastAsia="vi-VN"/>
              </w:rPr>
              <w:t xml:space="preserve">Cách mạng Tháng </w:t>
            </w:r>
            <w:r w:rsidRPr="004D04D5">
              <w:rPr>
                <w:sz w:val="24"/>
                <w:szCs w:val="24"/>
                <w:lang w:val="vi-VN" w:eastAsia="vi-VN"/>
              </w:rPr>
              <w:t>Tám</w:t>
            </w:r>
          </w:p>
        </w:tc>
      </w:tr>
      <w:tr w:rsidR="00B04F3E" w:rsidRPr="00C77AA7">
        <w:trPr>
          <w:trHeight w:val="113"/>
          <w:jc w:val="center"/>
        </w:trPr>
        <w:tc>
          <w:tcPr>
            <w:tcW w:w="170" w:type="pct"/>
            <w:tcBorders>
              <w:top w:val="nil"/>
              <w:left w:val="single" w:sz="4" w:space="0" w:color="auto"/>
              <w:bottom w:val="single" w:sz="4" w:space="0" w:color="auto"/>
              <w:right w:val="single" w:sz="4" w:space="0" w:color="auto"/>
            </w:tcBorders>
            <w:shd w:val="clear" w:color="auto" w:fill="auto"/>
            <w:noWrap/>
            <w:vAlign w:val="bottom"/>
          </w:tcPr>
          <w:p w:rsidR="00B04F3E" w:rsidRPr="00C77AA7" w:rsidRDefault="00B04F3E" w:rsidP="00FA7C23">
            <w:pPr>
              <w:pStyle w:val="Center3"/>
              <w:rPr>
                <w:lang w:val="vi-VN"/>
              </w:rPr>
            </w:pPr>
            <w:r w:rsidRPr="00C77AA7">
              <w:rPr>
                <w:lang w:val="vi-VN"/>
              </w:rPr>
              <w:t>22</w:t>
            </w:r>
          </w:p>
        </w:tc>
        <w:tc>
          <w:tcPr>
            <w:tcW w:w="773" w:type="pct"/>
            <w:tcBorders>
              <w:top w:val="nil"/>
              <w:left w:val="nil"/>
              <w:bottom w:val="single" w:sz="4" w:space="0" w:color="auto"/>
              <w:right w:val="single" w:sz="4" w:space="0" w:color="auto"/>
            </w:tcBorders>
            <w:shd w:val="clear" w:color="auto" w:fill="auto"/>
            <w:vAlign w:val="bottom"/>
          </w:tcPr>
          <w:p w:rsidR="00B04F3E" w:rsidRPr="004D04D5" w:rsidRDefault="00B04F3E" w:rsidP="00FA7C23">
            <w:pPr>
              <w:spacing w:before="20" w:after="20"/>
              <w:rPr>
                <w:sz w:val="24"/>
                <w:szCs w:val="24"/>
                <w:lang w:val="vi-VN" w:eastAsia="vi-VN"/>
              </w:rPr>
            </w:pPr>
            <w:r w:rsidRPr="00C77AA7">
              <w:rPr>
                <w:sz w:val="24"/>
                <w:szCs w:val="24"/>
                <w:lang w:val="vi-VN" w:eastAsia="vi-VN"/>
              </w:rPr>
              <w:t>Lê Lai</w:t>
            </w:r>
          </w:p>
        </w:tc>
        <w:tc>
          <w:tcPr>
            <w:tcW w:w="170" w:type="pct"/>
            <w:tcBorders>
              <w:top w:val="nil"/>
              <w:left w:val="nil"/>
              <w:bottom w:val="single" w:sz="4" w:space="0" w:color="auto"/>
              <w:right w:val="single" w:sz="4" w:space="0" w:color="auto"/>
            </w:tcBorders>
            <w:shd w:val="clear" w:color="auto" w:fill="auto"/>
            <w:noWrap/>
            <w:vAlign w:val="bottom"/>
          </w:tcPr>
          <w:p w:rsidR="00B04F3E" w:rsidRPr="00C77AA7" w:rsidRDefault="00B04F3E" w:rsidP="00FA7C23">
            <w:pPr>
              <w:pStyle w:val="Center3"/>
              <w:rPr>
                <w:lang w:val="vi-VN"/>
              </w:rPr>
            </w:pPr>
            <w:r w:rsidRPr="00C77AA7">
              <w:rPr>
                <w:lang w:val="vi-VN"/>
              </w:rPr>
              <w:t>50</w:t>
            </w:r>
          </w:p>
        </w:tc>
        <w:tc>
          <w:tcPr>
            <w:tcW w:w="773" w:type="pct"/>
            <w:tcBorders>
              <w:top w:val="nil"/>
              <w:left w:val="nil"/>
              <w:bottom w:val="single" w:sz="4" w:space="0" w:color="auto"/>
              <w:right w:val="single" w:sz="4" w:space="0" w:color="auto"/>
            </w:tcBorders>
            <w:shd w:val="clear" w:color="auto" w:fill="auto"/>
            <w:vAlign w:val="bottom"/>
          </w:tcPr>
          <w:p w:rsidR="00B04F3E" w:rsidRPr="00C77AA7" w:rsidRDefault="00B04F3E" w:rsidP="00FA7C23">
            <w:pPr>
              <w:spacing w:before="20" w:after="20"/>
              <w:rPr>
                <w:sz w:val="24"/>
                <w:szCs w:val="24"/>
                <w:lang w:val="vi-VN" w:eastAsia="vi-VN"/>
              </w:rPr>
            </w:pPr>
            <w:r w:rsidRPr="00C77AA7">
              <w:rPr>
                <w:sz w:val="24"/>
                <w:szCs w:val="24"/>
                <w:lang w:val="vi-VN" w:eastAsia="vi-VN"/>
              </w:rPr>
              <w:t>Ông Ích Khiêm</w:t>
            </w:r>
          </w:p>
        </w:tc>
        <w:tc>
          <w:tcPr>
            <w:tcW w:w="170" w:type="pct"/>
            <w:tcBorders>
              <w:top w:val="nil"/>
              <w:left w:val="nil"/>
              <w:bottom w:val="single" w:sz="4" w:space="0" w:color="auto"/>
              <w:right w:val="single" w:sz="4" w:space="0" w:color="auto"/>
            </w:tcBorders>
            <w:shd w:val="clear" w:color="auto" w:fill="auto"/>
            <w:noWrap/>
            <w:vAlign w:val="bottom"/>
          </w:tcPr>
          <w:p w:rsidR="00B04F3E" w:rsidRPr="00C77AA7" w:rsidRDefault="00B04F3E" w:rsidP="00FA7C23">
            <w:pPr>
              <w:pStyle w:val="Center3"/>
              <w:rPr>
                <w:lang w:val="vi-VN"/>
              </w:rPr>
            </w:pPr>
            <w:r w:rsidRPr="00C77AA7">
              <w:rPr>
                <w:lang w:val="vi-VN"/>
              </w:rPr>
              <w:t>78</w:t>
            </w:r>
          </w:p>
        </w:tc>
        <w:tc>
          <w:tcPr>
            <w:tcW w:w="731" w:type="pct"/>
            <w:tcBorders>
              <w:top w:val="nil"/>
              <w:left w:val="nil"/>
              <w:bottom w:val="single" w:sz="4" w:space="0" w:color="auto"/>
              <w:right w:val="single" w:sz="4" w:space="0" w:color="auto"/>
            </w:tcBorders>
            <w:shd w:val="clear" w:color="auto" w:fill="auto"/>
            <w:vAlign w:val="bottom"/>
          </w:tcPr>
          <w:p w:rsidR="00B04F3E" w:rsidRPr="00C77AA7" w:rsidRDefault="00B04F3E" w:rsidP="00FA7C23">
            <w:pPr>
              <w:spacing w:before="20" w:after="20"/>
              <w:rPr>
                <w:sz w:val="24"/>
                <w:szCs w:val="24"/>
                <w:lang w:val="vi-VN" w:eastAsia="vi-VN"/>
              </w:rPr>
            </w:pPr>
            <w:r w:rsidRPr="00C77AA7">
              <w:rPr>
                <w:sz w:val="24"/>
                <w:szCs w:val="24"/>
                <w:lang w:val="vi-VN" w:eastAsia="vi-VN"/>
              </w:rPr>
              <w:t>Ngọc Hồi</w:t>
            </w:r>
          </w:p>
        </w:tc>
        <w:tc>
          <w:tcPr>
            <w:tcW w:w="191" w:type="pct"/>
            <w:tcBorders>
              <w:top w:val="nil"/>
              <w:left w:val="nil"/>
              <w:bottom w:val="single" w:sz="4" w:space="0" w:color="auto"/>
              <w:right w:val="single" w:sz="4" w:space="0" w:color="auto"/>
            </w:tcBorders>
            <w:shd w:val="clear" w:color="auto" w:fill="auto"/>
            <w:noWrap/>
            <w:vAlign w:val="bottom"/>
          </w:tcPr>
          <w:p w:rsidR="00B04F3E" w:rsidRPr="00C77AA7" w:rsidRDefault="00B04F3E" w:rsidP="00FA7C23">
            <w:pPr>
              <w:pStyle w:val="Center3"/>
              <w:rPr>
                <w:lang w:val="vi-VN"/>
              </w:rPr>
            </w:pPr>
            <w:r w:rsidRPr="00C77AA7">
              <w:rPr>
                <w:lang w:val="vi-VN"/>
              </w:rPr>
              <w:t>106</w:t>
            </w:r>
          </w:p>
        </w:tc>
        <w:tc>
          <w:tcPr>
            <w:tcW w:w="845" w:type="pct"/>
            <w:tcBorders>
              <w:top w:val="nil"/>
              <w:left w:val="nil"/>
              <w:bottom w:val="single" w:sz="4" w:space="0" w:color="auto"/>
              <w:right w:val="single" w:sz="4" w:space="0" w:color="auto"/>
            </w:tcBorders>
            <w:shd w:val="clear" w:color="auto" w:fill="auto"/>
            <w:noWrap/>
            <w:vAlign w:val="bottom"/>
          </w:tcPr>
          <w:p w:rsidR="00B04F3E" w:rsidRPr="00C77AA7" w:rsidRDefault="00B04F3E" w:rsidP="00FA7C23">
            <w:pPr>
              <w:spacing w:before="20" w:after="20"/>
              <w:rPr>
                <w:sz w:val="24"/>
                <w:szCs w:val="24"/>
                <w:lang w:val="vi-VN" w:eastAsia="vi-VN"/>
              </w:rPr>
            </w:pPr>
            <w:r w:rsidRPr="00C77AA7">
              <w:rPr>
                <w:sz w:val="24"/>
                <w:szCs w:val="24"/>
                <w:lang w:val="vi-VN" w:eastAsia="vi-VN"/>
              </w:rPr>
              <w:t>Ngô Thì Nhậm</w:t>
            </w:r>
          </w:p>
        </w:tc>
        <w:tc>
          <w:tcPr>
            <w:tcW w:w="188" w:type="pct"/>
            <w:tcBorders>
              <w:top w:val="nil"/>
              <w:left w:val="nil"/>
              <w:bottom w:val="single" w:sz="4" w:space="0" w:color="auto"/>
              <w:right w:val="single" w:sz="4" w:space="0" w:color="auto"/>
            </w:tcBorders>
            <w:shd w:val="clear" w:color="auto" w:fill="auto"/>
            <w:noWrap/>
            <w:vAlign w:val="bottom"/>
          </w:tcPr>
          <w:p w:rsidR="00B04F3E" w:rsidRPr="00C77AA7" w:rsidRDefault="00B04F3E" w:rsidP="00FA7C23">
            <w:pPr>
              <w:pStyle w:val="Center3"/>
              <w:rPr>
                <w:lang w:val="vi-VN"/>
              </w:rPr>
            </w:pPr>
            <w:r w:rsidRPr="00C77AA7">
              <w:rPr>
                <w:lang w:val="vi-VN"/>
              </w:rPr>
              <w:t>134</w:t>
            </w:r>
          </w:p>
        </w:tc>
        <w:tc>
          <w:tcPr>
            <w:tcW w:w="989" w:type="pct"/>
            <w:tcBorders>
              <w:top w:val="nil"/>
              <w:left w:val="nil"/>
              <w:bottom w:val="single" w:sz="4" w:space="0" w:color="auto"/>
              <w:right w:val="single" w:sz="4" w:space="0" w:color="auto"/>
            </w:tcBorders>
            <w:shd w:val="clear" w:color="auto" w:fill="auto"/>
          </w:tcPr>
          <w:p w:rsidR="00B04F3E" w:rsidRPr="00C77AA7" w:rsidRDefault="00B04F3E" w:rsidP="00FA7C23">
            <w:pPr>
              <w:spacing w:before="20" w:after="20"/>
              <w:rPr>
                <w:sz w:val="24"/>
                <w:szCs w:val="24"/>
                <w:lang w:val="vi-VN" w:eastAsia="vi-VN"/>
              </w:rPr>
            </w:pPr>
            <w:r w:rsidRPr="00C77AA7">
              <w:rPr>
                <w:sz w:val="24"/>
                <w:szCs w:val="24"/>
                <w:lang w:val="vi-VN" w:eastAsia="vi-VN"/>
              </w:rPr>
              <w:t>Nguyễn Lương Bằng</w:t>
            </w:r>
          </w:p>
        </w:tc>
      </w:tr>
      <w:tr w:rsidR="00B04F3E" w:rsidRPr="00C77AA7">
        <w:trPr>
          <w:trHeight w:val="113"/>
          <w:jc w:val="center"/>
        </w:trPr>
        <w:tc>
          <w:tcPr>
            <w:tcW w:w="170" w:type="pct"/>
            <w:tcBorders>
              <w:top w:val="nil"/>
              <w:left w:val="single" w:sz="4" w:space="0" w:color="auto"/>
              <w:bottom w:val="single" w:sz="4" w:space="0" w:color="auto"/>
              <w:right w:val="single" w:sz="4" w:space="0" w:color="auto"/>
            </w:tcBorders>
            <w:shd w:val="clear" w:color="auto" w:fill="auto"/>
            <w:noWrap/>
            <w:vAlign w:val="bottom"/>
          </w:tcPr>
          <w:p w:rsidR="00B04F3E" w:rsidRPr="00C77AA7" w:rsidRDefault="00B04F3E" w:rsidP="00FA7C23">
            <w:pPr>
              <w:pStyle w:val="Center3"/>
              <w:rPr>
                <w:lang w:val="vi-VN"/>
              </w:rPr>
            </w:pPr>
            <w:r w:rsidRPr="00C77AA7">
              <w:rPr>
                <w:lang w:val="vi-VN"/>
              </w:rPr>
              <w:t>23</w:t>
            </w:r>
          </w:p>
        </w:tc>
        <w:tc>
          <w:tcPr>
            <w:tcW w:w="773" w:type="pct"/>
            <w:tcBorders>
              <w:top w:val="nil"/>
              <w:left w:val="nil"/>
              <w:bottom w:val="single" w:sz="4" w:space="0" w:color="auto"/>
              <w:right w:val="single" w:sz="4" w:space="0" w:color="auto"/>
            </w:tcBorders>
            <w:shd w:val="clear" w:color="auto" w:fill="auto"/>
            <w:vAlign w:val="bottom"/>
          </w:tcPr>
          <w:p w:rsidR="00B04F3E" w:rsidRPr="00C77AA7" w:rsidRDefault="00B04F3E" w:rsidP="00FA7C23">
            <w:pPr>
              <w:spacing w:before="20" w:after="20"/>
              <w:rPr>
                <w:sz w:val="24"/>
                <w:szCs w:val="24"/>
                <w:lang w:val="vi-VN" w:eastAsia="vi-VN"/>
              </w:rPr>
            </w:pPr>
            <w:r w:rsidRPr="00C77AA7">
              <w:rPr>
                <w:sz w:val="24"/>
                <w:szCs w:val="24"/>
                <w:lang w:val="vi-VN" w:eastAsia="vi-VN"/>
              </w:rPr>
              <w:t>Ngô Quyền</w:t>
            </w:r>
          </w:p>
        </w:tc>
        <w:tc>
          <w:tcPr>
            <w:tcW w:w="170" w:type="pct"/>
            <w:tcBorders>
              <w:top w:val="nil"/>
              <w:left w:val="nil"/>
              <w:bottom w:val="single" w:sz="4" w:space="0" w:color="auto"/>
              <w:right w:val="single" w:sz="4" w:space="0" w:color="auto"/>
            </w:tcBorders>
            <w:shd w:val="clear" w:color="auto" w:fill="auto"/>
            <w:noWrap/>
            <w:vAlign w:val="bottom"/>
          </w:tcPr>
          <w:p w:rsidR="00B04F3E" w:rsidRPr="00C77AA7" w:rsidRDefault="00B04F3E" w:rsidP="00FA7C23">
            <w:pPr>
              <w:pStyle w:val="Center3"/>
              <w:rPr>
                <w:lang w:val="vi-VN"/>
              </w:rPr>
            </w:pPr>
            <w:r w:rsidRPr="00C77AA7">
              <w:rPr>
                <w:lang w:val="vi-VN"/>
              </w:rPr>
              <w:t>51</w:t>
            </w:r>
          </w:p>
        </w:tc>
        <w:tc>
          <w:tcPr>
            <w:tcW w:w="773" w:type="pct"/>
            <w:tcBorders>
              <w:top w:val="nil"/>
              <w:left w:val="nil"/>
              <w:bottom w:val="single" w:sz="4" w:space="0" w:color="auto"/>
              <w:right w:val="single" w:sz="4" w:space="0" w:color="auto"/>
            </w:tcBorders>
            <w:shd w:val="clear" w:color="auto" w:fill="auto"/>
            <w:vAlign w:val="bottom"/>
          </w:tcPr>
          <w:p w:rsidR="00B04F3E" w:rsidRPr="00C77AA7" w:rsidRDefault="00B04F3E" w:rsidP="00FA7C23">
            <w:pPr>
              <w:spacing w:before="20" w:after="20"/>
              <w:rPr>
                <w:sz w:val="24"/>
                <w:szCs w:val="24"/>
                <w:lang w:val="vi-VN" w:eastAsia="vi-VN"/>
              </w:rPr>
            </w:pPr>
            <w:r w:rsidRPr="00C77AA7">
              <w:rPr>
                <w:sz w:val="24"/>
                <w:szCs w:val="24"/>
                <w:lang w:val="vi-VN" w:eastAsia="vi-VN"/>
              </w:rPr>
              <w:t>Đống Đa</w:t>
            </w:r>
          </w:p>
        </w:tc>
        <w:tc>
          <w:tcPr>
            <w:tcW w:w="170" w:type="pct"/>
            <w:tcBorders>
              <w:top w:val="nil"/>
              <w:left w:val="nil"/>
              <w:bottom w:val="single" w:sz="4" w:space="0" w:color="auto"/>
              <w:right w:val="single" w:sz="4" w:space="0" w:color="auto"/>
            </w:tcBorders>
            <w:shd w:val="clear" w:color="auto" w:fill="auto"/>
            <w:noWrap/>
            <w:vAlign w:val="bottom"/>
          </w:tcPr>
          <w:p w:rsidR="00B04F3E" w:rsidRPr="00C77AA7" w:rsidRDefault="00B04F3E" w:rsidP="00FA7C23">
            <w:pPr>
              <w:pStyle w:val="Center3"/>
              <w:rPr>
                <w:lang w:val="vi-VN"/>
              </w:rPr>
            </w:pPr>
            <w:r w:rsidRPr="00C77AA7">
              <w:rPr>
                <w:lang w:val="vi-VN"/>
              </w:rPr>
              <w:t>79</w:t>
            </w:r>
          </w:p>
        </w:tc>
        <w:tc>
          <w:tcPr>
            <w:tcW w:w="731" w:type="pct"/>
            <w:tcBorders>
              <w:top w:val="nil"/>
              <w:left w:val="nil"/>
              <w:bottom w:val="single" w:sz="4" w:space="0" w:color="auto"/>
              <w:right w:val="single" w:sz="4" w:space="0" w:color="auto"/>
            </w:tcBorders>
            <w:shd w:val="clear" w:color="auto" w:fill="auto"/>
            <w:vAlign w:val="bottom"/>
          </w:tcPr>
          <w:p w:rsidR="00B04F3E" w:rsidRPr="00C77AA7" w:rsidRDefault="00B04F3E" w:rsidP="00FA7C23">
            <w:pPr>
              <w:spacing w:before="20" w:after="20"/>
              <w:rPr>
                <w:sz w:val="24"/>
                <w:szCs w:val="24"/>
                <w:lang w:val="vi-VN" w:eastAsia="vi-VN"/>
              </w:rPr>
            </w:pPr>
            <w:r w:rsidRPr="00C77AA7">
              <w:rPr>
                <w:sz w:val="24"/>
                <w:szCs w:val="24"/>
                <w:lang w:val="vi-VN" w:eastAsia="vi-VN"/>
              </w:rPr>
              <w:t>Nguyễn Chánh</w:t>
            </w:r>
          </w:p>
        </w:tc>
        <w:tc>
          <w:tcPr>
            <w:tcW w:w="191" w:type="pct"/>
            <w:tcBorders>
              <w:top w:val="nil"/>
              <w:left w:val="nil"/>
              <w:bottom w:val="single" w:sz="4" w:space="0" w:color="auto"/>
              <w:right w:val="single" w:sz="4" w:space="0" w:color="auto"/>
            </w:tcBorders>
            <w:shd w:val="clear" w:color="auto" w:fill="auto"/>
            <w:noWrap/>
            <w:vAlign w:val="bottom"/>
          </w:tcPr>
          <w:p w:rsidR="00B04F3E" w:rsidRPr="00C77AA7" w:rsidRDefault="00B04F3E" w:rsidP="00FA7C23">
            <w:pPr>
              <w:pStyle w:val="Center3"/>
            </w:pPr>
            <w:r w:rsidRPr="00C77AA7">
              <w:t>107</w:t>
            </w:r>
          </w:p>
        </w:tc>
        <w:tc>
          <w:tcPr>
            <w:tcW w:w="845" w:type="pct"/>
            <w:tcBorders>
              <w:top w:val="nil"/>
              <w:left w:val="nil"/>
              <w:bottom w:val="single" w:sz="4" w:space="0" w:color="auto"/>
              <w:right w:val="single" w:sz="4" w:space="0" w:color="auto"/>
            </w:tcBorders>
            <w:shd w:val="clear" w:color="auto" w:fill="auto"/>
            <w:noWrap/>
            <w:vAlign w:val="bottom"/>
          </w:tcPr>
          <w:p w:rsidR="00B04F3E" w:rsidRPr="00C77AA7" w:rsidRDefault="00B04F3E" w:rsidP="00FA7C23">
            <w:pPr>
              <w:spacing w:before="20" w:after="20"/>
              <w:rPr>
                <w:sz w:val="24"/>
                <w:szCs w:val="24"/>
                <w:lang w:val="vi-VN" w:eastAsia="vi-VN"/>
              </w:rPr>
            </w:pPr>
            <w:r w:rsidRPr="00C77AA7">
              <w:rPr>
                <w:sz w:val="24"/>
                <w:szCs w:val="24"/>
                <w:lang w:val="vi-VN" w:eastAsia="vi-VN"/>
              </w:rPr>
              <w:t>Lê Đại Hành</w:t>
            </w:r>
          </w:p>
        </w:tc>
        <w:tc>
          <w:tcPr>
            <w:tcW w:w="188" w:type="pct"/>
            <w:tcBorders>
              <w:top w:val="nil"/>
              <w:left w:val="nil"/>
              <w:bottom w:val="single" w:sz="4" w:space="0" w:color="auto"/>
              <w:right w:val="single" w:sz="4" w:space="0" w:color="auto"/>
            </w:tcBorders>
            <w:shd w:val="clear" w:color="auto" w:fill="auto"/>
            <w:noWrap/>
            <w:vAlign w:val="bottom"/>
          </w:tcPr>
          <w:p w:rsidR="00B04F3E" w:rsidRPr="00C77AA7" w:rsidRDefault="00B04F3E" w:rsidP="00FA7C23">
            <w:pPr>
              <w:pStyle w:val="Center3"/>
              <w:rPr>
                <w:lang w:val="vi-VN"/>
              </w:rPr>
            </w:pPr>
            <w:r w:rsidRPr="00C77AA7">
              <w:rPr>
                <w:lang w:val="vi-VN"/>
              </w:rPr>
              <w:t>135</w:t>
            </w:r>
          </w:p>
        </w:tc>
        <w:tc>
          <w:tcPr>
            <w:tcW w:w="989" w:type="pct"/>
            <w:tcBorders>
              <w:top w:val="nil"/>
              <w:left w:val="nil"/>
              <w:bottom w:val="single" w:sz="4" w:space="0" w:color="auto"/>
              <w:right w:val="single" w:sz="4" w:space="0" w:color="auto"/>
            </w:tcBorders>
            <w:shd w:val="clear" w:color="auto" w:fill="auto"/>
          </w:tcPr>
          <w:p w:rsidR="00B04F3E" w:rsidRPr="00C77AA7" w:rsidRDefault="00B04F3E" w:rsidP="00FA7C23">
            <w:pPr>
              <w:spacing w:before="20" w:after="20"/>
              <w:rPr>
                <w:sz w:val="24"/>
                <w:szCs w:val="24"/>
                <w:lang w:val="vi-VN" w:eastAsia="vi-VN"/>
              </w:rPr>
            </w:pPr>
            <w:r w:rsidRPr="00C77AA7">
              <w:rPr>
                <w:sz w:val="24"/>
                <w:szCs w:val="24"/>
                <w:lang w:val="vi-VN" w:eastAsia="vi-VN"/>
              </w:rPr>
              <w:t>Nam Kỳ Khởi Nghĩa</w:t>
            </w:r>
          </w:p>
        </w:tc>
      </w:tr>
      <w:tr w:rsidR="00B04F3E" w:rsidRPr="00C77AA7">
        <w:trPr>
          <w:trHeight w:val="113"/>
          <w:jc w:val="center"/>
        </w:trPr>
        <w:tc>
          <w:tcPr>
            <w:tcW w:w="170" w:type="pct"/>
            <w:tcBorders>
              <w:top w:val="nil"/>
              <w:left w:val="single" w:sz="4" w:space="0" w:color="auto"/>
              <w:bottom w:val="single" w:sz="4" w:space="0" w:color="auto"/>
              <w:right w:val="single" w:sz="4" w:space="0" w:color="auto"/>
            </w:tcBorders>
            <w:shd w:val="clear" w:color="auto" w:fill="auto"/>
            <w:noWrap/>
            <w:vAlign w:val="bottom"/>
          </w:tcPr>
          <w:p w:rsidR="00B04F3E" w:rsidRPr="00C77AA7" w:rsidRDefault="00B04F3E" w:rsidP="00FA7C23">
            <w:pPr>
              <w:pStyle w:val="Center3"/>
              <w:rPr>
                <w:lang w:val="vi-VN"/>
              </w:rPr>
            </w:pPr>
            <w:r w:rsidRPr="00C77AA7">
              <w:rPr>
                <w:lang w:val="vi-VN"/>
              </w:rPr>
              <w:t>24</w:t>
            </w:r>
          </w:p>
        </w:tc>
        <w:tc>
          <w:tcPr>
            <w:tcW w:w="773" w:type="pct"/>
            <w:tcBorders>
              <w:top w:val="nil"/>
              <w:left w:val="nil"/>
              <w:bottom w:val="single" w:sz="4" w:space="0" w:color="auto"/>
              <w:right w:val="single" w:sz="4" w:space="0" w:color="auto"/>
            </w:tcBorders>
            <w:shd w:val="clear" w:color="auto" w:fill="auto"/>
            <w:vAlign w:val="bottom"/>
          </w:tcPr>
          <w:p w:rsidR="00B04F3E" w:rsidRPr="00C77AA7" w:rsidRDefault="00B04F3E" w:rsidP="00FA7C23">
            <w:pPr>
              <w:spacing w:before="20" w:after="20"/>
              <w:rPr>
                <w:sz w:val="24"/>
                <w:szCs w:val="24"/>
                <w:lang w:val="vi-VN" w:eastAsia="vi-VN"/>
              </w:rPr>
            </w:pPr>
            <w:r w:rsidRPr="00C77AA7">
              <w:rPr>
                <w:sz w:val="24"/>
                <w:szCs w:val="24"/>
                <w:lang w:val="vi-VN" w:eastAsia="vi-VN"/>
              </w:rPr>
              <w:t>Phan Đăng Lưu</w:t>
            </w:r>
          </w:p>
        </w:tc>
        <w:tc>
          <w:tcPr>
            <w:tcW w:w="170" w:type="pct"/>
            <w:tcBorders>
              <w:top w:val="nil"/>
              <w:left w:val="nil"/>
              <w:bottom w:val="single" w:sz="4" w:space="0" w:color="auto"/>
              <w:right w:val="single" w:sz="4" w:space="0" w:color="auto"/>
            </w:tcBorders>
            <w:shd w:val="clear" w:color="auto" w:fill="auto"/>
            <w:noWrap/>
            <w:vAlign w:val="bottom"/>
          </w:tcPr>
          <w:p w:rsidR="00B04F3E" w:rsidRPr="00C77AA7" w:rsidRDefault="00B04F3E" w:rsidP="00FA7C23">
            <w:pPr>
              <w:pStyle w:val="Center3"/>
              <w:rPr>
                <w:lang w:val="vi-VN"/>
              </w:rPr>
            </w:pPr>
            <w:r w:rsidRPr="00C77AA7">
              <w:rPr>
                <w:lang w:val="vi-VN"/>
              </w:rPr>
              <w:t>52</w:t>
            </w:r>
          </w:p>
        </w:tc>
        <w:tc>
          <w:tcPr>
            <w:tcW w:w="773" w:type="pct"/>
            <w:tcBorders>
              <w:top w:val="nil"/>
              <w:left w:val="nil"/>
              <w:bottom w:val="single" w:sz="4" w:space="0" w:color="auto"/>
              <w:right w:val="single" w:sz="4" w:space="0" w:color="auto"/>
            </w:tcBorders>
            <w:shd w:val="clear" w:color="auto" w:fill="auto"/>
            <w:vAlign w:val="bottom"/>
          </w:tcPr>
          <w:p w:rsidR="00B04F3E" w:rsidRPr="00C77AA7" w:rsidRDefault="00B04F3E" w:rsidP="00FA7C23">
            <w:pPr>
              <w:spacing w:before="20" w:after="20"/>
              <w:rPr>
                <w:sz w:val="24"/>
                <w:szCs w:val="24"/>
                <w:lang w:val="vi-VN" w:eastAsia="vi-VN"/>
              </w:rPr>
            </w:pPr>
            <w:r w:rsidRPr="00C77AA7">
              <w:rPr>
                <w:sz w:val="24"/>
                <w:szCs w:val="24"/>
                <w:lang w:val="vi-VN" w:eastAsia="vi-VN"/>
              </w:rPr>
              <w:t>Hải Phòng</w:t>
            </w:r>
          </w:p>
        </w:tc>
        <w:tc>
          <w:tcPr>
            <w:tcW w:w="170" w:type="pct"/>
            <w:tcBorders>
              <w:top w:val="nil"/>
              <w:left w:val="nil"/>
              <w:bottom w:val="single" w:sz="4" w:space="0" w:color="auto"/>
              <w:right w:val="single" w:sz="4" w:space="0" w:color="auto"/>
            </w:tcBorders>
            <w:shd w:val="clear" w:color="auto" w:fill="auto"/>
            <w:noWrap/>
            <w:vAlign w:val="bottom"/>
          </w:tcPr>
          <w:p w:rsidR="00B04F3E" w:rsidRPr="00C77AA7" w:rsidRDefault="00B04F3E" w:rsidP="00FA7C23">
            <w:pPr>
              <w:pStyle w:val="Center3"/>
              <w:rPr>
                <w:lang w:val="vi-VN"/>
              </w:rPr>
            </w:pPr>
            <w:r w:rsidRPr="00C77AA7">
              <w:rPr>
                <w:lang w:val="vi-VN"/>
              </w:rPr>
              <w:t>80</w:t>
            </w:r>
          </w:p>
        </w:tc>
        <w:tc>
          <w:tcPr>
            <w:tcW w:w="731" w:type="pct"/>
            <w:tcBorders>
              <w:top w:val="nil"/>
              <w:left w:val="nil"/>
              <w:bottom w:val="single" w:sz="4" w:space="0" w:color="auto"/>
              <w:right w:val="single" w:sz="4" w:space="0" w:color="auto"/>
            </w:tcBorders>
            <w:shd w:val="clear" w:color="auto" w:fill="auto"/>
            <w:vAlign w:val="bottom"/>
          </w:tcPr>
          <w:p w:rsidR="00B04F3E" w:rsidRPr="00C77AA7" w:rsidRDefault="00B04F3E" w:rsidP="00FA7C23">
            <w:pPr>
              <w:spacing w:before="20" w:after="20"/>
              <w:rPr>
                <w:sz w:val="24"/>
                <w:szCs w:val="24"/>
                <w:lang w:val="vi-VN" w:eastAsia="vi-VN"/>
              </w:rPr>
            </w:pPr>
            <w:r w:rsidRPr="00C77AA7">
              <w:rPr>
                <w:sz w:val="24"/>
                <w:szCs w:val="24"/>
                <w:lang w:val="vi-VN" w:eastAsia="vi-VN"/>
              </w:rPr>
              <w:t>Yên Khê 1</w:t>
            </w:r>
          </w:p>
        </w:tc>
        <w:tc>
          <w:tcPr>
            <w:tcW w:w="191" w:type="pct"/>
            <w:tcBorders>
              <w:top w:val="nil"/>
              <w:left w:val="nil"/>
              <w:bottom w:val="single" w:sz="4" w:space="0" w:color="auto"/>
              <w:right w:val="single" w:sz="4" w:space="0" w:color="auto"/>
            </w:tcBorders>
            <w:shd w:val="clear" w:color="auto" w:fill="auto"/>
            <w:noWrap/>
            <w:vAlign w:val="bottom"/>
          </w:tcPr>
          <w:p w:rsidR="00B04F3E" w:rsidRPr="00C77AA7" w:rsidRDefault="00B04F3E" w:rsidP="00FA7C23">
            <w:pPr>
              <w:pStyle w:val="Center3"/>
            </w:pPr>
            <w:r w:rsidRPr="00C77AA7">
              <w:rPr>
                <w:lang w:val="vi-VN"/>
              </w:rPr>
              <w:t>10</w:t>
            </w:r>
            <w:r w:rsidRPr="00C77AA7">
              <w:t>8</w:t>
            </w:r>
          </w:p>
        </w:tc>
        <w:tc>
          <w:tcPr>
            <w:tcW w:w="845" w:type="pct"/>
            <w:tcBorders>
              <w:top w:val="nil"/>
              <w:left w:val="nil"/>
              <w:bottom w:val="single" w:sz="4" w:space="0" w:color="auto"/>
              <w:right w:val="single" w:sz="4" w:space="0" w:color="auto"/>
            </w:tcBorders>
            <w:shd w:val="clear" w:color="auto" w:fill="auto"/>
            <w:noWrap/>
            <w:vAlign w:val="bottom"/>
          </w:tcPr>
          <w:p w:rsidR="00B04F3E" w:rsidRPr="00C77AA7" w:rsidRDefault="00B04F3E" w:rsidP="00FA7C23">
            <w:pPr>
              <w:spacing w:before="20" w:after="20"/>
              <w:rPr>
                <w:sz w:val="24"/>
                <w:szCs w:val="24"/>
                <w:lang w:val="vi-VN" w:eastAsia="vi-VN"/>
              </w:rPr>
            </w:pPr>
            <w:r w:rsidRPr="00C77AA7">
              <w:rPr>
                <w:sz w:val="24"/>
                <w:szCs w:val="24"/>
                <w:lang w:val="vi-VN" w:eastAsia="vi-VN"/>
              </w:rPr>
              <w:t>Ông Ích Đường</w:t>
            </w:r>
          </w:p>
        </w:tc>
        <w:tc>
          <w:tcPr>
            <w:tcW w:w="188" w:type="pct"/>
            <w:tcBorders>
              <w:top w:val="nil"/>
              <w:left w:val="nil"/>
              <w:bottom w:val="single" w:sz="4" w:space="0" w:color="auto"/>
              <w:right w:val="single" w:sz="4" w:space="0" w:color="auto"/>
            </w:tcBorders>
            <w:shd w:val="clear" w:color="auto" w:fill="auto"/>
            <w:noWrap/>
            <w:vAlign w:val="bottom"/>
          </w:tcPr>
          <w:p w:rsidR="00B04F3E" w:rsidRPr="00C77AA7" w:rsidRDefault="00B04F3E" w:rsidP="00FA7C23">
            <w:pPr>
              <w:pStyle w:val="Center3"/>
            </w:pPr>
            <w:r w:rsidRPr="00C77AA7">
              <w:rPr>
                <w:lang w:val="vi-VN"/>
              </w:rPr>
              <w:t>13</w:t>
            </w:r>
            <w:r w:rsidRPr="00C77AA7">
              <w:t>6</w:t>
            </w:r>
          </w:p>
        </w:tc>
        <w:tc>
          <w:tcPr>
            <w:tcW w:w="989" w:type="pct"/>
            <w:tcBorders>
              <w:top w:val="nil"/>
              <w:left w:val="nil"/>
              <w:bottom w:val="single" w:sz="4" w:space="0" w:color="auto"/>
              <w:right w:val="single" w:sz="4" w:space="0" w:color="auto"/>
            </w:tcBorders>
            <w:shd w:val="clear" w:color="auto" w:fill="auto"/>
          </w:tcPr>
          <w:p w:rsidR="00B04F3E" w:rsidRPr="00C77AA7" w:rsidRDefault="00B04F3E" w:rsidP="00FA7C23">
            <w:pPr>
              <w:spacing w:before="20" w:after="20"/>
              <w:rPr>
                <w:sz w:val="24"/>
                <w:szCs w:val="24"/>
                <w:lang w:val="vi-VN" w:eastAsia="vi-VN"/>
              </w:rPr>
            </w:pPr>
            <w:r w:rsidRPr="00C77AA7">
              <w:rPr>
                <w:sz w:val="24"/>
                <w:szCs w:val="24"/>
                <w:lang w:val="vi-VN" w:eastAsia="vi-VN"/>
              </w:rPr>
              <w:t>Huyền Trân Công Chúa</w:t>
            </w:r>
          </w:p>
        </w:tc>
      </w:tr>
      <w:tr w:rsidR="00B04F3E" w:rsidRPr="00C77AA7">
        <w:trPr>
          <w:trHeight w:val="113"/>
          <w:jc w:val="center"/>
        </w:trPr>
        <w:tc>
          <w:tcPr>
            <w:tcW w:w="170" w:type="pct"/>
            <w:tcBorders>
              <w:top w:val="nil"/>
              <w:left w:val="single" w:sz="4" w:space="0" w:color="auto"/>
              <w:bottom w:val="single" w:sz="4" w:space="0" w:color="auto"/>
              <w:right w:val="single" w:sz="4" w:space="0" w:color="auto"/>
            </w:tcBorders>
            <w:shd w:val="clear" w:color="auto" w:fill="auto"/>
            <w:noWrap/>
            <w:vAlign w:val="bottom"/>
          </w:tcPr>
          <w:p w:rsidR="00B04F3E" w:rsidRPr="00C77AA7" w:rsidRDefault="00B04F3E" w:rsidP="00FA7C23">
            <w:pPr>
              <w:pStyle w:val="Center3"/>
              <w:rPr>
                <w:lang w:val="vi-VN"/>
              </w:rPr>
            </w:pPr>
            <w:r w:rsidRPr="00C77AA7">
              <w:rPr>
                <w:lang w:val="vi-VN"/>
              </w:rPr>
              <w:lastRenderedPageBreak/>
              <w:t>25</w:t>
            </w:r>
          </w:p>
        </w:tc>
        <w:tc>
          <w:tcPr>
            <w:tcW w:w="773" w:type="pct"/>
            <w:tcBorders>
              <w:top w:val="nil"/>
              <w:left w:val="nil"/>
              <w:bottom w:val="single" w:sz="4" w:space="0" w:color="auto"/>
              <w:right w:val="single" w:sz="4" w:space="0" w:color="auto"/>
            </w:tcBorders>
            <w:shd w:val="clear" w:color="auto" w:fill="auto"/>
            <w:vAlign w:val="bottom"/>
          </w:tcPr>
          <w:p w:rsidR="00B04F3E" w:rsidRPr="00C77AA7" w:rsidRDefault="00B04F3E" w:rsidP="00FA7C23">
            <w:pPr>
              <w:spacing w:before="20" w:after="20"/>
              <w:rPr>
                <w:sz w:val="24"/>
                <w:szCs w:val="24"/>
                <w:lang w:val="vi-VN" w:eastAsia="vi-VN"/>
              </w:rPr>
            </w:pPr>
            <w:r w:rsidRPr="00C77AA7">
              <w:rPr>
                <w:sz w:val="24"/>
                <w:szCs w:val="24"/>
                <w:lang w:val="vi-VN" w:eastAsia="vi-VN"/>
              </w:rPr>
              <w:t>Hàm Nghi</w:t>
            </w:r>
          </w:p>
        </w:tc>
        <w:tc>
          <w:tcPr>
            <w:tcW w:w="170" w:type="pct"/>
            <w:tcBorders>
              <w:top w:val="nil"/>
              <w:left w:val="nil"/>
              <w:bottom w:val="single" w:sz="4" w:space="0" w:color="auto"/>
              <w:right w:val="single" w:sz="4" w:space="0" w:color="auto"/>
            </w:tcBorders>
            <w:shd w:val="clear" w:color="auto" w:fill="auto"/>
            <w:noWrap/>
            <w:vAlign w:val="bottom"/>
          </w:tcPr>
          <w:p w:rsidR="00B04F3E" w:rsidRPr="00C77AA7" w:rsidRDefault="00B04F3E" w:rsidP="00FA7C23">
            <w:pPr>
              <w:pStyle w:val="Center3"/>
              <w:rPr>
                <w:lang w:val="vi-VN"/>
              </w:rPr>
            </w:pPr>
            <w:r w:rsidRPr="00C77AA7">
              <w:rPr>
                <w:lang w:val="vi-VN"/>
              </w:rPr>
              <w:t>53</w:t>
            </w:r>
          </w:p>
        </w:tc>
        <w:tc>
          <w:tcPr>
            <w:tcW w:w="773" w:type="pct"/>
            <w:tcBorders>
              <w:top w:val="nil"/>
              <w:left w:val="nil"/>
              <w:bottom w:val="single" w:sz="4" w:space="0" w:color="auto"/>
              <w:right w:val="single" w:sz="4" w:space="0" w:color="auto"/>
            </w:tcBorders>
            <w:shd w:val="clear" w:color="auto" w:fill="auto"/>
            <w:vAlign w:val="bottom"/>
          </w:tcPr>
          <w:p w:rsidR="00B04F3E" w:rsidRPr="00C77AA7" w:rsidRDefault="00B04F3E" w:rsidP="00FA7C23">
            <w:pPr>
              <w:spacing w:before="20" w:after="20"/>
              <w:rPr>
                <w:sz w:val="24"/>
                <w:szCs w:val="24"/>
                <w:lang w:val="vi-VN" w:eastAsia="vi-VN"/>
              </w:rPr>
            </w:pPr>
            <w:r w:rsidRPr="00C77AA7">
              <w:rPr>
                <w:sz w:val="24"/>
                <w:szCs w:val="24"/>
                <w:lang w:val="vi-VN" w:eastAsia="vi-VN"/>
              </w:rPr>
              <w:t>Triệu Nữ Vương</w:t>
            </w:r>
          </w:p>
        </w:tc>
        <w:tc>
          <w:tcPr>
            <w:tcW w:w="170" w:type="pct"/>
            <w:tcBorders>
              <w:top w:val="nil"/>
              <w:left w:val="nil"/>
              <w:bottom w:val="single" w:sz="4" w:space="0" w:color="auto"/>
              <w:right w:val="single" w:sz="4" w:space="0" w:color="auto"/>
            </w:tcBorders>
            <w:shd w:val="clear" w:color="auto" w:fill="auto"/>
            <w:noWrap/>
            <w:vAlign w:val="bottom"/>
          </w:tcPr>
          <w:p w:rsidR="00B04F3E" w:rsidRPr="00C77AA7" w:rsidRDefault="00B04F3E" w:rsidP="00FA7C23">
            <w:pPr>
              <w:pStyle w:val="Center3"/>
              <w:rPr>
                <w:lang w:val="vi-VN"/>
              </w:rPr>
            </w:pPr>
            <w:r w:rsidRPr="00C77AA7">
              <w:rPr>
                <w:lang w:val="vi-VN"/>
              </w:rPr>
              <w:t>81</w:t>
            </w:r>
          </w:p>
        </w:tc>
        <w:tc>
          <w:tcPr>
            <w:tcW w:w="731" w:type="pct"/>
            <w:tcBorders>
              <w:top w:val="nil"/>
              <w:left w:val="nil"/>
              <w:bottom w:val="single" w:sz="4" w:space="0" w:color="auto"/>
              <w:right w:val="single" w:sz="4" w:space="0" w:color="auto"/>
            </w:tcBorders>
            <w:shd w:val="clear" w:color="auto" w:fill="auto"/>
            <w:vAlign w:val="bottom"/>
          </w:tcPr>
          <w:p w:rsidR="00B04F3E" w:rsidRPr="00C77AA7" w:rsidRDefault="00B04F3E" w:rsidP="00FA7C23">
            <w:pPr>
              <w:spacing w:before="20" w:after="20"/>
              <w:rPr>
                <w:sz w:val="24"/>
                <w:szCs w:val="24"/>
                <w:lang w:val="vi-VN" w:eastAsia="vi-VN"/>
              </w:rPr>
            </w:pPr>
            <w:r w:rsidRPr="00C77AA7">
              <w:rPr>
                <w:sz w:val="24"/>
                <w:szCs w:val="24"/>
                <w:lang w:val="vi-VN" w:eastAsia="vi-VN"/>
              </w:rPr>
              <w:t>Trường Chinh</w:t>
            </w:r>
          </w:p>
        </w:tc>
        <w:tc>
          <w:tcPr>
            <w:tcW w:w="191" w:type="pct"/>
            <w:tcBorders>
              <w:top w:val="nil"/>
              <w:left w:val="nil"/>
              <w:bottom w:val="single" w:sz="4" w:space="0" w:color="auto"/>
              <w:right w:val="single" w:sz="4" w:space="0" w:color="auto"/>
            </w:tcBorders>
            <w:shd w:val="clear" w:color="auto" w:fill="auto"/>
            <w:noWrap/>
            <w:vAlign w:val="bottom"/>
          </w:tcPr>
          <w:p w:rsidR="00B04F3E" w:rsidRPr="00C77AA7" w:rsidRDefault="00B04F3E" w:rsidP="00FA7C23">
            <w:pPr>
              <w:pStyle w:val="Center3"/>
            </w:pPr>
            <w:r w:rsidRPr="00C77AA7">
              <w:t>109</w:t>
            </w:r>
          </w:p>
        </w:tc>
        <w:tc>
          <w:tcPr>
            <w:tcW w:w="845" w:type="pct"/>
            <w:tcBorders>
              <w:top w:val="nil"/>
              <w:left w:val="nil"/>
              <w:bottom w:val="single" w:sz="4" w:space="0" w:color="auto"/>
              <w:right w:val="single" w:sz="4" w:space="0" w:color="auto"/>
            </w:tcBorders>
            <w:shd w:val="clear" w:color="auto" w:fill="auto"/>
            <w:noWrap/>
            <w:vAlign w:val="bottom"/>
          </w:tcPr>
          <w:p w:rsidR="00B04F3E" w:rsidRPr="00C77AA7" w:rsidRDefault="00B04F3E" w:rsidP="00FA7C23">
            <w:pPr>
              <w:spacing w:before="20" w:after="20"/>
              <w:rPr>
                <w:sz w:val="24"/>
                <w:szCs w:val="24"/>
                <w:lang w:val="vi-VN" w:eastAsia="vi-VN"/>
              </w:rPr>
            </w:pPr>
            <w:r w:rsidRPr="00C77AA7">
              <w:rPr>
                <w:sz w:val="24"/>
                <w:szCs w:val="24"/>
                <w:lang w:val="vi-VN" w:eastAsia="vi-VN"/>
              </w:rPr>
              <w:t>Phùng Hưng</w:t>
            </w:r>
          </w:p>
        </w:tc>
        <w:tc>
          <w:tcPr>
            <w:tcW w:w="188" w:type="pct"/>
            <w:vMerge w:val="restart"/>
            <w:tcBorders>
              <w:top w:val="nil"/>
              <w:left w:val="nil"/>
              <w:right w:val="single" w:sz="4" w:space="0" w:color="auto"/>
            </w:tcBorders>
            <w:shd w:val="clear" w:color="auto" w:fill="auto"/>
            <w:noWrap/>
            <w:vAlign w:val="center"/>
          </w:tcPr>
          <w:p w:rsidR="00B04F3E" w:rsidRPr="00C77AA7" w:rsidRDefault="00B04F3E" w:rsidP="00FA7C23">
            <w:pPr>
              <w:pStyle w:val="Center3"/>
            </w:pPr>
            <w:r w:rsidRPr="00C77AA7">
              <w:rPr>
                <w:lang w:val="vi-VN"/>
              </w:rPr>
              <w:t>1</w:t>
            </w:r>
            <w:r w:rsidRPr="00C77AA7">
              <w:t>37</w:t>
            </w:r>
          </w:p>
        </w:tc>
        <w:tc>
          <w:tcPr>
            <w:tcW w:w="989" w:type="pct"/>
            <w:vMerge w:val="restart"/>
            <w:tcBorders>
              <w:top w:val="nil"/>
              <w:left w:val="nil"/>
              <w:right w:val="single" w:sz="4" w:space="0" w:color="auto"/>
            </w:tcBorders>
            <w:shd w:val="clear" w:color="auto" w:fill="auto"/>
            <w:vAlign w:val="bottom"/>
          </w:tcPr>
          <w:p w:rsidR="00B04F3E" w:rsidRPr="004D04D5" w:rsidRDefault="00B04F3E" w:rsidP="00FA7C23">
            <w:pPr>
              <w:spacing w:before="20" w:after="20"/>
              <w:rPr>
                <w:sz w:val="24"/>
                <w:szCs w:val="24"/>
                <w:lang w:val="vi-VN" w:eastAsia="vi-VN"/>
              </w:rPr>
            </w:pPr>
            <w:r w:rsidRPr="00C77AA7">
              <w:rPr>
                <w:sz w:val="24"/>
                <w:szCs w:val="24"/>
                <w:lang w:val="vi-VN" w:eastAsia="vi-VN"/>
              </w:rPr>
              <w:t>Các khu du lịch, khu công nghiệp, khu dân cư mới</w:t>
            </w:r>
          </w:p>
        </w:tc>
      </w:tr>
      <w:tr w:rsidR="00B04F3E" w:rsidRPr="00C77AA7">
        <w:trPr>
          <w:trHeight w:val="113"/>
          <w:jc w:val="center"/>
        </w:trPr>
        <w:tc>
          <w:tcPr>
            <w:tcW w:w="170" w:type="pct"/>
            <w:tcBorders>
              <w:top w:val="nil"/>
              <w:left w:val="single" w:sz="4" w:space="0" w:color="auto"/>
              <w:bottom w:val="single" w:sz="4" w:space="0" w:color="auto"/>
              <w:right w:val="single" w:sz="4" w:space="0" w:color="auto"/>
            </w:tcBorders>
            <w:shd w:val="clear" w:color="auto" w:fill="auto"/>
            <w:noWrap/>
            <w:vAlign w:val="bottom"/>
          </w:tcPr>
          <w:p w:rsidR="00B04F3E" w:rsidRPr="00C77AA7" w:rsidRDefault="00B04F3E" w:rsidP="00FA7C23">
            <w:pPr>
              <w:pStyle w:val="Center3"/>
              <w:rPr>
                <w:lang w:val="vi-VN"/>
              </w:rPr>
            </w:pPr>
            <w:r w:rsidRPr="00C77AA7">
              <w:rPr>
                <w:lang w:val="vi-VN"/>
              </w:rPr>
              <w:t>26</w:t>
            </w:r>
          </w:p>
        </w:tc>
        <w:tc>
          <w:tcPr>
            <w:tcW w:w="773" w:type="pct"/>
            <w:tcBorders>
              <w:top w:val="nil"/>
              <w:left w:val="nil"/>
              <w:bottom w:val="single" w:sz="4" w:space="0" w:color="auto"/>
              <w:right w:val="single" w:sz="4" w:space="0" w:color="auto"/>
            </w:tcBorders>
            <w:shd w:val="clear" w:color="auto" w:fill="auto"/>
            <w:vAlign w:val="bottom"/>
          </w:tcPr>
          <w:p w:rsidR="00B04F3E" w:rsidRPr="00C77AA7" w:rsidRDefault="00B04F3E" w:rsidP="00FA7C23">
            <w:pPr>
              <w:spacing w:before="20" w:after="20"/>
              <w:rPr>
                <w:sz w:val="24"/>
                <w:szCs w:val="24"/>
                <w:lang w:val="vi-VN" w:eastAsia="vi-VN"/>
              </w:rPr>
            </w:pPr>
            <w:r w:rsidRPr="00C77AA7">
              <w:rPr>
                <w:sz w:val="24"/>
                <w:szCs w:val="24"/>
                <w:lang w:val="vi-VN" w:eastAsia="vi-VN"/>
              </w:rPr>
              <w:t>Lê Đình Lý</w:t>
            </w:r>
          </w:p>
        </w:tc>
        <w:tc>
          <w:tcPr>
            <w:tcW w:w="170" w:type="pct"/>
            <w:tcBorders>
              <w:top w:val="nil"/>
              <w:left w:val="nil"/>
              <w:bottom w:val="single" w:sz="4" w:space="0" w:color="auto"/>
              <w:right w:val="single" w:sz="4" w:space="0" w:color="auto"/>
            </w:tcBorders>
            <w:shd w:val="clear" w:color="auto" w:fill="auto"/>
            <w:noWrap/>
            <w:vAlign w:val="bottom"/>
          </w:tcPr>
          <w:p w:rsidR="00B04F3E" w:rsidRPr="00C77AA7" w:rsidRDefault="00B04F3E" w:rsidP="00FA7C23">
            <w:pPr>
              <w:pStyle w:val="Center3"/>
              <w:rPr>
                <w:lang w:val="vi-VN"/>
              </w:rPr>
            </w:pPr>
            <w:r w:rsidRPr="00C77AA7">
              <w:rPr>
                <w:lang w:val="vi-VN"/>
              </w:rPr>
              <w:t>54</w:t>
            </w:r>
          </w:p>
        </w:tc>
        <w:tc>
          <w:tcPr>
            <w:tcW w:w="773" w:type="pct"/>
            <w:tcBorders>
              <w:top w:val="nil"/>
              <w:left w:val="nil"/>
              <w:bottom w:val="single" w:sz="4" w:space="0" w:color="auto"/>
              <w:right w:val="single" w:sz="4" w:space="0" w:color="auto"/>
            </w:tcBorders>
            <w:shd w:val="clear" w:color="auto" w:fill="auto"/>
            <w:vAlign w:val="bottom"/>
          </w:tcPr>
          <w:p w:rsidR="00B04F3E" w:rsidRPr="00C77AA7" w:rsidRDefault="00B04F3E" w:rsidP="00FA7C23">
            <w:pPr>
              <w:spacing w:before="20" w:after="20"/>
              <w:rPr>
                <w:sz w:val="24"/>
                <w:szCs w:val="24"/>
                <w:lang w:val="vi-VN" w:eastAsia="vi-VN"/>
              </w:rPr>
            </w:pPr>
            <w:r w:rsidRPr="00C77AA7">
              <w:rPr>
                <w:sz w:val="24"/>
                <w:szCs w:val="24"/>
                <w:lang w:val="vi-VN" w:eastAsia="vi-VN"/>
              </w:rPr>
              <w:t>Lý Tự Trọng</w:t>
            </w:r>
          </w:p>
        </w:tc>
        <w:tc>
          <w:tcPr>
            <w:tcW w:w="170" w:type="pct"/>
            <w:tcBorders>
              <w:top w:val="nil"/>
              <w:left w:val="nil"/>
              <w:bottom w:val="single" w:sz="4" w:space="0" w:color="auto"/>
              <w:right w:val="single" w:sz="4" w:space="0" w:color="auto"/>
            </w:tcBorders>
            <w:shd w:val="clear" w:color="auto" w:fill="auto"/>
            <w:noWrap/>
            <w:vAlign w:val="bottom"/>
          </w:tcPr>
          <w:p w:rsidR="00B04F3E" w:rsidRPr="00C77AA7" w:rsidRDefault="00B04F3E" w:rsidP="00FA7C23">
            <w:pPr>
              <w:pStyle w:val="Center3"/>
              <w:rPr>
                <w:lang w:val="vi-VN"/>
              </w:rPr>
            </w:pPr>
            <w:r w:rsidRPr="00C77AA7">
              <w:rPr>
                <w:lang w:val="vi-VN"/>
              </w:rPr>
              <w:t>82</w:t>
            </w:r>
          </w:p>
        </w:tc>
        <w:tc>
          <w:tcPr>
            <w:tcW w:w="731" w:type="pct"/>
            <w:tcBorders>
              <w:top w:val="nil"/>
              <w:left w:val="nil"/>
              <w:bottom w:val="single" w:sz="4" w:space="0" w:color="auto"/>
              <w:right w:val="single" w:sz="4" w:space="0" w:color="auto"/>
            </w:tcBorders>
            <w:shd w:val="clear" w:color="auto" w:fill="auto"/>
            <w:vAlign w:val="bottom"/>
          </w:tcPr>
          <w:p w:rsidR="00B04F3E" w:rsidRPr="00C77AA7" w:rsidRDefault="00B04F3E" w:rsidP="00FA7C23">
            <w:pPr>
              <w:spacing w:before="20" w:after="20"/>
              <w:rPr>
                <w:sz w:val="24"/>
                <w:szCs w:val="24"/>
                <w:lang w:val="vi-VN" w:eastAsia="vi-VN"/>
              </w:rPr>
            </w:pPr>
            <w:r w:rsidRPr="00C77AA7">
              <w:rPr>
                <w:sz w:val="24"/>
                <w:szCs w:val="24"/>
                <w:lang w:val="vi-VN" w:eastAsia="vi-VN"/>
              </w:rPr>
              <w:t>Chúc Động</w:t>
            </w:r>
          </w:p>
        </w:tc>
        <w:tc>
          <w:tcPr>
            <w:tcW w:w="191" w:type="pct"/>
            <w:tcBorders>
              <w:top w:val="nil"/>
              <w:left w:val="nil"/>
              <w:bottom w:val="single" w:sz="4" w:space="0" w:color="auto"/>
              <w:right w:val="single" w:sz="4" w:space="0" w:color="auto"/>
            </w:tcBorders>
            <w:shd w:val="clear" w:color="auto" w:fill="auto"/>
            <w:noWrap/>
            <w:vAlign w:val="bottom"/>
          </w:tcPr>
          <w:p w:rsidR="00B04F3E" w:rsidRPr="00C77AA7" w:rsidRDefault="00B04F3E" w:rsidP="00FA7C23">
            <w:pPr>
              <w:pStyle w:val="Center3"/>
              <w:rPr>
                <w:lang w:val="vi-VN"/>
              </w:rPr>
            </w:pPr>
            <w:r w:rsidRPr="00C77AA7">
              <w:rPr>
                <w:lang w:val="vi-VN"/>
              </w:rPr>
              <w:t>110</w:t>
            </w:r>
          </w:p>
        </w:tc>
        <w:tc>
          <w:tcPr>
            <w:tcW w:w="845" w:type="pct"/>
            <w:tcBorders>
              <w:top w:val="nil"/>
              <w:left w:val="nil"/>
              <w:bottom w:val="single" w:sz="4" w:space="0" w:color="auto"/>
              <w:right w:val="single" w:sz="4" w:space="0" w:color="auto"/>
            </w:tcBorders>
            <w:shd w:val="clear" w:color="auto" w:fill="auto"/>
            <w:noWrap/>
            <w:vAlign w:val="bottom"/>
          </w:tcPr>
          <w:p w:rsidR="00B04F3E" w:rsidRPr="00C77AA7" w:rsidRDefault="00B04F3E" w:rsidP="00FA7C23">
            <w:pPr>
              <w:spacing w:before="20" w:after="20"/>
              <w:rPr>
                <w:sz w:val="24"/>
                <w:szCs w:val="24"/>
                <w:lang w:val="vi-VN" w:eastAsia="vi-VN"/>
              </w:rPr>
            </w:pPr>
            <w:r w:rsidRPr="00C77AA7">
              <w:rPr>
                <w:sz w:val="24"/>
                <w:szCs w:val="24"/>
                <w:lang w:val="vi-VN" w:eastAsia="vi-VN"/>
              </w:rPr>
              <w:t>Hoàng Văn Thái</w:t>
            </w:r>
          </w:p>
        </w:tc>
        <w:tc>
          <w:tcPr>
            <w:tcW w:w="188" w:type="pct"/>
            <w:vMerge/>
            <w:tcBorders>
              <w:left w:val="nil"/>
              <w:bottom w:val="single" w:sz="4" w:space="0" w:color="auto"/>
              <w:right w:val="single" w:sz="4" w:space="0" w:color="auto"/>
            </w:tcBorders>
            <w:shd w:val="clear" w:color="auto" w:fill="auto"/>
            <w:noWrap/>
            <w:vAlign w:val="bottom"/>
          </w:tcPr>
          <w:p w:rsidR="00B04F3E" w:rsidRPr="00C77AA7" w:rsidRDefault="00B04F3E" w:rsidP="00FA7C23">
            <w:pPr>
              <w:pStyle w:val="Center3"/>
              <w:rPr>
                <w:lang w:val="vi-VN"/>
              </w:rPr>
            </w:pPr>
          </w:p>
        </w:tc>
        <w:tc>
          <w:tcPr>
            <w:tcW w:w="989" w:type="pct"/>
            <w:vMerge/>
            <w:tcBorders>
              <w:left w:val="nil"/>
              <w:bottom w:val="single" w:sz="4" w:space="0" w:color="auto"/>
              <w:right w:val="single" w:sz="4" w:space="0" w:color="auto"/>
            </w:tcBorders>
            <w:shd w:val="clear" w:color="auto" w:fill="auto"/>
          </w:tcPr>
          <w:p w:rsidR="00B04F3E" w:rsidRPr="00C77AA7" w:rsidRDefault="00B04F3E" w:rsidP="00FA7C23">
            <w:pPr>
              <w:spacing w:before="20" w:after="20"/>
              <w:rPr>
                <w:sz w:val="24"/>
                <w:szCs w:val="24"/>
                <w:lang w:val="vi-VN" w:eastAsia="vi-VN"/>
              </w:rPr>
            </w:pPr>
          </w:p>
        </w:tc>
      </w:tr>
      <w:tr w:rsidR="00B04F3E" w:rsidRPr="00C77AA7">
        <w:trPr>
          <w:trHeight w:val="113"/>
          <w:jc w:val="center"/>
        </w:trPr>
        <w:tc>
          <w:tcPr>
            <w:tcW w:w="170" w:type="pct"/>
            <w:tcBorders>
              <w:top w:val="nil"/>
              <w:left w:val="single" w:sz="4" w:space="0" w:color="auto"/>
              <w:bottom w:val="single" w:sz="4" w:space="0" w:color="auto"/>
              <w:right w:val="single" w:sz="4" w:space="0" w:color="auto"/>
            </w:tcBorders>
            <w:shd w:val="clear" w:color="auto" w:fill="auto"/>
            <w:noWrap/>
            <w:vAlign w:val="bottom"/>
          </w:tcPr>
          <w:p w:rsidR="00B04F3E" w:rsidRPr="00C77AA7" w:rsidRDefault="00B04F3E" w:rsidP="00FA7C23">
            <w:pPr>
              <w:pStyle w:val="Center3"/>
              <w:rPr>
                <w:lang w:val="vi-VN"/>
              </w:rPr>
            </w:pPr>
            <w:r w:rsidRPr="00C77AA7">
              <w:rPr>
                <w:lang w:val="vi-VN"/>
              </w:rPr>
              <w:t>27</w:t>
            </w:r>
          </w:p>
        </w:tc>
        <w:tc>
          <w:tcPr>
            <w:tcW w:w="773" w:type="pct"/>
            <w:tcBorders>
              <w:top w:val="nil"/>
              <w:left w:val="nil"/>
              <w:bottom w:val="single" w:sz="4" w:space="0" w:color="auto"/>
              <w:right w:val="single" w:sz="4" w:space="0" w:color="auto"/>
            </w:tcBorders>
            <w:shd w:val="clear" w:color="auto" w:fill="auto"/>
            <w:vAlign w:val="bottom"/>
          </w:tcPr>
          <w:p w:rsidR="00B04F3E" w:rsidRPr="00C77AA7" w:rsidRDefault="00B04F3E" w:rsidP="00FA7C23">
            <w:pPr>
              <w:spacing w:before="20" w:after="20"/>
              <w:rPr>
                <w:sz w:val="24"/>
                <w:szCs w:val="24"/>
                <w:lang w:val="vi-VN" w:eastAsia="vi-VN"/>
              </w:rPr>
            </w:pPr>
            <w:r w:rsidRPr="00C77AA7">
              <w:rPr>
                <w:sz w:val="24"/>
                <w:szCs w:val="24"/>
                <w:lang w:val="vi-VN" w:eastAsia="vi-VN"/>
              </w:rPr>
              <w:t>Hùng Vương</w:t>
            </w:r>
          </w:p>
        </w:tc>
        <w:tc>
          <w:tcPr>
            <w:tcW w:w="170" w:type="pct"/>
            <w:tcBorders>
              <w:top w:val="nil"/>
              <w:left w:val="nil"/>
              <w:bottom w:val="single" w:sz="4" w:space="0" w:color="auto"/>
              <w:right w:val="single" w:sz="4" w:space="0" w:color="auto"/>
            </w:tcBorders>
            <w:shd w:val="clear" w:color="auto" w:fill="auto"/>
            <w:noWrap/>
            <w:vAlign w:val="bottom"/>
          </w:tcPr>
          <w:p w:rsidR="00B04F3E" w:rsidRPr="00C77AA7" w:rsidRDefault="00B04F3E" w:rsidP="00FA7C23">
            <w:pPr>
              <w:pStyle w:val="Center3"/>
              <w:rPr>
                <w:lang w:val="vi-VN"/>
              </w:rPr>
            </w:pPr>
            <w:r w:rsidRPr="00C77AA7">
              <w:rPr>
                <w:lang w:val="vi-VN"/>
              </w:rPr>
              <w:t>55</w:t>
            </w:r>
          </w:p>
        </w:tc>
        <w:tc>
          <w:tcPr>
            <w:tcW w:w="773" w:type="pct"/>
            <w:tcBorders>
              <w:top w:val="nil"/>
              <w:left w:val="nil"/>
              <w:bottom w:val="single" w:sz="4" w:space="0" w:color="auto"/>
              <w:right w:val="single" w:sz="4" w:space="0" w:color="auto"/>
            </w:tcBorders>
            <w:shd w:val="clear" w:color="auto" w:fill="auto"/>
            <w:vAlign w:val="bottom"/>
          </w:tcPr>
          <w:p w:rsidR="00B04F3E" w:rsidRPr="00C77AA7" w:rsidRDefault="00B04F3E" w:rsidP="00FA7C23">
            <w:pPr>
              <w:spacing w:before="20" w:after="20"/>
              <w:rPr>
                <w:sz w:val="24"/>
                <w:szCs w:val="24"/>
                <w:lang w:val="vi-VN" w:eastAsia="vi-VN"/>
              </w:rPr>
            </w:pPr>
            <w:r w:rsidRPr="00C77AA7">
              <w:rPr>
                <w:sz w:val="24"/>
                <w:szCs w:val="24"/>
                <w:lang w:val="vi-VN" w:eastAsia="vi-VN"/>
              </w:rPr>
              <w:t>Quang Trung</w:t>
            </w:r>
          </w:p>
        </w:tc>
        <w:tc>
          <w:tcPr>
            <w:tcW w:w="170" w:type="pct"/>
            <w:tcBorders>
              <w:top w:val="nil"/>
              <w:left w:val="nil"/>
              <w:bottom w:val="single" w:sz="4" w:space="0" w:color="auto"/>
              <w:right w:val="single" w:sz="4" w:space="0" w:color="auto"/>
            </w:tcBorders>
            <w:shd w:val="clear" w:color="auto" w:fill="auto"/>
            <w:noWrap/>
            <w:vAlign w:val="bottom"/>
          </w:tcPr>
          <w:p w:rsidR="00B04F3E" w:rsidRPr="00C77AA7" w:rsidRDefault="00B04F3E" w:rsidP="00FA7C23">
            <w:pPr>
              <w:pStyle w:val="Center3"/>
              <w:rPr>
                <w:lang w:val="vi-VN"/>
              </w:rPr>
            </w:pPr>
            <w:r w:rsidRPr="00C77AA7">
              <w:rPr>
                <w:lang w:val="vi-VN"/>
              </w:rPr>
              <w:t>83</w:t>
            </w:r>
          </w:p>
        </w:tc>
        <w:tc>
          <w:tcPr>
            <w:tcW w:w="731" w:type="pct"/>
            <w:tcBorders>
              <w:top w:val="nil"/>
              <w:left w:val="nil"/>
              <w:bottom w:val="single" w:sz="4" w:space="0" w:color="auto"/>
              <w:right w:val="single" w:sz="4" w:space="0" w:color="auto"/>
            </w:tcBorders>
            <w:shd w:val="clear" w:color="auto" w:fill="auto"/>
            <w:vAlign w:val="bottom"/>
          </w:tcPr>
          <w:p w:rsidR="00B04F3E" w:rsidRPr="00C77AA7" w:rsidRDefault="00B04F3E" w:rsidP="00FA7C23">
            <w:pPr>
              <w:spacing w:before="20" w:after="20"/>
              <w:rPr>
                <w:sz w:val="24"/>
                <w:szCs w:val="24"/>
                <w:lang w:val="vi-VN" w:eastAsia="vi-VN"/>
              </w:rPr>
            </w:pPr>
            <w:r w:rsidRPr="00C77AA7">
              <w:rPr>
                <w:sz w:val="24"/>
                <w:szCs w:val="24"/>
                <w:lang w:val="vi-VN" w:eastAsia="vi-VN"/>
              </w:rPr>
              <w:t>Huỳnh Tấn Phát</w:t>
            </w:r>
          </w:p>
        </w:tc>
        <w:tc>
          <w:tcPr>
            <w:tcW w:w="191" w:type="pct"/>
            <w:tcBorders>
              <w:top w:val="nil"/>
              <w:left w:val="nil"/>
              <w:bottom w:val="single" w:sz="4" w:space="0" w:color="auto"/>
              <w:right w:val="single" w:sz="4" w:space="0" w:color="auto"/>
            </w:tcBorders>
            <w:shd w:val="clear" w:color="auto" w:fill="auto"/>
            <w:noWrap/>
            <w:vAlign w:val="bottom"/>
          </w:tcPr>
          <w:p w:rsidR="00B04F3E" w:rsidRPr="00C77AA7" w:rsidRDefault="00B04F3E" w:rsidP="00FA7C23">
            <w:pPr>
              <w:pStyle w:val="Center3"/>
              <w:rPr>
                <w:lang w:val="vi-VN"/>
              </w:rPr>
            </w:pPr>
            <w:r w:rsidRPr="00C77AA7">
              <w:rPr>
                <w:lang w:val="vi-VN"/>
              </w:rPr>
              <w:t>111</w:t>
            </w:r>
          </w:p>
        </w:tc>
        <w:tc>
          <w:tcPr>
            <w:tcW w:w="845" w:type="pct"/>
            <w:tcBorders>
              <w:top w:val="nil"/>
              <w:left w:val="nil"/>
              <w:bottom w:val="single" w:sz="4" w:space="0" w:color="auto"/>
              <w:right w:val="single" w:sz="4" w:space="0" w:color="auto"/>
            </w:tcBorders>
            <w:shd w:val="clear" w:color="auto" w:fill="auto"/>
            <w:noWrap/>
            <w:vAlign w:val="bottom"/>
          </w:tcPr>
          <w:p w:rsidR="00B04F3E" w:rsidRPr="00C77AA7" w:rsidRDefault="00B04F3E" w:rsidP="00FA7C23">
            <w:pPr>
              <w:spacing w:before="20" w:after="20"/>
              <w:rPr>
                <w:sz w:val="24"/>
                <w:szCs w:val="24"/>
                <w:lang w:val="vi-VN" w:eastAsia="vi-VN"/>
              </w:rPr>
            </w:pPr>
            <w:r w:rsidRPr="00C77AA7">
              <w:rPr>
                <w:sz w:val="24"/>
                <w:szCs w:val="24"/>
                <w:lang w:val="vi-VN" w:eastAsia="vi-VN"/>
              </w:rPr>
              <w:t>Huỳnh Ngọc Huệ</w:t>
            </w:r>
          </w:p>
        </w:tc>
        <w:tc>
          <w:tcPr>
            <w:tcW w:w="188" w:type="pct"/>
            <w:vMerge w:val="restart"/>
            <w:tcBorders>
              <w:top w:val="nil"/>
              <w:left w:val="nil"/>
              <w:right w:val="single" w:sz="4" w:space="0" w:color="auto"/>
            </w:tcBorders>
            <w:shd w:val="clear" w:color="auto" w:fill="auto"/>
            <w:noWrap/>
            <w:vAlign w:val="center"/>
          </w:tcPr>
          <w:p w:rsidR="00B04F3E" w:rsidRPr="00C77AA7" w:rsidRDefault="00B04F3E" w:rsidP="00FA7C23">
            <w:pPr>
              <w:pStyle w:val="Center3"/>
            </w:pPr>
            <w:r w:rsidRPr="00C77AA7">
              <w:rPr>
                <w:lang w:val="vi-VN"/>
              </w:rPr>
              <w:t>1</w:t>
            </w:r>
            <w:r w:rsidRPr="00C77AA7">
              <w:t>38</w:t>
            </w:r>
          </w:p>
        </w:tc>
        <w:tc>
          <w:tcPr>
            <w:tcW w:w="989" w:type="pct"/>
            <w:vMerge w:val="restart"/>
            <w:tcBorders>
              <w:top w:val="nil"/>
              <w:left w:val="nil"/>
              <w:right w:val="single" w:sz="4" w:space="0" w:color="auto"/>
            </w:tcBorders>
            <w:shd w:val="clear" w:color="auto" w:fill="auto"/>
            <w:vAlign w:val="bottom"/>
          </w:tcPr>
          <w:p w:rsidR="00B04F3E" w:rsidRPr="004D04D5" w:rsidRDefault="00B04F3E" w:rsidP="00FA7C23">
            <w:pPr>
              <w:spacing w:before="20" w:after="20"/>
              <w:rPr>
                <w:sz w:val="24"/>
                <w:szCs w:val="24"/>
                <w:lang w:val="vi-VN" w:eastAsia="vi-VN"/>
              </w:rPr>
            </w:pPr>
            <w:r w:rsidRPr="00C77AA7">
              <w:rPr>
                <w:sz w:val="24"/>
                <w:szCs w:val="24"/>
                <w:lang w:val="vi-VN" w:eastAsia="vi-VN"/>
              </w:rPr>
              <w:t>Các tuyến đường khác không có cột treo cáp</w:t>
            </w:r>
          </w:p>
        </w:tc>
      </w:tr>
      <w:tr w:rsidR="00B04F3E" w:rsidRPr="00C77AA7">
        <w:trPr>
          <w:trHeight w:val="113"/>
          <w:jc w:val="center"/>
        </w:trPr>
        <w:tc>
          <w:tcPr>
            <w:tcW w:w="170" w:type="pct"/>
            <w:tcBorders>
              <w:top w:val="nil"/>
              <w:left w:val="single" w:sz="4" w:space="0" w:color="auto"/>
              <w:bottom w:val="single" w:sz="4" w:space="0" w:color="auto"/>
              <w:right w:val="single" w:sz="4" w:space="0" w:color="auto"/>
            </w:tcBorders>
            <w:shd w:val="clear" w:color="auto" w:fill="auto"/>
            <w:noWrap/>
            <w:vAlign w:val="bottom"/>
          </w:tcPr>
          <w:p w:rsidR="00B04F3E" w:rsidRPr="00C77AA7" w:rsidRDefault="00B04F3E" w:rsidP="00FA7C23">
            <w:pPr>
              <w:pStyle w:val="Center3"/>
              <w:rPr>
                <w:lang w:val="vi-VN"/>
              </w:rPr>
            </w:pPr>
            <w:r w:rsidRPr="00C77AA7">
              <w:rPr>
                <w:lang w:val="vi-VN"/>
              </w:rPr>
              <w:t>28</w:t>
            </w:r>
          </w:p>
        </w:tc>
        <w:tc>
          <w:tcPr>
            <w:tcW w:w="773" w:type="pct"/>
            <w:tcBorders>
              <w:top w:val="nil"/>
              <w:left w:val="nil"/>
              <w:bottom w:val="single" w:sz="4" w:space="0" w:color="auto"/>
              <w:right w:val="single" w:sz="4" w:space="0" w:color="auto"/>
            </w:tcBorders>
            <w:shd w:val="clear" w:color="auto" w:fill="auto"/>
            <w:vAlign w:val="bottom"/>
          </w:tcPr>
          <w:p w:rsidR="00B04F3E" w:rsidRPr="00C77AA7" w:rsidRDefault="00B04F3E" w:rsidP="00FA7C23">
            <w:pPr>
              <w:spacing w:before="20" w:after="20"/>
              <w:rPr>
                <w:sz w:val="24"/>
                <w:szCs w:val="24"/>
                <w:lang w:val="vi-VN" w:eastAsia="vi-VN"/>
              </w:rPr>
            </w:pPr>
            <w:r w:rsidRPr="00C77AA7">
              <w:rPr>
                <w:sz w:val="24"/>
                <w:szCs w:val="24"/>
                <w:lang w:val="vi-VN" w:eastAsia="vi-VN"/>
              </w:rPr>
              <w:t>Lê Duẩn</w:t>
            </w:r>
          </w:p>
        </w:tc>
        <w:tc>
          <w:tcPr>
            <w:tcW w:w="170" w:type="pct"/>
            <w:tcBorders>
              <w:top w:val="nil"/>
              <w:left w:val="nil"/>
              <w:bottom w:val="single" w:sz="4" w:space="0" w:color="auto"/>
              <w:right w:val="single" w:sz="4" w:space="0" w:color="auto"/>
            </w:tcBorders>
            <w:shd w:val="clear" w:color="auto" w:fill="auto"/>
            <w:noWrap/>
            <w:vAlign w:val="bottom"/>
          </w:tcPr>
          <w:p w:rsidR="00B04F3E" w:rsidRPr="00C77AA7" w:rsidRDefault="00B04F3E" w:rsidP="00FA7C23">
            <w:pPr>
              <w:pStyle w:val="Center3"/>
            </w:pPr>
            <w:r w:rsidRPr="00C77AA7">
              <w:t>56</w:t>
            </w:r>
          </w:p>
        </w:tc>
        <w:tc>
          <w:tcPr>
            <w:tcW w:w="773" w:type="pct"/>
            <w:tcBorders>
              <w:top w:val="nil"/>
              <w:left w:val="nil"/>
              <w:bottom w:val="single" w:sz="4" w:space="0" w:color="auto"/>
              <w:right w:val="single" w:sz="4" w:space="0" w:color="auto"/>
            </w:tcBorders>
            <w:shd w:val="clear" w:color="auto" w:fill="auto"/>
            <w:vAlign w:val="bottom"/>
          </w:tcPr>
          <w:p w:rsidR="00B04F3E" w:rsidRPr="00C77AA7" w:rsidRDefault="00B04F3E" w:rsidP="00FA7C23">
            <w:pPr>
              <w:spacing w:before="20" w:after="20"/>
              <w:rPr>
                <w:sz w:val="24"/>
                <w:szCs w:val="24"/>
                <w:lang w:val="vi-VN" w:eastAsia="vi-VN"/>
              </w:rPr>
            </w:pPr>
            <w:r w:rsidRPr="00C77AA7">
              <w:rPr>
                <w:sz w:val="24"/>
                <w:szCs w:val="24"/>
                <w:lang w:val="vi-VN" w:eastAsia="vi-VN"/>
              </w:rPr>
              <w:t>Lý Nam Đế</w:t>
            </w:r>
          </w:p>
        </w:tc>
        <w:tc>
          <w:tcPr>
            <w:tcW w:w="170" w:type="pct"/>
            <w:tcBorders>
              <w:top w:val="nil"/>
              <w:left w:val="nil"/>
              <w:bottom w:val="single" w:sz="4" w:space="0" w:color="auto"/>
              <w:right w:val="single" w:sz="4" w:space="0" w:color="auto"/>
            </w:tcBorders>
            <w:shd w:val="clear" w:color="auto" w:fill="auto"/>
            <w:noWrap/>
            <w:vAlign w:val="bottom"/>
          </w:tcPr>
          <w:p w:rsidR="00B04F3E" w:rsidRPr="00C77AA7" w:rsidRDefault="00B04F3E" w:rsidP="00FA7C23">
            <w:pPr>
              <w:pStyle w:val="Center3"/>
            </w:pPr>
            <w:r w:rsidRPr="00C77AA7">
              <w:t>84</w:t>
            </w:r>
          </w:p>
        </w:tc>
        <w:tc>
          <w:tcPr>
            <w:tcW w:w="731" w:type="pct"/>
            <w:tcBorders>
              <w:top w:val="nil"/>
              <w:left w:val="nil"/>
              <w:bottom w:val="single" w:sz="4" w:space="0" w:color="auto"/>
              <w:right w:val="single" w:sz="4" w:space="0" w:color="auto"/>
            </w:tcBorders>
            <w:shd w:val="clear" w:color="auto" w:fill="auto"/>
            <w:vAlign w:val="bottom"/>
          </w:tcPr>
          <w:p w:rsidR="00B04F3E" w:rsidRPr="00C77AA7" w:rsidRDefault="00B04F3E" w:rsidP="00FA7C23">
            <w:pPr>
              <w:spacing w:before="20" w:after="20"/>
              <w:rPr>
                <w:sz w:val="24"/>
                <w:szCs w:val="24"/>
                <w:lang w:val="vi-VN" w:eastAsia="vi-VN"/>
              </w:rPr>
            </w:pPr>
            <w:r w:rsidRPr="00C77AA7">
              <w:rPr>
                <w:sz w:val="24"/>
                <w:szCs w:val="24"/>
                <w:lang w:val="vi-VN" w:eastAsia="vi-VN"/>
              </w:rPr>
              <w:t>Âu Cơ</w:t>
            </w:r>
          </w:p>
        </w:tc>
        <w:tc>
          <w:tcPr>
            <w:tcW w:w="191" w:type="pct"/>
            <w:tcBorders>
              <w:top w:val="nil"/>
              <w:left w:val="nil"/>
              <w:bottom w:val="single" w:sz="4" w:space="0" w:color="auto"/>
              <w:right w:val="single" w:sz="4" w:space="0" w:color="auto"/>
            </w:tcBorders>
            <w:shd w:val="clear" w:color="auto" w:fill="auto"/>
            <w:noWrap/>
            <w:vAlign w:val="bottom"/>
          </w:tcPr>
          <w:p w:rsidR="00B04F3E" w:rsidRPr="00C77AA7" w:rsidRDefault="00B04F3E" w:rsidP="00FA7C23">
            <w:pPr>
              <w:pStyle w:val="Center3"/>
              <w:rPr>
                <w:lang w:val="vi-VN"/>
              </w:rPr>
            </w:pPr>
            <w:r w:rsidRPr="00C77AA7">
              <w:rPr>
                <w:lang w:val="vi-VN"/>
              </w:rPr>
              <w:t>112</w:t>
            </w:r>
          </w:p>
        </w:tc>
        <w:tc>
          <w:tcPr>
            <w:tcW w:w="845" w:type="pct"/>
            <w:tcBorders>
              <w:top w:val="nil"/>
              <w:left w:val="nil"/>
              <w:bottom w:val="single" w:sz="4" w:space="0" w:color="auto"/>
              <w:right w:val="single" w:sz="4" w:space="0" w:color="auto"/>
            </w:tcBorders>
            <w:shd w:val="clear" w:color="auto" w:fill="auto"/>
            <w:noWrap/>
            <w:vAlign w:val="bottom"/>
          </w:tcPr>
          <w:p w:rsidR="00B04F3E" w:rsidRPr="00C77AA7" w:rsidRDefault="00B04F3E" w:rsidP="00FA7C23">
            <w:pPr>
              <w:spacing w:before="20" w:after="20"/>
              <w:rPr>
                <w:sz w:val="24"/>
                <w:szCs w:val="24"/>
                <w:lang w:val="vi-VN" w:eastAsia="vi-VN"/>
              </w:rPr>
            </w:pPr>
            <w:r w:rsidRPr="00C77AA7">
              <w:rPr>
                <w:sz w:val="24"/>
                <w:szCs w:val="24"/>
                <w:lang w:val="vi-VN" w:eastAsia="vi-VN"/>
              </w:rPr>
              <w:t>Núi Thành</w:t>
            </w:r>
          </w:p>
        </w:tc>
        <w:tc>
          <w:tcPr>
            <w:tcW w:w="188" w:type="pct"/>
            <w:vMerge/>
            <w:tcBorders>
              <w:left w:val="nil"/>
              <w:bottom w:val="single" w:sz="4" w:space="0" w:color="auto"/>
              <w:right w:val="single" w:sz="4" w:space="0" w:color="auto"/>
            </w:tcBorders>
            <w:shd w:val="clear" w:color="auto" w:fill="auto"/>
            <w:noWrap/>
            <w:vAlign w:val="bottom"/>
          </w:tcPr>
          <w:p w:rsidR="00B04F3E" w:rsidRPr="00C77AA7" w:rsidRDefault="00B04F3E" w:rsidP="00FA7C23">
            <w:pPr>
              <w:spacing w:before="20" w:after="20"/>
              <w:jc w:val="center"/>
              <w:rPr>
                <w:sz w:val="24"/>
                <w:szCs w:val="24"/>
                <w:lang w:val="vi-VN" w:eastAsia="vi-VN"/>
              </w:rPr>
            </w:pPr>
          </w:p>
        </w:tc>
        <w:tc>
          <w:tcPr>
            <w:tcW w:w="989" w:type="pct"/>
            <w:vMerge/>
            <w:tcBorders>
              <w:left w:val="nil"/>
              <w:bottom w:val="single" w:sz="4" w:space="0" w:color="auto"/>
              <w:right w:val="single" w:sz="4" w:space="0" w:color="auto"/>
            </w:tcBorders>
            <w:shd w:val="clear" w:color="auto" w:fill="auto"/>
          </w:tcPr>
          <w:p w:rsidR="00B04F3E" w:rsidRPr="00C77AA7" w:rsidRDefault="00B04F3E" w:rsidP="00FA7C23">
            <w:pPr>
              <w:spacing w:before="20" w:after="20"/>
              <w:rPr>
                <w:sz w:val="24"/>
                <w:szCs w:val="24"/>
                <w:lang w:val="vi-VN" w:eastAsia="vi-VN"/>
              </w:rPr>
            </w:pPr>
          </w:p>
        </w:tc>
      </w:tr>
    </w:tbl>
    <w:p w:rsidR="00B04F3E" w:rsidRPr="00C77AA7" w:rsidRDefault="00B04F3E" w:rsidP="00B04F3E">
      <w:pPr>
        <w:rPr>
          <w:lang w:eastAsia="ja-JP"/>
        </w:rPr>
        <w:sectPr w:rsidR="00B04F3E" w:rsidRPr="00C77AA7" w:rsidSect="00B04F3E">
          <w:headerReference w:type="first" r:id="rId9"/>
          <w:footnotePr>
            <w:pos w:val="beneathText"/>
          </w:footnotePr>
          <w:pgSz w:w="16837" w:h="11905" w:orient="landscape" w:code="9"/>
          <w:pgMar w:top="1134" w:right="1474" w:bottom="1134" w:left="1134" w:header="567" w:footer="567" w:gutter="0"/>
          <w:pgNumType w:start="1"/>
          <w:cols w:space="720"/>
          <w:titlePg/>
          <w:docGrid w:linePitch="381"/>
        </w:sectPr>
      </w:pPr>
    </w:p>
    <w:p w:rsidR="00E97182" w:rsidRDefault="00E97182" w:rsidP="00B5242E">
      <w:pPr>
        <w:pStyle w:val="Center4"/>
      </w:pPr>
      <w:r w:rsidRPr="00C77AA7">
        <w:lastRenderedPageBreak/>
        <w:t>P</w:t>
      </w:r>
      <w:r w:rsidR="00790F1E" w:rsidRPr="00C77AA7">
        <w:t xml:space="preserve">hụ lục </w:t>
      </w:r>
      <w:r w:rsidRPr="00C77AA7">
        <w:t>II</w:t>
      </w:r>
      <w:r w:rsidR="009D392A" w:rsidRPr="00C77AA7">
        <w:t>.</w:t>
      </w:r>
      <w:r w:rsidRPr="00C77AA7">
        <w:br/>
        <w:t>MÀU CHỮ VÀ MÀU NHẬN DẠNG THÔNG TIN TRÊN TỦ/HỘP CÁP,</w:t>
      </w:r>
      <w:r w:rsidRPr="00C77AA7">
        <w:br/>
        <w:t>THẺ SỞ HỮU CÁP, BIỂN BÁO ĐỘ CAO</w:t>
      </w:r>
    </w:p>
    <w:p w:rsidR="00B5242E" w:rsidRPr="00C77AA7" w:rsidRDefault="00B5242E" w:rsidP="00B5242E"/>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08"/>
        <w:gridCol w:w="4938"/>
        <w:gridCol w:w="1355"/>
        <w:gridCol w:w="1685"/>
        <w:gridCol w:w="941"/>
      </w:tblGrid>
      <w:tr w:rsidR="007416DA" w:rsidRPr="00C77AA7">
        <w:trPr>
          <w:trHeight w:val="487"/>
          <w:jc w:val="center"/>
        </w:trPr>
        <w:tc>
          <w:tcPr>
            <w:tcW w:w="355" w:type="pct"/>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E97182" w:rsidRPr="00C77AA7" w:rsidRDefault="00E97182" w:rsidP="00AF7DEB">
            <w:pPr>
              <w:pStyle w:val="Center1"/>
            </w:pPr>
            <w:r w:rsidRPr="00C77AA7">
              <w:t>STT</w:t>
            </w:r>
          </w:p>
        </w:tc>
        <w:tc>
          <w:tcPr>
            <w:tcW w:w="2568" w:type="pct"/>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E97182" w:rsidRPr="00C77AA7" w:rsidRDefault="00E97182" w:rsidP="00AF7DEB">
            <w:pPr>
              <w:pStyle w:val="Center1"/>
            </w:pPr>
            <w:r w:rsidRPr="00C77AA7">
              <w:t>Tên doanh nghiệp</w:t>
            </w:r>
          </w:p>
        </w:tc>
        <w:tc>
          <w:tcPr>
            <w:tcW w:w="707" w:type="pct"/>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E97182" w:rsidRPr="00C77AA7" w:rsidRDefault="00E97182" w:rsidP="00AF7DEB">
            <w:pPr>
              <w:pStyle w:val="Center1"/>
            </w:pPr>
            <w:r w:rsidRPr="00C77AA7">
              <w:t>Ký</w:t>
            </w:r>
            <w:r w:rsidR="009D392A" w:rsidRPr="00C77AA7">
              <w:t xml:space="preserve"> </w:t>
            </w:r>
            <w:r w:rsidRPr="00C77AA7">
              <w:t>hiệu</w:t>
            </w:r>
          </w:p>
        </w:tc>
        <w:tc>
          <w:tcPr>
            <w:tcW w:w="878" w:type="pct"/>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E97182" w:rsidRPr="00C77AA7" w:rsidRDefault="00E97182" w:rsidP="00AF7DEB">
            <w:pPr>
              <w:pStyle w:val="Center1"/>
            </w:pPr>
            <w:r w:rsidRPr="00C77AA7">
              <w:t>Màu nền</w:t>
            </w:r>
          </w:p>
        </w:tc>
        <w:tc>
          <w:tcPr>
            <w:tcW w:w="492" w:type="pct"/>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E97182" w:rsidRPr="00C77AA7" w:rsidRDefault="00E97182" w:rsidP="00AF7DEB">
            <w:pPr>
              <w:pStyle w:val="Center1"/>
            </w:pPr>
            <w:r w:rsidRPr="00C77AA7">
              <w:t>Màu</w:t>
            </w:r>
            <w:r w:rsidRPr="00C77AA7">
              <w:br/>
              <w:t>chữ</w:t>
            </w:r>
          </w:p>
        </w:tc>
      </w:tr>
      <w:tr w:rsidR="007416DA" w:rsidRPr="00C77AA7">
        <w:trPr>
          <w:trHeight w:val="20"/>
          <w:jc w:val="center"/>
        </w:trPr>
        <w:tc>
          <w:tcPr>
            <w:tcW w:w="355" w:type="pct"/>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E97182" w:rsidRPr="00C77AA7" w:rsidRDefault="00E97182" w:rsidP="004E7611">
            <w:pPr>
              <w:pStyle w:val="Center2"/>
            </w:pPr>
            <w:r w:rsidRPr="00C77AA7">
              <w:t>1</w:t>
            </w:r>
          </w:p>
        </w:tc>
        <w:tc>
          <w:tcPr>
            <w:tcW w:w="2568" w:type="pct"/>
            <w:tcBorders>
              <w:top w:val="single" w:sz="4" w:space="0" w:color="auto"/>
              <w:left w:val="single" w:sz="4" w:space="0" w:color="auto"/>
              <w:bottom w:val="single" w:sz="4" w:space="0" w:color="auto"/>
              <w:right w:val="single" w:sz="4" w:space="0" w:color="auto"/>
            </w:tcBorders>
            <w:tcMar>
              <w:top w:w="85" w:type="dxa"/>
              <w:bottom w:w="85" w:type="dxa"/>
            </w:tcMar>
          </w:tcPr>
          <w:p w:rsidR="00E97182" w:rsidRPr="004E7611" w:rsidRDefault="00E97182" w:rsidP="004E7611">
            <w:pPr>
              <w:rPr>
                <w:sz w:val="26"/>
                <w:szCs w:val="26"/>
              </w:rPr>
            </w:pPr>
            <w:r w:rsidRPr="004E7611">
              <w:rPr>
                <w:sz w:val="26"/>
                <w:szCs w:val="26"/>
              </w:rPr>
              <w:t xml:space="preserve">Viễn thông Đà Nẵng </w:t>
            </w:r>
          </w:p>
        </w:tc>
        <w:tc>
          <w:tcPr>
            <w:tcW w:w="707" w:type="pct"/>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E97182" w:rsidRPr="00C77AA7" w:rsidRDefault="00E97182" w:rsidP="00AF7DEB">
            <w:pPr>
              <w:pStyle w:val="Center2"/>
            </w:pPr>
            <w:r w:rsidRPr="00C77AA7">
              <w:t>VTĐN</w:t>
            </w:r>
          </w:p>
        </w:tc>
        <w:tc>
          <w:tcPr>
            <w:tcW w:w="878" w:type="pct"/>
            <w:vMerge w:val="restart"/>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E97182" w:rsidRPr="00C77AA7" w:rsidRDefault="007416DA" w:rsidP="00AF7DEB">
            <w:pPr>
              <w:pStyle w:val="Center2"/>
            </w:pPr>
            <w:r w:rsidRPr="00C77AA7">
              <w:t>Xanh da trời</w:t>
            </w:r>
          </w:p>
        </w:tc>
        <w:tc>
          <w:tcPr>
            <w:tcW w:w="492" w:type="pct"/>
            <w:vMerge w:val="restart"/>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E97182" w:rsidRPr="00C77AA7" w:rsidRDefault="00E97182" w:rsidP="004E7611">
            <w:pPr>
              <w:pStyle w:val="Center2"/>
            </w:pPr>
            <w:r w:rsidRPr="00C77AA7">
              <w:t>Tự</w:t>
            </w:r>
          </w:p>
          <w:p w:rsidR="00E97182" w:rsidRPr="00C77AA7" w:rsidRDefault="00E97182" w:rsidP="004E7611">
            <w:pPr>
              <w:pStyle w:val="Center2"/>
            </w:pPr>
            <w:r w:rsidRPr="00C77AA7">
              <w:t>chọn</w:t>
            </w:r>
          </w:p>
        </w:tc>
      </w:tr>
      <w:tr w:rsidR="007416DA" w:rsidRPr="00C77AA7">
        <w:trPr>
          <w:trHeight w:val="20"/>
          <w:jc w:val="center"/>
        </w:trPr>
        <w:tc>
          <w:tcPr>
            <w:tcW w:w="355" w:type="pct"/>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E97182" w:rsidRPr="00C77AA7" w:rsidRDefault="00E97182" w:rsidP="004E7611">
            <w:pPr>
              <w:pStyle w:val="Center2"/>
            </w:pPr>
            <w:r w:rsidRPr="00C77AA7">
              <w:t>2</w:t>
            </w:r>
          </w:p>
        </w:tc>
        <w:tc>
          <w:tcPr>
            <w:tcW w:w="2568" w:type="pct"/>
            <w:tcBorders>
              <w:top w:val="single" w:sz="4" w:space="0" w:color="auto"/>
              <w:left w:val="single" w:sz="4" w:space="0" w:color="auto"/>
              <w:bottom w:val="single" w:sz="4" w:space="0" w:color="auto"/>
              <w:right w:val="single" w:sz="4" w:space="0" w:color="auto"/>
            </w:tcBorders>
            <w:tcMar>
              <w:top w:w="85" w:type="dxa"/>
              <w:bottom w:w="85" w:type="dxa"/>
            </w:tcMar>
          </w:tcPr>
          <w:p w:rsidR="00E97182" w:rsidRPr="004E7611" w:rsidRDefault="00E97182" w:rsidP="004E7611">
            <w:pPr>
              <w:rPr>
                <w:sz w:val="26"/>
                <w:szCs w:val="26"/>
              </w:rPr>
            </w:pPr>
            <w:r w:rsidRPr="004E7611">
              <w:rPr>
                <w:sz w:val="26"/>
                <w:szCs w:val="26"/>
              </w:rPr>
              <w:t>Trung tâm Viễn thông quốc tế khu vực 3</w:t>
            </w:r>
          </w:p>
        </w:tc>
        <w:tc>
          <w:tcPr>
            <w:tcW w:w="707" w:type="pct"/>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E97182" w:rsidRPr="00C77AA7" w:rsidRDefault="00E97182" w:rsidP="00AF7DEB">
            <w:pPr>
              <w:pStyle w:val="Center2"/>
            </w:pPr>
            <w:r w:rsidRPr="00C77AA7">
              <w:t>VTI3</w:t>
            </w:r>
          </w:p>
        </w:tc>
        <w:tc>
          <w:tcPr>
            <w:tcW w:w="878" w:type="pct"/>
            <w:vMerge/>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E97182" w:rsidRPr="00C77AA7" w:rsidRDefault="00E97182" w:rsidP="00AF7DEB">
            <w:pPr>
              <w:pStyle w:val="Center2"/>
            </w:pPr>
          </w:p>
        </w:tc>
        <w:tc>
          <w:tcPr>
            <w:tcW w:w="492" w:type="pct"/>
            <w:vMerge/>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E97182" w:rsidRPr="00C77AA7" w:rsidRDefault="00E97182" w:rsidP="007416DA">
            <w:pPr>
              <w:spacing w:before="100" w:after="100"/>
              <w:ind w:left="-107" w:right="-108"/>
              <w:jc w:val="center"/>
            </w:pPr>
          </w:p>
        </w:tc>
      </w:tr>
      <w:tr w:rsidR="007416DA" w:rsidRPr="00C77AA7">
        <w:trPr>
          <w:trHeight w:val="70"/>
          <w:jc w:val="center"/>
        </w:trPr>
        <w:tc>
          <w:tcPr>
            <w:tcW w:w="355" w:type="pct"/>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E97182" w:rsidRPr="00C77AA7" w:rsidRDefault="00E97182" w:rsidP="004E7611">
            <w:pPr>
              <w:pStyle w:val="Center2"/>
            </w:pPr>
            <w:r w:rsidRPr="00C77AA7">
              <w:t>3</w:t>
            </w:r>
          </w:p>
        </w:tc>
        <w:tc>
          <w:tcPr>
            <w:tcW w:w="2568" w:type="pct"/>
            <w:tcBorders>
              <w:top w:val="single" w:sz="4" w:space="0" w:color="auto"/>
              <w:left w:val="single" w:sz="4" w:space="0" w:color="auto"/>
              <w:bottom w:val="single" w:sz="4" w:space="0" w:color="auto"/>
              <w:right w:val="single" w:sz="4" w:space="0" w:color="auto"/>
            </w:tcBorders>
            <w:tcMar>
              <w:top w:w="85" w:type="dxa"/>
              <w:bottom w:w="85" w:type="dxa"/>
            </w:tcMar>
          </w:tcPr>
          <w:p w:rsidR="00E97182" w:rsidRPr="004E7611" w:rsidRDefault="00E97182" w:rsidP="004E7611">
            <w:pPr>
              <w:rPr>
                <w:sz w:val="26"/>
                <w:szCs w:val="26"/>
              </w:rPr>
            </w:pPr>
            <w:r w:rsidRPr="004E7611">
              <w:rPr>
                <w:sz w:val="26"/>
                <w:szCs w:val="26"/>
              </w:rPr>
              <w:t>Trung tâm Viễn thông liên tỉnh khu vực 3</w:t>
            </w:r>
          </w:p>
        </w:tc>
        <w:tc>
          <w:tcPr>
            <w:tcW w:w="707" w:type="pct"/>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E97182" w:rsidRPr="00C77AA7" w:rsidRDefault="00E97182" w:rsidP="00AF7DEB">
            <w:pPr>
              <w:pStyle w:val="Center2"/>
            </w:pPr>
            <w:r w:rsidRPr="00C77AA7">
              <w:t>VTN3</w:t>
            </w:r>
          </w:p>
        </w:tc>
        <w:tc>
          <w:tcPr>
            <w:tcW w:w="878" w:type="pct"/>
            <w:vMerge/>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E97182" w:rsidRPr="00C77AA7" w:rsidRDefault="00E97182" w:rsidP="00AF7DEB">
            <w:pPr>
              <w:pStyle w:val="Center2"/>
            </w:pPr>
          </w:p>
        </w:tc>
        <w:tc>
          <w:tcPr>
            <w:tcW w:w="492" w:type="pct"/>
            <w:vMerge/>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E97182" w:rsidRPr="00C77AA7" w:rsidRDefault="00E97182" w:rsidP="007416DA">
            <w:pPr>
              <w:spacing w:before="100" w:after="100"/>
              <w:ind w:left="-107" w:right="-108"/>
              <w:jc w:val="center"/>
            </w:pPr>
          </w:p>
        </w:tc>
      </w:tr>
      <w:tr w:rsidR="007416DA" w:rsidRPr="00C77AA7">
        <w:trPr>
          <w:trHeight w:val="70"/>
          <w:jc w:val="center"/>
        </w:trPr>
        <w:tc>
          <w:tcPr>
            <w:tcW w:w="355" w:type="pct"/>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E97182" w:rsidRPr="00C77AA7" w:rsidRDefault="00E97182" w:rsidP="004E7611">
            <w:pPr>
              <w:pStyle w:val="Center2"/>
            </w:pPr>
            <w:r w:rsidRPr="00C77AA7">
              <w:t>4</w:t>
            </w:r>
          </w:p>
        </w:tc>
        <w:tc>
          <w:tcPr>
            <w:tcW w:w="2568" w:type="pct"/>
            <w:tcBorders>
              <w:top w:val="single" w:sz="4" w:space="0" w:color="auto"/>
              <w:left w:val="single" w:sz="4" w:space="0" w:color="auto"/>
              <w:bottom w:val="single" w:sz="4" w:space="0" w:color="auto"/>
              <w:right w:val="single" w:sz="4" w:space="0" w:color="auto"/>
            </w:tcBorders>
            <w:tcMar>
              <w:top w:w="85" w:type="dxa"/>
              <w:bottom w:w="85" w:type="dxa"/>
            </w:tcMar>
          </w:tcPr>
          <w:p w:rsidR="00E97182" w:rsidRPr="004E7611" w:rsidRDefault="00E97182" w:rsidP="004E7611">
            <w:pPr>
              <w:rPr>
                <w:sz w:val="26"/>
                <w:szCs w:val="26"/>
              </w:rPr>
            </w:pPr>
            <w:r w:rsidRPr="004E7611">
              <w:rPr>
                <w:sz w:val="26"/>
                <w:szCs w:val="26"/>
              </w:rPr>
              <w:t>Trung tâm Thông tin di động khu vực 3</w:t>
            </w:r>
          </w:p>
        </w:tc>
        <w:tc>
          <w:tcPr>
            <w:tcW w:w="707" w:type="pct"/>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E97182" w:rsidRPr="00C77AA7" w:rsidRDefault="00E97182" w:rsidP="00AF7DEB">
            <w:pPr>
              <w:pStyle w:val="Center2"/>
            </w:pPr>
            <w:r w:rsidRPr="00C77AA7">
              <w:t>VMS3</w:t>
            </w:r>
          </w:p>
        </w:tc>
        <w:tc>
          <w:tcPr>
            <w:tcW w:w="878" w:type="pct"/>
            <w:vMerge/>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E97182" w:rsidRPr="00C77AA7" w:rsidRDefault="00E97182" w:rsidP="00AF7DEB">
            <w:pPr>
              <w:pStyle w:val="Center2"/>
            </w:pPr>
          </w:p>
        </w:tc>
        <w:tc>
          <w:tcPr>
            <w:tcW w:w="492" w:type="pct"/>
            <w:vMerge/>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E97182" w:rsidRPr="00C77AA7" w:rsidRDefault="00E97182" w:rsidP="007416DA">
            <w:pPr>
              <w:spacing w:before="100" w:after="100"/>
              <w:ind w:left="-107" w:right="-108"/>
              <w:jc w:val="center"/>
            </w:pPr>
          </w:p>
        </w:tc>
      </w:tr>
      <w:tr w:rsidR="007416DA" w:rsidRPr="00C77AA7">
        <w:trPr>
          <w:trHeight w:val="70"/>
          <w:jc w:val="center"/>
        </w:trPr>
        <w:tc>
          <w:tcPr>
            <w:tcW w:w="355" w:type="pct"/>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E97182" w:rsidRPr="00C77AA7" w:rsidRDefault="00E97182" w:rsidP="004E7611">
            <w:pPr>
              <w:pStyle w:val="Center2"/>
            </w:pPr>
            <w:r w:rsidRPr="00C77AA7">
              <w:t>5</w:t>
            </w:r>
          </w:p>
        </w:tc>
        <w:tc>
          <w:tcPr>
            <w:tcW w:w="2568" w:type="pct"/>
            <w:tcBorders>
              <w:top w:val="single" w:sz="4" w:space="0" w:color="auto"/>
              <w:left w:val="single" w:sz="4" w:space="0" w:color="auto"/>
              <w:bottom w:val="single" w:sz="4" w:space="0" w:color="auto"/>
              <w:right w:val="single" w:sz="4" w:space="0" w:color="auto"/>
            </w:tcBorders>
            <w:tcMar>
              <w:top w:w="85" w:type="dxa"/>
              <w:bottom w:w="85" w:type="dxa"/>
            </w:tcMar>
          </w:tcPr>
          <w:p w:rsidR="00E97182" w:rsidRPr="004E7611" w:rsidRDefault="00E97182" w:rsidP="004E7611">
            <w:pPr>
              <w:rPr>
                <w:sz w:val="26"/>
                <w:szCs w:val="26"/>
              </w:rPr>
            </w:pPr>
            <w:r w:rsidRPr="004E7611">
              <w:rPr>
                <w:sz w:val="26"/>
                <w:szCs w:val="26"/>
              </w:rPr>
              <w:t>Trung tâm Dịch vụ viễn thông khu vực 3</w:t>
            </w:r>
          </w:p>
        </w:tc>
        <w:tc>
          <w:tcPr>
            <w:tcW w:w="707" w:type="pct"/>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E97182" w:rsidRPr="00C77AA7" w:rsidRDefault="00E97182" w:rsidP="00AF7DEB">
            <w:pPr>
              <w:pStyle w:val="Center2"/>
            </w:pPr>
            <w:r w:rsidRPr="00C77AA7">
              <w:t>VNP3</w:t>
            </w:r>
          </w:p>
        </w:tc>
        <w:tc>
          <w:tcPr>
            <w:tcW w:w="878" w:type="pct"/>
            <w:vMerge/>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E97182" w:rsidRPr="00C77AA7" w:rsidRDefault="00E97182" w:rsidP="00AF7DEB">
            <w:pPr>
              <w:pStyle w:val="Center2"/>
            </w:pPr>
          </w:p>
        </w:tc>
        <w:tc>
          <w:tcPr>
            <w:tcW w:w="492" w:type="pct"/>
            <w:vMerge/>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E97182" w:rsidRPr="00C77AA7" w:rsidRDefault="00E97182" w:rsidP="007416DA">
            <w:pPr>
              <w:spacing w:before="100" w:after="100"/>
              <w:ind w:left="-107" w:right="-108"/>
              <w:jc w:val="center"/>
            </w:pPr>
          </w:p>
        </w:tc>
      </w:tr>
      <w:tr w:rsidR="007416DA" w:rsidRPr="00C77AA7">
        <w:trPr>
          <w:trHeight w:val="527"/>
          <w:jc w:val="center"/>
        </w:trPr>
        <w:tc>
          <w:tcPr>
            <w:tcW w:w="355" w:type="pct"/>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E97182" w:rsidRPr="00C77AA7" w:rsidRDefault="00E97182" w:rsidP="004E7611">
            <w:pPr>
              <w:pStyle w:val="Center2"/>
            </w:pPr>
            <w:r w:rsidRPr="00C77AA7">
              <w:t>6</w:t>
            </w:r>
          </w:p>
        </w:tc>
        <w:tc>
          <w:tcPr>
            <w:tcW w:w="2568" w:type="pct"/>
            <w:tcBorders>
              <w:top w:val="single" w:sz="4" w:space="0" w:color="auto"/>
              <w:left w:val="single" w:sz="4" w:space="0" w:color="auto"/>
              <w:bottom w:val="single" w:sz="4" w:space="0" w:color="auto"/>
              <w:right w:val="single" w:sz="4" w:space="0" w:color="auto"/>
            </w:tcBorders>
            <w:tcMar>
              <w:top w:w="85" w:type="dxa"/>
              <w:bottom w:w="85" w:type="dxa"/>
            </w:tcMar>
          </w:tcPr>
          <w:p w:rsidR="00E97182" w:rsidRPr="004E7611" w:rsidRDefault="00E97182" w:rsidP="004E7611">
            <w:pPr>
              <w:rPr>
                <w:sz w:val="26"/>
                <w:szCs w:val="26"/>
              </w:rPr>
            </w:pPr>
            <w:r w:rsidRPr="004E7611">
              <w:rPr>
                <w:sz w:val="26"/>
                <w:szCs w:val="26"/>
              </w:rPr>
              <w:t>Công ty Cổ phần Hạ tầng viễn thông CMC - Chi nhánh Đà Nẵng</w:t>
            </w:r>
          </w:p>
        </w:tc>
        <w:tc>
          <w:tcPr>
            <w:tcW w:w="707" w:type="pct"/>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E97182" w:rsidRPr="00C77AA7" w:rsidRDefault="00E97182" w:rsidP="00AF7DEB">
            <w:pPr>
              <w:pStyle w:val="Center2"/>
            </w:pPr>
            <w:r w:rsidRPr="00C77AA7">
              <w:t>CMC</w:t>
            </w:r>
          </w:p>
        </w:tc>
        <w:tc>
          <w:tcPr>
            <w:tcW w:w="878" w:type="pct"/>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E97182" w:rsidRPr="00C77AA7" w:rsidRDefault="00E97182" w:rsidP="00AF7DEB">
            <w:pPr>
              <w:pStyle w:val="Center2"/>
            </w:pPr>
            <w:smartTag w:uri="urn:schemas-microsoft-com:office:smarttags" w:element="place">
              <w:r w:rsidRPr="00C77AA7">
                <w:t>Cam</w:t>
              </w:r>
            </w:smartTag>
            <w:r w:rsidRPr="00C77AA7">
              <w:t xml:space="preserve"> - Xanh</w:t>
            </w:r>
          </w:p>
        </w:tc>
        <w:tc>
          <w:tcPr>
            <w:tcW w:w="492" w:type="pct"/>
            <w:vMerge/>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E97182" w:rsidRPr="00C77AA7" w:rsidRDefault="00E97182" w:rsidP="007416DA">
            <w:pPr>
              <w:spacing w:before="100" w:after="100"/>
              <w:ind w:left="-107" w:right="-108"/>
              <w:jc w:val="center"/>
            </w:pPr>
          </w:p>
        </w:tc>
      </w:tr>
      <w:tr w:rsidR="007416DA" w:rsidRPr="00C77AA7">
        <w:trPr>
          <w:trHeight w:val="70"/>
          <w:jc w:val="center"/>
        </w:trPr>
        <w:tc>
          <w:tcPr>
            <w:tcW w:w="355" w:type="pct"/>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E97182" w:rsidRPr="00C77AA7" w:rsidRDefault="00E97182" w:rsidP="004E7611">
            <w:pPr>
              <w:pStyle w:val="Center2"/>
            </w:pPr>
            <w:r w:rsidRPr="00C77AA7">
              <w:t>7</w:t>
            </w:r>
          </w:p>
        </w:tc>
        <w:tc>
          <w:tcPr>
            <w:tcW w:w="2568" w:type="pct"/>
            <w:tcBorders>
              <w:top w:val="single" w:sz="4" w:space="0" w:color="auto"/>
              <w:left w:val="single" w:sz="4" w:space="0" w:color="auto"/>
              <w:bottom w:val="single" w:sz="4" w:space="0" w:color="auto"/>
              <w:right w:val="single" w:sz="4" w:space="0" w:color="auto"/>
            </w:tcBorders>
            <w:tcMar>
              <w:top w:w="85" w:type="dxa"/>
              <w:bottom w:w="85" w:type="dxa"/>
            </w:tcMar>
          </w:tcPr>
          <w:p w:rsidR="00E97182" w:rsidRPr="004E7611" w:rsidRDefault="009D392A" w:rsidP="004E7611">
            <w:pPr>
              <w:rPr>
                <w:sz w:val="26"/>
                <w:szCs w:val="26"/>
              </w:rPr>
            </w:pPr>
            <w:r w:rsidRPr="004E7611">
              <w:rPr>
                <w:sz w:val="26"/>
                <w:szCs w:val="26"/>
              </w:rPr>
              <w:t>Viettel</w:t>
            </w:r>
            <w:r w:rsidR="00E97182" w:rsidRPr="004E7611">
              <w:rPr>
                <w:sz w:val="26"/>
                <w:szCs w:val="26"/>
              </w:rPr>
              <w:t xml:space="preserve"> Đà Nẵng</w:t>
            </w:r>
          </w:p>
        </w:tc>
        <w:tc>
          <w:tcPr>
            <w:tcW w:w="707" w:type="pct"/>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E97182" w:rsidRPr="00C77AA7" w:rsidRDefault="00E97182" w:rsidP="00AF7DEB">
            <w:pPr>
              <w:pStyle w:val="Center2"/>
            </w:pPr>
            <w:r w:rsidRPr="00C77AA7">
              <w:t>VTEL</w:t>
            </w:r>
          </w:p>
        </w:tc>
        <w:tc>
          <w:tcPr>
            <w:tcW w:w="878" w:type="pct"/>
            <w:tcBorders>
              <w:top w:val="single" w:sz="4" w:space="0" w:color="auto"/>
              <w:left w:val="single" w:sz="4" w:space="0" w:color="auto"/>
              <w:bottom w:val="single" w:sz="4" w:space="0" w:color="auto"/>
              <w:right w:val="single" w:sz="4" w:space="0" w:color="auto"/>
            </w:tcBorders>
            <w:tcMar>
              <w:top w:w="85" w:type="dxa"/>
              <w:bottom w:w="85" w:type="dxa"/>
            </w:tcMar>
          </w:tcPr>
          <w:p w:rsidR="00E97182" w:rsidRPr="00C77AA7" w:rsidRDefault="00E97182" w:rsidP="00AF7DEB">
            <w:pPr>
              <w:pStyle w:val="Center2"/>
            </w:pPr>
            <w:r w:rsidRPr="00C77AA7">
              <w:t xml:space="preserve">Xanh </w:t>
            </w:r>
            <w:r w:rsidR="009D392A" w:rsidRPr="00C77AA7">
              <w:t>lá cây</w:t>
            </w:r>
          </w:p>
        </w:tc>
        <w:tc>
          <w:tcPr>
            <w:tcW w:w="492" w:type="pct"/>
            <w:vMerge/>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E97182" w:rsidRPr="00C77AA7" w:rsidRDefault="00E97182" w:rsidP="007416DA">
            <w:pPr>
              <w:spacing w:before="100" w:after="100"/>
              <w:ind w:left="-107" w:right="-108"/>
              <w:jc w:val="center"/>
            </w:pPr>
          </w:p>
        </w:tc>
      </w:tr>
      <w:tr w:rsidR="007416DA" w:rsidRPr="00C77AA7">
        <w:trPr>
          <w:trHeight w:val="20"/>
          <w:jc w:val="center"/>
        </w:trPr>
        <w:tc>
          <w:tcPr>
            <w:tcW w:w="355" w:type="pct"/>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E97182" w:rsidRPr="00C77AA7" w:rsidRDefault="00E97182" w:rsidP="004E7611">
            <w:pPr>
              <w:pStyle w:val="Center2"/>
            </w:pPr>
            <w:r w:rsidRPr="00C77AA7">
              <w:t>8</w:t>
            </w:r>
          </w:p>
        </w:tc>
        <w:tc>
          <w:tcPr>
            <w:tcW w:w="2568" w:type="pct"/>
            <w:tcBorders>
              <w:top w:val="single" w:sz="4" w:space="0" w:color="auto"/>
              <w:left w:val="single" w:sz="4" w:space="0" w:color="auto"/>
              <w:bottom w:val="single" w:sz="4" w:space="0" w:color="auto"/>
              <w:right w:val="single" w:sz="4" w:space="0" w:color="auto"/>
            </w:tcBorders>
            <w:tcMar>
              <w:top w:w="85" w:type="dxa"/>
              <w:bottom w:w="85" w:type="dxa"/>
            </w:tcMar>
          </w:tcPr>
          <w:p w:rsidR="00E97182" w:rsidRPr="004E7611" w:rsidRDefault="00E97182" w:rsidP="004E7611">
            <w:pPr>
              <w:rPr>
                <w:sz w:val="26"/>
                <w:szCs w:val="26"/>
              </w:rPr>
            </w:pPr>
            <w:r w:rsidRPr="004E7611">
              <w:rPr>
                <w:sz w:val="26"/>
                <w:szCs w:val="26"/>
              </w:rPr>
              <w:t>Trung tâm Thông tin di động Vietnamobile khu vực 2</w:t>
            </w:r>
          </w:p>
        </w:tc>
        <w:tc>
          <w:tcPr>
            <w:tcW w:w="707" w:type="pct"/>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E97182" w:rsidRPr="00C77AA7" w:rsidRDefault="00E97182" w:rsidP="00AF7DEB">
            <w:pPr>
              <w:pStyle w:val="Center2"/>
            </w:pPr>
            <w:r w:rsidRPr="00C77AA7">
              <w:t>VNM2</w:t>
            </w:r>
          </w:p>
        </w:tc>
        <w:tc>
          <w:tcPr>
            <w:tcW w:w="878" w:type="pct"/>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E97182" w:rsidRPr="00C77AA7" w:rsidRDefault="00E97182" w:rsidP="00AF7DEB">
            <w:pPr>
              <w:pStyle w:val="Center2"/>
            </w:pPr>
            <w:r w:rsidRPr="00C77AA7">
              <w:t>Vàng - Trắng</w:t>
            </w:r>
          </w:p>
        </w:tc>
        <w:tc>
          <w:tcPr>
            <w:tcW w:w="492" w:type="pct"/>
            <w:vMerge/>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E97182" w:rsidRPr="00C77AA7" w:rsidRDefault="00E97182" w:rsidP="007416DA">
            <w:pPr>
              <w:spacing w:before="100" w:after="100"/>
              <w:ind w:left="-107" w:right="-108"/>
              <w:jc w:val="center"/>
            </w:pPr>
          </w:p>
        </w:tc>
      </w:tr>
      <w:tr w:rsidR="007416DA" w:rsidRPr="00C77AA7">
        <w:trPr>
          <w:trHeight w:val="521"/>
          <w:jc w:val="center"/>
        </w:trPr>
        <w:tc>
          <w:tcPr>
            <w:tcW w:w="355" w:type="pct"/>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E97182" w:rsidRPr="00C77AA7" w:rsidRDefault="00E97182" w:rsidP="004E7611">
            <w:pPr>
              <w:pStyle w:val="Center2"/>
            </w:pPr>
            <w:r w:rsidRPr="00C77AA7">
              <w:t>9</w:t>
            </w:r>
          </w:p>
        </w:tc>
        <w:tc>
          <w:tcPr>
            <w:tcW w:w="2568" w:type="pct"/>
            <w:tcBorders>
              <w:top w:val="single" w:sz="4" w:space="0" w:color="auto"/>
              <w:left w:val="single" w:sz="4" w:space="0" w:color="auto"/>
              <w:bottom w:val="single" w:sz="4" w:space="0" w:color="auto"/>
              <w:right w:val="single" w:sz="4" w:space="0" w:color="auto"/>
            </w:tcBorders>
            <w:tcMar>
              <w:top w:w="85" w:type="dxa"/>
              <w:bottom w:w="85" w:type="dxa"/>
            </w:tcMar>
          </w:tcPr>
          <w:p w:rsidR="00E97182" w:rsidRPr="004E7611" w:rsidRDefault="00E97182" w:rsidP="004E7611">
            <w:pPr>
              <w:rPr>
                <w:sz w:val="26"/>
                <w:szCs w:val="26"/>
              </w:rPr>
            </w:pPr>
            <w:r w:rsidRPr="004E7611">
              <w:rPr>
                <w:sz w:val="26"/>
                <w:szCs w:val="26"/>
              </w:rPr>
              <w:t>Công ty Cổ phần dịch vụ bưu chính, viễn thông Sài Gòn - Chi nhánh Đà Nẵng</w:t>
            </w:r>
          </w:p>
        </w:tc>
        <w:tc>
          <w:tcPr>
            <w:tcW w:w="707" w:type="pct"/>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E97182" w:rsidRPr="00C77AA7" w:rsidRDefault="00E97182" w:rsidP="00AF7DEB">
            <w:pPr>
              <w:pStyle w:val="Center2"/>
            </w:pPr>
            <w:r w:rsidRPr="00C77AA7">
              <w:t>SPT</w:t>
            </w:r>
          </w:p>
        </w:tc>
        <w:tc>
          <w:tcPr>
            <w:tcW w:w="878" w:type="pct"/>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E97182" w:rsidRPr="00C77AA7" w:rsidRDefault="00E97182" w:rsidP="00AF7DEB">
            <w:pPr>
              <w:pStyle w:val="Center2"/>
            </w:pPr>
            <w:r w:rsidRPr="00C77AA7">
              <w:t>Xanh-Trắng</w:t>
            </w:r>
          </w:p>
        </w:tc>
        <w:tc>
          <w:tcPr>
            <w:tcW w:w="492" w:type="pct"/>
            <w:vMerge/>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E97182" w:rsidRPr="00C77AA7" w:rsidRDefault="00E97182" w:rsidP="007416DA">
            <w:pPr>
              <w:spacing w:before="100" w:after="100"/>
              <w:ind w:left="-107" w:right="-108"/>
              <w:jc w:val="center"/>
            </w:pPr>
          </w:p>
        </w:tc>
      </w:tr>
      <w:tr w:rsidR="007416DA" w:rsidRPr="00C77AA7">
        <w:trPr>
          <w:trHeight w:val="70"/>
          <w:jc w:val="center"/>
        </w:trPr>
        <w:tc>
          <w:tcPr>
            <w:tcW w:w="355" w:type="pct"/>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E97182" w:rsidRPr="00C77AA7" w:rsidRDefault="00E97182" w:rsidP="004E7611">
            <w:pPr>
              <w:pStyle w:val="Center2"/>
            </w:pPr>
            <w:r w:rsidRPr="00C77AA7">
              <w:t>10</w:t>
            </w:r>
          </w:p>
        </w:tc>
        <w:tc>
          <w:tcPr>
            <w:tcW w:w="2568" w:type="pct"/>
            <w:tcBorders>
              <w:top w:val="single" w:sz="4" w:space="0" w:color="auto"/>
              <w:left w:val="single" w:sz="4" w:space="0" w:color="auto"/>
              <w:bottom w:val="single" w:sz="4" w:space="0" w:color="auto"/>
              <w:right w:val="single" w:sz="4" w:space="0" w:color="auto"/>
            </w:tcBorders>
            <w:tcMar>
              <w:top w:w="85" w:type="dxa"/>
              <w:bottom w:w="85" w:type="dxa"/>
            </w:tcMar>
          </w:tcPr>
          <w:p w:rsidR="00E97182" w:rsidRPr="004E7611" w:rsidRDefault="00E97182" w:rsidP="004E7611">
            <w:pPr>
              <w:rPr>
                <w:sz w:val="26"/>
                <w:szCs w:val="26"/>
              </w:rPr>
            </w:pPr>
            <w:r w:rsidRPr="004E7611">
              <w:rPr>
                <w:sz w:val="26"/>
                <w:szCs w:val="26"/>
              </w:rPr>
              <w:t xml:space="preserve">Công ty Thông tin di động Toàn Cầu </w:t>
            </w:r>
          </w:p>
        </w:tc>
        <w:tc>
          <w:tcPr>
            <w:tcW w:w="707" w:type="pct"/>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E97182" w:rsidRPr="00C77AA7" w:rsidRDefault="00E97182" w:rsidP="00AF7DEB">
            <w:pPr>
              <w:pStyle w:val="Center2"/>
            </w:pPr>
            <w:r w:rsidRPr="00C77AA7">
              <w:t>GTEL</w:t>
            </w:r>
          </w:p>
        </w:tc>
        <w:tc>
          <w:tcPr>
            <w:tcW w:w="878" w:type="pct"/>
            <w:tcBorders>
              <w:top w:val="single" w:sz="4" w:space="0" w:color="auto"/>
              <w:left w:val="single" w:sz="4" w:space="0" w:color="auto"/>
              <w:bottom w:val="single" w:sz="4" w:space="0" w:color="auto"/>
              <w:right w:val="single" w:sz="4" w:space="0" w:color="auto"/>
            </w:tcBorders>
            <w:tcMar>
              <w:top w:w="85" w:type="dxa"/>
              <w:bottom w:w="85" w:type="dxa"/>
            </w:tcMar>
          </w:tcPr>
          <w:p w:rsidR="00E97182" w:rsidRPr="00C77AA7" w:rsidRDefault="00E97182" w:rsidP="00AF7DEB">
            <w:pPr>
              <w:pStyle w:val="Center2"/>
            </w:pPr>
            <w:r w:rsidRPr="00C77AA7">
              <w:t xml:space="preserve">Đen - </w:t>
            </w:r>
            <w:smartTag w:uri="urn:schemas-microsoft-com:office:smarttags" w:element="place">
              <w:r w:rsidRPr="00C77AA7">
                <w:t>Cam</w:t>
              </w:r>
            </w:smartTag>
          </w:p>
        </w:tc>
        <w:tc>
          <w:tcPr>
            <w:tcW w:w="492" w:type="pct"/>
            <w:vMerge/>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E97182" w:rsidRPr="00C77AA7" w:rsidRDefault="00E97182" w:rsidP="007416DA">
            <w:pPr>
              <w:spacing w:before="100" w:after="100"/>
              <w:ind w:left="-107" w:right="-108"/>
              <w:jc w:val="center"/>
            </w:pPr>
          </w:p>
        </w:tc>
      </w:tr>
      <w:tr w:rsidR="007416DA" w:rsidRPr="00C77AA7">
        <w:trPr>
          <w:trHeight w:val="70"/>
          <w:jc w:val="center"/>
        </w:trPr>
        <w:tc>
          <w:tcPr>
            <w:tcW w:w="355" w:type="pct"/>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E97182" w:rsidRPr="00C77AA7" w:rsidRDefault="00E97182" w:rsidP="004E7611">
            <w:pPr>
              <w:pStyle w:val="Center2"/>
            </w:pPr>
            <w:r w:rsidRPr="00C77AA7">
              <w:t>11</w:t>
            </w:r>
          </w:p>
        </w:tc>
        <w:tc>
          <w:tcPr>
            <w:tcW w:w="2568" w:type="pct"/>
            <w:tcBorders>
              <w:top w:val="single" w:sz="4" w:space="0" w:color="auto"/>
              <w:left w:val="single" w:sz="4" w:space="0" w:color="auto"/>
              <w:bottom w:val="single" w:sz="4" w:space="0" w:color="auto"/>
              <w:right w:val="single" w:sz="4" w:space="0" w:color="auto"/>
            </w:tcBorders>
            <w:tcMar>
              <w:top w:w="85" w:type="dxa"/>
              <w:bottom w:w="85" w:type="dxa"/>
            </w:tcMar>
          </w:tcPr>
          <w:p w:rsidR="00E97182" w:rsidRPr="004E7611" w:rsidRDefault="00E97182" w:rsidP="004E7611">
            <w:pPr>
              <w:rPr>
                <w:sz w:val="26"/>
                <w:szCs w:val="26"/>
              </w:rPr>
            </w:pPr>
            <w:r w:rsidRPr="004E7611">
              <w:rPr>
                <w:sz w:val="26"/>
                <w:szCs w:val="26"/>
              </w:rPr>
              <w:t>Công ty Viễn thông FPT miền Trung</w:t>
            </w:r>
          </w:p>
        </w:tc>
        <w:tc>
          <w:tcPr>
            <w:tcW w:w="707" w:type="pct"/>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E97182" w:rsidRPr="00C77AA7" w:rsidRDefault="00E97182" w:rsidP="00AF7DEB">
            <w:pPr>
              <w:pStyle w:val="Center2"/>
            </w:pPr>
            <w:r w:rsidRPr="00C77AA7">
              <w:t>FPT</w:t>
            </w:r>
          </w:p>
        </w:tc>
        <w:tc>
          <w:tcPr>
            <w:tcW w:w="878" w:type="pct"/>
            <w:tcBorders>
              <w:top w:val="single" w:sz="4" w:space="0" w:color="auto"/>
              <w:left w:val="single" w:sz="4" w:space="0" w:color="auto"/>
              <w:bottom w:val="single" w:sz="4" w:space="0" w:color="auto"/>
              <w:right w:val="single" w:sz="4" w:space="0" w:color="auto"/>
            </w:tcBorders>
            <w:tcMar>
              <w:top w:w="85" w:type="dxa"/>
              <w:bottom w:w="85" w:type="dxa"/>
            </w:tcMar>
          </w:tcPr>
          <w:p w:rsidR="00E97182" w:rsidRPr="00C77AA7" w:rsidRDefault="00E97182" w:rsidP="00AF7DEB">
            <w:pPr>
              <w:pStyle w:val="Center2"/>
            </w:pPr>
            <w:r w:rsidRPr="00C77AA7">
              <w:t>Xanh-Vàng</w:t>
            </w:r>
          </w:p>
        </w:tc>
        <w:tc>
          <w:tcPr>
            <w:tcW w:w="492" w:type="pct"/>
            <w:vMerge/>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E97182" w:rsidRPr="00C77AA7" w:rsidRDefault="00E97182" w:rsidP="007416DA">
            <w:pPr>
              <w:spacing w:before="100" w:after="100"/>
              <w:ind w:left="-107" w:right="-108"/>
              <w:jc w:val="center"/>
            </w:pPr>
          </w:p>
        </w:tc>
      </w:tr>
      <w:tr w:rsidR="007416DA" w:rsidRPr="00C77AA7">
        <w:trPr>
          <w:trHeight w:val="70"/>
          <w:jc w:val="center"/>
        </w:trPr>
        <w:tc>
          <w:tcPr>
            <w:tcW w:w="355" w:type="pct"/>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E97182" w:rsidRPr="00C77AA7" w:rsidRDefault="00E97182" w:rsidP="004E7611">
            <w:pPr>
              <w:pStyle w:val="Center2"/>
            </w:pPr>
            <w:r w:rsidRPr="00C77AA7">
              <w:t>12</w:t>
            </w:r>
          </w:p>
        </w:tc>
        <w:tc>
          <w:tcPr>
            <w:tcW w:w="2568" w:type="pct"/>
            <w:tcBorders>
              <w:top w:val="single" w:sz="4" w:space="0" w:color="auto"/>
              <w:left w:val="single" w:sz="4" w:space="0" w:color="auto"/>
              <w:bottom w:val="single" w:sz="4" w:space="0" w:color="auto"/>
              <w:right w:val="single" w:sz="4" w:space="0" w:color="auto"/>
            </w:tcBorders>
            <w:tcMar>
              <w:top w:w="85" w:type="dxa"/>
              <w:bottom w:w="85" w:type="dxa"/>
            </w:tcMar>
          </w:tcPr>
          <w:p w:rsidR="00E97182" w:rsidRPr="004E7611" w:rsidRDefault="00E97182" w:rsidP="004E7611">
            <w:pPr>
              <w:rPr>
                <w:sz w:val="26"/>
                <w:szCs w:val="26"/>
              </w:rPr>
            </w:pPr>
            <w:r w:rsidRPr="004E7611">
              <w:rPr>
                <w:sz w:val="26"/>
                <w:szCs w:val="26"/>
              </w:rPr>
              <w:t xml:space="preserve">Công ty Cổ phần Truyền hình cáp </w:t>
            </w:r>
            <w:r w:rsidR="00C02603" w:rsidRPr="004E7611">
              <w:rPr>
                <w:sz w:val="26"/>
                <w:szCs w:val="26"/>
              </w:rPr>
              <w:t xml:space="preserve">Việt </w:t>
            </w:r>
            <w:smartTag w:uri="urn:schemas-microsoft-com:office:smarttags" w:element="country-region">
              <w:smartTag w:uri="urn:schemas-microsoft-com:office:smarttags" w:element="place">
                <w:r w:rsidR="00C02603" w:rsidRPr="004E7611">
                  <w:rPr>
                    <w:sz w:val="26"/>
                    <w:szCs w:val="26"/>
                  </w:rPr>
                  <w:t>Nam</w:t>
                </w:r>
              </w:smartTag>
            </w:smartTag>
          </w:p>
        </w:tc>
        <w:tc>
          <w:tcPr>
            <w:tcW w:w="707" w:type="pct"/>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E97182" w:rsidRPr="00C77AA7" w:rsidRDefault="00C02603" w:rsidP="00AF7DEB">
            <w:pPr>
              <w:pStyle w:val="Center2"/>
            </w:pPr>
            <w:r w:rsidRPr="00C77AA7">
              <w:t>VTVCAB</w:t>
            </w:r>
          </w:p>
        </w:tc>
        <w:tc>
          <w:tcPr>
            <w:tcW w:w="878" w:type="pct"/>
            <w:tcBorders>
              <w:top w:val="single" w:sz="4" w:space="0" w:color="auto"/>
              <w:left w:val="single" w:sz="4" w:space="0" w:color="auto"/>
              <w:bottom w:val="single" w:sz="4" w:space="0" w:color="auto"/>
              <w:right w:val="single" w:sz="4" w:space="0" w:color="auto"/>
            </w:tcBorders>
            <w:tcMar>
              <w:top w:w="85" w:type="dxa"/>
              <w:bottom w:w="85" w:type="dxa"/>
            </w:tcMar>
          </w:tcPr>
          <w:p w:rsidR="00E97182" w:rsidRPr="00C77AA7" w:rsidRDefault="00E97182" w:rsidP="00AF7DEB">
            <w:pPr>
              <w:pStyle w:val="Center2"/>
            </w:pPr>
            <w:r w:rsidRPr="00C77AA7">
              <w:t>Xanh - Đỏ</w:t>
            </w:r>
          </w:p>
        </w:tc>
        <w:tc>
          <w:tcPr>
            <w:tcW w:w="492" w:type="pct"/>
            <w:vMerge/>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E97182" w:rsidRPr="00C77AA7" w:rsidRDefault="00E97182" w:rsidP="007416DA">
            <w:pPr>
              <w:spacing w:before="100" w:after="100"/>
              <w:ind w:left="-107" w:right="-108"/>
              <w:jc w:val="center"/>
            </w:pPr>
          </w:p>
        </w:tc>
      </w:tr>
      <w:tr w:rsidR="007416DA" w:rsidRPr="00C77AA7">
        <w:trPr>
          <w:trHeight w:val="70"/>
          <w:jc w:val="center"/>
        </w:trPr>
        <w:tc>
          <w:tcPr>
            <w:tcW w:w="355" w:type="pct"/>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E97182" w:rsidRPr="00C77AA7" w:rsidRDefault="00E97182" w:rsidP="004E7611">
            <w:pPr>
              <w:pStyle w:val="Center2"/>
            </w:pPr>
            <w:r w:rsidRPr="00C77AA7">
              <w:t>13</w:t>
            </w:r>
          </w:p>
        </w:tc>
        <w:tc>
          <w:tcPr>
            <w:tcW w:w="2568" w:type="pct"/>
            <w:tcBorders>
              <w:top w:val="single" w:sz="4" w:space="0" w:color="auto"/>
              <w:left w:val="single" w:sz="4" w:space="0" w:color="auto"/>
              <w:bottom w:val="single" w:sz="4" w:space="0" w:color="auto"/>
              <w:right w:val="single" w:sz="4" w:space="0" w:color="auto"/>
            </w:tcBorders>
            <w:tcMar>
              <w:top w:w="85" w:type="dxa"/>
              <w:bottom w:w="85" w:type="dxa"/>
            </w:tcMar>
          </w:tcPr>
          <w:p w:rsidR="00E97182" w:rsidRPr="004E7611" w:rsidRDefault="00E97182" w:rsidP="004E7611">
            <w:pPr>
              <w:rPr>
                <w:sz w:val="26"/>
                <w:szCs w:val="26"/>
              </w:rPr>
            </w:pPr>
            <w:r w:rsidRPr="004E7611">
              <w:rPr>
                <w:sz w:val="26"/>
                <w:szCs w:val="26"/>
              </w:rPr>
              <w:t>Công ty Truyền hình cáp SCTV</w:t>
            </w:r>
          </w:p>
        </w:tc>
        <w:tc>
          <w:tcPr>
            <w:tcW w:w="707" w:type="pct"/>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E97182" w:rsidRPr="00C77AA7" w:rsidRDefault="00E97182" w:rsidP="00AF7DEB">
            <w:pPr>
              <w:pStyle w:val="Center2"/>
            </w:pPr>
            <w:r w:rsidRPr="00C77AA7">
              <w:t>SCTV</w:t>
            </w:r>
          </w:p>
        </w:tc>
        <w:tc>
          <w:tcPr>
            <w:tcW w:w="878" w:type="pct"/>
            <w:tcBorders>
              <w:top w:val="single" w:sz="4" w:space="0" w:color="auto"/>
              <w:left w:val="single" w:sz="4" w:space="0" w:color="auto"/>
              <w:bottom w:val="single" w:sz="4" w:space="0" w:color="auto"/>
              <w:right w:val="single" w:sz="4" w:space="0" w:color="auto"/>
            </w:tcBorders>
            <w:tcMar>
              <w:top w:w="85" w:type="dxa"/>
              <w:bottom w:w="85" w:type="dxa"/>
            </w:tcMar>
          </w:tcPr>
          <w:p w:rsidR="00E97182" w:rsidRPr="00C77AA7" w:rsidRDefault="00E97182" w:rsidP="00AF7DEB">
            <w:pPr>
              <w:pStyle w:val="Center2"/>
            </w:pPr>
            <w:r w:rsidRPr="00C77AA7">
              <w:t>Vàng - Đỏ</w:t>
            </w:r>
          </w:p>
        </w:tc>
        <w:tc>
          <w:tcPr>
            <w:tcW w:w="492" w:type="pct"/>
            <w:vMerge/>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E97182" w:rsidRPr="00C77AA7" w:rsidRDefault="00E97182" w:rsidP="007416DA">
            <w:pPr>
              <w:spacing w:before="100" w:after="100"/>
              <w:ind w:left="-107" w:right="-108"/>
              <w:jc w:val="center"/>
            </w:pPr>
          </w:p>
        </w:tc>
      </w:tr>
      <w:tr w:rsidR="007416DA" w:rsidRPr="00C77AA7">
        <w:trPr>
          <w:trHeight w:val="70"/>
          <w:jc w:val="center"/>
        </w:trPr>
        <w:tc>
          <w:tcPr>
            <w:tcW w:w="355" w:type="pct"/>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E97182" w:rsidRPr="00C77AA7" w:rsidRDefault="00E97182" w:rsidP="004E7611">
            <w:pPr>
              <w:pStyle w:val="Center2"/>
            </w:pPr>
            <w:r w:rsidRPr="00C77AA7">
              <w:t>14</w:t>
            </w:r>
          </w:p>
        </w:tc>
        <w:tc>
          <w:tcPr>
            <w:tcW w:w="2568" w:type="pct"/>
            <w:tcBorders>
              <w:top w:val="single" w:sz="4" w:space="0" w:color="auto"/>
              <w:left w:val="single" w:sz="4" w:space="0" w:color="auto"/>
              <w:bottom w:val="single" w:sz="4" w:space="0" w:color="auto"/>
              <w:right w:val="single" w:sz="4" w:space="0" w:color="auto"/>
            </w:tcBorders>
            <w:tcMar>
              <w:top w:w="85" w:type="dxa"/>
              <w:bottom w:w="85" w:type="dxa"/>
            </w:tcMar>
          </w:tcPr>
          <w:p w:rsidR="00E97182" w:rsidRPr="004E7611" w:rsidRDefault="00E97182" w:rsidP="004E7611">
            <w:pPr>
              <w:rPr>
                <w:sz w:val="26"/>
                <w:szCs w:val="26"/>
              </w:rPr>
            </w:pPr>
            <w:r w:rsidRPr="004E7611">
              <w:rPr>
                <w:sz w:val="26"/>
                <w:szCs w:val="26"/>
              </w:rPr>
              <w:t>Công an thành phố Đà Nẵng</w:t>
            </w:r>
          </w:p>
        </w:tc>
        <w:tc>
          <w:tcPr>
            <w:tcW w:w="707" w:type="pct"/>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E97182" w:rsidRPr="00C77AA7" w:rsidRDefault="00E97182" w:rsidP="00AF7DEB">
            <w:pPr>
              <w:pStyle w:val="Center2"/>
            </w:pPr>
            <w:r w:rsidRPr="00C77AA7">
              <w:t>CATP</w:t>
            </w:r>
          </w:p>
        </w:tc>
        <w:tc>
          <w:tcPr>
            <w:tcW w:w="878" w:type="pct"/>
            <w:tcBorders>
              <w:top w:val="single" w:sz="4" w:space="0" w:color="auto"/>
              <w:left w:val="single" w:sz="4" w:space="0" w:color="auto"/>
              <w:bottom w:val="single" w:sz="4" w:space="0" w:color="auto"/>
              <w:right w:val="single" w:sz="4" w:space="0" w:color="auto"/>
            </w:tcBorders>
            <w:tcMar>
              <w:top w:w="85" w:type="dxa"/>
              <w:bottom w:w="85" w:type="dxa"/>
            </w:tcMar>
          </w:tcPr>
          <w:p w:rsidR="00E97182" w:rsidRPr="00C77AA7" w:rsidRDefault="00E97182" w:rsidP="00AF7DEB">
            <w:pPr>
              <w:pStyle w:val="Center2"/>
            </w:pPr>
            <w:r w:rsidRPr="00C77AA7">
              <w:t>Vàng</w:t>
            </w:r>
          </w:p>
        </w:tc>
        <w:tc>
          <w:tcPr>
            <w:tcW w:w="492" w:type="pct"/>
            <w:vMerge/>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E97182" w:rsidRPr="00C77AA7" w:rsidRDefault="00E97182" w:rsidP="007416DA">
            <w:pPr>
              <w:spacing w:before="100" w:after="100"/>
              <w:ind w:left="-107" w:right="-108"/>
              <w:jc w:val="center"/>
            </w:pPr>
          </w:p>
        </w:tc>
      </w:tr>
      <w:tr w:rsidR="007416DA" w:rsidRPr="00C77AA7">
        <w:trPr>
          <w:jc w:val="center"/>
        </w:trPr>
        <w:tc>
          <w:tcPr>
            <w:tcW w:w="355" w:type="pct"/>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E97182" w:rsidRPr="00C77AA7" w:rsidRDefault="00E97182" w:rsidP="004E7611">
            <w:pPr>
              <w:pStyle w:val="Center2"/>
            </w:pPr>
            <w:r w:rsidRPr="00C77AA7">
              <w:t>15</w:t>
            </w:r>
          </w:p>
        </w:tc>
        <w:tc>
          <w:tcPr>
            <w:tcW w:w="2568" w:type="pct"/>
            <w:tcBorders>
              <w:top w:val="single" w:sz="4" w:space="0" w:color="auto"/>
              <w:left w:val="single" w:sz="4" w:space="0" w:color="auto"/>
              <w:bottom w:val="single" w:sz="4" w:space="0" w:color="auto"/>
              <w:right w:val="single" w:sz="4" w:space="0" w:color="auto"/>
            </w:tcBorders>
            <w:tcMar>
              <w:top w:w="85" w:type="dxa"/>
              <w:bottom w:w="85" w:type="dxa"/>
            </w:tcMar>
          </w:tcPr>
          <w:p w:rsidR="00E97182" w:rsidRPr="004E7611" w:rsidRDefault="00E97182" w:rsidP="004E7611">
            <w:pPr>
              <w:rPr>
                <w:sz w:val="26"/>
                <w:szCs w:val="26"/>
              </w:rPr>
            </w:pPr>
            <w:r w:rsidRPr="004E7611">
              <w:rPr>
                <w:sz w:val="26"/>
                <w:szCs w:val="26"/>
              </w:rPr>
              <w:t>Cơ quan thông tin quân sự</w:t>
            </w:r>
          </w:p>
        </w:tc>
        <w:tc>
          <w:tcPr>
            <w:tcW w:w="707" w:type="pct"/>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E97182" w:rsidRPr="00C77AA7" w:rsidRDefault="00E97182" w:rsidP="00AF7DEB">
            <w:pPr>
              <w:pStyle w:val="Center2"/>
            </w:pPr>
            <w:r w:rsidRPr="00C77AA7">
              <w:t>CAQS</w:t>
            </w:r>
          </w:p>
        </w:tc>
        <w:tc>
          <w:tcPr>
            <w:tcW w:w="878" w:type="pct"/>
            <w:tcBorders>
              <w:top w:val="single" w:sz="4" w:space="0" w:color="auto"/>
              <w:left w:val="single" w:sz="4" w:space="0" w:color="auto"/>
              <w:bottom w:val="single" w:sz="4" w:space="0" w:color="auto"/>
              <w:right w:val="single" w:sz="4" w:space="0" w:color="auto"/>
            </w:tcBorders>
            <w:tcMar>
              <w:top w:w="85" w:type="dxa"/>
              <w:bottom w:w="85" w:type="dxa"/>
            </w:tcMar>
          </w:tcPr>
          <w:p w:rsidR="00E97182" w:rsidRPr="00C77AA7" w:rsidRDefault="00E97182" w:rsidP="00AF7DEB">
            <w:pPr>
              <w:pStyle w:val="Center2"/>
            </w:pPr>
            <w:r w:rsidRPr="00C77AA7">
              <w:t>Đỏ</w:t>
            </w:r>
          </w:p>
        </w:tc>
        <w:tc>
          <w:tcPr>
            <w:tcW w:w="492" w:type="pct"/>
            <w:vMerge/>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E97182" w:rsidRPr="00C77AA7" w:rsidRDefault="00E97182" w:rsidP="007416DA">
            <w:pPr>
              <w:spacing w:before="100" w:after="100"/>
              <w:ind w:left="-107" w:right="-108"/>
              <w:jc w:val="center"/>
            </w:pPr>
          </w:p>
        </w:tc>
      </w:tr>
      <w:tr w:rsidR="007416DA" w:rsidRPr="00C77AA7">
        <w:trPr>
          <w:trHeight w:val="70"/>
          <w:jc w:val="center"/>
        </w:trPr>
        <w:tc>
          <w:tcPr>
            <w:tcW w:w="355" w:type="pct"/>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E97182" w:rsidRPr="00C77AA7" w:rsidRDefault="00E97182" w:rsidP="004E7611">
            <w:pPr>
              <w:pStyle w:val="Center2"/>
            </w:pPr>
            <w:r w:rsidRPr="00C77AA7">
              <w:t>16</w:t>
            </w:r>
          </w:p>
        </w:tc>
        <w:tc>
          <w:tcPr>
            <w:tcW w:w="2568" w:type="pct"/>
            <w:tcBorders>
              <w:top w:val="single" w:sz="4" w:space="0" w:color="auto"/>
              <w:left w:val="single" w:sz="4" w:space="0" w:color="auto"/>
              <w:bottom w:val="single" w:sz="4" w:space="0" w:color="auto"/>
              <w:right w:val="single" w:sz="4" w:space="0" w:color="auto"/>
            </w:tcBorders>
            <w:tcMar>
              <w:top w:w="85" w:type="dxa"/>
              <w:bottom w:w="85" w:type="dxa"/>
            </w:tcMar>
          </w:tcPr>
          <w:p w:rsidR="00E97182" w:rsidRPr="004E7611" w:rsidRDefault="00E97182" w:rsidP="004E7611">
            <w:pPr>
              <w:rPr>
                <w:sz w:val="26"/>
                <w:szCs w:val="26"/>
              </w:rPr>
            </w:pPr>
            <w:r w:rsidRPr="004E7611">
              <w:rPr>
                <w:sz w:val="26"/>
                <w:szCs w:val="26"/>
              </w:rPr>
              <w:t>Sở Thông tin và Truyền thông</w:t>
            </w:r>
          </w:p>
        </w:tc>
        <w:tc>
          <w:tcPr>
            <w:tcW w:w="707" w:type="pct"/>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E97182" w:rsidRPr="00C77AA7" w:rsidRDefault="00E97182" w:rsidP="00AF7DEB">
            <w:pPr>
              <w:pStyle w:val="Center2"/>
            </w:pPr>
            <w:r w:rsidRPr="00C77AA7">
              <w:t>TTTT</w:t>
            </w:r>
          </w:p>
        </w:tc>
        <w:tc>
          <w:tcPr>
            <w:tcW w:w="878" w:type="pct"/>
            <w:tcBorders>
              <w:top w:val="single" w:sz="4" w:space="0" w:color="auto"/>
              <w:left w:val="single" w:sz="4" w:space="0" w:color="auto"/>
              <w:bottom w:val="single" w:sz="4" w:space="0" w:color="auto"/>
              <w:right w:val="single" w:sz="4" w:space="0" w:color="auto"/>
            </w:tcBorders>
            <w:tcMar>
              <w:top w:w="85" w:type="dxa"/>
              <w:bottom w:w="85" w:type="dxa"/>
            </w:tcMar>
          </w:tcPr>
          <w:p w:rsidR="00E97182" w:rsidRPr="00C77AA7" w:rsidRDefault="00E97182" w:rsidP="00AF7DEB">
            <w:pPr>
              <w:pStyle w:val="Center2"/>
            </w:pPr>
            <w:r w:rsidRPr="00C77AA7">
              <w:t>Trắng</w:t>
            </w:r>
          </w:p>
        </w:tc>
        <w:tc>
          <w:tcPr>
            <w:tcW w:w="492" w:type="pct"/>
            <w:vMerge/>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E97182" w:rsidRPr="00C77AA7" w:rsidRDefault="00E97182" w:rsidP="007416DA">
            <w:pPr>
              <w:spacing w:before="100" w:after="100"/>
              <w:ind w:left="-107" w:right="-108"/>
              <w:jc w:val="center"/>
            </w:pPr>
          </w:p>
        </w:tc>
      </w:tr>
      <w:tr w:rsidR="009D392A" w:rsidRPr="00C77AA7">
        <w:trPr>
          <w:trHeight w:val="698"/>
          <w:jc w:val="center"/>
        </w:trPr>
        <w:tc>
          <w:tcPr>
            <w:tcW w:w="355" w:type="pct"/>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E97182" w:rsidRPr="00C77AA7" w:rsidRDefault="00E97182" w:rsidP="004E7611">
            <w:pPr>
              <w:pStyle w:val="Center2"/>
            </w:pPr>
            <w:r w:rsidRPr="00C77AA7">
              <w:t>17</w:t>
            </w:r>
          </w:p>
        </w:tc>
        <w:tc>
          <w:tcPr>
            <w:tcW w:w="2568" w:type="pct"/>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E97182" w:rsidRPr="004E7611" w:rsidRDefault="00E97182" w:rsidP="004E7611">
            <w:pPr>
              <w:rPr>
                <w:sz w:val="26"/>
                <w:szCs w:val="26"/>
              </w:rPr>
            </w:pPr>
            <w:r w:rsidRPr="004E7611">
              <w:rPr>
                <w:sz w:val="26"/>
                <w:szCs w:val="26"/>
              </w:rPr>
              <w:t>Cơ quan khác</w:t>
            </w:r>
          </w:p>
        </w:tc>
        <w:tc>
          <w:tcPr>
            <w:tcW w:w="1585" w:type="pct"/>
            <w:gridSpan w:val="2"/>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E97182" w:rsidRPr="00C77AA7" w:rsidRDefault="00E97182" w:rsidP="004E7611">
            <w:pPr>
              <w:pStyle w:val="Center2"/>
            </w:pPr>
            <w:r w:rsidRPr="00C77AA7">
              <w:t>Đăng ký với Sở Thông tin và Truyền thông</w:t>
            </w:r>
          </w:p>
        </w:tc>
        <w:tc>
          <w:tcPr>
            <w:tcW w:w="492" w:type="pct"/>
            <w:vMerge/>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E97182" w:rsidRPr="00C77AA7" w:rsidRDefault="00E97182" w:rsidP="007416DA">
            <w:pPr>
              <w:spacing w:before="100" w:after="100"/>
            </w:pPr>
          </w:p>
        </w:tc>
      </w:tr>
    </w:tbl>
    <w:p w:rsidR="007416DA" w:rsidRPr="00C77AA7" w:rsidRDefault="007416DA" w:rsidP="00B5242E">
      <w:pPr>
        <w:sectPr w:rsidR="007416DA" w:rsidRPr="00C77AA7" w:rsidSect="001B3A35">
          <w:headerReference w:type="default" r:id="rId10"/>
          <w:headerReference w:type="first" r:id="rId11"/>
          <w:footnotePr>
            <w:pos w:val="beneathText"/>
          </w:footnotePr>
          <w:pgSz w:w="11905" w:h="16837" w:code="9"/>
          <w:pgMar w:top="1474" w:right="1134" w:bottom="1134" w:left="1134" w:header="567" w:footer="567" w:gutter="0"/>
          <w:pgNumType w:start="1"/>
          <w:cols w:space="720"/>
          <w:titlePg/>
          <w:docGrid w:linePitch="381"/>
        </w:sectPr>
      </w:pPr>
    </w:p>
    <w:p w:rsidR="00E97182" w:rsidRPr="00C77AA7" w:rsidRDefault="00E97182" w:rsidP="00B5242E">
      <w:pPr>
        <w:pStyle w:val="Center4"/>
      </w:pPr>
      <w:r w:rsidRPr="00C77AA7">
        <w:lastRenderedPageBreak/>
        <w:t>P</w:t>
      </w:r>
      <w:r w:rsidR="00790F1E" w:rsidRPr="00C77AA7">
        <w:t>hụ lục</w:t>
      </w:r>
      <w:r w:rsidRPr="00C77AA7">
        <w:t xml:space="preserve"> III</w:t>
      </w:r>
      <w:r w:rsidR="007416DA" w:rsidRPr="00C77AA7">
        <w:t>.</w:t>
      </w:r>
      <w:r w:rsidRPr="00C77AA7">
        <w:br/>
        <w:t>MẪU THÔNG BÁO THI CÔNG CÔNG TRÌNH</w:t>
      </w:r>
      <w:r w:rsidR="00790F1E" w:rsidRPr="00C77AA7">
        <w:t xml:space="preserve"> CÁP VIỄN THÔNG</w:t>
      </w:r>
    </w:p>
    <w:p w:rsidR="00E97182" w:rsidRPr="00C77AA7" w:rsidRDefault="00E97182" w:rsidP="00B5242E">
      <w:pPr>
        <w:rPr>
          <w:lang w:eastAsia="ar-SA"/>
        </w:rPr>
      </w:pPr>
    </w:p>
    <w:tbl>
      <w:tblPr>
        <w:tblW w:w="5000" w:type="pct"/>
        <w:jc w:val="center"/>
        <w:tblLook w:val="01E0" w:firstRow="1" w:lastRow="1" w:firstColumn="1" w:lastColumn="1" w:noHBand="0" w:noVBand="0"/>
      </w:tblPr>
      <w:tblGrid>
        <w:gridCol w:w="3307"/>
        <w:gridCol w:w="6330"/>
      </w:tblGrid>
      <w:tr w:rsidR="00E97182" w:rsidRPr="00C77AA7">
        <w:trPr>
          <w:trHeight w:val="725"/>
          <w:jc w:val="center"/>
        </w:trPr>
        <w:tc>
          <w:tcPr>
            <w:tcW w:w="1716" w:type="pct"/>
          </w:tcPr>
          <w:p w:rsidR="00E97182" w:rsidRPr="00C77AA7" w:rsidRDefault="00B90517" w:rsidP="00C01643">
            <w:pPr>
              <w:pStyle w:val="Center1"/>
            </w:pPr>
            <w:r w:rsidRPr="00C77AA7">
              <w:rPr>
                <w:noProof/>
                <w:lang w:eastAsia="en-US"/>
              </w:rPr>
              <mc:AlternateContent>
                <mc:Choice Requires="wps">
                  <w:drawing>
                    <wp:anchor distT="0" distB="0" distL="114300" distR="114300" simplePos="0" relativeHeight="251657216" behindDoc="0" locked="0" layoutInCell="1" allowOverlap="1">
                      <wp:simplePos x="0" y="0"/>
                      <wp:positionH relativeFrom="column">
                        <wp:posOffset>611505</wp:posOffset>
                      </wp:positionH>
                      <wp:positionV relativeFrom="paragraph">
                        <wp:posOffset>207645</wp:posOffset>
                      </wp:positionV>
                      <wp:extent cx="647700" cy="0"/>
                      <wp:effectExtent l="7620" t="13335" r="11430" b="5715"/>
                      <wp:wrapNone/>
                      <wp:docPr id="2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15064"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5pt,16.35pt" to="99.1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mcP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"/>
                  </w:pict>
                </mc:Fallback>
              </mc:AlternateContent>
            </w:r>
            <w:r w:rsidR="00E97182" w:rsidRPr="00C77AA7">
              <w:t>(Tên chủ đầu tư)</w:t>
            </w:r>
          </w:p>
        </w:tc>
        <w:tc>
          <w:tcPr>
            <w:tcW w:w="3284" w:type="pct"/>
          </w:tcPr>
          <w:p w:rsidR="00E97182" w:rsidRPr="00C77AA7" w:rsidRDefault="00E97182" w:rsidP="00E4451F">
            <w:pPr>
              <w:pStyle w:val="Center1"/>
            </w:pPr>
            <w:r w:rsidRPr="00C77AA7">
              <w:t xml:space="preserve">CỘNG HÒA XÃ HỘI CHỦ NGHĨA VIỆT </w:t>
            </w:r>
            <w:smartTag w:uri="urn:schemas-microsoft-com:office:smarttags" w:element="country-region">
              <w:smartTag w:uri="urn:schemas-microsoft-com:office:smarttags" w:element="place">
                <w:r w:rsidRPr="00C77AA7">
                  <w:t>NAM</w:t>
                </w:r>
              </w:smartTag>
            </w:smartTag>
          </w:p>
          <w:p w:rsidR="00E97182" w:rsidRPr="00C77AA7" w:rsidRDefault="00B90517" w:rsidP="00B5242E">
            <w:pPr>
              <w:pStyle w:val="Center4"/>
            </w:pPr>
            <w:r w:rsidRPr="00C77AA7">
              <w:rPr>
                <w:noProof/>
                <w:lang w:eastAsia="en-US"/>
              </w:rPr>
              <mc:AlternateContent>
                <mc:Choice Requires="wps">
                  <w:drawing>
                    <wp:anchor distT="0" distB="0" distL="114300" distR="114300" simplePos="0" relativeHeight="251656192" behindDoc="0" locked="0" layoutInCell="1" allowOverlap="1">
                      <wp:simplePos x="0" y="0"/>
                      <wp:positionH relativeFrom="column">
                        <wp:posOffset>767080</wp:posOffset>
                      </wp:positionH>
                      <wp:positionV relativeFrom="paragraph">
                        <wp:posOffset>223520</wp:posOffset>
                      </wp:positionV>
                      <wp:extent cx="2160270" cy="0"/>
                      <wp:effectExtent l="5715" t="9525" r="5715" b="9525"/>
                      <wp:wrapNone/>
                      <wp:docPr id="2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EEBAF"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4pt,17.6pt" to="230.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znC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"/>
                  </w:pict>
                </mc:Fallback>
              </mc:AlternateContent>
            </w:r>
            <w:r w:rsidR="00E97182" w:rsidRPr="00C77AA7">
              <w:t>Độc lập - Tự do - Hạnh phúc</w:t>
            </w:r>
          </w:p>
        </w:tc>
      </w:tr>
      <w:tr w:rsidR="00E97182" w:rsidRPr="00C77AA7">
        <w:trPr>
          <w:jc w:val="center"/>
        </w:trPr>
        <w:tc>
          <w:tcPr>
            <w:tcW w:w="1716" w:type="pct"/>
          </w:tcPr>
          <w:p w:rsidR="00E97182" w:rsidRPr="00C77AA7" w:rsidRDefault="00E97182" w:rsidP="00E97182">
            <w:pPr>
              <w:pStyle w:val="Center2"/>
            </w:pPr>
            <w:r w:rsidRPr="00C77AA7">
              <w:t>Số: ................</w:t>
            </w:r>
          </w:p>
        </w:tc>
        <w:tc>
          <w:tcPr>
            <w:tcW w:w="3284" w:type="pct"/>
          </w:tcPr>
          <w:p w:rsidR="00E97182" w:rsidRPr="00C77AA7" w:rsidRDefault="00E97182" w:rsidP="00E97182">
            <w:pPr>
              <w:pStyle w:val="Center2"/>
              <w:rPr>
                <w:i/>
                <w:iCs/>
              </w:rPr>
            </w:pPr>
            <w:r w:rsidRPr="00C77AA7">
              <w:rPr>
                <w:i/>
                <w:iCs/>
              </w:rPr>
              <w:t>Địa danh, ngày … tháng … năm ……</w:t>
            </w:r>
          </w:p>
        </w:tc>
      </w:tr>
    </w:tbl>
    <w:p w:rsidR="00E97182" w:rsidRPr="00C77AA7" w:rsidRDefault="00E97182" w:rsidP="0075229F"/>
    <w:p w:rsidR="00E97182" w:rsidRPr="00C77AA7" w:rsidRDefault="00E97182" w:rsidP="00B5242E">
      <w:pPr>
        <w:pStyle w:val="Center4"/>
      </w:pPr>
      <w:r w:rsidRPr="00C77AA7">
        <w:t>THÔNG BÁO</w:t>
      </w:r>
    </w:p>
    <w:p w:rsidR="00E97182" w:rsidRPr="00C77AA7" w:rsidRDefault="00E97182" w:rsidP="00B5242E">
      <w:pPr>
        <w:pStyle w:val="Center4"/>
      </w:pPr>
      <w:r w:rsidRPr="00C77AA7">
        <w:t xml:space="preserve">Về việc thi công công trình </w:t>
      </w:r>
      <w:r w:rsidR="00E5159C" w:rsidRPr="00C77AA7">
        <w:t>cáp viễn thông</w:t>
      </w:r>
    </w:p>
    <w:p w:rsidR="00E97182" w:rsidRPr="00C77AA7" w:rsidRDefault="00B90517" w:rsidP="0075229F">
      <w:pPr>
        <w:pStyle w:val="Para"/>
      </w:pPr>
      <w:r w:rsidRPr="00C77AA7">
        <w:rPr>
          <w:noProof/>
          <w:lang w:eastAsia="en-US"/>
        </w:rPr>
        <mc:AlternateContent>
          <mc:Choice Requires="wps">
            <w:drawing>
              <wp:anchor distT="0" distB="0" distL="114300" distR="114300" simplePos="0" relativeHeight="251658240" behindDoc="0" locked="0" layoutInCell="1" allowOverlap="1">
                <wp:simplePos x="0" y="0"/>
                <wp:positionH relativeFrom="column">
                  <wp:posOffset>2221230</wp:posOffset>
                </wp:positionH>
                <wp:positionV relativeFrom="paragraph">
                  <wp:posOffset>17780</wp:posOffset>
                </wp:positionV>
                <wp:extent cx="1253490" cy="0"/>
                <wp:effectExtent l="7620" t="10795" r="5715" b="8255"/>
                <wp:wrapNone/>
                <wp:docPr id="2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3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C42A2"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9pt,1.4pt" to="273.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mbw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"/>
            </w:pict>
          </mc:Fallback>
        </mc:AlternateContent>
      </w:r>
    </w:p>
    <w:p w:rsidR="0010595B" w:rsidRDefault="00E97182" w:rsidP="00AD7F03">
      <w:pPr>
        <w:pStyle w:val="Para"/>
      </w:pPr>
      <w:r w:rsidRPr="00C77AA7">
        <w:t xml:space="preserve">(Tên chủ đầu tư thi công công trình </w:t>
      </w:r>
      <w:r w:rsidR="00E5159C" w:rsidRPr="00C77AA7">
        <w:t>cáp viễn thông</w:t>
      </w:r>
      <w:r w:rsidRPr="00C77AA7">
        <w:t>): ……………………</w:t>
      </w:r>
      <w:r w:rsidR="0010595B">
        <w:t xml:space="preserve"> </w:t>
      </w:r>
    </w:p>
    <w:p w:rsidR="00E97182" w:rsidRPr="00C77AA7" w:rsidRDefault="00E97182" w:rsidP="00AD7F03">
      <w:pPr>
        <w:pStyle w:val="Para"/>
      </w:pPr>
      <w:r w:rsidRPr="00C77AA7">
        <w:t>……………………………………………………………………………..</w:t>
      </w:r>
    </w:p>
    <w:p w:rsidR="00E97182" w:rsidRPr="00C77AA7" w:rsidRDefault="00E97182" w:rsidP="00AD7F03">
      <w:pPr>
        <w:pStyle w:val="Para"/>
      </w:pPr>
      <w:r w:rsidRPr="00C77AA7">
        <w:t>Địa chỉ: …………………………………………………………………….</w:t>
      </w:r>
    </w:p>
    <w:p w:rsidR="00E97182" w:rsidRPr="00C77AA7" w:rsidRDefault="00E97182" w:rsidP="00AD7F03">
      <w:pPr>
        <w:pStyle w:val="Para"/>
      </w:pPr>
      <w:r w:rsidRPr="00C77AA7">
        <w:t>Điện thoại: …………………………………………………………….…...</w:t>
      </w:r>
    </w:p>
    <w:p w:rsidR="00E97182" w:rsidRPr="00C77AA7" w:rsidRDefault="00E97182" w:rsidP="00AD7F03">
      <w:pPr>
        <w:pStyle w:val="Para"/>
      </w:pPr>
      <w:r w:rsidRPr="00C77AA7">
        <w:t xml:space="preserve">Nay chúng tôi thông báo thi công công trình </w:t>
      </w:r>
      <w:r w:rsidR="00E5159C" w:rsidRPr="00C77AA7">
        <w:t>cáp viễn thông</w:t>
      </w:r>
      <w:r w:rsidRPr="00C77AA7">
        <w:t>: (</w:t>
      </w:r>
      <w:r w:rsidRPr="00C77AA7">
        <w:rPr>
          <w:i/>
          <w:iCs/>
        </w:rPr>
        <w:t>tên công trình</w:t>
      </w:r>
      <w:r w:rsidRPr="00C77AA7">
        <w:t>)………………………………………………………………………………</w:t>
      </w:r>
    </w:p>
    <w:p w:rsidR="00E97182" w:rsidRPr="00C77AA7" w:rsidRDefault="00E97182" w:rsidP="00AD7F03">
      <w:pPr>
        <w:pStyle w:val="Para"/>
      </w:pPr>
      <w:r w:rsidRPr="00C77AA7">
        <w:t>- Vị trí tuyến (</w:t>
      </w:r>
      <w:r w:rsidRPr="0010595B">
        <w:rPr>
          <w:i/>
        </w:rPr>
        <w:t>mô tả tuyến từ điểm đầu đến điểm cuối</w:t>
      </w:r>
      <w:r w:rsidRPr="00C77AA7">
        <w:t>)</w:t>
      </w:r>
      <w:r w:rsidR="0010595B">
        <w:t>:</w:t>
      </w:r>
      <w:r w:rsidRPr="00C77AA7">
        <w:t>…………………</w:t>
      </w:r>
      <w:r w:rsidR="0010595B">
        <w:t>..</w:t>
      </w:r>
    </w:p>
    <w:p w:rsidR="00E97182" w:rsidRPr="00C77AA7" w:rsidRDefault="00E97182" w:rsidP="00AD7F03">
      <w:pPr>
        <w:pStyle w:val="Para"/>
      </w:pPr>
      <w:r w:rsidRPr="00C77AA7">
        <w:t>- Giấp phép xây dựng/Văn bản phê duyệt số: ……… ngày … tháng … năm …… do (</w:t>
      </w:r>
      <w:r w:rsidRPr="00C77AA7">
        <w:rPr>
          <w:i/>
          <w:iCs/>
        </w:rPr>
        <w:t>cơ quan ban hành</w:t>
      </w:r>
      <w:r w:rsidRPr="00C77AA7">
        <w:t>).</w:t>
      </w:r>
    </w:p>
    <w:p w:rsidR="00E97182" w:rsidRPr="00C77AA7" w:rsidRDefault="00E97182" w:rsidP="00AD7F03">
      <w:pPr>
        <w:pStyle w:val="Para"/>
      </w:pPr>
      <w:r w:rsidRPr="00C77AA7">
        <w:t>- Dự kiến thời gian thi công: từ ngày ………….. đến ngày …………….…</w:t>
      </w:r>
    </w:p>
    <w:p w:rsidR="00E97182" w:rsidRPr="00C77AA7" w:rsidRDefault="00E97182" w:rsidP="00AD7F03">
      <w:pPr>
        <w:pStyle w:val="Para"/>
      </w:pPr>
      <w:r w:rsidRPr="00C77AA7">
        <w:t>- Cán bộ giám sát thi công: ………..…… điện thoại: ………….…………</w:t>
      </w:r>
    </w:p>
    <w:p w:rsidR="00E97182" w:rsidRPr="00C77AA7" w:rsidRDefault="00E97182" w:rsidP="00AD7F03">
      <w:pPr>
        <w:pStyle w:val="Para"/>
      </w:pPr>
      <w:r w:rsidRPr="00C77AA7">
        <w:t>- Tên đơn vị thi công: ………..…………………………………………….</w:t>
      </w:r>
      <w:r w:rsidR="00AD7F03">
        <w:br/>
      </w:r>
      <w:r w:rsidRPr="00C77AA7">
        <w:t>địa chỉ tại: …………………………………………… điện thoại: ………………</w:t>
      </w:r>
    </w:p>
    <w:p w:rsidR="00E97182" w:rsidRPr="00C77AA7" w:rsidRDefault="00E97182" w:rsidP="00E97182">
      <w:pPr>
        <w:pStyle w:val="Para"/>
      </w:pPr>
      <w:r w:rsidRPr="00C77AA7">
        <w:t>(</w:t>
      </w:r>
      <w:r w:rsidRPr="00C77AA7">
        <w:rPr>
          <w:i/>
          <w:iCs/>
        </w:rPr>
        <w:t>Chủ đầu tư</w:t>
      </w:r>
      <w:r w:rsidRPr="00C77AA7">
        <w:t>) xin thông báo và đề nghị các ngành, địa phương liên quan quan tâm, hỗ trợ chúng tôi hoàn thành tốt việc thi công này. Chúng tôi cam kết thực hiện đúng các quy định có liên quan của Nhà nước.</w:t>
      </w:r>
    </w:p>
    <w:p w:rsidR="00E97182" w:rsidRPr="00C77AA7" w:rsidRDefault="00E97182" w:rsidP="00814698">
      <w:pPr>
        <w:pStyle w:val="Para"/>
      </w:pPr>
      <w:r w:rsidRPr="00C77AA7">
        <w:t>Xin chân thành cảm ơn./.</w:t>
      </w:r>
    </w:p>
    <w:p w:rsidR="00E97182" w:rsidRPr="00C77AA7" w:rsidRDefault="00E97182" w:rsidP="00814698"/>
    <w:tbl>
      <w:tblPr>
        <w:tblW w:w="5000" w:type="pct"/>
        <w:tblLook w:val="01E0" w:firstRow="1" w:lastRow="1" w:firstColumn="1" w:lastColumn="1" w:noHBand="0" w:noVBand="0"/>
      </w:tblPr>
      <w:tblGrid>
        <w:gridCol w:w="4818"/>
        <w:gridCol w:w="4819"/>
      </w:tblGrid>
      <w:tr w:rsidR="00E97182" w:rsidRPr="00C77AA7">
        <w:tc>
          <w:tcPr>
            <w:tcW w:w="2500" w:type="pct"/>
          </w:tcPr>
          <w:p w:rsidR="00E97182" w:rsidRPr="00C77AA7" w:rsidRDefault="00E97182" w:rsidP="00E97182">
            <w:pPr>
              <w:rPr>
                <w:b/>
                <w:bCs/>
                <w:i/>
                <w:iCs/>
                <w:sz w:val="24"/>
                <w:szCs w:val="24"/>
              </w:rPr>
            </w:pPr>
            <w:r w:rsidRPr="00C77AA7">
              <w:rPr>
                <w:b/>
                <w:bCs/>
                <w:i/>
                <w:iCs/>
                <w:sz w:val="24"/>
                <w:szCs w:val="24"/>
              </w:rPr>
              <w:t>Nơi nhận:</w:t>
            </w:r>
          </w:p>
          <w:p w:rsidR="00E97182" w:rsidRPr="004D04D5" w:rsidRDefault="00E97182" w:rsidP="004D04D5">
            <w:pPr>
              <w:rPr>
                <w:sz w:val="22"/>
                <w:szCs w:val="22"/>
              </w:rPr>
            </w:pPr>
            <w:r w:rsidRPr="004D04D5">
              <w:rPr>
                <w:sz w:val="22"/>
                <w:szCs w:val="22"/>
              </w:rPr>
              <w:t>- Sở Thông tin và Truyền thông;</w:t>
            </w:r>
          </w:p>
          <w:p w:rsidR="00E97182" w:rsidRPr="004D04D5" w:rsidRDefault="00E97182" w:rsidP="004D04D5">
            <w:pPr>
              <w:rPr>
                <w:sz w:val="22"/>
                <w:szCs w:val="22"/>
              </w:rPr>
            </w:pPr>
            <w:r w:rsidRPr="004D04D5">
              <w:rPr>
                <w:sz w:val="22"/>
                <w:szCs w:val="22"/>
              </w:rPr>
              <w:t>- Sở Giao thông Vận tải;</w:t>
            </w:r>
          </w:p>
          <w:p w:rsidR="00E97182" w:rsidRPr="004D04D5" w:rsidRDefault="00E97182" w:rsidP="004D04D5">
            <w:pPr>
              <w:rPr>
                <w:sz w:val="22"/>
                <w:szCs w:val="22"/>
              </w:rPr>
            </w:pPr>
            <w:r w:rsidRPr="004D04D5">
              <w:rPr>
                <w:sz w:val="22"/>
                <w:szCs w:val="22"/>
              </w:rPr>
              <w:t>- Sở Xây dựng;</w:t>
            </w:r>
          </w:p>
          <w:p w:rsidR="00E97182" w:rsidRPr="004D04D5" w:rsidRDefault="00E97182" w:rsidP="004D04D5">
            <w:pPr>
              <w:rPr>
                <w:sz w:val="22"/>
                <w:szCs w:val="22"/>
              </w:rPr>
            </w:pPr>
            <w:r w:rsidRPr="004D04D5">
              <w:rPr>
                <w:sz w:val="22"/>
                <w:szCs w:val="22"/>
              </w:rPr>
              <w:t>- Cơ quan cấp giấy phép khác (nếu có);</w:t>
            </w:r>
          </w:p>
          <w:p w:rsidR="00E97182" w:rsidRPr="004D04D5" w:rsidRDefault="00E97182" w:rsidP="004D04D5">
            <w:pPr>
              <w:rPr>
                <w:sz w:val="22"/>
                <w:szCs w:val="22"/>
              </w:rPr>
            </w:pPr>
            <w:r w:rsidRPr="004D04D5">
              <w:rPr>
                <w:sz w:val="22"/>
                <w:szCs w:val="22"/>
              </w:rPr>
              <w:t>- …;</w:t>
            </w:r>
          </w:p>
          <w:p w:rsidR="00E97182" w:rsidRPr="00C77AA7" w:rsidRDefault="00E97182" w:rsidP="00AD7F03">
            <w:r w:rsidRPr="004D04D5">
              <w:rPr>
                <w:sz w:val="22"/>
                <w:szCs w:val="22"/>
              </w:rPr>
              <w:t>- Lưu: VT, …</w:t>
            </w:r>
            <w:r w:rsidRPr="00814698">
              <w:rPr>
                <w:sz w:val="22"/>
                <w:szCs w:val="22"/>
              </w:rPr>
              <w:t xml:space="preserve"> </w:t>
            </w:r>
          </w:p>
        </w:tc>
        <w:tc>
          <w:tcPr>
            <w:tcW w:w="2500" w:type="pct"/>
          </w:tcPr>
          <w:p w:rsidR="00E97182" w:rsidRPr="00C77AA7" w:rsidRDefault="00E97182" w:rsidP="00AD7F03">
            <w:pPr>
              <w:pStyle w:val="Center4"/>
            </w:pPr>
            <w:r w:rsidRPr="00C77AA7">
              <w:t>Thủ trưởng đơn vị</w:t>
            </w:r>
          </w:p>
          <w:p w:rsidR="00E97182" w:rsidRPr="00814698" w:rsidRDefault="00E97182" w:rsidP="00814698">
            <w:pPr>
              <w:pStyle w:val="Center3"/>
              <w:rPr>
                <w:i/>
              </w:rPr>
            </w:pPr>
            <w:r w:rsidRPr="00814698">
              <w:rPr>
                <w:i/>
              </w:rPr>
              <w:t>(Ký tên đóng dấu)</w:t>
            </w:r>
          </w:p>
        </w:tc>
      </w:tr>
    </w:tbl>
    <w:p w:rsidR="00E02D7A" w:rsidRDefault="00E02D7A" w:rsidP="000F3CC4">
      <w:pPr>
        <w:pStyle w:val="Center4"/>
        <w:sectPr w:rsidR="00E02D7A" w:rsidSect="00B6783E">
          <w:footnotePr>
            <w:pos w:val="beneathText"/>
          </w:footnotePr>
          <w:pgSz w:w="11905" w:h="16837" w:code="9"/>
          <w:pgMar w:top="1474" w:right="1134" w:bottom="1134" w:left="1134" w:header="567" w:footer="567" w:gutter="0"/>
          <w:pgNumType w:start="1"/>
          <w:cols w:space="720"/>
          <w:titlePg/>
          <w:docGrid w:linePitch="381"/>
        </w:sectPr>
      </w:pPr>
    </w:p>
    <w:p w:rsidR="00E97182" w:rsidRPr="00C77AA7" w:rsidRDefault="00E97182" w:rsidP="000F3CC4">
      <w:pPr>
        <w:pStyle w:val="Center4"/>
      </w:pPr>
      <w:r w:rsidRPr="00C77AA7">
        <w:lastRenderedPageBreak/>
        <w:t>P</w:t>
      </w:r>
      <w:r w:rsidR="00790F1E" w:rsidRPr="00C77AA7">
        <w:t>hụ lục</w:t>
      </w:r>
      <w:r w:rsidRPr="00C77AA7">
        <w:t xml:space="preserve"> IV</w:t>
      </w:r>
      <w:r w:rsidR="007416DA" w:rsidRPr="00C77AA7">
        <w:t>.</w:t>
      </w:r>
      <w:r w:rsidRPr="00C77AA7">
        <w:br/>
        <w:t>BẢNG TỔNG HỢP TUYẾN</w:t>
      </w:r>
    </w:p>
    <w:p w:rsidR="00790F1E" w:rsidRPr="00C77AA7" w:rsidRDefault="00790F1E" w:rsidP="00A7501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057"/>
        <w:gridCol w:w="3983"/>
        <w:gridCol w:w="1784"/>
        <w:gridCol w:w="1095"/>
        <w:tblGridChange w:id="1">
          <w:tblGrid>
            <w:gridCol w:w="708"/>
            <w:gridCol w:w="2057"/>
            <w:gridCol w:w="3983"/>
            <w:gridCol w:w="1784"/>
            <w:gridCol w:w="1095"/>
          </w:tblGrid>
        </w:tblGridChange>
      </w:tblGrid>
      <w:tr w:rsidR="003D63EA" w:rsidRPr="00C77AA7">
        <w:tc>
          <w:tcPr>
            <w:tcW w:w="358" w:type="pct"/>
            <w:shd w:val="clear" w:color="auto" w:fill="auto"/>
            <w:tcMar>
              <w:top w:w="57" w:type="dxa"/>
              <w:bottom w:w="57" w:type="dxa"/>
            </w:tcMar>
            <w:vAlign w:val="center"/>
          </w:tcPr>
          <w:p w:rsidR="003D63EA" w:rsidRPr="00C77AA7" w:rsidRDefault="003D63EA" w:rsidP="00E819C2">
            <w:pPr>
              <w:pStyle w:val="Center1"/>
            </w:pPr>
            <w:r w:rsidRPr="00C77AA7">
              <w:t>STT</w:t>
            </w:r>
          </w:p>
        </w:tc>
        <w:tc>
          <w:tcPr>
            <w:tcW w:w="1071" w:type="pct"/>
            <w:shd w:val="clear" w:color="auto" w:fill="auto"/>
            <w:tcMar>
              <w:top w:w="57" w:type="dxa"/>
              <w:bottom w:w="57" w:type="dxa"/>
            </w:tcMar>
            <w:vAlign w:val="center"/>
          </w:tcPr>
          <w:p w:rsidR="003D63EA" w:rsidRDefault="003D63EA" w:rsidP="00E819C2">
            <w:pPr>
              <w:pStyle w:val="Center1"/>
            </w:pPr>
            <w:r w:rsidRPr="00C77AA7">
              <w:t>Loại tuyến</w:t>
            </w:r>
          </w:p>
          <w:p w:rsidR="003D63EA" w:rsidRPr="00C77AA7" w:rsidRDefault="003D63EA" w:rsidP="00E819C2">
            <w:pPr>
              <w:pStyle w:val="Center3"/>
              <w:rPr>
                <w:b/>
              </w:rPr>
            </w:pPr>
            <w:r w:rsidRPr="00C77AA7">
              <w:t>(treo trên cột/ ngầm trong cống bể/chôn trực tiếp)</w:t>
            </w:r>
          </w:p>
        </w:tc>
        <w:tc>
          <w:tcPr>
            <w:tcW w:w="2071" w:type="pct"/>
            <w:shd w:val="clear" w:color="auto" w:fill="auto"/>
            <w:tcMar>
              <w:top w:w="57" w:type="dxa"/>
              <w:bottom w:w="57" w:type="dxa"/>
            </w:tcMar>
            <w:vAlign w:val="center"/>
          </w:tcPr>
          <w:p w:rsidR="00E819C2" w:rsidRDefault="003D63EA" w:rsidP="00E819C2">
            <w:pPr>
              <w:pStyle w:val="Center1"/>
            </w:pPr>
            <w:r w:rsidRPr="00C77AA7">
              <w:t>Hướng tuyến cáp</w:t>
            </w:r>
          </w:p>
          <w:p w:rsidR="003D63EA" w:rsidRPr="00C77AA7" w:rsidRDefault="003D63EA" w:rsidP="00E819C2">
            <w:pPr>
              <w:pStyle w:val="Center3"/>
              <w:rPr>
                <w:b/>
              </w:rPr>
            </w:pPr>
            <w:r w:rsidRPr="00C77AA7">
              <w:t>(Điểm đầu (địa danh, số nhà, đường phố) → dọc đường/ băng đường/ các điểm rẽ/ … → Điểm cuối)</w:t>
            </w:r>
          </w:p>
        </w:tc>
        <w:tc>
          <w:tcPr>
            <w:tcW w:w="929" w:type="pct"/>
            <w:shd w:val="clear" w:color="auto" w:fill="auto"/>
            <w:tcMar>
              <w:top w:w="57" w:type="dxa"/>
              <w:bottom w:w="57" w:type="dxa"/>
            </w:tcMar>
            <w:vAlign w:val="center"/>
          </w:tcPr>
          <w:p w:rsidR="003D63EA" w:rsidRDefault="003D63EA" w:rsidP="00E819C2">
            <w:pPr>
              <w:pStyle w:val="Center1"/>
            </w:pPr>
            <w:r w:rsidRPr="00C77AA7">
              <w:t>Loại cáp</w:t>
            </w:r>
          </w:p>
          <w:p w:rsidR="003D63EA" w:rsidRPr="00C77AA7" w:rsidRDefault="003D63EA" w:rsidP="00E819C2">
            <w:pPr>
              <w:pStyle w:val="Center3"/>
              <w:rPr>
                <w:b/>
              </w:rPr>
            </w:pPr>
            <w:r w:rsidRPr="00C77AA7">
              <w:t>(số lượng sợi cáp, dung lượng cáp)</w:t>
            </w:r>
          </w:p>
        </w:tc>
        <w:tc>
          <w:tcPr>
            <w:tcW w:w="571" w:type="pct"/>
            <w:shd w:val="clear" w:color="auto" w:fill="auto"/>
            <w:tcMar>
              <w:top w:w="57" w:type="dxa"/>
              <w:bottom w:w="57" w:type="dxa"/>
            </w:tcMar>
            <w:vAlign w:val="center"/>
          </w:tcPr>
          <w:p w:rsidR="003D63EA" w:rsidRPr="00C77AA7" w:rsidRDefault="003D63EA" w:rsidP="00E819C2">
            <w:pPr>
              <w:pStyle w:val="Center1"/>
            </w:pPr>
            <w:r w:rsidRPr="00C77AA7">
              <w:t>Ghi chú</w:t>
            </w:r>
          </w:p>
        </w:tc>
      </w:tr>
      <w:tr w:rsidR="003D63EA" w:rsidRPr="00C77AA7">
        <w:trPr>
          <w:trHeight w:val="70"/>
        </w:trPr>
        <w:tc>
          <w:tcPr>
            <w:tcW w:w="358" w:type="pct"/>
            <w:shd w:val="clear" w:color="auto" w:fill="auto"/>
            <w:tcMar>
              <w:top w:w="57" w:type="dxa"/>
              <w:bottom w:w="57" w:type="dxa"/>
            </w:tcMar>
            <w:vAlign w:val="center"/>
          </w:tcPr>
          <w:p w:rsidR="003D63EA" w:rsidRPr="00C77AA7" w:rsidRDefault="003D63EA" w:rsidP="00E819C2">
            <w:pPr>
              <w:pStyle w:val="Center2"/>
            </w:pPr>
            <w:r w:rsidRPr="00C77AA7">
              <w:t>1</w:t>
            </w:r>
          </w:p>
        </w:tc>
        <w:tc>
          <w:tcPr>
            <w:tcW w:w="1071" w:type="pct"/>
            <w:shd w:val="clear" w:color="auto" w:fill="auto"/>
            <w:tcMar>
              <w:top w:w="57" w:type="dxa"/>
              <w:bottom w:w="57" w:type="dxa"/>
            </w:tcMar>
          </w:tcPr>
          <w:p w:rsidR="003D63EA" w:rsidRPr="00C77AA7" w:rsidRDefault="003D63EA" w:rsidP="00E819C2">
            <w:pPr>
              <w:pStyle w:val="Center2"/>
            </w:pPr>
          </w:p>
        </w:tc>
        <w:tc>
          <w:tcPr>
            <w:tcW w:w="2071" w:type="pct"/>
            <w:shd w:val="clear" w:color="auto" w:fill="auto"/>
            <w:tcMar>
              <w:top w:w="57" w:type="dxa"/>
              <w:bottom w:w="57" w:type="dxa"/>
            </w:tcMar>
          </w:tcPr>
          <w:p w:rsidR="003D63EA" w:rsidRPr="00C77AA7" w:rsidRDefault="003D63EA" w:rsidP="00E819C2">
            <w:pPr>
              <w:pStyle w:val="Center2"/>
            </w:pPr>
          </w:p>
        </w:tc>
        <w:tc>
          <w:tcPr>
            <w:tcW w:w="929" w:type="pct"/>
            <w:shd w:val="clear" w:color="auto" w:fill="auto"/>
            <w:tcMar>
              <w:top w:w="57" w:type="dxa"/>
              <w:bottom w:w="57" w:type="dxa"/>
            </w:tcMar>
          </w:tcPr>
          <w:p w:rsidR="003D63EA" w:rsidRPr="00C77AA7" w:rsidRDefault="003D63EA" w:rsidP="00E819C2">
            <w:pPr>
              <w:pStyle w:val="Center2"/>
            </w:pPr>
          </w:p>
        </w:tc>
        <w:tc>
          <w:tcPr>
            <w:tcW w:w="571" w:type="pct"/>
            <w:shd w:val="clear" w:color="auto" w:fill="auto"/>
            <w:tcMar>
              <w:top w:w="57" w:type="dxa"/>
              <w:bottom w:w="57" w:type="dxa"/>
            </w:tcMar>
          </w:tcPr>
          <w:p w:rsidR="003D63EA" w:rsidRPr="00C77AA7" w:rsidRDefault="003D63EA" w:rsidP="00E819C2">
            <w:pPr>
              <w:pStyle w:val="Center2"/>
            </w:pPr>
          </w:p>
        </w:tc>
      </w:tr>
      <w:tr w:rsidR="003D63EA" w:rsidRPr="00C77AA7">
        <w:trPr>
          <w:trHeight w:val="70"/>
        </w:trPr>
        <w:tc>
          <w:tcPr>
            <w:tcW w:w="358" w:type="pct"/>
            <w:shd w:val="clear" w:color="auto" w:fill="auto"/>
            <w:tcMar>
              <w:top w:w="57" w:type="dxa"/>
              <w:bottom w:w="57" w:type="dxa"/>
            </w:tcMar>
            <w:vAlign w:val="center"/>
          </w:tcPr>
          <w:p w:rsidR="003D63EA" w:rsidRPr="00C77AA7" w:rsidRDefault="003D63EA" w:rsidP="00E819C2">
            <w:pPr>
              <w:pStyle w:val="Center2"/>
            </w:pPr>
            <w:r w:rsidRPr="00C77AA7">
              <w:t>2</w:t>
            </w:r>
          </w:p>
        </w:tc>
        <w:tc>
          <w:tcPr>
            <w:tcW w:w="1071" w:type="pct"/>
            <w:shd w:val="clear" w:color="auto" w:fill="auto"/>
            <w:tcMar>
              <w:top w:w="57" w:type="dxa"/>
              <w:bottom w:w="57" w:type="dxa"/>
            </w:tcMar>
          </w:tcPr>
          <w:p w:rsidR="003D63EA" w:rsidRPr="00C77AA7" w:rsidRDefault="003D63EA" w:rsidP="00E819C2">
            <w:pPr>
              <w:pStyle w:val="Center2"/>
            </w:pPr>
          </w:p>
        </w:tc>
        <w:tc>
          <w:tcPr>
            <w:tcW w:w="2071" w:type="pct"/>
            <w:shd w:val="clear" w:color="auto" w:fill="auto"/>
            <w:tcMar>
              <w:top w:w="57" w:type="dxa"/>
              <w:bottom w:w="57" w:type="dxa"/>
            </w:tcMar>
          </w:tcPr>
          <w:p w:rsidR="003D63EA" w:rsidRPr="00C77AA7" w:rsidRDefault="003D63EA" w:rsidP="00E819C2">
            <w:pPr>
              <w:pStyle w:val="Center2"/>
            </w:pPr>
          </w:p>
        </w:tc>
        <w:tc>
          <w:tcPr>
            <w:tcW w:w="929" w:type="pct"/>
            <w:shd w:val="clear" w:color="auto" w:fill="auto"/>
            <w:tcMar>
              <w:top w:w="57" w:type="dxa"/>
              <w:bottom w:w="57" w:type="dxa"/>
            </w:tcMar>
          </w:tcPr>
          <w:p w:rsidR="003D63EA" w:rsidRPr="00C77AA7" w:rsidRDefault="003D63EA" w:rsidP="00E819C2">
            <w:pPr>
              <w:pStyle w:val="Center2"/>
            </w:pPr>
          </w:p>
        </w:tc>
        <w:tc>
          <w:tcPr>
            <w:tcW w:w="571" w:type="pct"/>
            <w:shd w:val="clear" w:color="auto" w:fill="auto"/>
            <w:tcMar>
              <w:top w:w="57" w:type="dxa"/>
              <w:bottom w:w="57" w:type="dxa"/>
            </w:tcMar>
          </w:tcPr>
          <w:p w:rsidR="003D63EA" w:rsidRPr="00C77AA7" w:rsidRDefault="003D63EA" w:rsidP="00E819C2">
            <w:pPr>
              <w:pStyle w:val="Center2"/>
            </w:pPr>
          </w:p>
        </w:tc>
      </w:tr>
      <w:tr w:rsidR="003D63EA" w:rsidRPr="00C77AA7">
        <w:trPr>
          <w:trHeight w:val="70"/>
        </w:trPr>
        <w:tc>
          <w:tcPr>
            <w:tcW w:w="358" w:type="pct"/>
            <w:shd w:val="clear" w:color="auto" w:fill="auto"/>
            <w:tcMar>
              <w:top w:w="57" w:type="dxa"/>
              <w:bottom w:w="57" w:type="dxa"/>
            </w:tcMar>
            <w:vAlign w:val="center"/>
          </w:tcPr>
          <w:p w:rsidR="003D63EA" w:rsidRPr="00C77AA7" w:rsidRDefault="003D63EA" w:rsidP="00E819C2">
            <w:pPr>
              <w:pStyle w:val="Center2"/>
            </w:pPr>
            <w:r w:rsidRPr="00C77AA7">
              <w:t>3</w:t>
            </w:r>
          </w:p>
        </w:tc>
        <w:tc>
          <w:tcPr>
            <w:tcW w:w="1071" w:type="pct"/>
            <w:shd w:val="clear" w:color="auto" w:fill="auto"/>
            <w:tcMar>
              <w:top w:w="57" w:type="dxa"/>
              <w:bottom w:w="57" w:type="dxa"/>
            </w:tcMar>
          </w:tcPr>
          <w:p w:rsidR="003D63EA" w:rsidRPr="00C77AA7" w:rsidRDefault="003D63EA" w:rsidP="00E819C2">
            <w:pPr>
              <w:pStyle w:val="Center2"/>
            </w:pPr>
          </w:p>
        </w:tc>
        <w:tc>
          <w:tcPr>
            <w:tcW w:w="2071" w:type="pct"/>
            <w:shd w:val="clear" w:color="auto" w:fill="auto"/>
            <w:tcMar>
              <w:top w:w="57" w:type="dxa"/>
              <w:bottom w:w="57" w:type="dxa"/>
            </w:tcMar>
          </w:tcPr>
          <w:p w:rsidR="003D63EA" w:rsidRPr="00C77AA7" w:rsidRDefault="003D63EA" w:rsidP="00E819C2">
            <w:pPr>
              <w:pStyle w:val="Center2"/>
            </w:pPr>
          </w:p>
        </w:tc>
        <w:tc>
          <w:tcPr>
            <w:tcW w:w="929" w:type="pct"/>
            <w:shd w:val="clear" w:color="auto" w:fill="auto"/>
            <w:tcMar>
              <w:top w:w="57" w:type="dxa"/>
              <w:bottom w:w="57" w:type="dxa"/>
            </w:tcMar>
          </w:tcPr>
          <w:p w:rsidR="003D63EA" w:rsidRPr="00C77AA7" w:rsidRDefault="003D63EA" w:rsidP="00E819C2">
            <w:pPr>
              <w:pStyle w:val="Center2"/>
            </w:pPr>
          </w:p>
        </w:tc>
        <w:tc>
          <w:tcPr>
            <w:tcW w:w="571" w:type="pct"/>
            <w:shd w:val="clear" w:color="auto" w:fill="auto"/>
            <w:tcMar>
              <w:top w:w="57" w:type="dxa"/>
              <w:bottom w:w="57" w:type="dxa"/>
            </w:tcMar>
          </w:tcPr>
          <w:p w:rsidR="003D63EA" w:rsidRPr="00C77AA7" w:rsidRDefault="003D63EA" w:rsidP="00E819C2">
            <w:pPr>
              <w:pStyle w:val="Center2"/>
            </w:pPr>
          </w:p>
        </w:tc>
      </w:tr>
      <w:tr w:rsidR="003D63EA" w:rsidRPr="00C77AA7">
        <w:trPr>
          <w:trHeight w:val="70"/>
        </w:trPr>
        <w:tc>
          <w:tcPr>
            <w:tcW w:w="358" w:type="pct"/>
            <w:shd w:val="clear" w:color="auto" w:fill="auto"/>
            <w:tcMar>
              <w:top w:w="57" w:type="dxa"/>
              <w:bottom w:w="57" w:type="dxa"/>
            </w:tcMar>
            <w:vAlign w:val="center"/>
          </w:tcPr>
          <w:p w:rsidR="003D63EA" w:rsidRPr="00C77AA7" w:rsidRDefault="00AF7DEB" w:rsidP="00E819C2">
            <w:pPr>
              <w:pStyle w:val="Center2"/>
            </w:pPr>
            <w:r>
              <w:t>4</w:t>
            </w:r>
          </w:p>
        </w:tc>
        <w:tc>
          <w:tcPr>
            <w:tcW w:w="1071" w:type="pct"/>
            <w:shd w:val="clear" w:color="auto" w:fill="auto"/>
            <w:tcMar>
              <w:top w:w="57" w:type="dxa"/>
              <w:bottom w:w="57" w:type="dxa"/>
            </w:tcMar>
          </w:tcPr>
          <w:p w:rsidR="003D63EA" w:rsidRPr="00C77AA7" w:rsidRDefault="003D63EA" w:rsidP="00E819C2">
            <w:pPr>
              <w:pStyle w:val="Center2"/>
            </w:pPr>
          </w:p>
        </w:tc>
        <w:tc>
          <w:tcPr>
            <w:tcW w:w="2071" w:type="pct"/>
            <w:shd w:val="clear" w:color="auto" w:fill="auto"/>
            <w:tcMar>
              <w:top w:w="57" w:type="dxa"/>
              <w:bottom w:w="57" w:type="dxa"/>
            </w:tcMar>
          </w:tcPr>
          <w:p w:rsidR="003D63EA" w:rsidRPr="00C77AA7" w:rsidRDefault="003D63EA" w:rsidP="00E819C2">
            <w:pPr>
              <w:pStyle w:val="Center2"/>
            </w:pPr>
          </w:p>
        </w:tc>
        <w:tc>
          <w:tcPr>
            <w:tcW w:w="929" w:type="pct"/>
            <w:shd w:val="clear" w:color="auto" w:fill="auto"/>
            <w:tcMar>
              <w:top w:w="57" w:type="dxa"/>
              <w:bottom w:w="57" w:type="dxa"/>
            </w:tcMar>
          </w:tcPr>
          <w:p w:rsidR="003D63EA" w:rsidRPr="00C77AA7" w:rsidRDefault="003D63EA" w:rsidP="00E819C2">
            <w:pPr>
              <w:pStyle w:val="Center2"/>
            </w:pPr>
          </w:p>
        </w:tc>
        <w:tc>
          <w:tcPr>
            <w:tcW w:w="571" w:type="pct"/>
            <w:shd w:val="clear" w:color="auto" w:fill="auto"/>
            <w:tcMar>
              <w:top w:w="57" w:type="dxa"/>
              <w:bottom w:w="57" w:type="dxa"/>
            </w:tcMar>
          </w:tcPr>
          <w:p w:rsidR="003D63EA" w:rsidRPr="00C77AA7" w:rsidRDefault="003D63EA" w:rsidP="00E819C2">
            <w:pPr>
              <w:pStyle w:val="Center2"/>
            </w:pPr>
          </w:p>
        </w:tc>
      </w:tr>
      <w:tr w:rsidR="00AF7DEB" w:rsidRPr="00C77AA7">
        <w:trPr>
          <w:trHeight w:val="70"/>
        </w:trPr>
        <w:tc>
          <w:tcPr>
            <w:tcW w:w="358" w:type="pct"/>
            <w:shd w:val="clear" w:color="auto" w:fill="auto"/>
            <w:tcMar>
              <w:top w:w="57" w:type="dxa"/>
              <w:bottom w:w="57" w:type="dxa"/>
            </w:tcMar>
            <w:vAlign w:val="center"/>
          </w:tcPr>
          <w:p w:rsidR="00AF7DEB" w:rsidRPr="00C77AA7" w:rsidRDefault="00AF7DEB" w:rsidP="00E819C2">
            <w:pPr>
              <w:pStyle w:val="Center2"/>
            </w:pPr>
            <w:r>
              <w:t>5</w:t>
            </w:r>
          </w:p>
        </w:tc>
        <w:tc>
          <w:tcPr>
            <w:tcW w:w="1071" w:type="pct"/>
            <w:shd w:val="clear" w:color="auto" w:fill="auto"/>
            <w:tcMar>
              <w:top w:w="57" w:type="dxa"/>
              <w:bottom w:w="57" w:type="dxa"/>
            </w:tcMar>
          </w:tcPr>
          <w:p w:rsidR="00AF7DEB" w:rsidRPr="00C77AA7" w:rsidRDefault="00AF7DEB" w:rsidP="00E819C2">
            <w:pPr>
              <w:pStyle w:val="Center2"/>
            </w:pPr>
          </w:p>
        </w:tc>
        <w:tc>
          <w:tcPr>
            <w:tcW w:w="2071" w:type="pct"/>
            <w:shd w:val="clear" w:color="auto" w:fill="auto"/>
            <w:tcMar>
              <w:top w:w="57" w:type="dxa"/>
              <w:bottom w:w="57" w:type="dxa"/>
            </w:tcMar>
          </w:tcPr>
          <w:p w:rsidR="00AF7DEB" w:rsidRPr="00C77AA7" w:rsidRDefault="00AF7DEB" w:rsidP="00E819C2">
            <w:pPr>
              <w:pStyle w:val="Center2"/>
            </w:pPr>
          </w:p>
        </w:tc>
        <w:tc>
          <w:tcPr>
            <w:tcW w:w="929" w:type="pct"/>
            <w:shd w:val="clear" w:color="auto" w:fill="auto"/>
            <w:tcMar>
              <w:top w:w="57" w:type="dxa"/>
              <w:bottom w:w="57" w:type="dxa"/>
            </w:tcMar>
          </w:tcPr>
          <w:p w:rsidR="00AF7DEB" w:rsidRPr="00C77AA7" w:rsidRDefault="00AF7DEB" w:rsidP="00E819C2">
            <w:pPr>
              <w:pStyle w:val="Center2"/>
            </w:pPr>
          </w:p>
        </w:tc>
        <w:tc>
          <w:tcPr>
            <w:tcW w:w="571" w:type="pct"/>
            <w:shd w:val="clear" w:color="auto" w:fill="auto"/>
            <w:tcMar>
              <w:top w:w="57" w:type="dxa"/>
              <w:bottom w:w="57" w:type="dxa"/>
            </w:tcMar>
          </w:tcPr>
          <w:p w:rsidR="00AF7DEB" w:rsidRPr="00C77AA7" w:rsidRDefault="00AF7DEB" w:rsidP="00E819C2">
            <w:pPr>
              <w:pStyle w:val="Center2"/>
            </w:pPr>
          </w:p>
        </w:tc>
      </w:tr>
      <w:tr w:rsidR="00AF7DEB" w:rsidRPr="00C77AA7">
        <w:trPr>
          <w:trHeight w:val="70"/>
        </w:trPr>
        <w:tc>
          <w:tcPr>
            <w:tcW w:w="358" w:type="pct"/>
            <w:shd w:val="clear" w:color="auto" w:fill="auto"/>
            <w:tcMar>
              <w:top w:w="57" w:type="dxa"/>
              <w:bottom w:w="57" w:type="dxa"/>
            </w:tcMar>
            <w:vAlign w:val="center"/>
          </w:tcPr>
          <w:p w:rsidR="00AF7DEB" w:rsidRPr="00C77AA7" w:rsidRDefault="00AF7DEB" w:rsidP="00E819C2">
            <w:pPr>
              <w:pStyle w:val="Center2"/>
            </w:pPr>
            <w:r>
              <w:t>6</w:t>
            </w:r>
          </w:p>
        </w:tc>
        <w:tc>
          <w:tcPr>
            <w:tcW w:w="1071" w:type="pct"/>
            <w:shd w:val="clear" w:color="auto" w:fill="auto"/>
            <w:tcMar>
              <w:top w:w="57" w:type="dxa"/>
              <w:bottom w:w="57" w:type="dxa"/>
            </w:tcMar>
          </w:tcPr>
          <w:p w:rsidR="00AF7DEB" w:rsidRPr="00C77AA7" w:rsidRDefault="00AF7DEB" w:rsidP="00E819C2">
            <w:pPr>
              <w:pStyle w:val="Center2"/>
            </w:pPr>
          </w:p>
        </w:tc>
        <w:tc>
          <w:tcPr>
            <w:tcW w:w="2071" w:type="pct"/>
            <w:shd w:val="clear" w:color="auto" w:fill="auto"/>
            <w:tcMar>
              <w:top w:w="57" w:type="dxa"/>
              <w:bottom w:w="57" w:type="dxa"/>
            </w:tcMar>
          </w:tcPr>
          <w:p w:rsidR="00AF7DEB" w:rsidRPr="00C77AA7" w:rsidRDefault="00AF7DEB" w:rsidP="00E819C2">
            <w:pPr>
              <w:pStyle w:val="Center2"/>
            </w:pPr>
          </w:p>
        </w:tc>
        <w:tc>
          <w:tcPr>
            <w:tcW w:w="929" w:type="pct"/>
            <w:shd w:val="clear" w:color="auto" w:fill="auto"/>
            <w:tcMar>
              <w:top w:w="57" w:type="dxa"/>
              <w:bottom w:w="57" w:type="dxa"/>
            </w:tcMar>
          </w:tcPr>
          <w:p w:rsidR="00AF7DEB" w:rsidRPr="00C77AA7" w:rsidRDefault="00AF7DEB" w:rsidP="00E819C2">
            <w:pPr>
              <w:pStyle w:val="Center2"/>
            </w:pPr>
          </w:p>
        </w:tc>
        <w:tc>
          <w:tcPr>
            <w:tcW w:w="571" w:type="pct"/>
            <w:shd w:val="clear" w:color="auto" w:fill="auto"/>
            <w:tcMar>
              <w:top w:w="57" w:type="dxa"/>
              <w:bottom w:w="57" w:type="dxa"/>
            </w:tcMar>
          </w:tcPr>
          <w:p w:rsidR="00AF7DEB" w:rsidRPr="00C77AA7" w:rsidRDefault="00AF7DEB" w:rsidP="00E819C2">
            <w:pPr>
              <w:pStyle w:val="Center2"/>
            </w:pPr>
          </w:p>
        </w:tc>
      </w:tr>
      <w:tr w:rsidR="00AF7DEB" w:rsidRPr="00C77AA7">
        <w:trPr>
          <w:trHeight w:val="70"/>
        </w:trPr>
        <w:tc>
          <w:tcPr>
            <w:tcW w:w="358" w:type="pct"/>
            <w:shd w:val="clear" w:color="auto" w:fill="auto"/>
            <w:tcMar>
              <w:top w:w="57" w:type="dxa"/>
              <w:bottom w:w="57" w:type="dxa"/>
            </w:tcMar>
            <w:vAlign w:val="center"/>
          </w:tcPr>
          <w:p w:rsidR="00AF7DEB" w:rsidRPr="00C77AA7" w:rsidRDefault="00AF7DEB" w:rsidP="00E819C2">
            <w:pPr>
              <w:pStyle w:val="Center2"/>
            </w:pPr>
            <w:r>
              <w:t>7</w:t>
            </w:r>
          </w:p>
        </w:tc>
        <w:tc>
          <w:tcPr>
            <w:tcW w:w="1071" w:type="pct"/>
            <w:shd w:val="clear" w:color="auto" w:fill="auto"/>
            <w:tcMar>
              <w:top w:w="57" w:type="dxa"/>
              <w:bottom w:w="57" w:type="dxa"/>
            </w:tcMar>
          </w:tcPr>
          <w:p w:rsidR="00AF7DEB" w:rsidRPr="00C77AA7" w:rsidRDefault="00AF7DEB" w:rsidP="00E819C2">
            <w:pPr>
              <w:pStyle w:val="Center2"/>
            </w:pPr>
          </w:p>
        </w:tc>
        <w:tc>
          <w:tcPr>
            <w:tcW w:w="2071" w:type="pct"/>
            <w:shd w:val="clear" w:color="auto" w:fill="auto"/>
            <w:tcMar>
              <w:top w:w="57" w:type="dxa"/>
              <w:bottom w:w="57" w:type="dxa"/>
            </w:tcMar>
          </w:tcPr>
          <w:p w:rsidR="00AF7DEB" w:rsidRPr="00C77AA7" w:rsidRDefault="00AF7DEB" w:rsidP="00E819C2">
            <w:pPr>
              <w:pStyle w:val="Center2"/>
            </w:pPr>
          </w:p>
        </w:tc>
        <w:tc>
          <w:tcPr>
            <w:tcW w:w="929" w:type="pct"/>
            <w:shd w:val="clear" w:color="auto" w:fill="auto"/>
            <w:tcMar>
              <w:top w:w="57" w:type="dxa"/>
              <w:bottom w:w="57" w:type="dxa"/>
            </w:tcMar>
          </w:tcPr>
          <w:p w:rsidR="00AF7DEB" w:rsidRPr="00C77AA7" w:rsidRDefault="00AF7DEB" w:rsidP="00E819C2">
            <w:pPr>
              <w:pStyle w:val="Center2"/>
            </w:pPr>
          </w:p>
        </w:tc>
        <w:tc>
          <w:tcPr>
            <w:tcW w:w="571" w:type="pct"/>
            <w:shd w:val="clear" w:color="auto" w:fill="auto"/>
            <w:tcMar>
              <w:top w:w="57" w:type="dxa"/>
              <w:bottom w:w="57" w:type="dxa"/>
            </w:tcMar>
          </w:tcPr>
          <w:p w:rsidR="00AF7DEB" w:rsidRPr="00C77AA7" w:rsidRDefault="00AF7DEB" w:rsidP="00E819C2">
            <w:pPr>
              <w:pStyle w:val="Center2"/>
            </w:pPr>
          </w:p>
        </w:tc>
      </w:tr>
      <w:tr w:rsidR="00AF7DEB" w:rsidRPr="00C77AA7">
        <w:trPr>
          <w:trHeight w:val="70"/>
        </w:trPr>
        <w:tc>
          <w:tcPr>
            <w:tcW w:w="358" w:type="pct"/>
            <w:shd w:val="clear" w:color="auto" w:fill="auto"/>
            <w:tcMar>
              <w:top w:w="57" w:type="dxa"/>
              <w:bottom w:w="57" w:type="dxa"/>
            </w:tcMar>
            <w:vAlign w:val="center"/>
          </w:tcPr>
          <w:p w:rsidR="00AF7DEB" w:rsidRPr="00C77AA7" w:rsidRDefault="00AF7DEB" w:rsidP="00E819C2">
            <w:pPr>
              <w:pStyle w:val="Center2"/>
            </w:pPr>
            <w:r>
              <w:t>8</w:t>
            </w:r>
          </w:p>
        </w:tc>
        <w:tc>
          <w:tcPr>
            <w:tcW w:w="1071" w:type="pct"/>
            <w:shd w:val="clear" w:color="auto" w:fill="auto"/>
            <w:tcMar>
              <w:top w:w="57" w:type="dxa"/>
              <w:bottom w:w="57" w:type="dxa"/>
            </w:tcMar>
          </w:tcPr>
          <w:p w:rsidR="00AF7DEB" w:rsidRPr="00C77AA7" w:rsidRDefault="00AF7DEB" w:rsidP="00E819C2">
            <w:pPr>
              <w:pStyle w:val="Center2"/>
            </w:pPr>
          </w:p>
        </w:tc>
        <w:tc>
          <w:tcPr>
            <w:tcW w:w="2071" w:type="pct"/>
            <w:shd w:val="clear" w:color="auto" w:fill="auto"/>
            <w:tcMar>
              <w:top w:w="57" w:type="dxa"/>
              <w:bottom w:w="57" w:type="dxa"/>
            </w:tcMar>
          </w:tcPr>
          <w:p w:rsidR="00AF7DEB" w:rsidRPr="00C77AA7" w:rsidRDefault="00AF7DEB" w:rsidP="00E819C2">
            <w:pPr>
              <w:pStyle w:val="Center2"/>
            </w:pPr>
          </w:p>
        </w:tc>
        <w:tc>
          <w:tcPr>
            <w:tcW w:w="929" w:type="pct"/>
            <w:shd w:val="clear" w:color="auto" w:fill="auto"/>
            <w:tcMar>
              <w:top w:w="57" w:type="dxa"/>
              <w:bottom w:w="57" w:type="dxa"/>
            </w:tcMar>
          </w:tcPr>
          <w:p w:rsidR="00AF7DEB" w:rsidRPr="00C77AA7" w:rsidRDefault="00AF7DEB" w:rsidP="00E819C2">
            <w:pPr>
              <w:pStyle w:val="Center2"/>
            </w:pPr>
          </w:p>
        </w:tc>
        <w:tc>
          <w:tcPr>
            <w:tcW w:w="571" w:type="pct"/>
            <w:shd w:val="clear" w:color="auto" w:fill="auto"/>
            <w:tcMar>
              <w:top w:w="57" w:type="dxa"/>
              <w:bottom w:w="57" w:type="dxa"/>
            </w:tcMar>
          </w:tcPr>
          <w:p w:rsidR="00AF7DEB" w:rsidRPr="00C77AA7" w:rsidRDefault="00AF7DEB" w:rsidP="00E819C2">
            <w:pPr>
              <w:pStyle w:val="Center2"/>
            </w:pPr>
          </w:p>
        </w:tc>
      </w:tr>
      <w:tr w:rsidR="00AF7DEB" w:rsidRPr="00C77AA7">
        <w:trPr>
          <w:trHeight w:val="70"/>
        </w:trPr>
        <w:tc>
          <w:tcPr>
            <w:tcW w:w="358" w:type="pct"/>
            <w:shd w:val="clear" w:color="auto" w:fill="auto"/>
            <w:tcMar>
              <w:top w:w="57" w:type="dxa"/>
              <w:bottom w:w="57" w:type="dxa"/>
            </w:tcMar>
            <w:vAlign w:val="center"/>
          </w:tcPr>
          <w:p w:rsidR="00AF7DEB" w:rsidRPr="00C77AA7" w:rsidRDefault="00AF7DEB" w:rsidP="00E819C2">
            <w:pPr>
              <w:pStyle w:val="Center2"/>
            </w:pPr>
            <w:r>
              <w:t>9</w:t>
            </w:r>
          </w:p>
        </w:tc>
        <w:tc>
          <w:tcPr>
            <w:tcW w:w="1071" w:type="pct"/>
            <w:shd w:val="clear" w:color="auto" w:fill="auto"/>
            <w:tcMar>
              <w:top w:w="57" w:type="dxa"/>
              <w:bottom w:w="57" w:type="dxa"/>
            </w:tcMar>
          </w:tcPr>
          <w:p w:rsidR="00AF7DEB" w:rsidRPr="00C77AA7" w:rsidRDefault="00AF7DEB" w:rsidP="00E819C2">
            <w:pPr>
              <w:pStyle w:val="Center2"/>
            </w:pPr>
          </w:p>
        </w:tc>
        <w:tc>
          <w:tcPr>
            <w:tcW w:w="2071" w:type="pct"/>
            <w:shd w:val="clear" w:color="auto" w:fill="auto"/>
            <w:tcMar>
              <w:top w:w="57" w:type="dxa"/>
              <w:bottom w:w="57" w:type="dxa"/>
            </w:tcMar>
          </w:tcPr>
          <w:p w:rsidR="00AF7DEB" w:rsidRPr="00C77AA7" w:rsidRDefault="00AF7DEB" w:rsidP="00E819C2">
            <w:pPr>
              <w:pStyle w:val="Center2"/>
            </w:pPr>
          </w:p>
        </w:tc>
        <w:tc>
          <w:tcPr>
            <w:tcW w:w="929" w:type="pct"/>
            <w:shd w:val="clear" w:color="auto" w:fill="auto"/>
            <w:tcMar>
              <w:top w:w="57" w:type="dxa"/>
              <w:bottom w:w="57" w:type="dxa"/>
            </w:tcMar>
          </w:tcPr>
          <w:p w:rsidR="00AF7DEB" w:rsidRPr="00C77AA7" w:rsidRDefault="00AF7DEB" w:rsidP="00E819C2">
            <w:pPr>
              <w:pStyle w:val="Center2"/>
            </w:pPr>
          </w:p>
        </w:tc>
        <w:tc>
          <w:tcPr>
            <w:tcW w:w="571" w:type="pct"/>
            <w:shd w:val="clear" w:color="auto" w:fill="auto"/>
            <w:tcMar>
              <w:top w:w="57" w:type="dxa"/>
              <w:bottom w:w="57" w:type="dxa"/>
            </w:tcMar>
          </w:tcPr>
          <w:p w:rsidR="00AF7DEB" w:rsidRPr="00C77AA7" w:rsidRDefault="00AF7DEB" w:rsidP="00E819C2">
            <w:pPr>
              <w:pStyle w:val="Center2"/>
            </w:pPr>
          </w:p>
        </w:tc>
      </w:tr>
      <w:tr w:rsidR="00AF7DEB" w:rsidRPr="00C77AA7">
        <w:trPr>
          <w:trHeight w:val="70"/>
        </w:trPr>
        <w:tc>
          <w:tcPr>
            <w:tcW w:w="358" w:type="pct"/>
            <w:shd w:val="clear" w:color="auto" w:fill="auto"/>
            <w:tcMar>
              <w:top w:w="57" w:type="dxa"/>
              <w:bottom w:w="57" w:type="dxa"/>
            </w:tcMar>
            <w:vAlign w:val="center"/>
          </w:tcPr>
          <w:p w:rsidR="00AF7DEB" w:rsidRPr="00C77AA7" w:rsidRDefault="00AF7DEB" w:rsidP="00E819C2">
            <w:pPr>
              <w:pStyle w:val="Center2"/>
            </w:pPr>
            <w:r>
              <w:t>10</w:t>
            </w:r>
          </w:p>
        </w:tc>
        <w:tc>
          <w:tcPr>
            <w:tcW w:w="1071" w:type="pct"/>
            <w:shd w:val="clear" w:color="auto" w:fill="auto"/>
            <w:tcMar>
              <w:top w:w="57" w:type="dxa"/>
              <w:bottom w:w="57" w:type="dxa"/>
            </w:tcMar>
          </w:tcPr>
          <w:p w:rsidR="00AF7DEB" w:rsidRPr="00C77AA7" w:rsidRDefault="00AF7DEB" w:rsidP="00E819C2">
            <w:pPr>
              <w:pStyle w:val="Center2"/>
            </w:pPr>
          </w:p>
        </w:tc>
        <w:tc>
          <w:tcPr>
            <w:tcW w:w="2071" w:type="pct"/>
            <w:shd w:val="clear" w:color="auto" w:fill="auto"/>
            <w:tcMar>
              <w:top w:w="57" w:type="dxa"/>
              <w:bottom w:w="57" w:type="dxa"/>
            </w:tcMar>
          </w:tcPr>
          <w:p w:rsidR="00AF7DEB" w:rsidRPr="00C77AA7" w:rsidRDefault="00AF7DEB" w:rsidP="00E819C2">
            <w:pPr>
              <w:pStyle w:val="Center2"/>
            </w:pPr>
          </w:p>
        </w:tc>
        <w:tc>
          <w:tcPr>
            <w:tcW w:w="929" w:type="pct"/>
            <w:shd w:val="clear" w:color="auto" w:fill="auto"/>
            <w:tcMar>
              <w:top w:w="57" w:type="dxa"/>
              <w:bottom w:w="57" w:type="dxa"/>
            </w:tcMar>
          </w:tcPr>
          <w:p w:rsidR="00AF7DEB" w:rsidRPr="00C77AA7" w:rsidRDefault="00AF7DEB" w:rsidP="00E819C2">
            <w:pPr>
              <w:pStyle w:val="Center2"/>
            </w:pPr>
          </w:p>
        </w:tc>
        <w:tc>
          <w:tcPr>
            <w:tcW w:w="571" w:type="pct"/>
            <w:shd w:val="clear" w:color="auto" w:fill="auto"/>
            <w:tcMar>
              <w:top w:w="57" w:type="dxa"/>
              <w:bottom w:w="57" w:type="dxa"/>
            </w:tcMar>
          </w:tcPr>
          <w:p w:rsidR="00AF7DEB" w:rsidRPr="00C77AA7" w:rsidRDefault="00AF7DEB" w:rsidP="00E819C2">
            <w:pPr>
              <w:pStyle w:val="Center2"/>
            </w:pPr>
          </w:p>
        </w:tc>
      </w:tr>
      <w:tr w:rsidR="00AF7DEB" w:rsidRPr="00C77AA7">
        <w:trPr>
          <w:trHeight w:val="70"/>
        </w:trPr>
        <w:tc>
          <w:tcPr>
            <w:tcW w:w="358" w:type="pct"/>
            <w:shd w:val="clear" w:color="auto" w:fill="auto"/>
            <w:tcMar>
              <w:top w:w="57" w:type="dxa"/>
              <w:bottom w:w="57" w:type="dxa"/>
            </w:tcMar>
            <w:vAlign w:val="center"/>
          </w:tcPr>
          <w:p w:rsidR="00AF7DEB" w:rsidRPr="00C77AA7" w:rsidRDefault="00AF7DEB" w:rsidP="00E819C2">
            <w:pPr>
              <w:pStyle w:val="Center2"/>
            </w:pPr>
            <w:r w:rsidRPr="00C77AA7">
              <w:t>…</w:t>
            </w:r>
          </w:p>
        </w:tc>
        <w:tc>
          <w:tcPr>
            <w:tcW w:w="1071" w:type="pct"/>
            <w:shd w:val="clear" w:color="auto" w:fill="auto"/>
            <w:tcMar>
              <w:top w:w="57" w:type="dxa"/>
              <w:bottom w:w="57" w:type="dxa"/>
            </w:tcMar>
          </w:tcPr>
          <w:p w:rsidR="00AF7DEB" w:rsidRPr="00C77AA7" w:rsidRDefault="00AF7DEB" w:rsidP="00E819C2">
            <w:pPr>
              <w:pStyle w:val="Center2"/>
            </w:pPr>
          </w:p>
        </w:tc>
        <w:tc>
          <w:tcPr>
            <w:tcW w:w="2071" w:type="pct"/>
            <w:shd w:val="clear" w:color="auto" w:fill="auto"/>
            <w:tcMar>
              <w:top w:w="57" w:type="dxa"/>
              <w:bottom w:w="57" w:type="dxa"/>
            </w:tcMar>
          </w:tcPr>
          <w:p w:rsidR="00AF7DEB" w:rsidRPr="00C77AA7" w:rsidRDefault="00AF7DEB" w:rsidP="00E819C2">
            <w:pPr>
              <w:pStyle w:val="Center2"/>
            </w:pPr>
          </w:p>
        </w:tc>
        <w:tc>
          <w:tcPr>
            <w:tcW w:w="929" w:type="pct"/>
            <w:shd w:val="clear" w:color="auto" w:fill="auto"/>
            <w:tcMar>
              <w:top w:w="57" w:type="dxa"/>
              <w:bottom w:w="57" w:type="dxa"/>
            </w:tcMar>
          </w:tcPr>
          <w:p w:rsidR="00AF7DEB" w:rsidRPr="00C77AA7" w:rsidRDefault="00AF7DEB" w:rsidP="00E819C2">
            <w:pPr>
              <w:pStyle w:val="Center2"/>
            </w:pPr>
          </w:p>
        </w:tc>
        <w:tc>
          <w:tcPr>
            <w:tcW w:w="571" w:type="pct"/>
            <w:shd w:val="clear" w:color="auto" w:fill="auto"/>
            <w:tcMar>
              <w:top w:w="57" w:type="dxa"/>
              <w:bottom w:w="57" w:type="dxa"/>
            </w:tcMar>
          </w:tcPr>
          <w:p w:rsidR="00AF7DEB" w:rsidRPr="00C77AA7" w:rsidRDefault="00AF7DEB" w:rsidP="00E819C2">
            <w:pPr>
              <w:pStyle w:val="Center2"/>
            </w:pPr>
          </w:p>
        </w:tc>
      </w:tr>
    </w:tbl>
    <w:p w:rsidR="00E97182" w:rsidRPr="00C77AA7" w:rsidRDefault="00E97182" w:rsidP="00E819C2"/>
    <w:tbl>
      <w:tblPr>
        <w:tblW w:w="5000" w:type="pct"/>
        <w:tblLook w:val="00A0" w:firstRow="1" w:lastRow="0" w:firstColumn="1" w:lastColumn="0" w:noHBand="0" w:noVBand="0"/>
      </w:tblPr>
      <w:tblGrid>
        <w:gridCol w:w="4818"/>
        <w:gridCol w:w="4819"/>
      </w:tblGrid>
      <w:tr w:rsidR="00E97182" w:rsidRPr="00C77AA7">
        <w:tc>
          <w:tcPr>
            <w:tcW w:w="2500" w:type="pct"/>
          </w:tcPr>
          <w:p w:rsidR="00E97182" w:rsidRPr="00C77AA7" w:rsidRDefault="00E97182" w:rsidP="00E819C2"/>
        </w:tc>
        <w:tc>
          <w:tcPr>
            <w:tcW w:w="2500" w:type="pct"/>
          </w:tcPr>
          <w:p w:rsidR="00E97182" w:rsidRPr="00C77AA7" w:rsidRDefault="00E97182" w:rsidP="00E97182">
            <w:pPr>
              <w:pStyle w:val="Center2"/>
              <w:rPr>
                <w:i/>
                <w:iCs/>
              </w:rPr>
            </w:pPr>
            <w:r w:rsidRPr="00C77AA7">
              <w:rPr>
                <w:i/>
                <w:iCs/>
              </w:rPr>
              <w:t>…………, ngày … tháng … năm ……</w:t>
            </w:r>
          </w:p>
        </w:tc>
      </w:tr>
      <w:tr w:rsidR="00E97182" w:rsidRPr="00C77AA7">
        <w:tc>
          <w:tcPr>
            <w:tcW w:w="2500" w:type="pct"/>
          </w:tcPr>
          <w:p w:rsidR="00E97182" w:rsidRPr="00C77AA7" w:rsidRDefault="00E97182" w:rsidP="00E819C2"/>
        </w:tc>
        <w:tc>
          <w:tcPr>
            <w:tcW w:w="2500" w:type="pct"/>
          </w:tcPr>
          <w:p w:rsidR="00E97182" w:rsidRPr="00C77AA7" w:rsidRDefault="00E97182" w:rsidP="00B5242E">
            <w:pPr>
              <w:pStyle w:val="Center4"/>
            </w:pPr>
            <w:r w:rsidRPr="00C77AA7">
              <w:t>Thủ trưởng đơn vị</w:t>
            </w:r>
          </w:p>
          <w:p w:rsidR="00E97182" w:rsidRPr="00C77AA7" w:rsidRDefault="00E97182" w:rsidP="00E97182">
            <w:pPr>
              <w:pStyle w:val="Center2"/>
            </w:pPr>
            <w:r w:rsidRPr="00C77AA7">
              <w:t>(</w:t>
            </w:r>
            <w:r w:rsidRPr="00C77AA7">
              <w:rPr>
                <w:i/>
                <w:iCs/>
              </w:rPr>
              <w:t>Ký tên đóng dấu</w:t>
            </w:r>
            <w:r w:rsidRPr="00C77AA7">
              <w:t>)</w:t>
            </w:r>
          </w:p>
        </w:tc>
      </w:tr>
    </w:tbl>
    <w:p w:rsidR="00631CEE" w:rsidRPr="00C77AA7" w:rsidRDefault="00631CEE" w:rsidP="007416DA"/>
    <w:p w:rsidR="007416DA" w:rsidRPr="00C77AA7" w:rsidRDefault="007416DA" w:rsidP="007416DA"/>
    <w:p w:rsidR="007416DA" w:rsidRPr="00C77AA7" w:rsidRDefault="007416DA" w:rsidP="007416DA">
      <w:pPr>
        <w:sectPr w:rsidR="007416DA" w:rsidRPr="00C77AA7" w:rsidSect="00B6783E">
          <w:footnotePr>
            <w:pos w:val="beneathText"/>
          </w:footnotePr>
          <w:pgSz w:w="11905" w:h="16837" w:code="9"/>
          <w:pgMar w:top="1474" w:right="1134" w:bottom="1134" w:left="1134" w:header="567" w:footer="567" w:gutter="0"/>
          <w:pgNumType w:start="1"/>
          <w:cols w:space="720"/>
          <w:titlePg/>
          <w:docGrid w:linePitch="381"/>
        </w:sectPr>
      </w:pPr>
    </w:p>
    <w:p w:rsidR="001F20F6" w:rsidRDefault="001F20F6" w:rsidP="00AD7F03">
      <w:pPr>
        <w:pStyle w:val="Center4"/>
      </w:pPr>
      <w:r w:rsidRPr="00C77AA7">
        <w:lastRenderedPageBreak/>
        <w:t>Phụ lục V</w:t>
      </w:r>
      <w:r w:rsidR="007416DA" w:rsidRPr="00C77AA7">
        <w:t>.</w:t>
      </w:r>
      <w:r w:rsidR="00AD7F03">
        <w:br/>
      </w:r>
      <w:r w:rsidRPr="00C77AA7">
        <w:t xml:space="preserve">QUY TRÌNH </w:t>
      </w:r>
      <w:r w:rsidRPr="00C77AA7">
        <w:rPr>
          <w:lang/>
        </w:rPr>
        <w:t>X</w:t>
      </w:r>
      <w:r w:rsidRPr="00C77AA7">
        <w:t>Ử</w:t>
      </w:r>
      <w:r w:rsidRPr="00C77AA7">
        <w:rPr>
          <w:lang/>
        </w:rPr>
        <w:t xml:space="preserve"> LÝ Đ</w:t>
      </w:r>
      <w:r w:rsidRPr="00C77AA7">
        <w:t>Ố</w:t>
      </w:r>
      <w:r w:rsidRPr="00C77AA7">
        <w:rPr>
          <w:lang/>
        </w:rPr>
        <w:t>I V</w:t>
      </w:r>
      <w:r w:rsidRPr="00C77AA7">
        <w:t>ỚI</w:t>
      </w:r>
      <w:r w:rsidRPr="00C77AA7">
        <w:rPr>
          <w:lang/>
        </w:rPr>
        <w:t xml:space="preserve"> CÔNG TRÌNH CÁP VI</w:t>
      </w:r>
      <w:r w:rsidRPr="00C77AA7">
        <w:t>Ễ</w:t>
      </w:r>
      <w:r w:rsidRPr="00C77AA7">
        <w:rPr>
          <w:lang/>
        </w:rPr>
        <w:t>N THÔNG</w:t>
      </w:r>
      <w:r w:rsidR="000F3CC4">
        <w:br/>
      </w:r>
      <w:r w:rsidRPr="00C77AA7">
        <w:rPr>
          <w:lang/>
        </w:rPr>
        <w:t>HƯ H</w:t>
      </w:r>
      <w:r w:rsidRPr="00C77AA7">
        <w:t>Ỏ</w:t>
      </w:r>
      <w:r w:rsidRPr="00C77AA7">
        <w:rPr>
          <w:lang/>
        </w:rPr>
        <w:t>NG</w:t>
      </w:r>
    </w:p>
    <w:p w:rsidR="00AD7F03" w:rsidRPr="00AD7F03" w:rsidRDefault="00AD7F03" w:rsidP="00AD7F0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
        <w:gridCol w:w="5738"/>
        <w:gridCol w:w="2782"/>
      </w:tblGrid>
      <w:tr w:rsidR="001F20F6" w:rsidRPr="00C77AA7">
        <w:trPr>
          <w:trHeight w:val="449"/>
        </w:trPr>
        <w:tc>
          <w:tcPr>
            <w:tcW w:w="575" w:type="pct"/>
            <w:shd w:val="clear" w:color="auto" w:fill="auto"/>
            <w:tcMar>
              <w:top w:w="57" w:type="dxa"/>
              <w:bottom w:w="57" w:type="dxa"/>
            </w:tcMar>
            <w:vAlign w:val="center"/>
          </w:tcPr>
          <w:p w:rsidR="001F20F6" w:rsidRPr="00C77AA7" w:rsidRDefault="001F20F6" w:rsidP="00E4451F">
            <w:pPr>
              <w:pStyle w:val="Center4"/>
            </w:pPr>
            <w:r w:rsidRPr="00C77AA7">
              <w:t>Bước</w:t>
            </w:r>
          </w:p>
        </w:tc>
        <w:tc>
          <w:tcPr>
            <w:tcW w:w="2980" w:type="pct"/>
            <w:shd w:val="clear" w:color="auto" w:fill="auto"/>
            <w:tcMar>
              <w:top w:w="57" w:type="dxa"/>
              <w:bottom w:w="57" w:type="dxa"/>
            </w:tcMar>
            <w:vAlign w:val="center"/>
          </w:tcPr>
          <w:p w:rsidR="001F20F6" w:rsidRPr="00C77AA7" w:rsidRDefault="00537011" w:rsidP="00E4451F">
            <w:pPr>
              <w:pStyle w:val="Center4"/>
            </w:pPr>
            <w:r w:rsidRPr="00C77AA7">
              <w:t>Nội dung xử lý</w:t>
            </w:r>
          </w:p>
        </w:tc>
        <w:tc>
          <w:tcPr>
            <w:tcW w:w="1445" w:type="pct"/>
            <w:shd w:val="clear" w:color="auto" w:fill="auto"/>
            <w:tcMar>
              <w:top w:w="57" w:type="dxa"/>
              <w:bottom w:w="57" w:type="dxa"/>
            </w:tcMar>
            <w:vAlign w:val="center"/>
          </w:tcPr>
          <w:p w:rsidR="001F20F6" w:rsidRPr="00C77AA7" w:rsidRDefault="00FC10CD" w:rsidP="00E4451F">
            <w:pPr>
              <w:pStyle w:val="Center4"/>
            </w:pPr>
            <w:r w:rsidRPr="00C77AA7">
              <w:t>Đơn vị</w:t>
            </w:r>
            <w:r w:rsidR="001F20F6" w:rsidRPr="00C77AA7">
              <w:t xml:space="preserve"> thực hiện</w:t>
            </w:r>
          </w:p>
        </w:tc>
      </w:tr>
      <w:tr w:rsidR="001F20F6" w:rsidRPr="00C77AA7">
        <w:trPr>
          <w:trHeight w:val="868"/>
        </w:trPr>
        <w:tc>
          <w:tcPr>
            <w:tcW w:w="575" w:type="pct"/>
            <w:shd w:val="clear" w:color="auto" w:fill="auto"/>
            <w:tcMar>
              <w:top w:w="57" w:type="dxa"/>
              <w:bottom w:w="57" w:type="dxa"/>
            </w:tcMar>
            <w:vAlign w:val="center"/>
          </w:tcPr>
          <w:p w:rsidR="001F20F6" w:rsidRPr="00C77AA7" w:rsidRDefault="001F20F6" w:rsidP="00A54103">
            <w:pPr>
              <w:pStyle w:val="Center2"/>
            </w:pPr>
            <w:r w:rsidRPr="00C77AA7">
              <w:t>1</w:t>
            </w:r>
          </w:p>
        </w:tc>
        <w:tc>
          <w:tcPr>
            <w:tcW w:w="2980" w:type="pct"/>
            <w:shd w:val="clear" w:color="auto" w:fill="auto"/>
            <w:tcMar>
              <w:top w:w="57" w:type="dxa"/>
              <w:bottom w:w="57" w:type="dxa"/>
            </w:tcMar>
            <w:vAlign w:val="center"/>
          </w:tcPr>
          <w:p w:rsidR="001F20F6" w:rsidRPr="00C77AA7" w:rsidRDefault="00B90517" w:rsidP="00E4451F">
            <w:r>
              <w:rPr>
                <w:noProof/>
              </w:rPr>
              <mc:AlternateContent>
                <mc:Choice Requires="wpg">
                  <w:drawing>
                    <wp:anchor distT="0" distB="0" distL="114300" distR="114300" simplePos="0" relativeHeight="251662336" behindDoc="0" locked="0" layoutInCell="1" allowOverlap="1">
                      <wp:simplePos x="0" y="0"/>
                      <wp:positionH relativeFrom="column">
                        <wp:posOffset>382905</wp:posOffset>
                      </wp:positionH>
                      <wp:positionV relativeFrom="paragraph">
                        <wp:posOffset>100965</wp:posOffset>
                      </wp:positionV>
                      <wp:extent cx="2615565" cy="6095365"/>
                      <wp:effectExtent l="3175" t="12700" r="10160" b="6985"/>
                      <wp:wrapNone/>
                      <wp:docPr id="2"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5565" cy="6095365"/>
                                <a:chOff x="2614" y="3504"/>
                                <a:chExt cx="4119" cy="9599"/>
                              </a:xfrm>
                            </wpg:grpSpPr>
                            <wps:wsp>
                              <wps:cNvPr id="3" name="Text Box 2"/>
                              <wps:cNvSpPr txBox="1">
                                <a:spLocks noChangeArrowheads="1"/>
                              </wps:cNvSpPr>
                              <wps:spPr bwMode="auto">
                                <a:xfrm>
                                  <a:off x="3554" y="3504"/>
                                  <a:ext cx="3066" cy="708"/>
                                </a:xfrm>
                                <a:prstGeom prst="rect">
                                  <a:avLst/>
                                </a:prstGeom>
                                <a:solidFill>
                                  <a:srgbClr val="FFFFFF"/>
                                </a:solidFill>
                                <a:ln w="9525">
                                  <a:solidFill>
                                    <a:srgbClr val="000000"/>
                                  </a:solidFill>
                                  <a:miter lim="800000"/>
                                  <a:headEnd/>
                                  <a:tailEnd/>
                                </a:ln>
                              </wps:spPr>
                              <wps:txbx>
                                <w:txbxContent>
                                  <w:p w:rsidR="00BC10C1" w:rsidRPr="00EA4BC9" w:rsidRDefault="00BC10C1" w:rsidP="00E4451F">
                                    <w:pPr>
                                      <w:pStyle w:val="Center2"/>
                                    </w:pPr>
                                    <w:r>
                                      <w:t>Tiếp nhận phản ánh của tổ chức, cá nhân</w:t>
                                    </w:r>
                                  </w:p>
                                </w:txbxContent>
                              </wps:txbx>
                              <wps:bodyPr rot="0" vert="horz" wrap="square" lIns="18000" tIns="10800" rIns="18000" bIns="10800" anchor="t" anchorCtr="0" upright="1">
                                <a:noAutofit/>
                              </wps:bodyPr>
                            </wps:wsp>
                            <wps:wsp>
                              <wps:cNvPr id="4" name="Text Box 15"/>
                              <wps:cNvSpPr txBox="1">
                                <a:spLocks noChangeArrowheads="1"/>
                              </wps:cNvSpPr>
                              <wps:spPr bwMode="auto">
                                <a:xfrm>
                                  <a:off x="3549" y="4682"/>
                                  <a:ext cx="3061" cy="481"/>
                                </a:xfrm>
                                <a:prstGeom prst="rect">
                                  <a:avLst/>
                                </a:prstGeom>
                                <a:solidFill>
                                  <a:srgbClr val="FFFFFF"/>
                                </a:solidFill>
                                <a:ln w="9525">
                                  <a:solidFill>
                                    <a:srgbClr val="000000"/>
                                  </a:solidFill>
                                  <a:miter lim="800000"/>
                                  <a:headEnd/>
                                  <a:tailEnd/>
                                </a:ln>
                              </wps:spPr>
                              <wps:txbx>
                                <w:txbxContent>
                                  <w:p w:rsidR="00BC10C1" w:rsidRPr="00EA4BC9" w:rsidRDefault="00BC10C1" w:rsidP="00E4451F">
                                    <w:pPr>
                                      <w:pStyle w:val="Center2"/>
                                    </w:pPr>
                                    <w:r>
                                      <w:t>Kiểm tra thực tế</w:t>
                                    </w:r>
                                  </w:p>
                                </w:txbxContent>
                              </wps:txbx>
                              <wps:bodyPr rot="0" vert="horz" wrap="square" lIns="18000" tIns="10800" rIns="18000" bIns="10800" anchor="t" anchorCtr="0" upright="1">
                                <a:noAutofit/>
                              </wps:bodyPr>
                            </wps:wsp>
                            <wps:wsp>
                              <wps:cNvPr id="5" name="Text Box 16"/>
                              <wps:cNvSpPr txBox="1">
                                <a:spLocks noChangeArrowheads="1"/>
                              </wps:cNvSpPr>
                              <wps:spPr bwMode="auto">
                                <a:xfrm>
                                  <a:off x="3564" y="5660"/>
                                  <a:ext cx="3037" cy="1037"/>
                                </a:xfrm>
                                <a:prstGeom prst="rect">
                                  <a:avLst/>
                                </a:prstGeom>
                                <a:solidFill>
                                  <a:srgbClr val="FFFFFF"/>
                                </a:solidFill>
                                <a:ln w="9525">
                                  <a:solidFill>
                                    <a:srgbClr val="000000"/>
                                  </a:solidFill>
                                  <a:miter lim="800000"/>
                                  <a:headEnd/>
                                  <a:tailEnd/>
                                </a:ln>
                              </wps:spPr>
                              <wps:txbx>
                                <w:txbxContent>
                                  <w:p w:rsidR="00BC10C1" w:rsidRPr="00EA4BC9" w:rsidRDefault="00BC10C1" w:rsidP="00E4451F">
                                    <w:pPr>
                                      <w:pStyle w:val="Center2"/>
                                    </w:pPr>
                                    <w:r>
                                      <w:t>Xác định, chuyển thông tin đến chủ sở hữu công trình cáp viễn thông hư hỏng</w:t>
                                    </w:r>
                                  </w:p>
                                </w:txbxContent>
                              </wps:txbx>
                              <wps:bodyPr rot="0" vert="horz" wrap="square" lIns="18000" tIns="10800" rIns="18000" bIns="10800" anchor="t" anchorCtr="0" upright="1">
                                <a:noAutofit/>
                              </wps:bodyPr>
                            </wps:wsp>
                            <wps:wsp>
                              <wps:cNvPr id="6" name="Text Box 17"/>
                              <wps:cNvSpPr txBox="1">
                                <a:spLocks noChangeArrowheads="1"/>
                              </wps:cNvSpPr>
                              <wps:spPr bwMode="auto">
                                <a:xfrm>
                                  <a:off x="3605" y="10408"/>
                                  <a:ext cx="3001" cy="1251"/>
                                </a:xfrm>
                                <a:prstGeom prst="rect">
                                  <a:avLst/>
                                </a:prstGeom>
                                <a:solidFill>
                                  <a:srgbClr val="FFFFFF"/>
                                </a:solidFill>
                                <a:ln w="9525">
                                  <a:solidFill>
                                    <a:srgbClr val="000000"/>
                                  </a:solidFill>
                                  <a:miter lim="800000"/>
                                  <a:headEnd/>
                                  <a:tailEnd/>
                                </a:ln>
                              </wps:spPr>
                              <wps:txbx>
                                <w:txbxContent>
                                  <w:p w:rsidR="00BC10C1" w:rsidRPr="00EA4BC9" w:rsidRDefault="00BC10C1" w:rsidP="00E4451F">
                                    <w:pPr>
                                      <w:pStyle w:val="Center2"/>
                                    </w:pPr>
                                    <w:r>
                                      <w:t xml:space="preserve">Sở Thông tin và Truyền thông sẽ lập biên bản hiện trường và phối hợp với các đơn vị liên quan xử lý </w:t>
                                    </w:r>
                                  </w:p>
                                </w:txbxContent>
                              </wps:txbx>
                              <wps:bodyPr rot="0" vert="horz" wrap="square" lIns="18000" tIns="10800" rIns="18000" bIns="10800" anchor="t" anchorCtr="0" upright="1">
                                <a:noAutofit/>
                              </wps:bodyPr>
                            </wps:wsp>
                            <wps:wsp>
                              <wps:cNvPr id="7" name="Text Box 18"/>
                              <wps:cNvSpPr txBox="1">
                                <a:spLocks noChangeArrowheads="1"/>
                              </wps:cNvSpPr>
                              <wps:spPr bwMode="auto">
                                <a:xfrm>
                                  <a:off x="3614" y="12176"/>
                                  <a:ext cx="3043" cy="927"/>
                                </a:xfrm>
                                <a:prstGeom prst="rect">
                                  <a:avLst/>
                                </a:prstGeom>
                                <a:solidFill>
                                  <a:srgbClr val="FFFFFF"/>
                                </a:solidFill>
                                <a:ln w="9525">
                                  <a:solidFill>
                                    <a:srgbClr val="000000"/>
                                  </a:solidFill>
                                  <a:miter lim="800000"/>
                                  <a:headEnd/>
                                  <a:tailEnd/>
                                </a:ln>
                              </wps:spPr>
                              <wps:txbx>
                                <w:txbxContent>
                                  <w:p w:rsidR="00BC10C1" w:rsidRPr="00EA4BC9" w:rsidRDefault="00BC10C1" w:rsidP="00E4451F">
                                    <w:pPr>
                                      <w:pStyle w:val="Center2"/>
                                    </w:pPr>
                                    <w:r>
                                      <w:t>Chủ sở hữu tự khắc phục</w:t>
                                    </w:r>
                                    <w:r>
                                      <w:br/>
                                      <w:t>hệ thống thông tin liên lạc của mình</w:t>
                                    </w:r>
                                    <w:r w:rsidRPr="00EA4BC9">
                                      <w:t xml:space="preserve"> </w:t>
                                    </w:r>
                                  </w:p>
                                </w:txbxContent>
                              </wps:txbx>
                              <wps:bodyPr rot="0" vert="horz" wrap="square" lIns="18000" tIns="10800" rIns="18000" bIns="10800" anchor="t" anchorCtr="0" upright="1">
                                <a:noAutofit/>
                              </wps:bodyPr>
                            </wps:wsp>
                            <wps:wsp>
                              <wps:cNvPr id="8" name="AutoShape 21"/>
                              <wps:cNvCnPr>
                                <a:cxnSpLocks noChangeShapeType="1"/>
                              </wps:cNvCnPr>
                              <wps:spPr bwMode="auto">
                                <a:xfrm>
                                  <a:off x="5066" y="5170"/>
                                  <a:ext cx="1" cy="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22"/>
                              <wps:cNvCnPr>
                                <a:cxnSpLocks noChangeShapeType="1"/>
                              </wps:cNvCnPr>
                              <wps:spPr bwMode="auto">
                                <a:xfrm>
                                  <a:off x="5075" y="6694"/>
                                  <a:ext cx="1" cy="4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Text Box 37"/>
                              <wps:cNvSpPr txBox="1">
                                <a:spLocks noChangeArrowheads="1"/>
                              </wps:cNvSpPr>
                              <wps:spPr bwMode="auto">
                                <a:xfrm>
                                  <a:off x="3554" y="7121"/>
                                  <a:ext cx="3051" cy="947"/>
                                </a:xfrm>
                                <a:prstGeom prst="rect">
                                  <a:avLst/>
                                </a:prstGeom>
                                <a:solidFill>
                                  <a:srgbClr val="FFFFFF"/>
                                </a:solidFill>
                                <a:ln w="9525">
                                  <a:solidFill>
                                    <a:srgbClr val="000000"/>
                                  </a:solidFill>
                                  <a:miter lim="800000"/>
                                  <a:headEnd/>
                                  <a:tailEnd/>
                                </a:ln>
                              </wps:spPr>
                              <wps:txbx>
                                <w:txbxContent>
                                  <w:p w:rsidR="00BC10C1" w:rsidRPr="00EA4BC9" w:rsidRDefault="00BC10C1" w:rsidP="00E4451F">
                                    <w:pPr>
                                      <w:pStyle w:val="Center2"/>
                                    </w:pPr>
                                    <w:r>
                                      <w:t>Trong vòng 01 giờ, chủ sở hữu phải có mặt để xử lý tạm thời</w:t>
                                    </w:r>
                                  </w:p>
                                </w:txbxContent>
                              </wps:txbx>
                              <wps:bodyPr rot="0" vert="horz" wrap="square" lIns="18000" tIns="10800" rIns="18000" bIns="10800" anchor="t" anchorCtr="0" upright="1">
                                <a:noAutofit/>
                              </wps:bodyPr>
                            </wps:wsp>
                            <wps:wsp>
                              <wps:cNvPr id="11" name="Text Box 39"/>
                              <wps:cNvSpPr txBox="1">
                                <a:spLocks noChangeArrowheads="1"/>
                              </wps:cNvSpPr>
                              <wps:spPr bwMode="auto">
                                <a:xfrm>
                                  <a:off x="3554" y="8560"/>
                                  <a:ext cx="3179" cy="1262"/>
                                </a:xfrm>
                                <a:prstGeom prst="rect">
                                  <a:avLst/>
                                </a:prstGeom>
                                <a:solidFill>
                                  <a:srgbClr val="FFFFFF"/>
                                </a:solidFill>
                                <a:ln w="9525">
                                  <a:solidFill>
                                    <a:srgbClr val="000000"/>
                                  </a:solidFill>
                                  <a:miter lim="800000"/>
                                  <a:headEnd/>
                                  <a:tailEnd/>
                                </a:ln>
                              </wps:spPr>
                              <wps:txbx>
                                <w:txbxContent>
                                  <w:p w:rsidR="00BC10C1" w:rsidRPr="00EA4BC9" w:rsidRDefault="00BC10C1" w:rsidP="00BD23A5">
                                    <w:pPr>
                                      <w:pStyle w:val="Center2"/>
                                    </w:pPr>
                                    <w:r>
                                      <w:t>Doanh nghiệp xử lý tạm thời và báo cáo về Sở Thông tin và Truyền thông khi hoàn thành xử lý dứt điểm</w:t>
                                    </w:r>
                                  </w:p>
                                </w:txbxContent>
                              </wps:txbx>
                              <wps:bodyPr rot="0" vert="horz" wrap="square" lIns="18000" tIns="10800" rIns="18000" bIns="10800" anchor="t" anchorCtr="0" upright="1">
                                <a:noAutofit/>
                              </wps:bodyPr>
                            </wps:wsp>
                            <wps:wsp>
                              <wps:cNvPr id="12" name="Text Box 41"/>
                              <wps:cNvSpPr txBox="1">
                                <a:spLocks noChangeArrowheads="1"/>
                              </wps:cNvSpPr>
                              <wps:spPr bwMode="auto">
                                <a:xfrm>
                                  <a:off x="4428" y="8233"/>
                                  <a:ext cx="637"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0C1" w:rsidRPr="00680796" w:rsidRDefault="00BC10C1" w:rsidP="00BD23A5">
                                    <w:pPr>
                                      <w:pStyle w:val="Center3"/>
                                    </w:pPr>
                                    <w:r w:rsidRPr="00680796">
                                      <w:t>Có</w:t>
                                    </w:r>
                                  </w:p>
                                </w:txbxContent>
                              </wps:txbx>
                              <wps:bodyPr rot="0" vert="horz" wrap="square" lIns="18000" tIns="10800" rIns="18000" bIns="10800" anchor="t" anchorCtr="0" upright="1">
                                <a:noAutofit/>
                              </wps:bodyPr>
                            </wps:wsp>
                            <wps:wsp>
                              <wps:cNvPr id="13" name="Text Box 42"/>
                              <wps:cNvSpPr txBox="1">
                                <a:spLocks noChangeArrowheads="1"/>
                              </wps:cNvSpPr>
                              <wps:spPr bwMode="auto">
                                <a:xfrm>
                                  <a:off x="2614" y="8727"/>
                                  <a:ext cx="446" cy="9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0C1" w:rsidRPr="00680796" w:rsidRDefault="00BC10C1" w:rsidP="00BD23A5">
                                    <w:pPr>
                                      <w:pStyle w:val="Center3"/>
                                    </w:pPr>
                                    <w:r w:rsidRPr="00680796">
                                      <w:t>Không</w:t>
                                    </w:r>
                                  </w:p>
                                </w:txbxContent>
                              </wps:txbx>
                              <wps:bodyPr rot="0" vert="vert270" wrap="square" lIns="18000" tIns="10800" rIns="18000" bIns="10800" anchor="t" anchorCtr="0" upright="1">
                                <a:noAutofit/>
                              </wps:bodyPr>
                            </wps:wsp>
                            <wps:wsp>
                              <wps:cNvPr id="14" name="AutoShape 43"/>
                              <wps:cNvCnPr>
                                <a:cxnSpLocks noChangeShapeType="1"/>
                              </wps:cNvCnPr>
                              <wps:spPr bwMode="auto">
                                <a:xfrm>
                                  <a:off x="2985" y="10967"/>
                                  <a:ext cx="62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44"/>
                              <wps:cNvCnPr>
                                <a:cxnSpLocks noChangeShapeType="1"/>
                              </wps:cNvCnPr>
                              <wps:spPr bwMode="auto">
                                <a:xfrm flipH="1" flipV="1">
                                  <a:off x="2972" y="7560"/>
                                  <a:ext cx="56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45"/>
                              <wps:cNvCnPr>
                                <a:cxnSpLocks noChangeShapeType="1"/>
                              </wps:cNvCnPr>
                              <wps:spPr bwMode="auto">
                                <a:xfrm>
                                  <a:off x="5087" y="11663"/>
                                  <a:ext cx="0" cy="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46"/>
                              <wps:cNvCnPr>
                                <a:cxnSpLocks noChangeShapeType="1"/>
                              </wps:cNvCnPr>
                              <wps:spPr bwMode="auto">
                                <a:xfrm>
                                  <a:off x="5060" y="4232"/>
                                  <a:ext cx="1" cy="45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47"/>
                              <wps:cNvCnPr>
                                <a:cxnSpLocks noChangeShapeType="1"/>
                              </wps:cNvCnPr>
                              <wps:spPr bwMode="auto">
                                <a:xfrm>
                                  <a:off x="2981" y="7566"/>
                                  <a:ext cx="1" cy="34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48"/>
                              <wps:cNvCnPr>
                                <a:cxnSpLocks noChangeShapeType="1"/>
                              </wps:cNvCnPr>
                              <wps:spPr bwMode="auto">
                                <a:xfrm>
                                  <a:off x="5081" y="8067"/>
                                  <a:ext cx="1" cy="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9" o:spid="_x0000_s1026" style="position:absolute;margin-left:30.15pt;margin-top:7.95pt;width:205.95pt;height:479.95pt;z-index:251662336" coordorigin="2614,3504" coordsize="4119,9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">
                      <v:shapetype id="_x0000_t202" coordsize="21600,21600" o:spt="202" path="m,l,21600r21600,l21600,xe">
                        <v:stroke joinstyle="miter"/>
                        <v:path gradientshapeok="t" o:connecttype="rect"/>
                      </v:shapetype>
                      <v:shape id="Text Box 2" o:spid="_x0000_s1027" type="#_x0000_t202" style="position:absolute;left:3554;top:3504;width:3066;height: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mXiMIA&#10;AADaAAAADwAAAGRycy9kb3ducmV2LnhtbESPT4vCMBTE7wt+h/AEb2uqwirVKIuw6E3qH5a9PZtn&#10;W7Z56Saxdr+9EQSPw8xvhlmsOlOLlpyvLCsYDRMQxLnVFRcKjoev9xkIH5A11pZJwT95WC17bwtM&#10;tb1xRu0+FCKWsE9RQRlCk0rp85IM+qFtiKN3sc5giNIVUju8xXJTy3GSfEiDFceFEhtal5T/7q9G&#10;weTYTv35lKH7u2T28JNtxjv9rdSg333OQQTqwiv8pLc6cvC4Em+A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2ZeIwgAAANoAAAAPAAAAAAAAAAAAAAAAAJgCAABkcnMvZG93&#10;bnJldi54bWxQSwUGAAAAAAQABAD1AAAAhwMAAAAA&#10;">
                        <v:textbox inset=".5mm,.3mm,.5mm,.3mm">
                          <w:txbxContent>
                            <w:p w:rsidR="00BC10C1" w:rsidRPr="00EA4BC9" w:rsidRDefault="00BC10C1" w:rsidP="00E4451F">
                              <w:pPr>
                                <w:pStyle w:val="Center2"/>
                              </w:pPr>
                              <w:r>
                                <w:t>Tiếp nhận phản ánh của tổ chức, cá nhân</w:t>
                              </w:r>
                            </w:p>
                          </w:txbxContent>
                        </v:textbox>
                      </v:shape>
                      <v:shape id="Text Box 15" o:spid="_x0000_s1028" type="#_x0000_t202" style="position:absolute;left:3549;top:4682;width:3061;height: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AP/MMA&#10;AADaAAAADwAAAGRycy9kb3ducmV2LnhtbESPT2sCMRTE70K/Q3gFb5qtFZXtRikFaW9l1VK8vW7e&#10;/qGblzWJ6/rtm4LgcZiZ3zDZZjCt6Mn5xrKCp2kCgriwuuFKwWG/naxA+ICssbVMCq7kYbN+GGWY&#10;anvhnPpdqESEsE9RQR1Cl0rpi5oM+qntiKNXWmcwROkqqR1eIty0cpYkC2mw4bhQY0dvNRW/u7NR&#10;8Hzol/7nK0d3KnO7P+bvs0/9rdT4cXh9ARFoCPfwrf2hFczh/0q8A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AP/MMAAADaAAAADwAAAAAAAAAAAAAAAACYAgAAZHJzL2Rv&#10;d25yZXYueG1sUEsFBgAAAAAEAAQA9QAAAIgDAAAAAA==&#10;">
                        <v:textbox inset=".5mm,.3mm,.5mm,.3mm">
                          <w:txbxContent>
                            <w:p w:rsidR="00BC10C1" w:rsidRPr="00EA4BC9" w:rsidRDefault="00BC10C1" w:rsidP="00E4451F">
                              <w:pPr>
                                <w:pStyle w:val="Center2"/>
                              </w:pPr>
                              <w:r>
                                <w:t>Kiểm tra thực tế</w:t>
                              </w:r>
                            </w:p>
                          </w:txbxContent>
                        </v:textbox>
                      </v:shape>
                      <v:shape id="Text Box 16" o:spid="_x0000_s1029" type="#_x0000_t202" style="position:absolute;left:3564;top:5660;width:3037;height:10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yqZ8QA&#10;AADaAAAADwAAAGRycy9kb3ducmV2LnhtbESPS2vDMBCE74H+B7GF3BK5KXngWgmlENpbcZJSctta&#10;6we1Vo6kOM6/rwqBHIeZ+YbJNoNpRU/ON5YVPE0TEMSF1Q1XCg777WQFwgdkja1lUnAlD5v1wyjD&#10;VNsL59TvQiUihH2KCuoQulRKX9Rk0E9tRxy90jqDIUpXSe3wEuGmlbMkWUiDDceFGjt6q6n43Z2N&#10;gudDv/Q/Xzm6U5nb/TF/n33qb6XGj8PrC4hAQ7iHb+0PrWAO/1fiDZ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8qmfEAAAA2gAAAA8AAAAAAAAAAAAAAAAAmAIAAGRycy9k&#10;b3ducmV2LnhtbFBLBQYAAAAABAAEAPUAAACJAwAAAAA=&#10;">
                        <v:textbox inset=".5mm,.3mm,.5mm,.3mm">
                          <w:txbxContent>
                            <w:p w:rsidR="00BC10C1" w:rsidRPr="00EA4BC9" w:rsidRDefault="00BC10C1" w:rsidP="00E4451F">
                              <w:pPr>
                                <w:pStyle w:val="Center2"/>
                              </w:pPr>
                              <w:r>
                                <w:t>Xác định, chuyển thông tin đến chủ sở hữu công trình cáp viễn thông hư hỏng</w:t>
                              </w:r>
                            </w:p>
                          </w:txbxContent>
                        </v:textbox>
                      </v:shape>
                      <v:shape id="Text Box 17" o:spid="_x0000_s1030" type="#_x0000_t202" style="position:absolute;left:3605;top:10408;width:3001;height:1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40EMIA&#10;AADaAAAADwAAAGRycy9kb3ducmV2LnhtbESPQWvCQBSE7wX/w/IEb3WjgpXoKiKUepOoRbw9s88k&#10;mH0bd9cY/323UOhxmJlvmMWqM7VoyfnKsoLRMAFBnFtdcaHgePh8n4HwAVljbZkUvMjDatl7W2Cq&#10;7ZMzavehEBHCPkUFZQhNKqXPSzLoh7Yhjt7VOoMhSldI7fAZ4aaW4ySZSoMVx4USG9qUlN/2D6Ng&#10;cmw//OU7Q3e/ZvZwzr7GO31SatDv1nMQgbrwH/5rb7WCKfxeiTdAL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rjQQwgAAANoAAAAPAAAAAAAAAAAAAAAAAJgCAABkcnMvZG93&#10;bnJldi54bWxQSwUGAAAAAAQABAD1AAAAhwMAAAAA&#10;">
                        <v:textbox inset=".5mm,.3mm,.5mm,.3mm">
                          <w:txbxContent>
                            <w:p w:rsidR="00BC10C1" w:rsidRPr="00EA4BC9" w:rsidRDefault="00BC10C1" w:rsidP="00E4451F">
                              <w:pPr>
                                <w:pStyle w:val="Center2"/>
                              </w:pPr>
                              <w:r>
                                <w:t xml:space="preserve">Sở Thông tin và Truyền thông sẽ lập biên bản hiện trường và phối hợp với các đơn vị liên quan xử lý </w:t>
                              </w:r>
                            </w:p>
                          </w:txbxContent>
                        </v:textbox>
                      </v:shape>
                      <v:shape id="Text Box 18" o:spid="_x0000_s1031" type="#_x0000_t202" style="position:absolute;left:3614;top:12176;width:3043;height:9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Ri8MA&#10;AADaAAAADwAAAGRycy9kb3ducmV2LnhtbESPT2vCQBTE7wW/w/KE3ppNLahEVylCqbcS/yC9vWaf&#10;STD7Nu6uMf32riB4HGbmN8x82ZtGdOR8bVnBe5KCIC6srrlUsNt+vU1B+ICssbFMCv7Jw3IxeJlj&#10;pu2Vc+o2oRQRwj5DBVUIbSalLyoy6BPbEkfvaJ3BEKUrpXZ4jXDTyFGajqXBmuNChS2tKipOm4tR&#10;8LHrJv5vn6M7H3O7/c2/Rz/6oNTrsP+cgQjUh2f40V5rBRO4X4k3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KRi8MAAADaAAAADwAAAAAAAAAAAAAAAACYAgAAZHJzL2Rv&#10;d25yZXYueG1sUEsFBgAAAAAEAAQA9QAAAIgDAAAAAA==&#10;">
                        <v:textbox inset=".5mm,.3mm,.5mm,.3mm">
                          <w:txbxContent>
                            <w:p w:rsidR="00BC10C1" w:rsidRPr="00EA4BC9" w:rsidRDefault="00BC10C1" w:rsidP="00E4451F">
                              <w:pPr>
                                <w:pStyle w:val="Center2"/>
                              </w:pPr>
                              <w:r>
                                <w:t>Chủ sở hữu tự khắc phục</w:t>
                              </w:r>
                              <w:r>
                                <w:br/>
                                <w:t>hệ thống thông tin liên lạc của mình</w:t>
                              </w:r>
                              <w:r w:rsidRPr="00EA4BC9">
                                <w:t xml:space="preserve"> </w:t>
                              </w:r>
                            </w:p>
                          </w:txbxContent>
                        </v:textbox>
                      </v:shape>
                      <v:shapetype id="_x0000_t32" coordsize="21600,21600" o:spt="32" o:oned="t" path="m,l21600,21600e" filled="f">
                        <v:path arrowok="t" fillok="f" o:connecttype="none"/>
                        <o:lock v:ext="edit" shapetype="t"/>
                      </v:shapetype>
                      <v:shape id="AutoShape 21" o:spid="_x0000_s1032" type="#_x0000_t32" style="position:absolute;left:5066;top:5170;width:1;height:5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 id="AutoShape 22" o:spid="_x0000_s1033" type="#_x0000_t32" style="position:absolute;left:5075;top:6694;width:1;height:4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Text Box 37" o:spid="_x0000_s1034" type="#_x0000_t202" style="position:absolute;left:3554;top:7121;width:3051;height:9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k5NMQA&#10;AADbAAAADwAAAGRycy9kb3ducmV2LnhtbESPQWvCQBCF7wX/wzJCb3Wjgi2pqxSh1FuJWsTbNDsm&#10;odnZdHcb4793DkJvM7w3732zXA+uVT2F2Hg2MJ1koIhLbxuuDBz2708voGJCtth6JgNXirBejR6W&#10;mFt/4YL6XaqUhHDM0UCdUpdrHcuaHMaJ74hFO/vgMMkaKm0DXiTctXqWZQvtsGFpqLGjTU3lz+7P&#10;GZgf+uf4/VVg+D0Xfn8qPmaf9mjM43h4ewWVaEj/5vv11gq+0MsvMoBe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ZOTTEAAAA2wAAAA8AAAAAAAAAAAAAAAAAmAIAAGRycy9k&#10;b3ducmV2LnhtbFBLBQYAAAAABAAEAPUAAACJAwAAAAA=&#10;">
                        <v:textbox inset=".5mm,.3mm,.5mm,.3mm">
                          <w:txbxContent>
                            <w:p w:rsidR="00BC10C1" w:rsidRPr="00EA4BC9" w:rsidRDefault="00BC10C1" w:rsidP="00E4451F">
                              <w:pPr>
                                <w:pStyle w:val="Center2"/>
                              </w:pPr>
                              <w:r>
                                <w:t>Trong vòng 01 giờ, chủ sở hữu phải có mặt để xử lý tạm thời</w:t>
                              </w:r>
                            </w:p>
                          </w:txbxContent>
                        </v:textbox>
                      </v:shape>
                      <v:shape id="Text Box 39" o:spid="_x0000_s1035" type="#_x0000_t202" style="position:absolute;left:3554;top:8560;width:3179;height:1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Wcr8EA&#10;AADbAAAADwAAAGRycy9kb3ducmV2LnhtbERPTYvCMBC9L/gfwgje1lQFV6pRRFj0JlUX8TY2Y1ts&#10;Jt0k1vrvNwsLe5vH+5zFqjO1aMn5yrKC0TABQZxbXXGh4HT8fJ+B8AFZY22ZFLzIw2rZe1tgqu2T&#10;M2oPoRAxhH2KCsoQmlRKn5dk0A9tQxy5m3UGQ4SukNrhM4abWo6TZCoNVhwbSmxoU1J+PzyMgsmp&#10;/fDXrwzd9y2zx0u2He/1WalBv1vPQQTqwr/4z73Tcf4Ifn+JB8jl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VnK/BAAAA2wAAAA8AAAAAAAAAAAAAAAAAmAIAAGRycy9kb3du&#10;cmV2LnhtbFBLBQYAAAAABAAEAPUAAACGAwAAAAA=&#10;">
                        <v:textbox inset=".5mm,.3mm,.5mm,.3mm">
                          <w:txbxContent>
                            <w:p w:rsidR="00BC10C1" w:rsidRPr="00EA4BC9" w:rsidRDefault="00BC10C1" w:rsidP="00BD23A5">
                              <w:pPr>
                                <w:pStyle w:val="Center2"/>
                              </w:pPr>
                              <w:r>
                                <w:t>Doanh nghiệp xử lý tạm thời và báo cáo về Sở Thông tin và Truyền thông khi hoàn thành xử lý dứt điểm</w:t>
                              </w:r>
                            </w:p>
                          </w:txbxContent>
                        </v:textbox>
                      </v:shape>
                      <v:shape id="Text Box 41" o:spid="_x0000_s1036" type="#_x0000_t202" style="position:absolute;left:4428;top:8233;width:637;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luO8AA&#10;AADbAAAADwAAAGRycy9kb3ducmV2LnhtbERPTWvCQBC9F/oflil4q7vmIJK6SltoaY+JHjwO2Wk2&#10;mJ0N2amm/fWuIHibx/uc9XYKvTrRmLrIFhZzA4q4ia7j1sJ+9/G8ApUE2WEfmSz8UYLt5vFhjaWL&#10;Z67oVEurcginEi14kaHUOjWeAqZ5HIgz9xPHgJLh2Go34jmHh14Xxix1wI5zg8eB3j01x/o3WGhN&#10;US0q4//7w+dbtfquRQ5HZ+3saXp9ASU0yV18c3+5PL+A6y/5AL2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eluO8AAAADbAAAADwAAAAAAAAAAAAAAAACYAgAAZHJzL2Rvd25y&#10;ZXYueG1sUEsFBgAAAAAEAAQA9QAAAIUDAAAAAA==&#10;" filled="f" stroked="f">
                        <v:textbox inset=".5mm,.3mm,.5mm,.3mm">
                          <w:txbxContent>
                            <w:p w:rsidR="00BC10C1" w:rsidRPr="00680796" w:rsidRDefault="00BC10C1" w:rsidP="00BD23A5">
                              <w:pPr>
                                <w:pStyle w:val="Center3"/>
                              </w:pPr>
                              <w:r w:rsidRPr="00680796">
                                <w:t>Có</w:t>
                              </w:r>
                            </w:p>
                          </w:txbxContent>
                        </v:textbox>
                      </v:shape>
                      <v:shape id="Text Box 42" o:spid="_x0000_s1037" type="#_x0000_t202" style="position:absolute;left:2614;top:8727;width:446;height:9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IZycIA&#10;AADbAAAADwAAAGRycy9kb3ducmV2LnhtbERP20oDMRB9L/gPYQTf2qxbELs2LUURClLE1g8YN+Nu&#10;7GayJmO77dcboeDbHM515svBd+pAMbnABm4nBSjiOljHjYH33fP4HlQSZItdYDJwogTLxdVojpUN&#10;R36jw1YalUM4VWigFekrrVPdksc0CT1x5j5D9CgZxkbbiMcc7jtdFsWd9ug4N7TY02NL9X774w2c&#10;pXTn+D0LL1+v5YDiNrunj5kxN9fD6gGU0CD/4ot7bfP8Kfz9kg/Q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chnJwgAAANsAAAAPAAAAAAAAAAAAAAAAAJgCAABkcnMvZG93&#10;bnJldi54bWxQSwUGAAAAAAQABAD1AAAAhwMAAAAA&#10;" filled="f" stroked="f">
                        <v:textbox style="layout-flow:vertical;mso-layout-flow-alt:bottom-to-top" inset=".5mm,.3mm,.5mm,.3mm">
                          <w:txbxContent>
                            <w:p w:rsidR="00BC10C1" w:rsidRPr="00680796" w:rsidRDefault="00BC10C1" w:rsidP="00BD23A5">
                              <w:pPr>
                                <w:pStyle w:val="Center3"/>
                              </w:pPr>
                              <w:r w:rsidRPr="00680796">
                                <w:t>Không</w:t>
                              </w:r>
                            </w:p>
                          </w:txbxContent>
                        </v:textbox>
                      </v:shape>
                      <v:shape id="AutoShape 43" o:spid="_x0000_s1038" type="#_x0000_t32" style="position:absolute;left:2985;top:10967;width:6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44" o:spid="_x0000_s1039" type="#_x0000_t32" style="position:absolute;left:2972;top:7560;width:567;height: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PCjMIAAADbAAAADwAAAGRycy9kb3ducmV2LnhtbERPTWvCQBC9F/oflin0UnSjECnRVUKk&#10;IIESTQteh+yYRLOzIbvV9N93BaG3ebzPWW1G04krDa61rGA2jUAQV1a3XCv4/vqYvINwHlljZ5kU&#10;/JKDzfr5aYWJtjc+0LX0tQgh7BJU0HjfJ1K6qiGDbmp74sCd7GDQBzjUUg94C+Gmk/MoWkiDLYeG&#10;BnvKGqou5Y9R4D/f8vh8KIq0ZN6m+/x4SbOjUq8vY7oE4Wn0/+KHe6fD/Bjuv4QD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jPCjMIAAADbAAAADwAAAAAAAAAAAAAA&#10;AAChAgAAZHJzL2Rvd25yZXYueG1sUEsFBgAAAAAEAAQA+QAAAJADAAAAAA==&#10;"/>
                      <v:shape id="AutoShape 45" o:spid="_x0000_s1040" type="#_x0000_t32" style="position:absolute;left:5087;top:11663;width:0;height:5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shape id="AutoShape 46" o:spid="_x0000_s1041" type="#_x0000_t32" style="position:absolute;left:5060;top:4232;width:1;height:4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AutoShape 47" o:spid="_x0000_s1042" type="#_x0000_t32" style="position:absolute;left:2981;top:7566;width:1;height:34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shape id="AutoShape 48" o:spid="_x0000_s1043" type="#_x0000_t32" style="position:absolute;left:5081;top:8067;width:1;height:5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group>
                  </w:pict>
                </mc:Fallback>
              </mc:AlternateContent>
            </w:r>
          </w:p>
          <w:p w:rsidR="00E4451F" w:rsidRDefault="00E4451F" w:rsidP="00E4451F"/>
          <w:p w:rsidR="001F20F6" w:rsidRPr="00C77AA7" w:rsidRDefault="001F20F6" w:rsidP="00E4451F"/>
        </w:tc>
        <w:tc>
          <w:tcPr>
            <w:tcW w:w="1445" w:type="pct"/>
            <w:shd w:val="clear" w:color="auto" w:fill="auto"/>
            <w:tcMar>
              <w:top w:w="57" w:type="dxa"/>
              <w:bottom w:w="57" w:type="dxa"/>
            </w:tcMar>
            <w:vAlign w:val="center"/>
          </w:tcPr>
          <w:p w:rsidR="001F20F6" w:rsidRPr="00C77AA7" w:rsidRDefault="00537011" w:rsidP="00E4451F">
            <w:pPr>
              <w:pStyle w:val="Center2"/>
            </w:pPr>
            <w:r w:rsidRPr="00C77AA7">
              <w:t>Sở Thông tin và</w:t>
            </w:r>
            <w:r w:rsidR="00E4451F">
              <w:br/>
            </w:r>
            <w:r w:rsidRPr="00C77AA7">
              <w:t>Truyền thông</w:t>
            </w:r>
          </w:p>
        </w:tc>
      </w:tr>
      <w:tr w:rsidR="001F20F6" w:rsidRPr="00C77AA7">
        <w:trPr>
          <w:trHeight w:val="801"/>
        </w:trPr>
        <w:tc>
          <w:tcPr>
            <w:tcW w:w="575" w:type="pct"/>
            <w:shd w:val="clear" w:color="auto" w:fill="auto"/>
            <w:tcMar>
              <w:top w:w="57" w:type="dxa"/>
              <w:bottom w:w="57" w:type="dxa"/>
            </w:tcMar>
            <w:vAlign w:val="center"/>
          </w:tcPr>
          <w:p w:rsidR="001F20F6" w:rsidRPr="00C77AA7" w:rsidRDefault="001F20F6" w:rsidP="00A54103">
            <w:pPr>
              <w:pStyle w:val="Center2"/>
            </w:pPr>
            <w:r w:rsidRPr="00C77AA7">
              <w:t>2</w:t>
            </w:r>
          </w:p>
        </w:tc>
        <w:tc>
          <w:tcPr>
            <w:tcW w:w="2980" w:type="pct"/>
            <w:shd w:val="clear" w:color="auto" w:fill="auto"/>
            <w:tcMar>
              <w:top w:w="57" w:type="dxa"/>
              <w:bottom w:w="57" w:type="dxa"/>
            </w:tcMar>
            <w:vAlign w:val="center"/>
          </w:tcPr>
          <w:p w:rsidR="001F20F6" w:rsidRPr="00C77AA7" w:rsidRDefault="001F20F6" w:rsidP="00E4451F"/>
          <w:p w:rsidR="001F20F6" w:rsidRPr="00C77AA7" w:rsidRDefault="001F20F6" w:rsidP="00E4451F"/>
          <w:p w:rsidR="001F20F6" w:rsidRPr="00C77AA7" w:rsidRDefault="001F20F6" w:rsidP="00E4451F"/>
        </w:tc>
        <w:tc>
          <w:tcPr>
            <w:tcW w:w="1445" w:type="pct"/>
            <w:shd w:val="clear" w:color="auto" w:fill="auto"/>
            <w:tcMar>
              <w:top w:w="57" w:type="dxa"/>
              <w:bottom w:w="57" w:type="dxa"/>
            </w:tcMar>
            <w:vAlign w:val="center"/>
          </w:tcPr>
          <w:p w:rsidR="001F20F6" w:rsidRPr="00C77AA7" w:rsidRDefault="00537011" w:rsidP="00E4451F">
            <w:pPr>
              <w:pStyle w:val="Center2"/>
            </w:pPr>
            <w:r w:rsidRPr="00C77AA7">
              <w:t>Sở Thông tin và</w:t>
            </w:r>
            <w:r w:rsidR="00E4451F">
              <w:br/>
            </w:r>
            <w:r w:rsidRPr="00C77AA7">
              <w:t>Truyền thông</w:t>
            </w:r>
          </w:p>
        </w:tc>
      </w:tr>
      <w:tr w:rsidR="001F20F6" w:rsidRPr="00C77AA7">
        <w:trPr>
          <w:trHeight w:val="1052"/>
        </w:trPr>
        <w:tc>
          <w:tcPr>
            <w:tcW w:w="575" w:type="pct"/>
            <w:shd w:val="clear" w:color="auto" w:fill="auto"/>
            <w:tcMar>
              <w:top w:w="57" w:type="dxa"/>
              <w:bottom w:w="57" w:type="dxa"/>
            </w:tcMar>
            <w:vAlign w:val="center"/>
          </w:tcPr>
          <w:p w:rsidR="001F20F6" w:rsidRPr="00C77AA7" w:rsidRDefault="001F20F6" w:rsidP="00A54103">
            <w:pPr>
              <w:pStyle w:val="Center2"/>
            </w:pPr>
            <w:r w:rsidRPr="00C77AA7">
              <w:t>3</w:t>
            </w:r>
          </w:p>
        </w:tc>
        <w:tc>
          <w:tcPr>
            <w:tcW w:w="2980" w:type="pct"/>
            <w:shd w:val="clear" w:color="auto" w:fill="auto"/>
            <w:tcMar>
              <w:top w:w="57" w:type="dxa"/>
              <w:bottom w:w="57" w:type="dxa"/>
            </w:tcMar>
            <w:vAlign w:val="center"/>
          </w:tcPr>
          <w:p w:rsidR="00E4451F" w:rsidRDefault="00E4451F" w:rsidP="00E4451F"/>
          <w:p w:rsidR="00E4451F" w:rsidRDefault="00E4451F" w:rsidP="00E4451F"/>
          <w:p w:rsidR="00E4451F" w:rsidRDefault="00E4451F" w:rsidP="00E4451F"/>
          <w:p w:rsidR="001F20F6" w:rsidRPr="00C77AA7" w:rsidRDefault="001F20F6" w:rsidP="00E4451F"/>
        </w:tc>
        <w:tc>
          <w:tcPr>
            <w:tcW w:w="1445" w:type="pct"/>
            <w:shd w:val="clear" w:color="auto" w:fill="auto"/>
            <w:tcMar>
              <w:top w:w="57" w:type="dxa"/>
              <w:bottom w:w="57" w:type="dxa"/>
            </w:tcMar>
            <w:vAlign w:val="center"/>
          </w:tcPr>
          <w:p w:rsidR="001F20F6" w:rsidRPr="00C77AA7" w:rsidRDefault="006335B6" w:rsidP="00E4451F">
            <w:pPr>
              <w:pStyle w:val="Center2"/>
            </w:pPr>
            <w:r w:rsidRPr="00C77AA7">
              <w:t>Sở Thông tin và</w:t>
            </w:r>
            <w:r w:rsidR="00E4451F">
              <w:br/>
            </w:r>
            <w:r w:rsidRPr="00C77AA7">
              <w:t>Truyền thông</w:t>
            </w:r>
          </w:p>
        </w:tc>
      </w:tr>
      <w:tr w:rsidR="001F20F6" w:rsidRPr="00C77AA7">
        <w:trPr>
          <w:trHeight w:val="1240"/>
        </w:trPr>
        <w:tc>
          <w:tcPr>
            <w:tcW w:w="575" w:type="pct"/>
            <w:shd w:val="clear" w:color="auto" w:fill="auto"/>
            <w:tcMar>
              <w:top w:w="57" w:type="dxa"/>
              <w:bottom w:w="57" w:type="dxa"/>
            </w:tcMar>
            <w:vAlign w:val="center"/>
          </w:tcPr>
          <w:p w:rsidR="001F20F6" w:rsidRPr="00C77AA7" w:rsidRDefault="001F20F6" w:rsidP="00A54103">
            <w:pPr>
              <w:pStyle w:val="Center2"/>
            </w:pPr>
            <w:r w:rsidRPr="00C77AA7">
              <w:t>4</w:t>
            </w:r>
          </w:p>
        </w:tc>
        <w:tc>
          <w:tcPr>
            <w:tcW w:w="2980" w:type="pct"/>
            <w:shd w:val="clear" w:color="auto" w:fill="auto"/>
            <w:tcMar>
              <w:top w:w="57" w:type="dxa"/>
              <w:bottom w:w="57" w:type="dxa"/>
            </w:tcMar>
            <w:vAlign w:val="center"/>
          </w:tcPr>
          <w:p w:rsidR="00BD23A5" w:rsidRDefault="00BD23A5" w:rsidP="00E4451F">
            <w:pPr>
              <w:rPr>
                <w:noProof/>
              </w:rPr>
            </w:pPr>
          </w:p>
          <w:p w:rsidR="00BD23A5" w:rsidRDefault="00BD23A5" w:rsidP="00E4451F">
            <w:pPr>
              <w:rPr>
                <w:noProof/>
              </w:rPr>
            </w:pPr>
          </w:p>
          <w:p w:rsidR="00BD23A5" w:rsidRDefault="00BD23A5" w:rsidP="00E4451F">
            <w:pPr>
              <w:rPr>
                <w:noProof/>
              </w:rPr>
            </w:pPr>
          </w:p>
          <w:p w:rsidR="001F20F6" w:rsidRPr="00C77AA7" w:rsidRDefault="001F20F6" w:rsidP="00E4451F">
            <w:pPr>
              <w:rPr>
                <w:noProof/>
              </w:rPr>
            </w:pPr>
          </w:p>
        </w:tc>
        <w:tc>
          <w:tcPr>
            <w:tcW w:w="1445" w:type="pct"/>
            <w:shd w:val="clear" w:color="auto" w:fill="auto"/>
            <w:tcMar>
              <w:top w:w="57" w:type="dxa"/>
              <w:bottom w:w="57" w:type="dxa"/>
            </w:tcMar>
            <w:vAlign w:val="center"/>
          </w:tcPr>
          <w:p w:rsidR="001F20F6" w:rsidRPr="00C77AA7" w:rsidRDefault="006335B6" w:rsidP="00E4451F">
            <w:pPr>
              <w:pStyle w:val="Center2"/>
            </w:pPr>
            <w:r w:rsidRPr="00C77AA7">
              <w:t>Doanh nghiệp</w:t>
            </w:r>
            <w:r w:rsidR="00E4451F">
              <w:br/>
            </w:r>
            <w:r w:rsidRPr="00C77AA7">
              <w:t>viễn thông</w:t>
            </w:r>
          </w:p>
        </w:tc>
      </w:tr>
      <w:tr w:rsidR="001F20F6" w:rsidRPr="00C77AA7">
        <w:trPr>
          <w:trHeight w:val="1271"/>
        </w:trPr>
        <w:tc>
          <w:tcPr>
            <w:tcW w:w="575" w:type="pct"/>
            <w:shd w:val="clear" w:color="auto" w:fill="auto"/>
            <w:tcMar>
              <w:top w:w="57" w:type="dxa"/>
              <w:bottom w:w="57" w:type="dxa"/>
            </w:tcMar>
            <w:vAlign w:val="center"/>
          </w:tcPr>
          <w:p w:rsidR="001F20F6" w:rsidRPr="00C77AA7" w:rsidRDefault="001F20F6" w:rsidP="00A54103">
            <w:pPr>
              <w:pStyle w:val="Center2"/>
            </w:pPr>
            <w:r w:rsidRPr="00C77AA7">
              <w:t>5</w:t>
            </w:r>
          </w:p>
        </w:tc>
        <w:tc>
          <w:tcPr>
            <w:tcW w:w="2980" w:type="pct"/>
            <w:shd w:val="clear" w:color="auto" w:fill="auto"/>
            <w:tcMar>
              <w:top w:w="57" w:type="dxa"/>
              <w:bottom w:w="57" w:type="dxa"/>
            </w:tcMar>
            <w:vAlign w:val="center"/>
          </w:tcPr>
          <w:p w:rsidR="00BD23A5" w:rsidRDefault="00BD23A5" w:rsidP="00E4451F">
            <w:pPr>
              <w:rPr>
                <w:noProof/>
              </w:rPr>
            </w:pPr>
          </w:p>
          <w:p w:rsidR="00BD23A5" w:rsidRDefault="00BD23A5" w:rsidP="00E4451F">
            <w:pPr>
              <w:rPr>
                <w:noProof/>
              </w:rPr>
            </w:pPr>
          </w:p>
          <w:p w:rsidR="00BD23A5" w:rsidRDefault="00BD23A5" w:rsidP="00E4451F">
            <w:pPr>
              <w:rPr>
                <w:noProof/>
              </w:rPr>
            </w:pPr>
          </w:p>
          <w:p w:rsidR="00BD23A5" w:rsidRDefault="00BD23A5" w:rsidP="00E4451F">
            <w:pPr>
              <w:rPr>
                <w:noProof/>
              </w:rPr>
            </w:pPr>
          </w:p>
          <w:p w:rsidR="001F20F6" w:rsidRPr="00C77AA7" w:rsidRDefault="001F20F6" w:rsidP="00E4451F">
            <w:pPr>
              <w:rPr>
                <w:noProof/>
              </w:rPr>
            </w:pPr>
          </w:p>
        </w:tc>
        <w:tc>
          <w:tcPr>
            <w:tcW w:w="1445" w:type="pct"/>
            <w:shd w:val="clear" w:color="auto" w:fill="auto"/>
            <w:tcMar>
              <w:top w:w="57" w:type="dxa"/>
              <w:bottom w:w="57" w:type="dxa"/>
            </w:tcMar>
            <w:vAlign w:val="center"/>
          </w:tcPr>
          <w:p w:rsidR="001F20F6" w:rsidRPr="00C77AA7" w:rsidRDefault="00FC10CD" w:rsidP="00E4451F">
            <w:pPr>
              <w:pStyle w:val="Center2"/>
            </w:pPr>
            <w:r w:rsidRPr="00C77AA7">
              <w:t>Doanh nghiệp</w:t>
            </w:r>
            <w:r w:rsidR="00E4451F">
              <w:br/>
            </w:r>
            <w:r w:rsidRPr="00C77AA7">
              <w:t>viễn thông</w:t>
            </w:r>
          </w:p>
        </w:tc>
      </w:tr>
      <w:tr w:rsidR="001F20F6" w:rsidRPr="00C77AA7">
        <w:trPr>
          <w:trHeight w:val="1262"/>
        </w:trPr>
        <w:tc>
          <w:tcPr>
            <w:tcW w:w="575" w:type="pct"/>
            <w:shd w:val="clear" w:color="auto" w:fill="auto"/>
            <w:tcMar>
              <w:top w:w="57" w:type="dxa"/>
              <w:bottom w:w="57" w:type="dxa"/>
            </w:tcMar>
            <w:vAlign w:val="center"/>
          </w:tcPr>
          <w:p w:rsidR="001F20F6" w:rsidRPr="00C77AA7" w:rsidRDefault="001F20F6" w:rsidP="00A54103">
            <w:pPr>
              <w:pStyle w:val="Center2"/>
            </w:pPr>
            <w:r w:rsidRPr="00C77AA7">
              <w:t>6</w:t>
            </w:r>
          </w:p>
        </w:tc>
        <w:tc>
          <w:tcPr>
            <w:tcW w:w="2980" w:type="pct"/>
            <w:shd w:val="clear" w:color="auto" w:fill="auto"/>
            <w:tcMar>
              <w:top w:w="57" w:type="dxa"/>
              <w:bottom w:w="57" w:type="dxa"/>
            </w:tcMar>
            <w:vAlign w:val="center"/>
          </w:tcPr>
          <w:p w:rsidR="001F20F6" w:rsidRPr="00C77AA7" w:rsidRDefault="001F20F6" w:rsidP="00E4451F"/>
        </w:tc>
        <w:tc>
          <w:tcPr>
            <w:tcW w:w="1445" w:type="pct"/>
            <w:shd w:val="clear" w:color="auto" w:fill="auto"/>
            <w:tcMar>
              <w:top w:w="57" w:type="dxa"/>
              <w:bottom w:w="57" w:type="dxa"/>
            </w:tcMar>
            <w:vAlign w:val="center"/>
          </w:tcPr>
          <w:p w:rsidR="001F20F6" w:rsidRPr="00C77AA7" w:rsidRDefault="00FC10CD" w:rsidP="00E4451F">
            <w:pPr>
              <w:pStyle w:val="Center2"/>
            </w:pPr>
            <w:r w:rsidRPr="00C77AA7">
              <w:t>Sở Thông tin và</w:t>
            </w:r>
            <w:r w:rsidR="00E4451F">
              <w:br/>
            </w:r>
            <w:r w:rsidRPr="00C77AA7">
              <w:t>Truyền thông, UBND các quận/huyện, Sở Giao thông vận tải, Sở Xây dựng</w:t>
            </w:r>
            <w:r w:rsidR="00471202" w:rsidRPr="00C77AA7">
              <w:t xml:space="preserve">, </w:t>
            </w:r>
            <w:r w:rsidRPr="00C77AA7">
              <w:t xml:space="preserve">chủ sở hữu </w:t>
            </w:r>
            <w:r w:rsidR="008A6EEA" w:rsidRPr="00C77AA7">
              <w:t>công trình dùng chung</w:t>
            </w:r>
          </w:p>
        </w:tc>
      </w:tr>
      <w:tr w:rsidR="001F20F6" w:rsidRPr="00C77AA7">
        <w:trPr>
          <w:trHeight w:val="1105"/>
        </w:trPr>
        <w:tc>
          <w:tcPr>
            <w:tcW w:w="575" w:type="pct"/>
            <w:shd w:val="clear" w:color="auto" w:fill="auto"/>
            <w:tcMar>
              <w:top w:w="57" w:type="dxa"/>
              <w:bottom w:w="57" w:type="dxa"/>
            </w:tcMar>
            <w:vAlign w:val="center"/>
          </w:tcPr>
          <w:p w:rsidR="001F20F6" w:rsidRPr="00C77AA7" w:rsidRDefault="001F20F6" w:rsidP="00A54103">
            <w:pPr>
              <w:pStyle w:val="Center2"/>
            </w:pPr>
            <w:r w:rsidRPr="00C77AA7">
              <w:t>7</w:t>
            </w:r>
          </w:p>
        </w:tc>
        <w:tc>
          <w:tcPr>
            <w:tcW w:w="2980" w:type="pct"/>
            <w:shd w:val="clear" w:color="auto" w:fill="auto"/>
            <w:tcMar>
              <w:top w:w="57" w:type="dxa"/>
              <w:bottom w:w="57" w:type="dxa"/>
            </w:tcMar>
            <w:vAlign w:val="center"/>
          </w:tcPr>
          <w:p w:rsidR="00E4451F" w:rsidRDefault="00E4451F" w:rsidP="00A54103"/>
          <w:p w:rsidR="00E4451F" w:rsidRDefault="00E4451F" w:rsidP="00A54103"/>
          <w:p w:rsidR="00E4451F" w:rsidRDefault="00E4451F" w:rsidP="00A54103"/>
          <w:p w:rsidR="001F20F6" w:rsidRPr="00C77AA7" w:rsidRDefault="001F20F6" w:rsidP="00A54103"/>
        </w:tc>
        <w:tc>
          <w:tcPr>
            <w:tcW w:w="1445" w:type="pct"/>
            <w:shd w:val="clear" w:color="auto" w:fill="auto"/>
            <w:tcMar>
              <w:top w:w="57" w:type="dxa"/>
              <w:bottom w:w="57" w:type="dxa"/>
            </w:tcMar>
            <w:vAlign w:val="center"/>
          </w:tcPr>
          <w:p w:rsidR="001F20F6" w:rsidRPr="00C77AA7" w:rsidRDefault="00FC10CD" w:rsidP="00E4451F">
            <w:pPr>
              <w:pStyle w:val="Center2"/>
            </w:pPr>
            <w:r w:rsidRPr="00C77AA7">
              <w:t>Doanh nghiệp</w:t>
            </w:r>
            <w:r w:rsidR="00E4451F">
              <w:br/>
            </w:r>
            <w:r w:rsidRPr="00C77AA7">
              <w:t>viễn thông</w:t>
            </w:r>
          </w:p>
        </w:tc>
      </w:tr>
    </w:tbl>
    <w:p w:rsidR="001F20F6" w:rsidRDefault="001F20F6" w:rsidP="0075229F"/>
    <w:p w:rsidR="0075229F" w:rsidRDefault="0075229F" w:rsidP="00A54103"/>
    <w:p w:rsidR="00A54103" w:rsidRPr="00C77AA7" w:rsidRDefault="00A54103" w:rsidP="00A54103">
      <w:pPr>
        <w:sectPr w:rsidR="00A54103" w:rsidRPr="00C77AA7" w:rsidSect="00B6783E">
          <w:footnotePr>
            <w:pos w:val="beneathText"/>
          </w:footnotePr>
          <w:pgSz w:w="11905" w:h="16837" w:code="9"/>
          <w:pgMar w:top="1474" w:right="1134" w:bottom="1134" w:left="1134" w:header="567" w:footer="567" w:gutter="0"/>
          <w:pgNumType w:start="1"/>
          <w:cols w:space="720"/>
          <w:titlePg/>
          <w:docGrid w:linePitch="381"/>
        </w:sectPr>
      </w:pPr>
    </w:p>
    <w:p w:rsidR="00890B0F" w:rsidRPr="00E30747" w:rsidRDefault="00B90517" w:rsidP="00E72C22">
      <w:r w:rsidRPr="00C77AA7">
        <w:rPr>
          <w:noProof/>
        </w:rPr>
        <w:lastRenderedPageBreak/>
        <w:drawing>
          <wp:inline distT="0" distB="0" distL="0" distR="0">
            <wp:extent cx="9058275" cy="5524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l="1627" t="8688" r="908" b="3708"/>
                    <a:stretch>
                      <a:fillRect/>
                    </a:stretch>
                  </pic:blipFill>
                  <pic:spPr bwMode="auto">
                    <a:xfrm>
                      <a:off x="0" y="0"/>
                      <a:ext cx="9058275" cy="5524500"/>
                    </a:xfrm>
                    <a:prstGeom prst="rect">
                      <a:avLst/>
                    </a:prstGeom>
                    <a:noFill/>
                    <a:ln>
                      <a:noFill/>
                    </a:ln>
                  </pic:spPr>
                </pic:pic>
              </a:graphicData>
            </a:graphic>
          </wp:inline>
        </w:drawing>
      </w:r>
    </w:p>
    <w:sectPr w:rsidR="00890B0F" w:rsidRPr="00E30747" w:rsidSect="00416B7C">
      <w:headerReference w:type="default" r:id="rId13"/>
      <w:footerReference w:type="default" r:id="rId14"/>
      <w:footnotePr>
        <w:pos w:val="beneathText"/>
      </w:footnotePr>
      <w:pgSz w:w="16837" w:h="11905" w:orient="landscape" w:code="9"/>
      <w:pgMar w:top="1134" w:right="1474" w:bottom="1134" w:left="1134"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E87" w:rsidRDefault="00D00E87">
      <w:r>
        <w:separator/>
      </w:r>
    </w:p>
  </w:endnote>
  <w:endnote w:type="continuationSeparator" w:id="0">
    <w:p w:rsidR="00D00E87" w:rsidRDefault="00D00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0C1" w:rsidRPr="00DC3B48" w:rsidRDefault="00BC10C1" w:rsidP="00DC3B48">
    <w:pPr>
      <w:pStyle w:val="Foote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0C1" w:rsidRPr="00C06012" w:rsidRDefault="00A805FC" w:rsidP="00E97182">
    <w:pPr>
      <w:pStyle w:val="Footer"/>
      <w:jc w:val="right"/>
    </w:pPr>
    <w:r>
      <w:fldChar w:fldCharType="begin"/>
    </w:r>
    <w:r>
      <w:instrText xml:space="preserve"> PAGE   \* MERGEFORMAT </w:instrText>
    </w:r>
    <w:r>
      <w:fldChar w:fldCharType="separate"/>
    </w:r>
    <w:r w:rsidR="00EF2428">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E87" w:rsidRDefault="00D00E87">
      <w:r>
        <w:separator/>
      </w:r>
    </w:p>
  </w:footnote>
  <w:footnote w:type="continuationSeparator" w:id="0">
    <w:p w:rsidR="00D00E87" w:rsidRDefault="00D00E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0C1" w:rsidRDefault="00BC10C1">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F3E" w:rsidRPr="00CD76EE" w:rsidRDefault="00B04F3E" w:rsidP="00CD76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0C1" w:rsidRPr="007356C8" w:rsidRDefault="00BC10C1">
    <w:pPr>
      <w:pStyle w:val="Header"/>
      <w:jc w:val="center"/>
      <w:rPr>
        <w:sz w:val="28"/>
        <w:szCs w:val="28"/>
      </w:rPr>
    </w:pPr>
  </w:p>
  <w:p w:rsidR="00BC10C1" w:rsidRDefault="00BC10C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0C1" w:rsidRDefault="00BC10C1">
    <w:pPr>
      <w:pStyle w:val="Header"/>
      <w:jc w:val="center"/>
    </w:pPr>
  </w:p>
  <w:p w:rsidR="00BC10C1" w:rsidRDefault="00BC10C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0C1" w:rsidRPr="00414226" w:rsidRDefault="00BC10C1" w:rsidP="00E971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B"/>
    <w:multiLevelType w:val="singleLevel"/>
    <w:tmpl w:val="0000000B"/>
    <w:name w:val="WW8Num15"/>
    <w:lvl w:ilvl="0">
      <w:start w:val="1"/>
      <w:numFmt w:val="lowerLetter"/>
      <w:lvlText w:val="%1)"/>
      <w:lvlJc w:val="left"/>
      <w:pPr>
        <w:tabs>
          <w:tab w:val="num" w:pos="720"/>
        </w:tabs>
        <w:ind w:left="720" w:hanging="360"/>
      </w:pPr>
    </w:lvl>
  </w:abstractNum>
  <w:abstractNum w:abstractNumId="2" w15:restartNumberingAfterBreak="0">
    <w:nsid w:val="079059AF"/>
    <w:multiLevelType w:val="hybridMultilevel"/>
    <w:tmpl w:val="A13E3B7E"/>
    <w:lvl w:ilvl="0" w:tplc="6B8EB364">
      <w:start w:val="1"/>
      <w:numFmt w:val="lowerLetter"/>
      <w:lvlText w:val="%1)"/>
      <w:lvlJc w:val="left"/>
      <w:pPr>
        <w:ind w:left="1065" w:hanging="360"/>
      </w:pPr>
      <w:rPr>
        <w:rFonts w:hint="default"/>
      </w:r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start w:val="1"/>
      <w:numFmt w:val="lowerLetter"/>
      <w:lvlText w:val="%5."/>
      <w:lvlJc w:val="left"/>
      <w:pPr>
        <w:ind w:left="3945" w:hanging="360"/>
      </w:pPr>
    </w:lvl>
    <w:lvl w:ilvl="5" w:tplc="0409001B">
      <w:start w:val="1"/>
      <w:numFmt w:val="lowerRoman"/>
      <w:lvlText w:val="%6."/>
      <w:lvlJc w:val="right"/>
      <w:pPr>
        <w:ind w:left="4665" w:hanging="180"/>
      </w:pPr>
    </w:lvl>
    <w:lvl w:ilvl="6" w:tplc="0409000F">
      <w:start w:val="1"/>
      <w:numFmt w:val="decimal"/>
      <w:lvlText w:val="%7."/>
      <w:lvlJc w:val="left"/>
      <w:pPr>
        <w:ind w:left="5385" w:hanging="360"/>
      </w:pPr>
    </w:lvl>
    <w:lvl w:ilvl="7" w:tplc="04090019">
      <w:start w:val="1"/>
      <w:numFmt w:val="lowerLetter"/>
      <w:lvlText w:val="%8."/>
      <w:lvlJc w:val="left"/>
      <w:pPr>
        <w:ind w:left="6105" w:hanging="360"/>
      </w:pPr>
    </w:lvl>
    <w:lvl w:ilvl="8" w:tplc="0409001B">
      <w:start w:val="1"/>
      <w:numFmt w:val="lowerRoman"/>
      <w:lvlText w:val="%9."/>
      <w:lvlJc w:val="right"/>
      <w:pPr>
        <w:ind w:left="6825" w:hanging="180"/>
      </w:pPr>
    </w:lvl>
  </w:abstractNum>
  <w:abstractNum w:abstractNumId="3" w15:restartNumberingAfterBreak="0">
    <w:nsid w:val="0C693A42"/>
    <w:multiLevelType w:val="hybridMultilevel"/>
    <w:tmpl w:val="89CE4F00"/>
    <w:lvl w:ilvl="0" w:tplc="9CC0DB38">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0E975CE7"/>
    <w:multiLevelType w:val="multilevel"/>
    <w:tmpl w:val="C9CAC04C"/>
    <w:lvl w:ilvl="0">
      <w:start w:val="1"/>
      <w:numFmt w:val="decimal"/>
      <w:suff w:val="space"/>
      <w:lvlText w:val="Điều %1."/>
      <w:lvlJc w:val="left"/>
      <w:pPr>
        <w:ind w:left="392" w:firstLine="2160"/>
      </w:pPr>
      <w:rPr>
        <w:rFonts w:hint="default"/>
      </w:rPr>
    </w:lvl>
    <w:lvl w:ilvl="1">
      <w:start w:val="1"/>
      <w:numFmt w:val="lowerLetter"/>
      <w:lvlText w:val="%2."/>
      <w:lvlJc w:val="left"/>
      <w:pPr>
        <w:ind w:left="4590" w:hanging="360"/>
      </w:pPr>
      <w:rPr>
        <w:rFonts w:hint="default"/>
      </w:rPr>
    </w:lvl>
    <w:lvl w:ilvl="2">
      <w:start w:val="1"/>
      <w:numFmt w:val="lowerRoman"/>
      <w:lvlText w:val="%3."/>
      <w:lvlJc w:val="right"/>
      <w:pPr>
        <w:ind w:left="5310" w:hanging="180"/>
      </w:pPr>
      <w:rPr>
        <w:rFonts w:hint="default"/>
      </w:rPr>
    </w:lvl>
    <w:lvl w:ilvl="3">
      <w:start w:val="1"/>
      <w:numFmt w:val="decimal"/>
      <w:lvlText w:val="%4."/>
      <w:lvlJc w:val="left"/>
      <w:pPr>
        <w:ind w:left="4590" w:hanging="360"/>
      </w:pPr>
      <w:rPr>
        <w:rFonts w:hint="default"/>
      </w:rPr>
    </w:lvl>
    <w:lvl w:ilvl="4">
      <w:start w:val="1"/>
      <w:numFmt w:val="lowerLetter"/>
      <w:lvlText w:val="%5)"/>
      <w:lvlJc w:val="left"/>
      <w:pPr>
        <w:ind w:left="6750" w:hanging="360"/>
      </w:pPr>
      <w:rPr>
        <w:rFonts w:hint="default"/>
        <w:i w:val="0"/>
        <w:iCs w:val="0"/>
      </w:rPr>
    </w:lvl>
    <w:lvl w:ilvl="5">
      <w:start w:val="1"/>
      <w:numFmt w:val="lowerRoman"/>
      <w:lvlText w:val="%6."/>
      <w:lvlJc w:val="right"/>
      <w:pPr>
        <w:ind w:left="7470" w:hanging="180"/>
      </w:pPr>
      <w:rPr>
        <w:rFonts w:hint="default"/>
      </w:rPr>
    </w:lvl>
    <w:lvl w:ilvl="6">
      <w:start w:val="1"/>
      <w:numFmt w:val="decimal"/>
      <w:lvlText w:val="%7."/>
      <w:lvlJc w:val="left"/>
      <w:pPr>
        <w:ind w:left="8190" w:hanging="360"/>
      </w:pPr>
      <w:rPr>
        <w:rFonts w:hint="default"/>
      </w:rPr>
    </w:lvl>
    <w:lvl w:ilvl="7">
      <w:start w:val="1"/>
      <w:numFmt w:val="lowerLetter"/>
      <w:lvlText w:val="%8."/>
      <w:lvlJc w:val="left"/>
      <w:pPr>
        <w:ind w:left="8910" w:hanging="360"/>
      </w:pPr>
      <w:rPr>
        <w:rFonts w:hint="default"/>
      </w:rPr>
    </w:lvl>
    <w:lvl w:ilvl="8">
      <w:start w:val="1"/>
      <w:numFmt w:val="lowerRoman"/>
      <w:lvlText w:val="%9."/>
      <w:lvlJc w:val="right"/>
      <w:pPr>
        <w:ind w:left="9630" w:hanging="180"/>
      </w:pPr>
      <w:rPr>
        <w:rFonts w:hint="default"/>
      </w:rPr>
    </w:lvl>
  </w:abstractNum>
  <w:abstractNum w:abstractNumId="5" w15:restartNumberingAfterBreak="0">
    <w:nsid w:val="0F182FAB"/>
    <w:multiLevelType w:val="hybridMultilevel"/>
    <w:tmpl w:val="9B800E8C"/>
    <w:lvl w:ilvl="0" w:tplc="61CA0ACA">
      <w:start w:val="1"/>
      <w:numFmt w:val="decimal"/>
      <w:lvlText w:val="%1."/>
      <w:lvlJc w:val="left"/>
      <w:pPr>
        <w:ind w:left="1429" w:hanging="360"/>
      </w:pPr>
      <w:rPr>
        <w:rFonts w:ascii="Times New Roman" w:eastAsia="Batang" w:hAnsi="Times New Roman"/>
      </w:r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6" w15:restartNumberingAfterBreak="0">
    <w:nsid w:val="14D149B7"/>
    <w:multiLevelType w:val="hybridMultilevel"/>
    <w:tmpl w:val="DD06C61A"/>
    <w:lvl w:ilvl="0" w:tplc="4BE4E1F4">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18702468"/>
    <w:multiLevelType w:val="hybridMultilevel"/>
    <w:tmpl w:val="90EE964C"/>
    <w:lvl w:ilvl="0" w:tplc="934C5C7C">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8E361BB"/>
    <w:multiLevelType w:val="hybridMultilevel"/>
    <w:tmpl w:val="3504549C"/>
    <w:lvl w:ilvl="0" w:tplc="CF0EC5DC">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9" w15:restartNumberingAfterBreak="0">
    <w:nsid w:val="1A4E52AF"/>
    <w:multiLevelType w:val="hybridMultilevel"/>
    <w:tmpl w:val="7BE0C26A"/>
    <w:lvl w:ilvl="0" w:tplc="D3DC5A66">
      <w:start w:val="1"/>
      <w:numFmt w:val="lowerLetter"/>
      <w:lvlText w:val="%1)"/>
      <w:lvlJc w:val="left"/>
      <w:pPr>
        <w:ind w:left="928"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0" w15:restartNumberingAfterBreak="0">
    <w:nsid w:val="2BC01A89"/>
    <w:multiLevelType w:val="hybridMultilevel"/>
    <w:tmpl w:val="6E60B3C6"/>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2E8C5A64"/>
    <w:multiLevelType w:val="hybridMultilevel"/>
    <w:tmpl w:val="962CC338"/>
    <w:lvl w:ilvl="0" w:tplc="32FA0FDA">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2" w15:restartNumberingAfterBreak="0">
    <w:nsid w:val="2F43666F"/>
    <w:multiLevelType w:val="hybridMultilevel"/>
    <w:tmpl w:val="F1841214"/>
    <w:lvl w:ilvl="0" w:tplc="90EC2DF2">
      <w:start w:val="1"/>
      <w:numFmt w:val="decimal"/>
      <w:lvlText w:val="%1."/>
      <w:lvlJc w:val="left"/>
      <w:pPr>
        <w:ind w:left="1065" w:hanging="360"/>
      </w:pPr>
      <w:rPr>
        <w:rFonts w:hint="default"/>
      </w:r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start w:val="1"/>
      <w:numFmt w:val="lowerLetter"/>
      <w:lvlText w:val="%5."/>
      <w:lvlJc w:val="left"/>
      <w:pPr>
        <w:ind w:left="3945" w:hanging="360"/>
      </w:pPr>
    </w:lvl>
    <w:lvl w:ilvl="5" w:tplc="0409001B">
      <w:start w:val="1"/>
      <w:numFmt w:val="lowerRoman"/>
      <w:lvlText w:val="%6."/>
      <w:lvlJc w:val="right"/>
      <w:pPr>
        <w:ind w:left="4665" w:hanging="180"/>
      </w:pPr>
    </w:lvl>
    <w:lvl w:ilvl="6" w:tplc="0409000F">
      <w:start w:val="1"/>
      <w:numFmt w:val="decimal"/>
      <w:lvlText w:val="%7."/>
      <w:lvlJc w:val="left"/>
      <w:pPr>
        <w:ind w:left="5385" w:hanging="360"/>
      </w:pPr>
    </w:lvl>
    <w:lvl w:ilvl="7" w:tplc="04090019">
      <w:start w:val="1"/>
      <w:numFmt w:val="lowerLetter"/>
      <w:lvlText w:val="%8."/>
      <w:lvlJc w:val="left"/>
      <w:pPr>
        <w:ind w:left="6105" w:hanging="360"/>
      </w:pPr>
    </w:lvl>
    <w:lvl w:ilvl="8" w:tplc="0409001B">
      <w:start w:val="1"/>
      <w:numFmt w:val="lowerRoman"/>
      <w:lvlText w:val="%9."/>
      <w:lvlJc w:val="right"/>
      <w:pPr>
        <w:ind w:left="6825" w:hanging="180"/>
      </w:pPr>
    </w:lvl>
  </w:abstractNum>
  <w:abstractNum w:abstractNumId="13" w15:restartNumberingAfterBreak="0">
    <w:nsid w:val="31AD6D4E"/>
    <w:multiLevelType w:val="hybridMultilevel"/>
    <w:tmpl w:val="490255AA"/>
    <w:lvl w:ilvl="0" w:tplc="B70A9966">
      <w:start w:val="1"/>
      <w:numFmt w:val="lowerLetter"/>
      <w:lvlText w:val="%1)"/>
      <w:lvlJc w:val="left"/>
      <w:pPr>
        <w:ind w:left="1429" w:hanging="360"/>
      </w:pPr>
      <w:rPr>
        <w:rFonts w:hint="default"/>
      </w:r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4" w15:restartNumberingAfterBreak="0">
    <w:nsid w:val="35703898"/>
    <w:multiLevelType w:val="hybridMultilevel"/>
    <w:tmpl w:val="B89A6310"/>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15" w15:restartNumberingAfterBreak="0">
    <w:nsid w:val="3AEA6560"/>
    <w:multiLevelType w:val="hybridMultilevel"/>
    <w:tmpl w:val="F61C2ED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15:restartNumberingAfterBreak="0">
    <w:nsid w:val="4410548C"/>
    <w:multiLevelType w:val="hybridMultilevel"/>
    <w:tmpl w:val="DD0EDEA6"/>
    <w:lvl w:ilvl="0" w:tplc="2F2896A6">
      <w:start w:val="1"/>
      <w:numFmt w:val="lowerLetter"/>
      <w:lvlText w:val="%1)"/>
      <w:lvlJc w:val="left"/>
      <w:pPr>
        <w:ind w:left="927" w:hanging="360"/>
      </w:pPr>
      <w:rPr>
        <w:rFonts w:ascii="Times New Roman" w:eastAsia="MS Mincho"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4736267E"/>
    <w:multiLevelType w:val="hybridMultilevel"/>
    <w:tmpl w:val="9B28F6CA"/>
    <w:lvl w:ilvl="0" w:tplc="99605E00">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47A01884"/>
    <w:multiLevelType w:val="hybridMultilevel"/>
    <w:tmpl w:val="40488594"/>
    <w:lvl w:ilvl="0" w:tplc="A3A43C9A">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9" w15:restartNumberingAfterBreak="0">
    <w:nsid w:val="4A2D62C9"/>
    <w:multiLevelType w:val="hybridMultilevel"/>
    <w:tmpl w:val="F61C2ED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0" w15:restartNumberingAfterBreak="0">
    <w:nsid w:val="4D0E648C"/>
    <w:multiLevelType w:val="hybridMultilevel"/>
    <w:tmpl w:val="B4B4DD78"/>
    <w:lvl w:ilvl="0" w:tplc="0409000B">
      <w:start w:val="16"/>
      <w:numFmt w:val="bullet"/>
      <w:lvlText w:val=""/>
      <w:lvlJc w:val="left"/>
      <w:pPr>
        <w:ind w:left="720" w:hanging="360"/>
      </w:pPr>
      <w:rPr>
        <w:rFonts w:ascii="Wingdings" w:eastAsia="Times New Roman"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15:restartNumberingAfterBreak="0">
    <w:nsid w:val="4DC83F1A"/>
    <w:multiLevelType w:val="hybridMultilevel"/>
    <w:tmpl w:val="490255AA"/>
    <w:lvl w:ilvl="0" w:tplc="B70A9966">
      <w:start w:val="1"/>
      <w:numFmt w:val="lowerLetter"/>
      <w:lvlText w:val="%1)"/>
      <w:lvlJc w:val="left"/>
      <w:pPr>
        <w:ind w:left="1429" w:hanging="360"/>
      </w:pPr>
      <w:rPr>
        <w:rFonts w:hint="default"/>
      </w:r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22" w15:restartNumberingAfterBreak="0">
    <w:nsid w:val="4FC164EF"/>
    <w:multiLevelType w:val="hybridMultilevel"/>
    <w:tmpl w:val="F6303100"/>
    <w:lvl w:ilvl="0" w:tplc="5C1AA4BE">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52252F23"/>
    <w:multiLevelType w:val="hybridMultilevel"/>
    <w:tmpl w:val="1F405DA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4" w15:restartNumberingAfterBreak="0">
    <w:nsid w:val="53D859D7"/>
    <w:multiLevelType w:val="multilevel"/>
    <w:tmpl w:val="E6EA4BB4"/>
    <w:lvl w:ilvl="0">
      <w:start w:val="1"/>
      <w:numFmt w:val="decimal"/>
      <w:suff w:val="space"/>
      <w:lvlText w:val="%1."/>
      <w:lvlJc w:val="left"/>
      <w:pPr>
        <w:ind w:left="28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5A3C7B58"/>
    <w:multiLevelType w:val="hybridMultilevel"/>
    <w:tmpl w:val="844E14CA"/>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26" w15:restartNumberingAfterBreak="0">
    <w:nsid w:val="5C597B26"/>
    <w:multiLevelType w:val="hybridMultilevel"/>
    <w:tmpl w:val="9B800E8C"/>
    <w:lvl w:ilvl="0" w:tplc="61CA0ACA">
      <w:start w:val="1"/>
      <w:numFmt w:val="decimal"/>
      <w:lvlText w:val="%1."/>
      <w:lvlJc w:val="left"/>
      <w:pPr>
        <w:ind w:left="1429" w:hanging="360"/>
      </w:pPr>
      <w:rPr>
        <w:rFonts w:ascii="Times New Roman" w:eastAsia="Batang" w:hAnsi="Times New Roman"/>
      </w:r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27" w15:restartNumberingAfterBreak="0">
    <w:nsid w:val="600C7D4C"/>
    <w:multiLevelType w:val="hybridMultilevel"/>
    <w:tmpl w:val="5EB847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0FE403C"/>
    <w:multiLevelType w:val="hybridMultilevel"/>
    <w:tmpl w:val="444CA0B8"/>
    <w:lvl w:ilvl="0" w:tplc="CDA49330">
      <w:start w:val="1"/>
      <w:numFmt w:val="decimal"/>
      <w:lvlText w:val="%1."/>
      <w:lvlJc w:val="left"/>
      <w:pPr>
        <w:ind w:left="1407" w:hanging="84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9" w15:restartNumberingAfterBreak="0">
    <w:nsid w:val="620A5361"/>
    <w:multiLevelType w:val="hybridMultilevel"/>
    <w:tmpl w:val="16ECBA9C"/>
    <w:lvl w:ilvl="0" w:tplc="FD347C82">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0" w15:restartNumberingAfterBreak="0">
    <w:nsid w:val="64AB355B"/>
    <w:multiLevelType w:val="hybridMultilevel"/>
    <w:tmpl w:val="280842F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1" w15:restartNumberingAfterBreak="0">
    <w:nsid w:val="6784745B"/>
    <w:multiLevelType w:val="hybridMultilevel"/>
    <w:tmpl w:val="2AE0380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2" w15:restartNumberingAfterBreak="0">
    <w:nsid w:val="75BC7C48"/>
    <w:multiLevelType w:val="hybridMultilevel"/>
    <w:tmpl w:val="BF441D4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3" w15:restartNumberingAfterBreak="0">
    <w:nsid w:val="75EB022F"/>
    <w:multiLevelType w:val="multilevel"/>
    <w:tmpl w:val="B542556C"/>
    <w:lvl w:ilvl="0">
      <w:start w:val="1"/>
      <w:numFmt w:val="decimal"/>
      <w:suff w:val="space"/>
      <w:lvlText w:val="%1."/>
      <w:lvlJc w:val="left"/>
      <w:pPr>
        <w:ind w:left="2880" w:hanging="360"/>
      </w:pPr>
      <w:rPr>
        <w:rFonts w:ascii="Times New Roman" w:eastAsia="Batang" w:hAnsi="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784C3B27"/>
    <w:multiLevelType w:val="hybridMultilevel"/>
    <w:tmpl w:val="770C63E8"/>
    <w:lvl w:ilvl="0" w:tplc="321266A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15:restartNumberingAfterBreak="0">
    <w:nsid w:val="7BA3727D"/>
    <w:multiLevelType w:val="hybridMultilevel"/>
    <w:tmpl w:val="ACCCADCA"/>
    <w:lvl w:ilvl="0" w:tplc="F858E8DA">
      <w:start w:val="2"/>
      <w:numFmt w:val="bullet"/>
      <w:lvlText w:val="-"/>
      <w:lvlJc w:val="left"/>
      <w:pPr>
        <w:ind w:left="1040" w:hanging="360"/>
      </w:pPr>
      <w:rPr>
        <w:rFonts w:ascii="Times New Roman" w:eastAsia="Times New Roman" w:hAnsi="Times New Roman" w:hint="default"/>
      </w:rPr>
    </w:lvl>
    <w:lvl w:ilvl="1" w:tplc="04090003">
      <w:start w:val="1"/>
      <w:numFmt w:val="bullet"/>
      <w:lvlText w:val="o"/>
      <w:lvlJc w:val="left"/>
      <w:pPr>
        <w:ind w:left="1760" w:hanging="360"/>
      </w:pPr>
      <w:rPr>
        <w:rFonts w:ascii="Courier New" w:hAnsi="Courier New" w:cs="Courier New" w:hint="default"/>
      </w:rPr>
    </w:lvl>
    <w:lvl w:ilvl="2" w:tplc="04090005">
      <w:start w:val="1"/>
      <w:numFmt w:val="bullet"/>
      <w:lvlText w:val=""/>
      <w:lvlJc w:val="left"/>
      <w:pPr>
        <w:ind w:left="2480" w:hanging="360"/>
      </w:pPr>
      <w:rPr>
        <w:rFonts w:ascii="Wingdings" w:hAnsi="Wingdings" w:cs="Wingdings" w:hint="default"/>
      </w:rPr>
    </w:lvl>
    <w:lvl w:ilvl="3" w:tplc="04090001">
      <w:start w:val="1"/>
      <w:numFmt w:val="bullet"/>
      <w:lvlText w:val=""/>
      <w:lvlJc w:val="left"/>
      <w:pPr>
        <w:ind w:left="3200" w:hanging="360"/>
      </w:pPr>
      <w:rPr>
        <w:rFonts w:ascii="Symbol" w:hAnsi="Symbol" w:cs="Symbol" w:hint="default"/>
      </w:rPr>
    </w:lvl>
    <w:lvl w:ilvl="4" w:tplc="04090003">
      <w:start w:val="1"/>
      <w:numFmt w:val="bullet"/>
      <w:lvlText w:val="o"/>
      <w:lvlJc w:val="left"/>
      <w:pPr>
        <w:ind w:left="3920" w:hanging="360"/>
      </w:pPr>
      <w:rPr>
        <w:rFonts w:ascii="Courier New" w:hAnsi="Courier New" w:cs="Courier New" w:hint="default"/>
      </w:rPr>
    </w:lvl>
    <w:lvl w:ilvl="5" w:tplc="04090005">
      <w:start w:val="1"/>
      <w:numFmt w:val="bullet"/>
      <w:lvlText w:val=""/>
      <w:lvlJc w:val="left"/>
      <w:pPr>
        <w:ind w:left="4640" w:hanging="360"/>
      </w:pPr>
      <w:rPr>
        <w:rFonts w:ascii="Wingdings" w:hAnsi="Wingdings" w:cs="Wingdings" w:hint="default"/>
      </w:rPr>
    </w:lvl>
    <w:lvl w:ilvl="6" w:tplc="04090001">
      <w:start w:val="1"/>
      <w:numFmt w:val="bullet"/>
      <w:lvlText w:val=""/>
      <w:lvlJc w:val="left"/>
      <w:pPr>
        <w:ind w:left="5360" w:hanging="360"/>
      </w:pPr>
      <w:rPr>
        <w:rFonts w:ascii="Symbol" w:hAnsi="Symbol" w:cs="Symbol" w:hint="default"/>
      </w:rPr>
    </w:lvl>
    <w:lvl w:ilvl="7" w:tplc="04090003">
      <w:start w:val="1"/>
      <w:numFmt w:val="bullet"/>
      <w:lvlText w:val="o"/>
      <w:lvlJc w:val="left"/>
      <w:pPr>
        <w:ind w:left="6080" w:hanging="360"/>
      </w:pPr>
      <w:rPr>
        <w:rFonts w:ascii="Courier New" w:hAnsi="Courier New" w:cs="Courier New" w:hint="default"/>
      </w:rPr>
    </w:lvl>
    <w:lvl w:ilvl="8" w:tplc="04090005">
      <w:start w:val="1"/>
      <w:numFmt w:val="bullet"/>
      <w:lvlText w:val=""/>
      <w:lvlJc w:val="left"/>
      <w:pPr>
        <w:ind w:left="6800" w:hanging="360"/>
      </w:pPr>
      <w:rPr>
        <w:rFonts w:ascii="Wingdings" w:hAnsi="Wingdings" w:cs="Wingdings" w:hint="default"/>
      </w:rPr>
    </w:lvl>
  </w:abstractNum>
  <w:abstractNum w:abstractNumId="36" w15:restartNumberingAfterBreak="0">
    <w:nsid w:val="7D074D34"/>
    <w:multiLevelType w:val="hybridMultilevel"/>
    <w:tmpl w:val="FBDA7DC0"/>
    <w:lvl w:ilvl="0" w:tplc="9FF06AC2">
      <w:start w:val="1"/>
      <w:numFmt w:val="lowerLetter"/>
      <w:lvlText w:val="%1)"/>
      <w:lvlJc w:val="left"/>
      <w:pPr>
        <w:ind w:left="1287" w:hanging="360"/>
      </w:pPr>
      <w:rPr>
        <w:rFonts w:hint="default"/>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num w:numId="1">
    <w:abstractNumId w:val="0"/>
  </w:num>
  <w:num w:numId="2">
    <w:abstractNumId w:val="3"/>
  </w:num>
  <w:num w:numId="3">
    <w:abstractNumId w:val="29"/>
  </w:num>
  <w:num w:numId="4">
    <w:abstractNumId w:val="18"/>
  </w:num>
  <w:num w:numId="5">
    <w:abstractNumId w:val="30"/>
  </w:num>
  <w:num w:numId="6">
    <w:abstractNumId w:val="31"/>
  </w:num>
  <w:num w:numId="7">
    <w:abstractNumId w:val="36"/>
  </w:num>
  <w:num w:numId="8">
    <w:abstractNumId w:val="5"/>
  </w:num>
  <w:num w:numId="9">
    <w:abstractNumId w:val="4"/>
  </w:num>
  <w:num w:numId="10">
    <w:abstractNumId w:val="19"/>
  </w:num>
  <w:num w:numId="11">
    <w:abstractNumId w:val="23"/>
  </w:num>
  <w:num w:numId="12">
    <w:abstractNumId w:val="15"/>
  </w:num>
  <w:num w:numId="13">
    <w:abstractNumId w:val="4"/>
    <w:lvlOverride w:ilvl="0">
      <w:lvl w:ilvl="0">
        <w:start w:val="1"/>
        <w:numFmt w:val="decimal"/>
        <w:suff w:val="space"/>
        <w:lvlText w:val="Điều %1."/>
        <w:lvlJc w:val="left"/>
        <w:pPr>
          <w:ind w:left="810" w:firstLine="2160"/>
        </w:pPr>
        <w:rPr>
          <w:rFonts w:hint="default"/>
        </w:rPr>
      </w:lvl>
    </w:lvlOverride>
    <w:lvlOverride w:ilvl="1">
      <w:lvl w:ilvl="1">
        <w:start w:val="1"/>
        <w:numFmt w:val="lowerLetter"/>
        <w:lvlText w:val="%2."/>
        <w:lvlJc w:val="left"/>
        <w:pPr>
          <w:ind w:left="4590" w:hanging="360"/>
        </w:pPr>
        <w:rPr>
          <w:rFonts w:hint="default"/>
        </w:rPr>
      </w:lvl>
    </w:lvlOverride>
    <w:lvlOverride w:ilvl="2">
      <w:lvl w:ilvl="2">
        <w:start w:val="1"/>
        <w:numFmt w:val="lowerRoman"/>
        <w:lvlText w:val="%3."/>
        <w:lvlJc w:val="right"/>
        <w:pPr>
          <w:ind w:left="5310" w:hanging="180"/>
        </w:pPr>
        <w:rPr>
          <w:rFonts w:hint="default"/>
        </w:rPr>
      </w:lvl>
    </w:lvlOverride>
    <w:lvlOverride w:ilvl="3">
      <w:lvl w:ilvl="3">
        <w:start w:val="1"/>
        <w:numFmt w:val="decimal"/>
        <w:suff w:val="space"/>
        <w:lvlText w:val="%4."/>
        <w:lvlJc w:val="left"/>
        <w:pPr>
          <w:ind w:left="4590" w:hanging="360"/>
        </w:pPr>
        <w:rPr>
          <w:rFonts w:hint="default"/>
        </w:rPr>
      </w:lvl>
    </w:lvlOverride>
    <w:lvlOverride w:ilvl="4">
      <w:lvl w:ilvl="4">
        <w:start w:val="1"/>
        <w:numFmt w:val="lowerLetter"/>
        <w:lvlText w:val="%5)"/>
        <w:lvlJc w:val="left"/>
        <w:pPr>
          <w:ind w:left="6750" w:hanging="360"/>
        </w:pPr>
        <w:rPr>
          <w:rFonts w:hint="default"/>
          <w:i w:val="0"/>
          <w:iCs w:val="0"/>
        </w:rPr>
      </w:lvl>
    </w:lvlOverride>
    <w:lvlOverride w:ilvl="5">
      <w:lvl w:ilvl="5">
        <w:start w:val="1"/>
        <w:numFmt w:val="lowerRoman"/>
        <w:lvlText w:val="%6."/>
        <w:lvlJc w:val="right"/>
        <w:pPr>
          <w:ind w:left="7470" w:hanging="180"/>
        </w:pPr>
        <w:rPr>
          <w:rFonts w:hint="default"/>
        </w:rPr>
      </w:lvl>
    </w:lvlOverride>
    <w:lvlOverride w:ilvl="6">
      <w:lvl w:ilvl="6">
        <w:start w:val="1"/>
        <w:numFmt w:val="decimal"/>
        <w:lvlText w:val="%7."/>
        <w:lvlJc w:val="left"/>
        <w:pPr>
          <w:ind w:left="8190" w:hanging="360"/>
        </w:pPr>
        <w:rPr>
          <w:rFonts w:hint="default"/>
        </w:rPr>
      </w:lvl>
    </w:lvlOverride>
    <w:lvlOverride w:ilvl="7">
      <w:lvl w:ilvl="7">
        <w:start w:val="1"/>
        <w:numFmt w:val="lowerLetter"/>
        <w:lvlText w:val="%8."/>
        <w:lvlJc w:val="left"/>
        <w:pPr>
          <w:ind w:left="8910" w:hanging="360"/>
        </w:pPr>
        <w:rPr>
          <w:rFonts w:hint="default"/>
        </w:rPr>
      </w:lvl>
    </w:lvlOverride>
    <w:lvlOverride w:ilvl="8">
      <w:lvl w:ilvl="8">
        <w:start w:val="1"/>
        <w:numFmt w:val="lowerRoman"/>
        <w:lvlText w:val="%9."/>
        <w:lvlJc w:val="right"/>
        <w:pPr>
          <w:ind w:left="9630" w:hanging="180"/>
        </w:pPr>
        <w:rPr>
          <w:rFonts w:hint="default"/>
        </w:rPr>
      </w:lvl>
    </w:lvlOverride>
  </w:num>
  <w:num w:numId="14">
    <w:abstractNumId w:val="32"/>
  </w:num>
  <w:num w:numId="15">
    <w:abstractNumId w:val="24"/>
  </w:num>
  <w:num w:numId="16">
    <w:abstractNumId w:val="25"/>
  </w:num>
  <w:num w:numId="17">
    <w:abstractNumId w:val="14"/>
  </w:num>
  <w:num w:numId="18">
    <w:abstractNumId w:val="27"/>
  </w:num>
  <w:num w:numId="19">
    <w:abstractNumId w:val="12"/>
  </w:num>
  <w:num w:numId="20">
    <w:abstractNumId w:val="2"/>
  </w:num>
  <w:num w:numId="21">
    <w:abstractNumId w:val="11"/>
  </w:num>
  <w:num w:numId="22">
    <w:abstractNumId w:val="8"/>
  </w:num>
  <w:num w:numId="23">
    <w:abstractNumId w:val="26"/>
  </w:num>
  <w:num w:numId="24">
    <w:abstractNumId w:val="9"/>
  </w:num>
  <w:num w:numId="25">
    <w:abstractNumId w:val="13"/>
  </w:num>
  <w:num w:numId="26">
    <w:abstractNumId w:val="33"/>
  </w:num>
  <w:num w:numId="27">
    <w:abstractNumId w:val="28"/>
  </w:num>
  <w:num w:numId="28">
    <w:abstractNumId w:val="21"/>
  </w:num>
  <w:num w:numId="29">
    <w:abstractNumId w:val="22"/>
  </w:num>
  <w:num w:numId="30">
    <w:abstractNumId w:val="17"/>
  </w:num>
  <w:num w:numId="31">
    <w:abstractNumId w:val="7"/>
  </w:num>
  <w:num w:numId="32">
    <w:abstractNumId w:val="10"/>
  </w:num>
  <w:num w:numId="33">
    <w:abstractNumId w:val="1"/>
  </w:num>
  <w:num w:numId="34">
    <w:abstractNumId w:val="35"/>
  </w:num>
  <w:num w:numId="35">
    <w:abstractNumId w:val="20"/>
  </w:num>
  <w:num w:numId="36">
    <w:abstractNumId w:val="6"/>
  </w:num>
  <w:num w:numId="37">
    <w:abstractNumId w:val="16"/>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0"/>
  <w:displayHorizont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182"/>
    <w:rsid w:val="000233D4"/>
    <w:rsid w:val="00046610"/>
    <w:rsid w:val="00052B1B"/>
    <w:rsid w:val="00054908"/>
    <w:rsid w:val="000606CD"/>
    <w:rsid w:val="00066480"/>
    <w:rsid w:val="00086F06"/>
    <w:rsid w:val="000941FD"/>
    <w:rsid w:val="00096A30"/>
    <w:rsid w:val="000A265F"/>
    <w:rsid w:val="000A714F"/>
    <w:rsid w:val="000B2689"/>
    <w:rsid w:val="000B4B66"/>
    <w:rsid w:val="000C4666"/>
    <w:rsid w:val="000D2298"/>
    <w:rsid w:val="000D3B72"/>
    <w:rsid w:val="000D72DB"/>
    <w:rsid w:val="000E5A35"/>
    <w:rsid w:val="000F3CC4"/>
    <w:rsid w:val="000F5B7B"/>
    <w:rsid w:val="00103210"/>
    <w:rsid w:val="00105206"/>
    <w:rsid w:val="0010595B"/>
    <w:rsid w:val="00115F38"/>
    <w:rsid w:val="001312CA"/>
    <w:rsid w:val="00131D57"/>
    <w:rsid w:val="001420CE"/>
    <w:rsid w:val="001425A0"/>
    <w:rsid w:val="00142B0A"/>
    <w:rsid w:val="00142D64"/>
    <w:rsid w:val="00142DED"/>
    <w:rsid w:val="001455D7"/>
    <w:rsid w:val="00150DF9"/>
    <w:rsid w:val="00156661"/>
    <w:rsid w:val="00165A91"/>
    <w:rsid w:val="00166AB7"/>
    <w:rsid w:val="0017279E"/>
    <w:rsid w:val="001739B3"/>
    <w:rsid w:val="001834E8"/>
    <w:rsid w:val="0018723A"/>
    <w:rsid w:val="0019757B"/>
    <w:rsid w:val="001A18E3"/>
    <w:rsid w:val="001A4FB2"/>
    <w:rsid w:val="001B0529"/>
    <w:rsid w:val="001B3A35"/>
    <w:rsid w:val="001B608E"/>
    <w:rsid w:val="001B7B57"/>
    <w:rsid w:val="001C5F96"/>
    <w:rsid w:val="001C6133"/>
    <w:rsid w:val="001D7867"/>
    <w:rsid w:val="001E5FDC"/>
    <w:rsid w:val="001F0C76"/>
    <w:rsid w:val="001F20F6"/>
    <w:rsid w:val="001F6AB2"/>
    <w:rsid w:val="002065CB"/>
    <w:rsid w:val="0023029A"/>
    <w:rsid w:val="00230D18"/>
    <w:rsid w:val="00233325"/>
    <w:rsid w:val="002437C9"/>
    <w:rsid w:val="0025014A"/>
    <w:rsid w:val="0025025B"/>
    <w:rsid w:val="00274ED6"/>
    <w:rsid w:val="00275528"/>
    <w:rsid w:val="00281AE7"/>
    <w:rsid w:val="00283399"/>
    <w:rsid w:val="00290838"/>
    <w:rsid w:val="0029259C"/>
    <w:rsid w:val="00294666"/>
    <w:rsid w:val="002A2998"/>
    <w:rsid w:val="002A7CD8"/>
    <w:rsid w:val="002B0449"/>
    <w:rsid w:val="002B08BB"/>
    <w:rsid w:val="002C5BCF"/>
    <w:rsid w:val="002C738E"/>
    <w:rsid w:val="002F0AB9"/>
    <w:rsid w:val="002F19D6"/>
    <w:rsid w:val="0030050D"/>
    <w:rsid w:val="00313204"/>
    <w:rsid w:val="00326205"/>
    <w:rsid w:val="00326AED"/>
    <w:rsid w:val="003401D4"/>
    <w:rsid w:val="00345201"/>
    <w:rsid w:val="003744BA"/>
    <w:rsid w:val="00380AC2"/>
    <w:rsid w:val="003812BB"/>
    <w:rsid w:val="00385FB3"/>
    <w:rsid w:val="00396A4C"/>
    <w:rsid w:val="00397BB0"/>
    <w:rsid w:val="003B432E"/>
    <w:rsid w:val="003B5BC4"/>
    <w:rsid w:val="003C6919"/>
    <w:rsid w:val="003D1E76"/>
    <w:rsid w:val="003D3ED6"/>
    <w:rsid w:val="003D63EA"/>
    <w:rsid w:val="003F5719"/>
    <w:rsid w:val="00400F80"/>
    <w:rsid w:val="004026FC"/>
    <w:rsid w:val="0040489C"/>
    <w:rsid w:val="00405B82"/>
    <w:rsid w:val="00411A1E"/>
    <w:rsid w:val="0041219A"/>
    <w:rsid w:val="00416B7C"/>
    <w:rsid w:val="0044092F"/>
    <w:rsid w:val="004413B8"/>
    <w:rsid w:val="00445582"/>
    <w:rsid w:val="00456791"/>
    <w:rsid w:val="00461255"/>
    <w:rsid w:val="00464D7C"/>
    <w:rsid w:val="00466612"/>
    <w:rsid w:val="00471202"/>
    <w:rsid w:val="00480F14"/>
    <w:rsid w:val="00482AA8"/>
    <w:rsid w:val="004860A7"/>
    <w:rsid w:val="00486F09"/>
    <w:rsid w:val="004932CE"/>
    <w:rsid w:val="004A160B"/>
    <w:rsid w:val="004B0067"/>
    <w:rsid w:val="004B39D9"/>
    <w:rsid w:val="004B7DB7"/>
    <w:rsid w:val="004C22EB"/>
    <w:rsid w:val="004D04D5"/>
    <w:rsid w:val="004D2E2C"/>
    <w:rsid w:val="004D42D6"/>
    <w:rsid w:val="004D6FCE"/>
    <w:rsid w:val="004E0899"/>
    <w:rsid w:val="004E4E20"/>
    <w:rsid w:val="004E6AFA"/>
    <w:rsid w:val="004E7611"/>
    <w:rsid w:val="004F7165"/>
    <w:rsid w:val="005064AC"/>
    <w:rsid w:val="00514879"/>
    <w:rsid w:val="005237FA"/>
    <w:rsid w:val="00523E22"/>
    <w:rsid w:val="00525878"/>
    <w:rsid w:val="00530E14"/>
    <w:rsid w:val="00537011"/>
    <w:rsid w:val="0054162B"/>
    <w:rsid w:val="00550338"/>
    <w:rsid w:val="00552180"/>
    <w:rsid w:val="00553005"/>
    <w:rsid w:val="005631C1"/>
    <w:rsid w:val="00572E81"/>
    <w:rsid w:val="00594743"/>
    <w:rsid w:val="0059477B"/>
    <w:rsid w:val="005A77E9"/>
    <w:rsid w:val="005C2BA6"/>
    <w:rsid w:val="005C49AB"/>
    <w:rsid w:val="005C6A27"/>
    <w:rsid w:val="005D5CF8"/>
    <w:rsid w:val="005E087A"/>
    <w:rsid w:val="00602073"/>
    <w:rsid w:val="0061139B"/>
    <w:rsid w:val="00617E23"/>
    <w:rsid w:val="00626C13"/>
    <w:rsid w:val="00631CEE"/>
    <w:rsid w:val="006335B6"/>
    <w:rsid w:val="00634E27"/>
    <w:rsid w:val="006350A6"/>
    <w:rsid w:val="006368A1"/>
    <w:rsid w:val="00640EF7"/>
    <w:rsid w:val="00646668"/>
    <w:rsid w:val="00657979"/>
    <w:rsid w:val="00657A96"/>
    <w:rsid w:val="00665498"/>
    <w:rsid w:val="006667F8"/>
    <w:rsid w:val="00674804"/>
    <w:rsid w:val="006748DA"/>
    <w:rsid w:val="00676417"/>
    <w:rsid w:val="00683022"/>
    <w:rsid w:val="006A0B2E"/>
    <w:rsid w:val="006A1D4D"/>
    <w:rsid w:val="006A491B"/>
    <w:rsid w:val="006A7DF5"/>
    <w:rsid w:val="006B7702"/>
    <w:rsid w:val="006C40B5"/>
    <w:rsid w:val="006D0B7C"/>
    <w:rsid w:val="006D20F1"/>
    <w:rsid w:val="006D313C"/>
    <w:rsid w:val="006D3E00"/>
    <w:rsid w:val="006D6159"/>
    <w:rsid w:val="006E33DA"/>
    <w:rsid w:val="006F4F0E"/>
    <w:rsid w:val="006F647D"/>
    <w:rsid w:val="00710EDB"/>
    <w:rsid w:val="00715209"/>
    <w:rsid w:val="00717469"/>
    <w:rsid w:val="00724482"/>
    <w:rsid w:val="00730BAC"/>
    <w:rsid w:val="007356C8"/>
    <w:rsid w:val="007416DA"/>
    <w:rsid w:val="0074419A"/>
    <w:rsid w:val="007473C9"/>
    <w:rsid w:val="0075229F"/>
    <w:rsid w:val="0075458F"/>
    <w:rsid w:val="00755770"/>
    <w:rsid w:val="007561F5"/>
    <w:rsid w:val="00760118"/>
    <w:rsid w:val="007604F7"/>
    <w:rsid w:val="00770405"/>
    <w:rsid w:val="00772F89"/>
    <w:rsid w:val="007778E0"/>
    <w:rsid w:val="00782B65"/>
    <w:rsid w:val="00790F1E"/>
    <w:rsid w:val="0079364A"/>
    <w:rsid w:val="00795810"/>
    <w:rsid w:val="00797021"/>
    <w:rsid w:val="00797321"/>
    <w:rsid w:val="007A5F64"/>
    <w:rsid w:val="007C42B2"/>
    <w:rsid w:val="007C58F2"/>
    <w:rsid w:val="007C7CA2"/>
    <w:rsid w:val="007D06AF"/>
    <w:rsid w:val="007E205C"/>
    <w:rsid w:val="007E2C40"/>
    <w:rsid w:val="007E7926"/>
    <w:rsid w:val="007E7E78"/>
    <w:rsid w:val="00805FF3"/>
    <w:rsid w:val="00814317"/>
    <w:rsid w:val="00814698"/>
    <w:rsid w:val="0082190A"/>
    <w:rsid w:val="00821C34"/>
    <w:rsid w:val="008414E0"/>
    <w:rsid w:val="00842D09"/>
    <w:rsid w:val="008438FA"/>
    <w:rsid w:val="00847B58"/>
    <w:rsid w:val="00852E11"/>
    <w:rsid w:val="00854838"/>
    <w:rsid w:val="00855574"/>
    <w:rsid w:val="00870979"/>
    <w:rsid w:val="00875EEC"/>
    <w:rsid w:val="00881E49"/>
    <w:rsid w:val="00890B0F"/>
    <w:rsid w:val="0089451C"/>
    <w:rsid w:val="008A077C"/>
    <w:rsid w:val="008A272C"/>
    <w:rsid w:val="008A5D15"/>
    <w:rsid w:val="008A6EEA"/>
    <w:rsid w:val="008B1412"/>
    <w:rsid w:val="008C73DD"/>
    <w:rsid w:val="008C77A3"/>
    <w:rsid w:val="008D01FB"/>
    <w:rsid w:val="008D3F02"/>
    <w:rsid w:val="008E37EE"/>
    <w:rsid w:val="008F1204"/>
    <w:rsid w:val="008F669A"/>
    <w:rsid w:val="00901D68"/>
    <w:rsid w:val="00913F5D"/>
    <w:rsid w:val="009162C7"/>
    <w:rsid w:val="0092016E"/>
    <w:rsid w:val="00927B68"/>
    <w:rsid w:val="00932F57"/>
    <w:rsid w:val="009336E6"/>
    <w:rsid w:val="009337F8"/>
    <w:rsid w:val="009369D3"/>
    <w:rsid w:val="00937A58"/>
    <w:rsid w:val="009531AF"/>
    <w:rsid w:val="00964D6C"/>
    <w:rsid w:val="00967717"/>
    <w:rsid w:val="00975518"/>
    <w:rsid w:val="00976F0E"/>
    <w:rsid w:val="00985300"/>
    <w:rsid w:val="009903E4"/>
    <w:rsid w:val="00995622"/>
    <w:rsid w:val="00995D87"/>
    <w:rsid w:val="00997B6B"/>
    <w:rsid w:val="009A0C21"/>
    <w:rsid w:val="009A3DEC"/>
    <w:rsid w:val="009B4872"/>
    <w:rsid w:val="009C0A28"/>
    <w:rsid w:val="009C1426"/>
    <w:rsid w:val="009C3C6F"/>
    <w:rsid w:val="009C61C2"/>
    <w:rsid w:val="009D27B1"/>
    <w:rsid w:val="009D3329"/>
    <w:rsid w:val="009D392A"/>
    <w:rsid w:val="009D4186"/>
    <w:rsid w:val="00A16729"/>
    <w:rsid w:val="00A1673B"/>
    <w:rsid w:val="00A254D3"/>
    <w:rsid w:val="00A25745"/>
    <w:rsid w:val="00A25BDA"/>
    <w:rsid w:val="00A319F2"/>
    <w:rsid w:val="00A31C3E"/>
    <w:rsid w:val="00A479C9"/>
    <w:rsid w:val="00A54103"/>
    <w:rsid w:val="00A6260C"/>
    <w:rsid w:val="00A70B14"/>
    <w:rsid w:val="00A748F0"/>
    <w:rsid w:val="00A75015"/>
    <w:rsid w:val="00A805FC"/>
    <w:rsid w:val="00A81420"/>
    <w:rsid w:val="00A8389E"/>
    <w:rsid w:val="00A86EFF"/>
    <w:rsid w:val="00A94323"/>
    <w:rsid w:val="00A957F7"/>
    <w:rsid w:val="00AA2500"/>
    <w:rsid w:val="00AA4C8A"/>
    <w:rsid w:val="00AA6C5C"/>
    <w:rsid w:val="00AB58B2"/>
    <w:rsid w:val="00AB791D"/>
    <w:rsid w:val="00AC2E36"/>
    <w:rsid w:val="00AC4D7E"/>
    <w:rsid w:val="00AD0359"/>
    <w:rsid w:val="00AD0A2D"/>
    <w:rsid w:val="00AD4025"/>
    <w:rsid w:val="00AD64FF"/>
    <w:rsid w:val="00AD72F7"/>
    <w:rsid w:val="00AD7F03"/>
    <w:rsid w:val="00AE148F"/>
    <w:rsid w:val="00AE1BAD"/>
    <w:rsid w:val="00AE3FB6"/>
    <w:rsid w:val="00AE4E75"/>
    <w:rsid w:val="00AF27FC"/>
    <w:rsid w:val="00AF7DEB"/>
    <w:rsid w:val="00B02DA1"/>
    <w:rsid w:val="00B04F3E"/>
    <w:rsid w:val="00B12979"/>
    <w:rsid w:val="00B13053"/>
    <w:rsid w:val="00B1362A"/>
    <w:rsid w:val="00B156FE"/>
    <w:rsid w:val="00B1666F"/>
    <w:rsid w:val="00B17521"/>
    <w:rsid w:val="00B24505"/>
    <w:rsid w:val="00B26E14"/>
    <w:rsid w:val="00B346D0"/>
    <w:rsid w:val="00B36396"/>
    <w:rsid w:val="00B36766"/>
    <w:rsid w:val="00B427AE"/>
    <w:rsid w:val="00B46C80"/>
    <w:rsid w:val="00B5242E"/>
    <w:rsid w:val="00B5774B"/>
    <w:rsid w:val="00B6148F"/>
    <w:rsid w:val="00B6783E"/>
    <w:rsid w:val="00B70348"/>
    <w:rsid w:val="00B82BE0"/>
    <w:rsid w:val="00B90517"/>
    <w:rsid w:val="00B963B0"/>
    <w:rsid w:val="00BA46E7"/>
    <w:rsid w:val="00BB044B"/>
    <w:rsid w:val="00BB3ECA"/>
    <w:rsid w:val="00BB43DC"/>
    <w:rsid w:val="00BB75BE"/>
    <w:rsid w:val="00BC10C1"/>
    <w:rsid w:val="00BC5F87"/>
    <w:rsid w:val="00BC71DB"/>
    <w:rsid w:val="00BD23A5"/>
    <w:rsid w:val="00BD41BF"/>
    <w:rsid w:val="00BE290A"/>
    <w:rsid w:val="00BE3C32"/>
    <w:rsid w:val="00BE7A09"/>
    <w:rsid w:val="00BF3A05"/>
    <w:rsid w:val="00BF5C6F"/>
    <w:rsid w:val="00C013A3"/>
    <w:rsid w:val="00C01643"/>
    <w:rsid w:val="00C02603"/>
    <w:rsid w:val="00C13C5D"/>
    <w:rsid w:val="00C1530C"/>
    <w:rsid w:val="00C16523"/>
    <w:rsid w:val="00C22148"/>
    <w:rsid w:val="00C24A43"/>
    <w:rsid w:val="00C32191"/>
    <w:rsid w:val="00C32388"/>
    <w:rsid w:val="00C3789D"/>
    <w:rsid w:val="00C41ED0"/>
    <w:rsid w:val="00C45930"/>
    <w:rsid w:val="00C549C6"/>
    <w:rsid w:val="00C54F43"/>
    <w:rsid w:val="00C57A1E"/>
    <w:rsid w:val="00C74422"/>
    <w:rsid w:val="00C75677"/>
    <w:rsid w:val="00C77AA7"/>
    <w:rsid w:val="00C80C69"/>
    <w:rsid w:val="00CA4F82"/>
    <w:rsid w:val="00CB1EFB"/>
    <w:rsid w:val="00CB2FA6"/>
    <w:rsid w:val="00CB381F"/>
    <w:rsid w:val="00CD3B1C"/>
    <w:rsid w:val="00CD7467"/>
    <w:rsid w:val="00CD76EE"/>
    <w:rsid w:val="00CD7E36"/>
    <w:rsid w:val="00D005D6"/>
    <w:rsid w:val="00D00E87"/>
    <w:rsid w:val="00D045F2"/>
    <w:rsid w:val="00D054EA"/>
    <w:rsid w:val="00D07B21"/>
    <w:rsid w:val="00D3345E"/>
    <w:rsid w:val="00D40552"/>
    <w:rsid w:val="00D41C4E"/>
    <w:rsid w:val="00D47701"/>
    <w:rsid w:val="00D55E50"/>
    <w:rsid w:val="00D653F7"/>
    <w:rsid w:val="00D728F7"/>
    <w:rsid w:val="00D733C6"/>
    <w:rsid w:val="00D734D8"/>
    <w:rsid w:val="00D852E2"/>
    <w:rsid w:val="00D86091"/>
    <w:rsid w:val="00D86A22"/>
    <w:rsid w:val="00D91543"/>
    <w:rsid w:val="00D919CD"/>
    <w:rsid w:val="00D9544C"/>
    <w:rsid w:val="00DA0D02"/>
    <w:rsid w:val="00DA37D0"/>
    <w:rsid w:val="00DB0B07"/>
    <w:rsid w:val="00DB6E7D"/>
    <w:rsid w:val="00DC3B48"/>
    <w:rsid w:val="00DC3E32"/>
    <w:rsid w:val="00DD3C02"/>
    <w:rsid w:val="00DD674D"/>
    <w:rsid w:val="00DE1516"/>
    <w:rsid w:val="00DF0277"/>
    <w:rsid w:val="00DF37C2"/>
    <w:rsid w:val="00DF5820"/>
    <w:rsid w:val="00DF5CB3"/>
    <w:rsid w:val="00DF6F9D"/>
    <w:rsid w:val="00E02D7A"/>
    <w:rsid w:val="00E13CB7"/>
    <w:rsid w:val="00E2358A"/>
    <w:rsid w:val="00E30747"/>
    <w:rsid w:val="00E4022C"/>
    <w:rsid w:val="00E421EC"/>
    <w:rsid w:val="00E4355A"/>
    <w:rsid w:val="00E4451F"/>
    <w:rsid w:val="00E446F1"/>
    <w:rsid w:val="00E44C55"/>
    <w:rsid w:val="00E467D5"/>
    <w:rsid w:val="00E5159C"/>
    <w:rsid w:val="00E534FA"/>
    <w:rsid w:val="00E5461D"/>
    <w:rsid w:val="00E55ECC"/>
    <w:rsid w:val="00E721A6"/>
    <w:rsid w:val="00E72C22"/>
    <w:rsid w:val="00E819C2"/>
    <w:rsid w:val="00E843DE"/>
    <w:rsid w:val="00E97182"/>
    <w:rsid w:val="00EB198C"/>
    <w:rsid w:val="00EB63C8"/>
    <w:rsid w:val="00EB7ADE"/>
    <w:rsid w:val="00EC2ADE"/>
    <w:rsid w:val="00EC3645"/>
    <w:rsid w:val="00ED7A71"/>
    <w:rsid w:val="00EE4660"/>
    <w:rsid w:val="00EF2428"/>
    <w:rsid w:val="00EF42C3"/>
    <w:rsid w:val="00F10326"/>
    <w:rsid w:val="00F2170B"/>
    <w:rsid w:val="00F22E2B"/>
    <w:rsid w:val="00F238FE"/>
    <w:rsid w:val="00F2501B"/>
    <w:rsid w:val="00F361FC"/>
    <w:rsid w:val="00F36CCA"/>
    <w:rsid w:val="00F605F2"/>
    <w:rsid w:val="00F61519"/>
    <w:rsid w:val="00F731BB"/>
    <w:rsid w:val="00F81952"/>
    <w:rsid w:val="00F855E3"/>
    <w:rsid w:val="00F8758B"/>
    <w:rsid w:val="00F875E1"/>
    <w:rsid w:val="00F9565C"/>
    <w:rsid w:val="00F959C2"/>
    <w:rsid w:val="00FA1214"/>
    <w:rsid w:val="00FA7C23"/>
    <w:rsid w:val="00FB32A4"/>
    <w:rsid w:val="00FC10CD"/>
    <w:rsid w:val="00FC3415"/>
    <w:rsid w:val="00FD1BFF"/>
    <w:rsid w:val="00FD65E1"/>
    <w:rsid w:val="00FE105E"/>
    <w:rsid w:val="00FE1FE3"/>
    <w:rsid w:val="00FE23E9"/>
    <w:rsid w:val="00FE75C1"/>
    <w:rsid w:val="00FF0FB0"/>
    <w:rsid w:val="00FF4CE2"/>
    <w:rsid w:val="00FF5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EABA48AD-4A7E-4329-A115-4CFC729D2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rPr>
  </w:style>
  <w:style w:type="paragraph" w:styleId="Heading1">
    <w:name w:val="heading 1"/>
    <w:basedOn w:val="Normal"/>
    <w:next w:val="Normal"/>
    <w:link w:val="Heading1Char"/>
    <w:qFormat/>
    <w:rsid w:val="00405B82"/>
    <w:pPr>
      <w:widowControl w:val="0"/>
      <w:tabs>
        <w:tab w:val="num" w:pos="0"/>
      </w:tabs>
      <w:spacing w:before="240" w:line="288" w:lineRule="auto"/>
      <w:jc w:val="center"/>
      <w:outlineLvl w:val="0"/>
    </w:pPr>
    <w:rPr>
      <w:rFonts w:ascii="Times New Roman Bold" w:eastAsia="MS Mincho" w:hAnsi="Times New Roman Bold" w:cs="Times New Roman Bold"/>
      <w:b/>
      <w:bCs/>
      <w:lang w:eastAsia="ja-JP"/>
    </w:rPr>
  </w:style>
  <w:style w:type="paragraph" w:styleId="Heading2">
    <w:name w:val="heading 2"/>
    <w:basedOn w:val="Normal"/>
    <w:next w:val="Normal"/>
    <w:link w:val="Heading2Char"/>
    <w:qFormat/>
    <w:rsid w:val="00D919CD"/>
    <w:pPr>
      <w:widowControl w:val="0"/>
      <w:tabs>
        <w:tab w:val="num" w:pos="0"/>
      </w:tabs>
      <w:spacing w:before="180" w:line="288" w:lineRule="auto"/>
      <w:ind w:firstLine="720"/>
      <w:jc w:val="both"/>
      <w:outlineLvl w:val="1"/>
    </w:pPr>
    <w:rPr>
      <w:rFonts w:ascii="Times New Roman Bold" w:eastAsia="MS Mincho" w:hAnsi="Times New Roman Bold" w:cs="Times New Roman Bold"/>
      <w:b/>
      <w:bCs/>
      <w:lang w:eastAsia="ja-JP"/>
    </w:rPr>
  </w:style>
  <w:style w:type="paragraph" w:styleId="Heading3">
    <w:name w:val="heading 3"/>
    <w:basedOn w:val="Normal"/>
    <w:next w:val="Normal"/>
    <w:link w:val="Heading3Char"/>
    <w:autoRedefine/>
    <w:qFormat/>
    <w:rsid w:val="00AD7F03"/>
    <w:pPr>
      <w:widowControl w:val="0"/>
      <w:spacing w:before="120" w:after="60" w:line="245" w:lineRule="auto"/>
      <w:ind w:firstLine="720"/>
      <w:jc w:val="both"/>
      <w:outlineLvl w:val="2"/>
    </w:pPr>
    <w:rPr>
      <w:rFonts w:ascii="Times New Roman Bold" w:hAnsi="Times New Roman Bold"/>
      <w:b/>
      <w:bCs/>
    </w:rPr>
  </w:style>
  <w:style w:type="paragraph" w:styleId="Heading4">
    <w:name w:val="heading 4"/>
    <w:basedOn w:val="Normal"/>
    <w:next w:val="Normal"/>
    <w:link w:val="Heading4Char"/>
    <w:autoRedefine/>
    <w:qFormat/>
    <w:rsid w:val="00AD7F03"/>
    <w:pPr>
      <w:widowControl w:val="0"/>
      <w:spacing w:before="120" w:after="60" w:line="245" w:lineRule="auto"/>
      <w:ind w:firstLine="720"/>
      <w:jc w:val="both"/>
      <w:outlineLvl w:val="3"/>
    </w:pPr>
    <w:rPr>
      <w:rFonts w:ascii="Times New Roman Bold" w:hAnsi="Times New Roman Bold"/>
      <w:b/>
      <w:bCs/>
      <w:i/>
      <w:iCs/>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locked/>
    <w:rsid w:val="00405B82"/>
    <w:rPr>
      <w:rFonts w:ascii="Times New Roman Bold" w:eastAsia="MS Mincho" w:hAnsi="Times New Roman Bold" w:cs="Times New Roman Bold"/>
      <w:b/>
      <w:bCs/>
      <w:sz w:val="28"/>
      <w:szCs w:val="28"/>
      <w:lang w:eastAsia="ja-JP"/>
    </w:rPr>
  </w:style>
  <w:style w:type="character" w:customStyle="1" w:styleId="Heading2Char">
    <w:name w:val="Heading 2 Char"/>
    <w:link w:val="Heading2"/>
    <w:locked/>
    <w:rsid w:val="00D919CD"/>
    <w:rPr>
      <w:rFonts w:ascii="Times New Roman Bold" w:eastAsia="MS Mincho" w:hAnsi="Times New Roman Bold" w:cs="Times New Roman Bold"/>
      <w:b/>
      <w:bCs/>
      <w:sz w:val="28"/>
      <w:szCs w:val="28"/>
      <w:lang w:eastAsia="ja-JP"/>
    </w:rPr>
  </w:style>
  <w:style w:type="character" w:customStyle="1" w:styleId="Heading3Char">
    <w:name w:val="Heading 3 Char"/>
    <w:link w:val="Heading3"/>
    <w:rsid w:val="00AD7F03"/>
    <w:rPr>
      <w:rFonts w:ascii="Times New Roman Bold" w:hAnsi="Times New Roman Bold"/>
      <w:b/>
      <w:bCs/>
      <w:sz w:val="28"/>
      <w:szCs w:val="28"/>
    </w:rPr>
  </w:style>
  <w:style w:type="character" w:customStyle="1" w:styleId="Heading4Char">
    <w:name w:val="Heading 4 Char"/>
    <w:link w:val="Heading4"/>
    <w:locked/>
    <w:rsid w:val="00AD7F03"/>
    <w:rPr>
      <w:rFonts w:ascii="Times New Roman Bold" w:hAnsi="Times New Roman Bold"/>
      <w:b/>
      <w:bCs/>
      <w:i/>
      <w:iCs/>
      <w:sz w:val="28"/>
      <w:szCs w:val="22"/>
    </w:rPr>
  </w:style>
  <w:style w:type="table" w:styleId="TableGrid">
    <w:name w:val="Table Grid"/>
    <w:basedOn w:val="TableNormal"/>
    <w:rsid w:val="00E97182"/>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E97182"/>
    <w:rPr>
      <w:rFonts w:ascii="Times New Roman" w:hAnsi="Times New Roman" w:cs="Times New Roman"/>
      <w:sz w:val="24"/>
      <w:szCs w:val="24"/>
    </w:rPr>
  </w:style>
  <w:style w:type="paragraph" w:styleId="Footer">
    <w:name w:val="footer"/>
    <w:basedOn w:val="Normal"/>
    <w:link w:val="FooterChar"/>
    <w:uiPriority w:val="99"/>
    <w:rsid w:val="00A75015"/>
    <w:pPr>
      <w:widowControl w:val="0"/>
    </w:pPr>
    <w:rPr>
      <w:rFonts w:eastAsia="Calibri"/>
      <w:sz w:val="24"/>
      <w:szCs w:val="22"/>
    </w:rPr>
  </w:style>
  <w:style w:type="character" w:customStyle="1" w:styleId="FooterChar">
    <w:name w:val="Footer Char"/>
    <w:link w:val="Footer"/>
    <w:uiPriority w:val="99"/>
    <w:locked/>
    <w:rsid w:val="00A75015"/>
    <w:rPr>
      <w:rFonts w:eastAsia="Calibri"/>
      <w:sz w:val="24"/>
      <w:szCs w:val="22"/>
    </w:rPr>
  </w:style>
  <w:style w:type="paragraph" w:styleId="Header">
    <w:name w:val="header"/>
    <w:basedOn w:val="Normal"/>
    <w:link w:val="HeaderChar"/>
    <w:uiPriority w:val="99"/>
    <w:rsid w:val="00A75015"/>
    <w:pPr>
      <w:widowControl w:val="0"/>
    </w:pPr>
    <w:rPr>
      <w:rFonts w:eastAsia="Calibri"/>
      <w:sz w:val="24"/>
      <w:szCs w:val="22"/>
    </w:rPr>
  </w:style>
  <w:style w:type="character" w:customStyle="1" w:styleId="HeaderChar">
    <w:name w:val="Header Char"/>
    <w:link w:val="Header"/>
    <w:uiPriority w:val="99"/>
    <w:locked/>
    <w:rsid w:val="00A75015"/>
    <w:rPr>
      <w:rFonts w:eastAsia="Calibri"/>
      <w:sz w:val="24"/>
      <w:szCs w:val="22"/>
    </w:rPr>
  </w:style>
  <w:style w:type="paragraph" w:styleId="CommentText">
    <w:name w:val="annotation text"/>
    <w:basedOn w:val="Normal"/>
    <w:link w:val="CommentTextChar"/>
    <w:semiHidden/>
    <w:rsid w:val="00E97182"/>
    <w:pPr>
      <w:widowControl w:val="0"/>
      <w:spacing w:after="200"/>
      <w:jc w:val="both"/>
    </w:pPr>
    <w:rPr>
      <w:rFonts w:ascii="Calibri" w:eastAsia="MS Mincho" w:hAnsi="Calibri" w:cs="Calibri"/>
      <w:sz w:val="20"/>
      <w:szCs w:val="20"/>
    </w:rPr>
  </w:style>
  <w:style w:type="character" w:customStyle="1" w:styleId="CommentTextChar">
    <w:name w:val="Comment Text Char"/>
    <w:link w:val="CommentText"/>
    <w:semiHidden/>
    <w:locked/>
    <w:rsid w:val="00E97182"/>
    <w:rPr>
      <w:rFonts w:ascii="Calibri" w:eastAsia="MS Mincho" w:hAnsi="Calibri" w:cs="Calibri"/>
      <w:lang w:val="en-US" w:eastAsia="en-US" w:bidi="ar-SA"/>
    </w:rPr>
  </w:style>
  <w:style w:type="paragraph" w:styleId="CommentSubject">
    <w:name w:val="annotation subject"/>
    <w:basedOn w:val="CommentText"/>
    <w:next w:val="CommentText"/>
    <w:link w:val="CommentSubjectChar"/>
    <w:semiHidden/>
    <w:rsid w:val="00E97182"/>
    <w:rPr>
      <w:b/>
      <w:bCs/>
    </w:rPr>
  </w:style>
  <w:style w:type="character" w:customStyle="1" w:styleId="CommentSubjectChar">
    <w:name w:val="Comment Subject Char"/>
    <w:link w:val="CommentSubject"/>
    <w:semiHidden/>
    <w:locked/>
    <w:rsid w:val="00E97182"/>
    <w:rPr>
      <w:rFonts w:ascii="Calibri" w:eastAsia="MS Mincho" w:hAnsi="Calibri" w:cs="Calibri"/>
      <w:b/>
      <w:bCs/>
      <w:lang w:val="en-US" w:eastAsia="en-US" w:bidi="ar-SA"/>
    </w:rPr>
  </w:style>
  <w:style w:type="paragraph" w:customStyle="1" w:styleId="Center1">
    <w:name w:val="Center1"/>
    <w:basedOn w:val="Normal"/>
    <w:rsid w:val="00E97182"/>
    <w:pPr>
      <w:widowControl w:val="0"/>
      <w:jc w:val="center"/>
    </w:pPr>
    <w:rPr>
      <w:rFonts w:ascii="Times New Roman Bold" w:eastAsia="MS Mincho" w:hAnsi="Times New Roman Bold" w:cs="Times New Roman Bold"/>
      <w:b/>
      <w:bCs/>
      <w:sz w:val="26"/>
      <w:szCs w:val="26"/>
      <w:lang w:eastAsia="ja-JP"/>
    </w:rPr>
  </w:style>
  <w:style w:type="paragraph" w:customStyle="1" w:styleId="Center2">
    <w:name w:val="Center2"/>
    <w:basedOn w:val="Normal"/>
    <w:rsid w:val="00E97182"/>
    <w:pPr>
      <w:widowControl w:val="0"/>
      <w:jc w:val="center"/>
    </w:pPr>
    <w:rPr>
      <w:rFonts w:eastAsia="MS Mincho"/>
      <w:sz w:val="26"/>
      <w:szCs w:val="26"/>
      <w:lang w:eastAsia="ja-JP"/>
    </w:rPr>
  </w:style>
  <w:style w:type="paragraph" w:customStyle="1" w:styleId="Center3">
    <w:name w:val="Center3"/>
    <w:basedOn w:val="Normal"/>
    <w:rsid w:val="00E97182"/>
    <w:pPr>
      <w:widowControl w:val="0"/>
      <w:jc w:val="center"/>
    </w:pPr>
    <w:rPr>
      <w:rFonts w:eastAsia="MS Mincho"/>
      <w:sz w:val="24"/>
      <w:szCs w:val="24"/>
      <w:lang w:eastAsia="ja-JP"/>
    </w:rPr>
  </w:style>
  <w:style w:type="paragraph" w:customStyle="1" w:styleId="Center4">
    <w:name w:val="Center4"/>
    <w:basedOn w:val="Normal"/>
    <w:rsid w:val="00E97182"/>
    <w:pPr>
      <w:widowControl w:val="0"/>
      <w:jc w:val="center"/>
    </w:pPr>
    <w:rPr>
      <w:rFonts w:ascii="Times New Roman Bold" w:eastAsia="MS Mincho" w:hAnsi="Times New Roman Bold" w:cs="Times New Roman Bold"/>
      <w:b/>
      <w:bCs/>
      <w:lang w:eastAsia="ja-JP"/>
    </w:rPr>
  </w:style>
  <w:style w:type="paragraph" w:customStyle="1" w:styleId="Para">
    <w:name w:val="Para"/>
    <w:basedOn w:val="Normal"/>
    <w:link w:val="ParaChar"/>
    <w:rsid w:val="004D04D5"/>
    <w:pPr>
      <w:widowControl w:val="0"/>
      <w:spacing w:before="120" w:line="288" w:lineRule="auto"/>
      <w:ind w:firstLine="720"/>
      <w:jc w:val="both"/>
    </w:pPr>
    <w:rPr>
      <w:rFonts w:eastAsia="MS Mincho"/>
      <w:lang w:eastAsia="ja-JP"/>
    </w:rPr>
  </w:style>
  <w:style w:type="character" w:customStyle="1" w:styleId="ParaChar">
    <w:name w:val="Para Char"/>
    <w:link w:val="Para"/>
    <w:locked/>
    <w:rsid w:val="004D04D5"/>
    <w:rPr>
      <w:rFonts w:eastAsia="MS Mincho"/>
      <w:sz w:val="28"/>
      <w:szCs w:val="28"/>
      <w:lang w:eastAsia="ja-JP"/>
    </w:rPr>
  </w:style>
  <w:style w:type="paragraph" w:styleId="FootnoteText">
    <w:name w:val="footnote text"/>
    <w:basedOn w:val="Normal"/>
    <w:link w:val="FootnoteTextChar"/>
    <w:uiPriority w:val="99"/>
    <w:unhideWhenUsed/>
    <w:rsid w:val="001F20F6"/>
    <w:rPr>
      <w:rFonts w:eastAsia="Batang"/>
      <w:sz w:val="20"/>
      <w:szCs w:val="20"/>
      <w:lang w:val="x-none" w:eastAsia="ko-KR"/>
    </w:rPr>
  </w:style>
  <w:style w:type="character" w:customStyle="1" w:styleId="FootnoteTextChar">
    <w:name w:val="Footnote Text Char"/>
    <w:link w:val="FootnoteText"/>
    <w:uiPriority w:val="99"/>
    <w:rsid w:val="001F20F6"/>
    <w:rPr>
      <w:rFonts w:eastAsia="Batang"/>
      <w:lang w:val="x-none" w:eastAsia="ko-KR"/>
    </w:rPr>
  </w:style>
  <w:style w:type="character" w:styleId="FootnoteReference">
    <w:name w:val="footnote reference"/>
    <w:uiPriority w:val="99"/>
    <w:unhideWhenUsed/>
    <w:rsid w:val="001F20F6"/>
    <w:rPr>
      <w:vertAlign w:val="superscript"/>
    </w:rPr>
  </w:style>
  <w:style w:type="paragraph" w:styleId="BalloonText">
    <w:name w:val="Balloon Text"/>
    <w:basedOn w:val="Normal"/>
    <w:link w:val="BalloonTextChar"/>
    <w:rsid w:val="00BE3C32"/>
    <w:rPr>
      <w:rFonts w:ascii="Tahoma" w:hAnsi="Tahoma" w:cs="Tahoma"/>
      <w:sz w:val="16"/>
      <w:szCs w:val="16"/>
    </w:rPr>
  </w:style>
  <w:style w:type="character" w:customStyle="1" w:styleId="BalloonTextChar">
    <w:name w:val="Balloon Text Char"/>
    <w:link w:val="BalloonText"/>
    <w:rsid w:val="00BE3C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687945">
      <w:bodyDiv w:val="1"/>
      <w:marLeft w:val="0"/>
      <w:marRight w:val="0"/>
      <w:marTop w:val="0"/>
      <w:marBottom w:val="0"/>
      <w:divBdr>
        <w:top w:val="none" w:sz="0" w:space="0" w:color="auto"/>
        <w:left w:val="none" w:sz="0" w:space="0" w:color="auto"/>
        <w:bottom w:val="none" w:sz="0" w:space="0" w:color="auto"/>
        <w:right w:val="none" w:sz="0" w:space="0" w:color="auto"/>
      </w:divBdr>
    </w:div>
    <w:div w:id="1173760661">
      <w:bodyDiv w:val="1"/>
      <w:marLeft w:val="0"/>
      <w:marRight w:val="0"/>
      <w:marTop w:val="0"/>
      <w:marBottom w:val="0"/>
      <w:divBdr>
        <w:top w:val="none" w:sz="0" w:space="0" w:color="auto"/>
        <w:left w:val="none" w:sz="0" w:space="0" w:color="auto"/>
        <w:bottom w:val="none" w:sz="0" w:space="0" w:color="auto"/>
        <w:right w:val="none" w:sz="0" w:space="0" w:color="auto"/>
      </w:divBdr>
    </w:div>
    <w:div w:id="181275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6601</Words>
  <Characters>37626</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ỦY BAN NHÂN DÂN</vt:lpstr>
    </vt:vector>
  </TitlesOfParts>
  <Company/>
  <LinksUpToDate>false</LinksUpToDate>
  <CharactersWithSpaces>44139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User</dc:creator>
  <cp:keywords/>
  <cp:lastModifiedBy>Truong Cong Nguyen Thanh</cp:lastModifiedBy>
  <cp:revision>4</cp:revision>
  <cp:lastPrinted>2018-01-05T03:30:00Z</cp:lastPrinted>
  <dcterms:created xsi:type="dcterms:W3CDTF">2021-04-13T08:07:00Z</dcterms:created>
  <dcterms:modified xsi:type="dcterms:W3CDTF">2021-04-13T08:09:00Z</dcterms:modified>
</cp:coreProperties>
</file>