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0" w:type="dxa"/>
        <w:tblLayout w:type="fixed"/>
        <w:tblLook w:val="0000" w:firstRow="0" w:lastRow="0" w:firstColumn="0" w:lastColumn="0" w:noHBand="0" w:noVBand="0"/>
      </w:tblPr>
      <w:tblGrid>
        <w:gridCol w:w="4270"/>
        <w:gridCol w:w="5940"/>
      </w:tblGrid>
      <w:tr w:rsidR="00BF4278" w:rsidRPr="00BF4278">
        <w:tblPrEx>
          <w:tblCellMar>
            <w:top w:w="0" w:type="dxa"/>
            <w:bottom w:w="0" w:type="dxa"/>
          </w:tblCellMar>
        </w:tblPrEx>
        <w:trPr>
          <w:cantSplit/>
        </w:trPr>
        <w:tc>
          <w:tcPr>
            <w:tcW w:w="4270" w:type="dxa"/>
          </w:tcPr>
          <w:p w:rsidR="00BF4278" w:rsidRPr="00EB532C" w:rsidRDefault="00BF4278" w:rsidP="009112DC">
            <w:pPr>
              <w:ind w:right="-108"/>
              <w:jc w:val="center"/>
              <w:rPr>
                <w:rFonts w:ascii="Times New Roman" w:hAnsi="Times New Roman"/>
                <w:b/>
                <w:sz w:val="26"/>
                <w:szCs w:val="26"/>
              </w:rPr>
            </w:pPr>
            <w:r w:rsidRPr="00EB532C">
              <w:rPr>
                <w:rFonts w:ascii="Times New Roman" w:hAnsi="Times New Roman"/>
                <w:b/>
                <w:sz w:val="26"/>
                <w:szCs w:val="26"/>
              </w:rPr>
              <w:t>HỘI ĐỒNG NHÂN DÂN</w:t>
            </w:r>
          </w:p>
          <w:p w:rsidR="00BF4278" w:rsidRPr="00D3092E" w:rsidRDefault="00BF4278" w:rsidP="009112DC">
            <w:pPr>
              <w:pStyle w:val="Heading1"/>
              <w:ind w:left="0"/>
              <w:jc w:val="center"/>
              <w:rPr>
                <w:szCs w:val="26"/>
                <w:lang w:val="en-US" w:eastAsia="en-US"/>
              </w:rPr>
            </w:pPr>
            <w:r w:rsidRPr="00D3092E">
              <w:rPr>
                <w:szCs w:val="26"/>
                <w:lang w:val="en-US" w:eastAsia="en-US"/>
              </w:rPr>
              <w:t xml:space="preserve">THÀNH PHỐ </w:t>
            </w:r>
            <w:r w:rsidR="008965BF" w:rsidRPr="00D3092E">
              <w:rPr>
                <w:szCs w:val="26"/>
                <w:lang w:val="en-US" w:eastAsia="en-US"/>
              </w:rPr>
              <w:t>ĐÀ NẴNG</w:t>
            </w:r>
          </w:p>
          <w:p w:rsidR="00BF4278" w:rsidRPr="00EB532C" w:rsidRDefault="001F4E2F" w:rsidP="009112DC">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693420</wp:posOffset>
                      </wp:positionH>
                      <wp:positionV relativeFrom="paragraph">
                        <wp:posOffset>28575</wp:posOffset>
                      </wp:positionV>
                      <wp:extent cx="1166495" cy="0"/>
                      <wp:effectExtent l="13335" t="10795" r="10795" b="825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10C62F" id="_x0000_t32" coordsize="21600,21600" o:spt="32" o:oned="t" path="m,l21600,21600e" filled="f">
                      <v:path arrowok="t" fillok="f" o:connecttype="none"/>
                      <o:lock v:ext="edit" shapetype="t"/>
                    </v:shapetype>
                    <v:shape id="AutoShape 22" o:spid="_x0000_s1026" type="#_x0000_t32" style="position:absolute;margin-left:54.6pt;margin-top:2.25pt;width:9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Bz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Geh/mMxpUQVqutDR3So3oxz5p+d0jpuieq4zH69WQgOQsZyZuUcHEGquzGz5pBDIEC&#10;cVjH1g4BEsaAjnEnp9tO+NEjCh+zbDYrFlOM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"/>
                  </w:pict>
                </mc:Fallback>
              </mc:AlternateContent>
            </w:r>
            <w:r w:rsidR="00BF4278" w:rsidRPr="00EB532C">
              <w:rPr>
                <w:rFonts w:ascii="Times New Roman" w:hAnsi="Times New Roman"/>
                <w:sz w:val="26"/>
                <w:szCs w:val="26"/>
              </w:rPr>
              <w:t xml:space="preserve">               </w:t>
            </w:r>
          </w:p>
          <w:p w:rsidR="00BF4278" w:rsidRPr="00845642" w:rsidRDefault="007E0C04" w:rsidP="009112DC">
            <w:pPr>
              <w:ind w:right="-115"/>
              <w:jc w:val="center"/>
              <w:rPr>
                <w:rFonts w:ascii="Times New Roman" w:hAnsi="Times New Roman"/>
                <w:b/>
                <w:szCs w:val="28"/>
              </w:rPr>
            </w:pPr>
            <w:r w:rsidRPr="00845642">
              <w:rPr>
                <w:rFonts w:ascii="Times New Roman" w:hAnsi="Times New Roman"/>
                <w:szCs w:val="28"/>
              </w:rPr>
              <w:t>Số</w:t>
            </w:r>
            <w:r w:rsidR="00845642" w:rsidRPr="00845642">
              <w:rPr>
                <w:rFonts w:ascii="Times New Roman" w:hAnsi="Times New Roman"/>
                <w:szCs w:val="28"/>
              </w:rPr>
              <w:t>:187</w:t>
            </w:r>
            <w:r w:rsidR="00BF4278" w:rsidRPr="00845642">
              <w:rPr>
                <w:rFonts w:ascii="Times New Roman" w:hAnsi="Times New Roman"/>
                <w:szCs w:val="28"/>
              </w:rPr>
              <w:t>/NQ-HĐND</w:t>
            </w:r>
            <w:r w:rsidR="002B37B0" w:rsidRPr="00845642">
              <w:rPr>
                <w:rFonts w:ascii="Times New Roman" w:hAnsi="Times New Roman"/>
                <w:szCs w:val="28"/>
              </w:rPr>
              <w:t xml:space="preserve"> </w:t>
            </w:r>
          </w:p>
        </w:tc>
        <w:tc>
          <w:tcPr>
            <w:tcW w:w="5940" w:type="dxa"/>
          </w:tcPr>
          <w:p w:rsidR="00BF4278" w:rsidRPr="00EB532C" w:rsidRDefault="00BF4278" w:rsidP="009112DC">
            <w:pPr>
              <w:pStyle w:val="BlockText"/>
              <w:ind w:left="0" w:right="-108"/>
              <w:jc w:val="center"/>
              <w:rPr>
                <w:rFonts w:cs="Times New Roman"/>
                <w:szCs w:val="26"/>
              </w:rPr>
            </w:pPr>
            <w:r w:rsidRPr="00EB532C">
              <w:rPr>
                <w:rFonts w:cs="Times New Roman"/>
                <w:szCs w:val="26"/>
              </w:rPr>
              <w:t xml:space="preserve">CỘNG HÒA XÃ HỘI CHỦ NGHĨA VIỆT </w:t>
            </w:r>
            <w:smartTag w:uri="urn:schemas-microsoft-com:office:smarttags" w:element="place">
              <w:smartTag w:uri="urn:schemas-microsoft-com:office:smarttags" w:element="country-region">
                <w:r w:rsidRPr="00EB532C">
                  <w:rPr>
                    <w:rFonts w:cs="Times New Roman"/>
                    <w:szCs w:val="26"/>
                  </w:rPr>
                  <w:t>NAM</w:t>
                </w:r>
              </w:smartTag>
            </w:smartTag>
          </w:p>
          <w:p w:rsidR="00BF4278" w:rsidRPr="00EB532C" w:rsidRDefault="00BF4278" w:rsidP="009112DC">
            <w:pPr>
              <w:ind w:right="-108"/>
              <w:jc w:val="center"/>
              <w:rPr>
                <w:rFonts w:ascii="Times New Roman" w:hAnsi="Times New Roman"/>
                <w:b/>
                <w:sz w:val="26"/>
                <w:szCs w:val="26"/>
              </w:rPr>
            </w:pPr>
            <w:r w:rsidRPr="00EB532C">
              <w:rPr>
                <w:rFonts w:ascii="Times New Roman" w:hAnsi="Times New Roman"/>
                <w:b/>
                <w:sz w:val="26"/>
                <w:szCs w:val="26"/>
              </w:rPr>
              <w:t>Độc lập - Tự do - Hạnh phúc</w:t>
            </w:r>
          </w:p>
          <w:p w:rsidR="00BF4278" w:rsidRPr="00EB532C" w:rsidRDefault="00BF4278" w:rsidP="009112DC">
            <w:pPr>
              <w:ind w:right="-108"/>
              <w:rPr>
                <w:rFonts w:ascii="Times New Roman" w:hAnsi="Times New Roman"/>
                <w:sz w:val="26"/>
                <w:szCs w:val="26"/>
                <w:vertAlign w:val="superscript"/>
              </w:rPr>
            </w:pPr>
            <w:r w:rsidRPr="00EB532C">
              <w:rPr>
                <w:rFonts w:ascii="Times New Roman" w:hAnsi="Times New Roman"/>
                <w:sz w:val="26"/>
                <w:szCs w:val="26"/>
                <w:vertAlign w:val="superscript"/>
              </w:rPr>
              <w:t xml:space="preserve">                            </w:t>
            </w:r>
            <w:r w:rsidR="007E0C04">
              <w:rPr>
                <w:rFonts w:ascii="Times New Roman" w:hAnsi="Times New Roman"/>
                <w:sz w:val="26"/>
                <w:szCs w:val="26"/>
                <w:vertAlign w:val="superscript"/>
              </w:rPr>
              <w:t xml:space="preserve">    </w:t>
            </w:r>
            <w:r w:rsidRPr="00EB532C">
              <w:rPr>
                <w:rFonts w:ascii="Times New Roman" w:hAnsi="Times New Roman"/>
                <w:sz w:val="26"/>
                <w:szCs w:val="26"/>
                <w:vertAlign w:val="superscript"/>
              </w:rPr>
              <w:t>–––––––––––––––––––––––––––––––––––––</w:t>
            </w:r>
          </w:p>
          <w:p w:rsidR="00BF4278" w:rsidRPr="00D3092E" w:rsidRDefault="008965BF" w:rsidP="009112DC">
            <w:pPr>
              <w:pStyle w:val="Heading3"/>
              <w:ind w:left="0" w:right="-115"/>
              <w:rPr>
                <w:b/>
                <w:szCs w:val="26"/>
                <w:lang w:val="en-US" w:eastAsia="en-US"/>
              </w:rPr>
            </w:pPr>
            <w:r w:rsidRPr="00D3092E">
              <w:rPr>
                <w:szCs w:val="26"/>
                <w:lang w:val="en-US" w:eastAsia="en-US"/>
              </w:rPr>
              <w:t xml:space="preserve">Đà Nẵng, ngày  </w:t>
            </w:r>
            <w:r w:rsidR="00785213">
              <w:rPr>
                <w:szCs w:val="26"/>
                <w:lang w:val="en-US" w:eastAsia="en-US"/>
              </w:rPr>
              <w:t>19</w:t>
            </w:r>
            <w:r w:rsidRPr="00D3092E">
              <w:rPr>
                <w:szCs w:val="26"/>
                <w:lang w:val="en-US" w:eastAsia="en-US"/>
              </w:rPr>
              <w:t xml:space="preserve">  </w:t>
            </w:r>
            <w:r w:rsidR="00BF4278" w:rsidRPr="00D3092E">
              <w:rPr>
                <w:szCs w:val="26"/>
                <w:lang w:val="en-US" w:eastAsia="en-US"/>
              </w:rPr>
              <w:t xml:space="preserve"> tháng </w:t>
            </w:r>
            <w:r w:rsidR="007E0C04" w:rsidRPr="00D3092E">
              <w:rPr>
                <w:szCs w:val="26"/>
                <w:lang w:val="en-US" w:eastAsia="en-US"/>
              </w:rPr>
              <w:t>10</w:t>
            </w:r>
            <w:r w:rsidR="00BF4278" w:rsidRPr="00D3092E">
              <w:rPr>
                <w:szCs w:val="26"/>
                <w:lang w:val="en-US" w:eastAsia="en-US"/>
              </w:rPr>
              <w:t xml:space="preserve"> năm 201</w:t>
            </w:r>
            <w:r w:rsidRPr="00D3092E">
              <w:rPr>
                <w:szCs w:val="26"/>
                <w:lang w:val="en-US" w:eastAsia="en-US"/>
              </w:rPr>
              <w:t>8</w:t>
            </w:r>
          </w:p>
        </w:tc>
      </w:tr>
    </w:tbl>
    <w:p w:rsidR="002A171C" w:rsidRPr="00C924A7" w:rsidRDefault="008F03FD" w:rsidP="009112DC">
      <w:pPr>
        <w:rPr>
          <w:rFonts w:ascii="Times New Roman" w:hAnsi="Times New Roman"/>
          <w:b/>
          <w:sz w:val="24"/>
          <w:u w:val="single"/>
          <w:lang w:val="de-DE"/>
        </w:rPr>
      </w:pPr>
      <w:r w:rsidRPr="00C61D0B">
        <w:rPr>
          <w:rFonts w:ascii="Times New Roman" w:hAnsi="Times New Roman"/>
          <w:b/>
          <w:szCs w:val="28"/>
          <w:lang w:val="de-DE"/>
        </w:rPr>
        <w:t xml:space="preserve">          </w:t>
      </w:r>
    </w:p>
    <w:p w:rsidR="007442DD" w:rsidRDefault="00BF4278" w:rsidP="009112DC">
      <w:pPr>
        <w:jc w:val="center"/>
        <w:rPr>
          <w:rFonts w:ascii="Times New Roman" w:hAnsi="Times New Roman"/>
          <w:b/>
          <w:szCs w:val="28"/>
        </w:rPr>
      </w:pPr>
      <w:r w:rsidRPr="00BF4278">
        <w:rPr>
          <w:rFonts w:ascii="Times New Roman" w:hAnsi="Times New Roman"/>
          <w:b/>
          <w:szCs w:val="28"/>
          <w:lang w:val="de-DE"/>
        </w:rPr>
        <w:t>NGHỊ QUYẾT</w:t>
      </w:r>
      <w:r w:rsidRPr="00BF4278">
        <w:rPr>
          <w:rFonts w:ascii="Times New Roman" w:hAnsi="Times New Roman"/>
          <w:b/>
          <w:szCs w:val="28"/>
          <w:lang w:val="de-DE"/>
        </w:rPr>
        <w:br/>
        <w:t xml:space="preserve">Về </w:t>
      </w:r>
      <w:r w:rsidRPr="00BF4278">
        <w:rPr>
          <w:rFonts w:ascii="Times New Roman" w:hAnsi="Times New Roman"/>
          <w:b/>
          <w:szCs w:val="28"/>
        </w:rPr>
        <w:t>quyết định chủ trươ</w:t>
      </w:r>
      <w:r w:rsidR="008965BF">
        <w:rPr>
          <w:rFonts w:ascii="Times New Roman" w:hAnsi="Times New Roman"/>
          <w:b/>
          <w:szCs w:val="28"/>
        </w:rPr>
        <w:t>ng đầu tư các dự án đầu tư công</w:t>
      </w:r>
      <w:r w:rsidR="007442DD">
        <w:rPr>
          <w:rFonts w:ascii="Times New Roman" w:hAnsi="Times New Roman"/>
          <w:b/>
          <w:szCs w:val="28"/>
        </w:rPr>
        <w:t xml:space="preserve"> </w:t>
      </w:r>
    </w:p>
    <w:p w:rsidR="00BF4278" w:rsidRPr="00BF4278" w:rsidRDefault="007442DD" w:rsidP="009112DC">
      <w:pPr>
        <w:jc w:val="center"/>
        <w:rPr>
          <w:rFonts w:ascii="Times New Roman" w:hAnsi="Times New Roman"/>
          <w:b/>
          <w:bCs/>
          <w:szCs w:val="28"/>
          <w:lang w:val="de-DE"/>
        </w:rPr>
      </w:pPr>
      <w:r>
        <w:rPr>
          <w:rFonts w:ascii="Times New Roman" w:hAnsi="Times New Roman"/>
          <w:b/>
          <w:szCs w:val="28"/>
        </w:rPr>
        <w:t>trên địa bàn thành phố Đà Nẵng</w:t>
      </w:r>
    </w:p>
    <w:p w:rsidR="00BF4278" w:rsidRPr="00BF4278" w:rsidRDefault="001F4E2F" w:rsidP="009112DC">
      <w:pPr>
        <w:spacing w:line="288" w:lineRule="auto"/>
        <w:jc w:val="center"/>
        <w:rPr>
          <w:rFonts w:ascii="Times New Roman" w:hAnsi="Times New Roman"/>
          <w:b/>
          <w:szCs w:val="28"/>
          <w:lang w:val="de-DE"/>
        </w:rPr>
      </w:pPr>
      <w:r w:rsidRPr="00BF4278">
        <w:rPr>
          <w:rFonts w:ascii="Times New Roman" w:hAnsi="Times New Roman"/>
          <w:b/>
          <w:bCs/>
          <w:noProof/>
          <w:szCs w:val="28"/>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107950</wp:posOffset>
                </wp:positionV>
                <wp:extent cx="1371600" cy="0"/>
                <wp:effectExtent l="5715" t="6350" r="13335" b="1270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9C300"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5pt" to="27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tF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"/>
            </w:pict>
          </mc:Fallback>
        </mc:AlternateContent>
      </w:r>
    </w:p>
    <w:p w:rsidR="00BF4278" w:rsidRPr="00BF4278" w:rsidRDefault="00BF4278" w:rsidP="009112DC">
      <w:pPr>
        <w:jc w:val="center"/>
        <w:rPr>
          <w:rFonts w:ascii="Times New Roman" w:hAnsi="Times New Roman"/>
          <w:b/>
          <w:szCs w:val="28"/>
          <w:lang w:val="de-DE"/>
        </w:rPr>
      </w:pPr>
      <w:r w:rsidRPr="00BF4278">
        <w:rPr>
          <w:rFonts w:ascii="Times New Roman" w:hAnsi="Times New Roman"/>
          <w:b/>
          <w:szCs w:val="28"/>
          <w:lang w:val="de-DE"/>
        </w:rPr>
        <w:t xml:space="preserve">HỘI ĐỒNG NHÂN DÂN THÀNH PHỐ </w:t>
      </w:r>
      <w:r w:rsidR="008965BF">
        <w:rPr>
          <w:rFonts w:ascii="Times New Roman" w:hAnsi="Times New Roman"/>
          <w:b/>
          <w:szCs w:val="28"/>
          <w:lang w:val="de-DE"/>
        </w:rPr>
        <w:t>ĐÀ NĂNG</w:t>
      </w:r>
    </w:p>
    <w:p w:rsidR="00BF4278" w:rsidRPr="00BF4278" w:rsidRDefault="008965BF" w:rsidP="009112DC">
      <w:pPr>
        <w:tabs>
          <w:tab w:val="center" w:pos="4252"/>
          <w:tab w:val="right" w:pos="8504"/>
        </w:tabs>
        <w:jc w:val="center"/>
        <w:rPr>
          <w:rFonts w:ascii="Times New Roman" w:hAnsi="Times New Roman"/>
          <w:b/>
          <w:szCs w:val="28"/>
          <w:lang w:val="de-DE"/>
        </w:rPr>
      </w:pPr>
      <w:r>
        <w:rPr>
          <w:rFonts w:ascii="Times New Roman" w:hAnsi="Times New Roman"/>
          <w:b/>
          <w:szCs w:val="28"/>
          <w:lang w:val="de-DE"/>
        </w:rPr>
        <w:t>KHÓA IX, KỲ HỌP THỨ TÁM (BẤT THƯỜNG)</w:t>
      </w:r>
    </w:p>
    <w:p w:rsidR="008965BF" w:rsidRPr="00C9323A" w:rsidRDefault="008965BF" w:rsidP="009112DC">
      <w:pPr>
        <w:ind w:firstLine="697"/>
        <w:jc w:val="both"/>
        <w:rPr>
          <w:rFonts w:ascii="Times New Roman" w:hAnsi="Times New Roman"/>
          <w:sz w:val="20"/>
          <w:szCs w:val="20"/>
          <w:lang w:val="de-DE"/>
        </w:rPr>
      </w:pPr>
    </w:p>
    <w:p w:rsidR="00BF4278" w:rsidRPr="008F03FD" w:rsidRDefault="00BF4278" w:rsidP="00436E75">
      <w:pPr>
        <w:spacing w:before="120" w:line="320" w:lineRule="exact"/>
        <w:ind w:firstLine="697"/>
        <w:jc w:val="both"/>
        <w:rPr>
          <w:rFonts w:ascii="Times New Roman" w:hAnsi="Times New Roman"/>
          <w:szCs w:val="28"/>
          <w:lang w:val="de-DE"/>
        </w:rPr>
      </w:pPr>
      <w:r w:rsidRPr="008F03FD">
        <w:rPr>
          <w:rFonts w:ascii="Times New Roman" w:hAnsi="Times New Roman"/>
          <w:szCs w:val="28"/>
          <w:lang w:val="de-DE"/>
        </w:rPr>
        <w:tab/>
        <w:t xml:space="preserve">Căn cứ Luật </w:t>
      </w:r>
      <w:r w:rsidR="00EB532C" w:rsidRPr="008F03FD">
        <w:rPr>
          <w:rFonts w:ascii="Times New Roman" w:hAnsi="Times New Roman"/>
          <w:szCs w:val="28"/>
          <w:lang w:val="de-DE"/>
        </w:rPr>
        <w:t xml:space="preserve">Tổ </w:t>
      </w:r>
      <w:r w:rsidRPr="008F03FD">
        <w:rPr>
          <w:rFonts w:ascii="Times New Roman" w:hAnsi="Times New Roman"/>
          <w:szCs w:val="28"/>
          <w:lang w:val="de-DE"/>
        </w:rPr>
        <w:t xml:space="preserve">chức </w:t>
      </w:r>
      <w:r w:rsidR="00EB532C" w:rsidRPr="008F03FD">
        <w:rPr>
          <w:rFonts w:ascii="Times New Roman" w:hAnsi="Times New Roman"/>
          <w:szCs w:val="28"/>
          <w:lang w:val="de-DE"/>
        </w:rPr>
        <w:t>c</w:t>
      </w:r>
      <w:r w:rsidRPr="008F03FD">
        <w:rPr>
          <w:rFonts w:ascii="Times New Roman" w:hAnsi="Times New Roman"/>
          <w:szCs w:val="28"/>
          <w:lang w:val="de-DE"/>
        </w:rPr>
        <w:t>hính quyền địa phương ngày 19 tháng 6 năm 2015;</w:t>
      </w:r>
    </w:p>
    <w:p w:rsidR="00BF4278" w:rsidRPr="008F03FD" w:rsidRDefault="00BF4278" w:rsidP="00436E75">
      <w:pPr>
        <w:spacing w:before="120" w:line="320" w:lineRule="exact"/>
        <w:ind w:firstLine="700"/>
        <w:jc w:val="both"/>
        <w:rPr>
          <w:rFonts w:ascii="Times New Roman" w:hAnsi="Times New Roman"/>
          <w:szCs w:val="28"/>
          <w:lang w:val="de-DE"/>
        </w:rPr>
      </w:pPr>
      <w:r w:rsidRPr="008F03FD">
        <w:rPr>
          <w:rFonts w:ascii="Times New Roman" w:hAnsi="Times New Roman"/>
          <w:szCs w:val="28"/>
          <w:lang w:val="de-DE"/>
        </w:rPr>
        <w:t xml:space="preserve">Căn cứ </w:t>
      </w:r>
      <w:r w:rsidRPr="008F03FD">
        <w:rPr>
          <w:rFonts w:ascii="Times New Roman" w:hAnsi="Times New Roman"/>
          <w:szCs w:val="28"/>
          <w:lang w:val="vi-VN"/>
        </w:rPr>
        <w:t>Luật Đầu tư công ngày 18 tháng 6 năm 2014</w:t>
      </w:r>
      <w:r w:rsidRPr="008F03FD">
        <w:rPr>
          <w:rFonts w:ascii="Times New Roman" w:hAnsi="Times New Roman"/>
          <w:szCs w:val="28"/>
          <w:lang w:val="de-DE"/>
        </w:rPr>
        <w:t>;</w:t>
      </w:r>
    </w:p>
    <w:p w:rsidR="00F25FBE" w:rsidRPr="008F03FD" w:rsidRDefault="00BF4278" w:rsidP="00436E75">
      <w:pPr>
        <w:spacing w:before="120" w:line="320" w:lineRule="exact"/>
        <w:ind w:firstLine="700"/>
        <w:jc w:val="both"/>
        <w:rPr>
          <w:rFonts w:ascii="Times New Roman" w:hAnsi="Times New Roman"/>
          <w:szCs w:val="28"/>
          <w:lang w:val="de-DE"/>
        </w:rPr>
      </w:pPr>
      <w:r w:rsidRPr="008F03FD">
        <w:rPr>
          <w:rFonts w:ascii="Times New Roman" w:hAnsi="Times New Roman"/>
          <w:szCs w:val="28"/>
          <w:lang w:val="de-DE"/>
        </w:rPr>
        <w:t>Căn cứ Nghị định số 136/2015/NĐ-CP ngày 31 tháng 12 năm 2015 của Chính phủ về hướng dẫn thi hành một số điều của Luật Đầu tư công;</w:t>
      </w:r>
    </w:p>
    <w:p w:rsidR="00F25FBE" w:rsidRPr="008F03FD" w:rsidRDefault="00F25FBE" w:rsidP="00436E75">
      <w:pPr>
        <w:spacing w:before="120" w:line="320" w:lineRule="exact"/>
        <w:ind w:firstLine="700"/>
        <w:jc w:val="both"/>
        <w:rPr>
          <w:rFonts w:ascii="Times New Roman" w:hAnsi="Times New Roman"/>
          <w:bCs/>
          <w:kern w:val="36"/>
          <w:szCs w:val="28"/>
        </w:rPr>
      </w:pPr>
      <w:r w:rsidRPr="008F03FD">
        <w:rPr>
          <w:rFonts w:ascii="Times New Roman" w:hAnsi="Times New Roman"/>
          <w:bCs/>
          <w:kern w:val="36"/>
          <w:szCs w:val="28"/>
        </w:rPr>
        <w:t xml:space="preserve">Căn cứ Nghị định số 120/2018/NĐ-CP của Chính phủ ngày 13 tháng 9 năm 2018 của Chính phủ về sửa đổi, bổ sung một số điều Nghị định số 77/2015/NĐ-CP ngày 10 tháng 9 năm 2015 của Chính phủ về kế hoạch đầu tư công trung hạn và hằng năm, </w:t>
      </w:r>
      <w:r w:rsidR="00305553">
        <w:rPr>
          <w:rFonts w:ascii="Times New Roman" w:hAnsi="Times New Roman"/>
          <w:bCs/>
          <w:kern w:val="36"/>
          <w:szCs w:val="28"/>
        </w:rPr>
        <w:t xml:space="preserve">Nghị định </w:t>
      </w:r>
      <w:r w:rsidRPr="008F03FD">
        <w:rPr>
          <w:rFonts w:ascii="Times New Roman" w:hAnsi="Times New Roman"/>
          <w:bCs/>
          <w:kern w:val="36"/>
          <w:szCs w:val="28"/>
        </w:rPr>
        <w:t>số 136/2015/NĐ-CP ngày 31 tháng 12 năm 2015 của Chính phủ về hướng dẫn</w:t>
      </w:r>
      <w:r w:rsidR="006E3B36">
        <w:rPr>
          <w:rFonts w:ascii="Times New Roman" w:hAnsi="Times New Roman"/>
          <w:bCs/>
          <w:kern w:val="36"/>
          <w:szCs w:val="28"/>
        </w:rPr>
        <w:t xml:space="preserve"> thi hành một số điều của Luật Đ</w:t>
      </w:r>
      <w:r w:rsidRPr="008F03FD">
        <w:rPr>
          <w:rFonts w:ascii="Times New Roman" w:hAnsi="Times New Roman"/>
          <w:bCs/>
          <w:kern w:val="36"/>
          <w:szCs w:val="28"/>
        </w:rPr>
        <w:t xml:space="preserve">ầu tư công và </w:t>
      </w:r>
      <w:r w:rsidR="004C5D11">
        <w:rPr>
          <w:rFonts w:ascii="Times New Roman" w:hAnsi="Times New Roman"/>
          <w:bCs/>
          <w:kern w:val="36"/>
          <w:szCs w:val="28"/>
        </w:rPr>
        <w:t xml:space="preserve">Nghị định </w:t>
      </w:r>
      <w:r w:rsidRPr="008F03FD">
        <w:rPr>
          <w:rFonts w:ascii="Times New Roman" w:hAnsi="Times New Roman"/>
          <w:bCs/>
          <w:kern w:val="36"/>
          <w:szCs w:val="28"/>
        </w:rPr>
        <w:t>số 161/2016/NĐ-CP ngày 02 tháng 12 năm 2016 của Chính phủ về cơ chế đặc thù trong quản lý đầu tư xây dựng đối với một số dự án thuộc các Chương trình mục tiêu quốc gia giai đoạn 2016-2020;</w:t>
      </w:r>
    </w:p>
    <w:p w:rsidR="00EB532C" w:rsidRPr="008F03FD" w:rsidRDefault="00BF4278" w:rsidP="00436E75">
      <w:pPr>
        <w:spacing w:before="120" w:line="320" w:lineRule="exact"/>
        <w:ind w:firstLine="700"/>
        <w:jc w:val="both"/>
        <w:rPr>
          <w:rFonts w:ascii="Times New Roman" w:hAnsi="Times New Roman"/>
          <w:lang w:val="de-DE"/>
        </w:rPr>
      </w:pPr>
      <w:r w:rsidRPr="008F03FD">
        <w:rPr>
          <w:rFonts w:ascii="Times New Roman" w:hAnsi="Times New Roman"/>
          <w:szCs w:val="28"/>
          <w:lang w:val="de-DE"/>
        </w:rPr>
        <w:t xml:space="preserve">Xét </w:t>
      </w:r>
      <w:r w:rsidR="00F25FBE" w:rsidRPr="008F03FD">
        <w:rPr>
          <w:rFonts w:ascii="Times New Roman" w:hAnsi="Times New Roman"/>
          <w:bCs/>
        </w:rPr>
        <w:t xml:space="preserve">Tờ trình số 7344/TTr-UBND ngày </w:t>
      </w:r>
      <w:r w:rsidR="003168F4">
        <w:rPr>
          <w:rFonts w:ascii="Times New Roman" w:hAnsi="Times New Roman"/>
          <w:bCs/>
        </w:rPr>
        <w:t xml:space="preserve">24 tháng 9 năm 2018 </w:t>
      </w:r>
      <w:r w:rsidR="00F25FBE" w:rsidRPr="008F03FD">
        <w:rPr>
          <w:rFonts w:ascii="Times New Roman" w:hAnsi="Times New Roman"/>
          <w:bCs/>
        </w:rPr>
        <w:t xml:space="preserve">về </w:t>
      </w:r>
      <w:r w:rsidR="00F25FBE" w:rsidRPr="008F03FD">
        <w:rPr>
          <w:rStyle w:val="searchtext"/>
          <w:rFonts w:ascii="Times New Roman" w:hAnsi="Times New Roman"/>
        </w:rPr>
        <w:t xml:space="preserve">chủ trương đầu tư dự án Nâng cấp, cải tạo Trạm xử lý nước thải Ngũ Hành Sơn; </w:t>
      </w:r>
      <w:r w:rsidR="00F25FBE" w:rsidRPr="008F03FD">
        <w:rPr>
          <w:rFonts w:ascii="Times New Roman" w:hAnsi="Times New Roman"/>
          <w:kern w:val="28"/>
        </w:rPr>
        <w:t xml:space="preserve">Tờ trình số 7754/TTr-UBND ngày </w:t>
      </w:r>
      <w:r w:rsidR="00AC61F3">
        <w:rPr>
          <w:rFonts w:ascii="Times New Roman" w:hAnsi="Times New Roman"/>
          <w:kern w:val="28"/>
        </w:rPr>
        <w:t xml:space="preserve">09 tháng 10 năm 2018 </w:t>
      </w:r>
      <w:r w:rsidR="00F25FBE" w:rsidRPr="008F03FD">
        <w:rPr>
          <w:rFonts w:ascii="Times New Roman" w:hAnsi="Times New Roman"/>
          <w:kern w:val="28"/>
        </w:rPr>
        <w:t xml:space="preserve">về chủ trương đầu tư dự án Cải tạo cụm nút giao thông phía Tây cầu Trần Thị Lý; </w:t>
      </w:r>
      <w:r w:rsidR="00F25FBE" w:rsidRPr="008F03FD">
        <w:rPr>
          <w:rFonts w:ascii="Times New Roman" w:hAnsi="Times New Roman"/>
          <w:color w:val="000000"/>
          <w:shd w:val="clear" w:color="auto" w:fill="FFFFFF"/>
        </w:rPr>
        <w:t xml:space="preserve">Tờ trình số 7807/TTr-UBND ngày </w:t>
      </w:r>
      <w:r w:rsidR="00AC61F3">
        <w:rPr>
          <w:rFonts w:ascii="Times New Roman" w:hAnsi="Times New Roman"/>
          <w:color w:val="000000"/>
          <w:shd w:val="clear" w:color="auto" w:fill="FFFFFF"/>
        </w:rPr>
        <w:t>11 tháng 10 năm 2018</w:t>
      </w:r>
      <w:r w:rsidR="00F25FBE" w:rsidRPr="008F03FD">
        <w:rPr>
          <w:rFonts w:ascii="Times New Roman" w:hAnsi="Times New Roman"/>
          <w:color w:val="000000"/>
          <w:shd w:val="clear" w:color="auto" w:fill="FFFFFF"/>
        </w:rPr>
        <w:t xml:space="preserve"> về chủ trương đầu tư dự án đường DT601; </w:t>
      </w:r>
      <w:r w:rsidR="00F25FBE" w:rsidRPr="008F03FD">
        <w:rPr>
          <w:rFonts w:ascii="Times New Roman" w:hAnsi="Times New Roman"/>
          <w:bCs/>
        </w:rPr>
        <w:t xml:space="preserve">Tờ trình số 7843/TTr-UBND ngày </w:t>
      </w:r>
      <w:r w:rsidR="002466D1">
        <w:rPr>
          <w:rFonts w:ascii="Times New Roman" w:hAnsi="Times New Roman"/>
          <w:bCs/>
        </w:rPr>
        <w:t xml:space="preserve">11 tháng 10 năm 2018 </w:t>
      </w:r>
      <w:r w:rsidR="00F25FBE" w:rsidRPr="008F03FD">
        <w:rPr>
          <w:rFonts w:ascii="Times New Roman" w:hAnsi="Times New Roman"/>
          <w:bCs/>
        </w:rPr>
        <w:t>về c</w:t>
      </w:r>
      <w:r w:rsidR="00F25FBE" w:rsidRPr="008F03FD">
        <w:rPr>
          <w:rStyle w:val="searchtext"/>
          <w:rFonts w:ascii="Times New Roman" w:hAnsi="Times New Roman"/>
        </w:rPr>
        <w:t xml:space="preserve">hủ trương đầu tư dự án đầu tư xây dựng </w:t>
      </w:r>
      <w:r w:rsidR="00F25FBE" w:rsidRPr="008F03FD">
        <w:rPr>
          <w:rStyle w:val="searchtext"/>
          <w:rFonts w:ascii="Times New Roman" w:hAnsi="Times New Roman"/>
          <w:bCs/>
        </w:rPr>
        <w:t>công</w:t>
      </w:r>
      <w:r w:rsidR="00F25FBE" w:rsidRPr="008F03FD">
        <w:rPr>
          <w:rStyle w:val="searchtext"/>
          <w:rFonts w:ascii="Times New Roman" w:hAnsi="Times New Roman"/>
        </w:rPr>
        <w:t xml:space="preserve"> trình </w:t>
      </w:r>
      <w:r w:rsidR="00F25FBE" w:rsidRPr="008F03FD">
        <w:rPr>
          <w:rStyle w:val="searchtext"/>
          <w:rFonts w:ascii="Times New Roman" w:hAnsi="Times New Roman"/>
          <w:bCs/>
        </w:rPr>
        <w:t>nhà</w:t>
      </w:r>
      <w:r w:rsidR="00F25FBE" w:rsidRPr="008F03FD">
        <w:rPr>
          <w:rStyle w:val="searchtext"/>
          <w:rFonts w:ascii="Times New Roman" w:hAnsi="Times New Roman"/>
        </w:rPr>
        <w:t xml:space="preserve"> </w:t>
      </w:r>
      <w:r w:rsidR="00F25FBE" w:rsidRPr="008F03FD">
        <w:rPr>
          <w:rStyle w:val="searchtext"/>
          <w:rFonts w:ascii="Times New Roman" w:hAnsi="Times New Roman"/>
          <w:bCs/>
        </w:rPr>
        <w:t>ở</w:t>
      </w:r>
      <w:r w:rsidR="00F25FBE" w:rsidRPr="008F03FD">
        <w:rPr>
          <w:rStyle w:val="searchtext"/>
          <w:rFonts w:ascii="Times New Roman" w:hAnsi="Times New Roman"/>
        </w:rPr>
        <w:t xml:space="preserve"> </w:t>
      </w:r>
      <w:r w:rsidR="00F25FBE" w:rsidRPr="008F03FD">
        <w:rPr>
          <w:rStyle w:val="searchtext"/>
          <w:rFonts w:ascii="Times New Roman" w:hAnsi="Times New Roman"/>
          <w:bCs/>
        </w:rPr>
        <w:t>công</w:t>
      </w:r>
      <w:r w:rsidR="00F25FBE" w:rsidRPr="008F03FD">
        <w:rPr>
          <w:rStyle w:val="searchtext"/>
          <w:rFonts w:ascii="Times New Roman" w:hAnsi="Times New Roman"/>
        </w:rPr>
        <w:t xml:space="preserve"> </w:t>
      </w:r>
      <w:r w:rsidR="00F25FBE" w:rsidRPr="008F03FD">
        <w:rPr>
          <w:rStyle w:val="searchtext"/>
          <w:rFonts w:ascii="Times New Roman" w:hAnsi="Times New Roman"/>
          <w:bCs/>
        </w:rPr>
        <w:t>nhân</w:t>
      </w:r>
      <w:r w:rsidR="00F25FBE" w:rsidRPr="008F03FD">
        <w:rPr>
          <w:rStyle w:val="searchtext"/>
          <w:rFonts w:ascii="Times New Roman" w:hAnsi="Times New Roman"/>
        </w:rPr>
        <w:t xml:space="preserve"> khu </w:t>
      </w:r>
      <w:r w:rsidR="00F25FBE" w:rsidRPr="008F03FD">
        <w:rPr>
          <w:rStyle w:val="searchtext"/>
          <w:rFonts w:ascii="Times New Roman" w:hAnsi="Times New Roman"/>
          <w:bCs/>
        </w:rPr>
        <w:t>công</w:t>
      </w:r>
      <w:r w:rsidR="00F25FBE" w:rsidRPr="008F03FD">
        <w:rPr>
          <w:rStyle w:val="searchtext"/>
          <w:rFonts w:ascii="Times New Roman" w:hAnsi="Times New Roman"/>
        </w:rPr>
        <w:t xml:space="preserve"> nghiệp Hòa Cầm (giai đoạn 1); </w:t>
      </w:r>
      <w:r w:rsidR="00F25FBE" w:rsidRPr="008F03FD">
        <w:rPr>
          <w:rFonts w:ascii="Times New Roman" w:hAnsi="Times New Roman"/>
          <w:bCs/>
        </w:rPr>
        <w:t>Tờ trình số 7748/TTr-UBND ngày 09</w:t>
      </w:r>
      <w:r w:rsidR="002466D1">
        <w:rPr>
          <w:rFonts w:ascii="Times New Roman" w:hAnsi="Times New Roman"/>
          <w:bCs/>
        </w:rPr>
        <w:t xml:space="preserve"> tháng 10 năm 2018 </w:t>
      </w:r>
      <w:r w:rsidR="00F25FBE" w:rsidRPr="008F03FD">
        <w:rPr>
          <w:rFonts w:ascii="Times New Roman" w:hAnsi="Times New Roman"/>
          <w:bCs/>
        </w:rPr>
        <w:t>v</w:t>
      </w:r>
      <w:r w:rsidR="00F25FBE" w:rsidRPr="008F03FD">
        <w:rPr>
          <w:rStyle w:val="searchtext"/>
          <w:rFonts w:ascii="Times New Roman" w:hAnsi="Times New Roman"/>
        </w:rPr>
        <w:t>ề chủ trương đầu tư dự á</w:t>
      </w:r>
      <w:r w:rsidR="008F03FD" w:rsidRPr="008F03FD">
        <w:rPr>
          <w:rStyle w:val="searchtext"/>
          <w:rFonts w:ascii="Times New Roman" w:hAnsi="Times New Roman"/>
        </w:rPr>
        <w:t xml:space="preserve">n xây dựng công trình </w:t>
      </w:r>
      <w:r w:rsidR="00F25FBE" w:rsidRPr="008F03FD">
        <w:rPr>
          <w:rStyle w:val="searchtext"/>
          <w:rFonts w:ascii="Times New Roman" w:hAnsi="Times New Roman"/>
        </w:rPr>
        <w:t xml:space="preserve">Trường Tiểu học Lý Tự Trọng; </w:t>
      </w:r>
      <w:r w:rsidR="00F25FBE" w:rsidRPr="008F03FD">
        <w:rPr>
          <w:rFonts w:ascii="Times New Roman" w:hAnsi="Times New Roman"/>
          <w:bCs/>
        </w:rPr>
        <w:t>Tờ trình số 7939/TTr-UBND ngày 16</w:t>
      </w:r>
      <w:r w:rsidR="002466D1">
        <w:rPr>
          <w:rFonts w:ascii="Times New Roman" w:hAnsi="Times New Roman"/>
          <w:bCs/>
        </w:rPr>
        <w:t xml:space="preserve"> tháng 10 năm 2018 </w:t>
      </w:r>
      <w:r w:rsidR="00F25FBE" w:rsidRPr="008F03FD">
        <w:rPr>
          <w:rFonts w:ascii="Times New Roman" w:hAnsi="Times New Roman"/>
          <w:bCs/>
        </w:rPr>
        <w:t>về c</w:t>
      </w:r>
      <w:r w:rsidR="00F25FBE" w:rsidRPr="008F03FD">
        <w:rPr>
          <w:rStyle w:val="searchtext"/>
          <w:rFonts w:ascii="Times New Roman" w:hAnsi="Times New Roman"/>
        </w:rPr>
        <w:t>hủ trươn</w:t>
      </w:r>
      <w:r w:rsidR="00A52549">
        <w:rPr>
          <w:rStyle w:val="searchtext"/>
          <w:rFonts w:ascii="Times New Roman" w:hAnsi="Times New Roman"/>
        </w:rPr>
        <w:t>g đầu tư dự án Trung tâm Ghép tạ</w:t>
      </w:r>
      <w:r w:rsidR="00F25FBE" w:rsidRPr="008F03FD">
        <w:rPr>
          <w:rStyle w:val="searchtext"/>
          <w:rFonts w:ascii="Times New Roman" w:hAnsi="Times New Roman"/>
        </w:rPr>
        <w:t xml:space="preserve">ng và cấy ghép tế bào gốc tại </w:t>
      </w:r>
      <w:r w:rsidR="008F03FD" w:rsidRPr="008F03FD">
        <w:rPr>
          <w:rStyle w:val="searchtext"/>
          <w:rFonts w:ascii="Times New Roman" w:hAnsi="Times New Roman"/>
        </w:rPr>
        <w:t>B</w:t>
      </w:r>
      <w:r w:rsidR="00F25FBE" w:rsidRPr="008F03FD">
        <w:rPr>
          <w:rStyle w:val="searchtext"/>
          <w:rFonts w:ascii="Times New Roman" w:hAnsi="Times New Roman"/>
        </w:rPr>
        <w:t>ệnh viện Đà Nẵng; Tờ trình số 7806/TTr-UBND ngày 11</w:t>
      </w:r>
      <w:r w:rsidR="00217233">
        <w:rPr>
          <w:rStyle w:val="searchtext"/>
          <w:rFonts w:ascii="Times New Roman" w:hAnsi="Times New Roman"/>
        </w:rPr>
        <w:t xml:space="preserve"> tháng 10 năm 2</w:t>
      </w:r>
      <w:r w:rsidR="00F25FBE" w:rsidRPr="008F03FD">
        <w:rPr>
          <w:rStyle w:val="searchtext"/>
          <w:rFonts w:ascii="Times New Roman" w:hAnsi="Times New Roman"/>
        </w:rPr>
        <w:t>018 về chủ trương đầu tư dự án Trung tâm Phẫu thuật thần kinh, chấn thương và bỏng tạo hình; Tờ trình số 7490/TTr-UBND ngày 16</w:t>
      </w:r>
      <w:r w:rsidR="00FE6AA9">
        <w:rPr>
          <w:rStyle w:val="searchtext"/>
          <w:rFonts w:ascii="Times New Roman" w:hAnsi="Times New Roman"/>
        </w:rPr>
        <w:t xml:space="preserve"> tháng </w:t>
      </w:r>
      <w:r w:rsidR="00F25FBE" w:rsidRPr="008F03FD">
        <w:rPr>
          <w:rStyle w:val="searchtext"/>
          <w:rFonts w:ascii="Times New Roman" w:hAnsi="Times New Roman"/>
        </w:rPr>
        <w:t>10</w:t>
      </w:r>
      <w:r w:rsidR="00FE6AA9">
        <w:rPr>
          <w:rStyle w:val="searchtext"/>
          <w:rFonts w:ascii="Times New Roman" w:hAnsi="Times New Roman"/>
        </w:rPr>
        <w:t xml:space="preserve"> năm </w:t>
      </w:r>
      <w:r w:rsidR="00F25FBE" w:rsidRPr="008F03FD">
        <w:rPr>
          <w:rStyle w:val="searchtext"/>
          <w:rFonts w:ascii="Times New Roman" w:hAnsi="Times New Roman"/>
        </w:rPr>
        <w:t>2018 về chủ trương đầu tư Dự án Trung tâm Y tế quận Cẩm Lệ giai đoạn</w:t>
      </w:r>
      <w:r w:rsidR="004A29EA">
        <w:rPr>
          <w:rStyle w:val="searchtext"/>
          <w:rFonts w:ascii="Times New Roman" w:hAnsi="Times New Roman"/>
        </w:rPr>
        <w:t xml:space="preserve"> </w:t>
      </w:r>
      <w:r w:rsidR="00F25FBE" w:rsidRPr="008F03FD">
        <w:rPr>
          <w:rStyle w:val="searchtext"/>
          <w:rFonts w:ascii="Times New Roman" w:hAnsi="Times New Roman"/>
        </w:rPr>
        <w:t xml:space="preserve">1; </w:t>
      </w:r>
      <w:r w:rsidR="00F25FBE" w:rsidRPr="008F03FD">
        <w:rPr>
          <w:rFonts w:ascii="Times New Roman" w:hAnsi="Times New Roman"/>
          <w:bCs/>
        </w:rPr>
        <w:t>Tờ trình số 7804/UBND-QLĐTư ngày 11</w:t>
      </w:r>
      <w:r w:rsidR="003443EB">
        <w:rPr>
          <w:rFonts w:ascii="Times New Roman" w:hAnsi="Times New Roman"/>
          <w:bCs/>
        </w:rPr>
        <w:t xml:space="preserve"> tháng 10 năm 2018 </w:t>
      </w:r>
      <w:r w:rsidR="00F25FBE" w:rsidRPr="008F03FD">
        <w:rPr>
          <w:rStyle w:val="searchtext"/>
          <w:rFonts w:ascii="Times New Roman" w:hAnsi="Times New Roman"/>
        </w:rPr>
        <w:t>về chủ trương đầu tư dự án Trung tâm Y tế quận Sơn Trà giai đoạn 1; Tờ trình số 7941/TTr-UBND ngày 16</w:t>
      </w:r>
      <w:r w:rsidR="00BB4686">
        <w:rPr>
          <w:rStyle w:val="searchtext"/>
          <w:rFonts w:ascii="Times New Roman" w:hAnsi="Times New Roman"/>
        </w:rPr>
        <w:t xml:space="preserve"> tháng 1</w:t>
      </w:r>
      <w:r w:rsidR="00F25FBE" w:rsidRPr="008F03FD">
        <w:rPr>
          <w:rStyle w:val="searchtext"/>
          <w:rFonts w:ascii="Times New Roman" w:hAnsi="Times New Roman"/>
        </w:rPr>
        <w:t>0</w:t>
      </w:r>
      <w:r w:rsidR="00BB4686">
        <w:rPr>
          <w:rStyle w:val="searchtext"/>
          <w:rFonts w:ascii="Times New Roman" w:hAnsi="Times New Roman"/>
        </w:rPr>
        <w:t xml:space="preserve"> năm </w:t>
      </w:r>
      <w:r w:rsidR="00F25FBE" w:rsidRPr="008F03FD">
        <w:rPr>
          <w:rStyle w:val="searchtext"/>
          <w:rFonts w:ascii="Times New Roman" w:hAnsi="Times New Roman"/>
        </w:rPr>
        <w:t>2018 về chủ trương đầu tư Dự án Trung tâm Tim mạch - Bệnh viện Đà Nẵng giai đoạn 2; Tờ trình số 79</w:t>
      </w:r>
      <w:r w:rsidR="008866E3">
        <w:rPr>
          <w:rStyle w:val="searchtext"/>
          <w:rFonts w:ascii="Times New Roman" w:hAnsi="Times New Roman"/>
        </w:rPr>
        <w:t>83/TTr-UBND ngày 17</w:t>
      </w:r>
      <w:r w:rsidR="0040168A">
        <w:rPr>
          <w:rStyle w:val="searchtext"/>
          <w:rFonts w:ascii="Times New Roman" w:hAnsi="Times New Roman"/>
        </w:rPr>
        <w:t xml:space="preserve"> tháng 1</w:t>
      </w:r>
      <w:r w:rsidR="008866E3">
        <w:rPr>
          <w:rStyle w:val="searchtext"/>
          <w:rFonts w:ascii="Times New Roman" w:hAnsi="Times New Roman"/>
        </w:rPr>
        <w:t>0</w:t>
      </w:r>
      <w:r w:rsidR="0040168A">
        <w:rPr>
          <w:rStyle w:val="searchtext"/>
          <w:rFonts w:ascii="Times New Roman" w:hAnsi="Times New Roman"/>
        </w:rPr>
        <w:t xml:space="preserve"> năm </w:t>
      </w:r>
      <w:r w:rsidR="008866E3">
        <w:rPr>
          <w:rStyle w:val="searchtext"/>
          <w:rFonts w:ascii="Times New Roman" w:hAnsi="Times New Roman"/>
        </w:rPr>
        <w:t xml:space="preserve">2018 về </w:t>
      </w:r>
      <w:r w:rsidR="00F25FBE" w:rsidRPr="008F03FD">
        <w:rPr>
          <w:rStyle w:val="searchtext"/>
          <w:rFonts w:ascii="Times New Roman" w:hAnsi="Times New Roman"/>
        </w:rPr>
        <w:t xml:space="preserve">chủ trương </w:t>
      </w:r>
      <w:r w:rsidR="00F25FBE" w:rsidRPr="008F03FD">
        <w:rPr>
          <w:rStyle w:val="searchtext"/>
          <w:rFonts w:ascii="Times New Roman" w:hAnsi="Times New Roman"/>
        </w:rPr>
        <w:lastRenderedPageBreak/>
        <w:t xml:space="preserve">đầu tư, nguồn vốn và khả năng cân đối vốn dự án Nâng cấp, cải tạo một số hạng mục tại Bãi rác Khánh Sơn; </w:t>
      </w:r>
      <w:r w:rsidR="00F25FBE" w:rsidRPr="008F03FD">
        <w:rPr>
          <w:rFonts w:ascii="Times New Roman" w:hAnsi="Times New Roman"/>
          <w:bCs/>
        </w:rPr>
        <w:t>Tờ trình số 7942/TTr-UBND ngày 16</w:t>
      </w:r>
      <w:r w:rsidR="00436613">
        <w:rPr>
          <w:rFonts w:ascii="Times New Roman" w:hAnsi="Times New Roman"/>
          <w:bCs/>
        </w:rPr>
        <w:t xml:space="preserve"> tháng 10 năm </w:t>
      </w:r>
      <w:r w:rsidR="00F25FBE" w:rsidRPr="008F03FD">
        <w:rPr>
          <w:rFonts w:ascii="Times New Roman" w:hAnsi="Times New Roman"/>
          <w:bCs/>
        </w:rPr>
        <w:t xml:space="preserve">2018 về </w:t>
      </w:r>
      <w:r w:rsidR="00F25FBE" w:rsidRPr="008F03FD">
        <w:rPr>
          <w:rStyle w:val="searchtext"/>
          <w:rFonts w:ascii="Times New Roman" w:hAnsi="Times New Roman"/>
        </w:rPr>
        <w:t xml:space="preserve">điều chỉnh bổ sung Dự án Tuyến đường Trục I Tây Bắc </w:t>
      </w:r>
      <w:r w:rsidR="00982F9A">
        <w:rPr>
          <w:rFonts w:ascii="Times New Roman" w:hAnsi="Times New Roman"/>
        </w:rPr>
        <w:t xml:space="preserve">(đoạn từ nút giao thông </w:t>
      </w:r>
      <w:r w:rsidR="00653B24">
        <w:rPr>
          <w:rFonts w:ascii="Times New Roman" w:hAnsi="Times New Roman"/>
        </w:rPr>
        <w:t xml:space="preserve">Ngã Ba Huế đến </w:t>
      </w:r>
      <w:r w:rsidR="00BA6666">
        <w:rPr>
          <w:rFonts w:ascii="Times New Roman" w:hAnsi="Times New Roman"/>
        </w:rPr>
        <w:t>Bệnh viện Ung Thư</w:t>
      </w:r>
      <w:r w:rsidR="00F25FBE" w:rsidRPr="008F03FD">
        <w:rPr>
          <w:rFonts w:ascii="Times New Roman" w:hAnsi="Times New Roman"/>
        </w:rPr>
        <w:t>, đoạn từ Hồ Tùng Mậu đến QL1A và đoạn nối Nguyễn An Ninh từ nút giao QL1A đến đường sắt); Tờ trình số 7605/TTr-UBND ngày 04</w:t>
      </w:r>
      <w:r w:rsidR="00DD60B0">
        <w:rPr>
          <w:rFonts w:ascii="Times New Roman" w:hAnsi="Times New Roman"/>
        </w:rPr>
        <w:t xml:space="preserve"> tháng </w:t>
      </w:r>
      <w:r w:rsidR="00F25FBE" w:rsidRPr="008F03FD">
        <w:rPr>
          <w:rFonts w:ascii="Times New Roman" w:hAnsi="Times New Roman"/>
        </w:rPr>
        <w:t>10</w:t>
      </w:r>
      <w:r w:rsidR="00DD60B0">
        <w:rPr>
          <w:rFonts w:ascii="Times New Roman" w:hAnsi="Times New Roman"/>
        </w:rPr>
        <w:t xml:space="preserve"> năm </w:t>
      </w:r>
      <w:r w:rsidR="00F25FBE" w:rsidRPr="008F03FD">
        <w:rPr>
          <w:rFonts w:ascii="Times New Roman" w:hAnsi="Times New Roman"/>
        </w:rPr>
        <w:t xml:space="preserve">2018 về </w:t>
      </w:r>
      <w:r w:rsidR="00AF6DBB">
        <w:rPr>
          <w:rFonts w:ascii="Times New Roman" w:hAnsi="Times New Roman"/>
        </w:rPr>
        <w:t xml:space="preserve">điều chỉnh </w:t>
      </w:r>
      <w:r w:rsidR="00F25FBE" w:rsidRPr="008F03FD">
        <w:rPr>
          <w:rFonts w:ascii="Times New Roman" w:hAnsi="Times New Roman"/>
        </w:rPr>
        <w:t xml:space="preserve">chủ trương đầu tư dự án Nâng cấp, cải tạo trạm xử lý nước thải Phú Lộc; </w:t>
      </w:r>
      <w:r w:rsidR="00F25FBE" w:rsidRPr="008F03FD">
        <w:rPr>
          <w:rStyle w:val="searchtext"/>
          <w:rFonts w:ascii="Times New Roman" w:hAnsi="Times New Roman"/>
        </w:rPr>
        <w:t>Tờ trình số 7760/TTr-UBND ngày 10</w:t>
      </w:r>
      <w:r w:rsidR="00396F00">
        <w:rPr>
          <w:rStyle w:val="searchtext"/>
          <w:rFonts w:ascii="Times New Roman" w:hAnsi="Times New Roman"/>
        </w:rPr>
        <w:t xml:space="preserve"> tháng 1</w:t>
      </w:r>
      <w:r w:rsidR="00F25FBE" w:rsidRPr="008F03FD">
        <w:rPr>
          <w:rStyle w:val="searchtext"/>
          <w:rFonts w:ascii="Times New Roman" w:hAnsi="Times New Roman"/>
        </w:rPr>
        <w:t>0</w:t>
      </w:r>
      <w:r w:rsidR="00396F00">
        <w:rPr>
          <w:rStyle w:val="searchtext"/>
          <w:rFonts w:ascii="Times New Roman" w:hAnsi="Times New Roman"/>
        </w:rPr>
        <w:t xml:space="preserve"> năm </w:t>
      </w:r>
      <w:r w:rsidR="00F25FBE" w:rsidRPr="008F03FD">
        <w:rPr>
          <w:rStyle w:val="searchtext"/>
          <w:rFonts w:ascii="Times New Roman" w:hAnsi="Times New Roman"/>
        </w:rPr>
        <w:t>2018 về điều chỉnh chủ trương đầu tư dự án Sân vận động Hòa Xuân 20.000 chỗ ngồi, phường Hòa Xuân, quận Cẩm Lệ; Tờ trình số 7805/TTr-UBND ngày 11</w:t>
      </w:r>
      <w:r w:rsidR="00396F00">
        <w:rPr>
          <w:rStyle w:val="searchtext"/>
          <w:rFonts w:ascii="Times New Roman" w:hAnsi="Times New Roman"/>
        </w:rPr>
        <w:t xml:space="preserve"> tháng 10 năm </w:t>
      </w:r>
      <w:r w:rsidR="00F25FBE" w:rsidRPr="008F03FD">
        <w:rPr>
          <w:rStyle w:val="searchtext"/>
          <w:rFonts w:ascii="Times New Roman" w:hAnsi="Times New Roman"/>
        </w:rPr>
        <w:t xml:space="preserve">2018 về điều chỉnh chủ trương đầu tư dự án Trung tâm huấn luyện đào tạo vận động viên tại Khu liên hợp thể dục thể thao Hòa Xuân, phường Hòa Xuân, quận Cẩm Lệ; </w:t>
      </w:r>
      <w:r w:rsidR="00F25FBE" w:rsidRPr="008F03FD">
        <w:rPr>
          <w:rFonts w:ascii="Times New Roman" w:hAnsi="Times New Roman"/>
          <w:bCs/>
        </w:rPr>
        <w:t>Tờ trình số 7374/TTr-UBND ngày 24</w:t>
      </w:r>
      <w:r w:rsidR="00F426F4">
        <w:rPr>
          <w:rFonts w:ascii="Times New Roman" w:hAnsi="Times New Roman"/>
          <w:bCs/>
        </w:rPr>
        <w:t xml:space="preserve"> tháng </w:t>
      </w:r>
      <w:r w:rsidR="00F25FBE" w:rsidRPr="008F03FD">
        <w:rPr>
          <w:rFonts w:ascii="Times New Roman" w:hAnsi="Times New Roman"/>
          <w:bCs/>
        </w:rPr>
        <w:t>09</w:t>
      </w:r>
      <w:r w:rsidR="00F426F4">
        <w:rPr>
          <w:rFonts w:ascii="Times New Roman" w:hAnsi="Times New Roman"/>
          <w:bCs/>
        </w:rPr>
        <w:t xml:space="preserve"> năm </w:t>
      </w:r>
      <w:r w:rsidR="00F25FBE" w:rsidRPr="008F03FD">
        <w:rPr>
          <w:rFonts w:ascii="Times New Roman" w:hAnsi="Times New Roman"/>
          <w:bCs/>
        </w:rPr>
        <w:t xml:space="preserve">2018 </w:t>
      </w:r>
      <w:r w:rsidR="00F25FBE" w:rsidRPr="008F03FD">
        <w:rPr>
          <w:rStyle w:val="searchtext"/>
          <w:rFonts w:ascii="Times New Roman" w:hAnsi="Times New Roman"/>
        </w:rPr>
        <w:t xml:space="preserve"> về điều chỉnh nguồn vốn và khả năng cân đối vốn dự án HTKT khu TĐC Đông Hải; </w:t>
      </w:r>
      <w:r w:rsidR="00323A5E">
        <w:rPr>
          <w:rFonts w:ascii="Times New Roman" w:hAnsi="Times New Roman"/>
          <w:bCs/>
        </w:rPr>
        <w:t xml:space="preserve">Tờ trình số 7375/TTr-UBND ngày </w:t>
      </w:r>
      <w:r w:rsidR="00F25FBE" w:rsidRPr="008F03FD">
        <w:rPr>
          <w:rFonts w:ascii="Times New Roman" w:hAnsi="Times New Roman"/>
          <w:bCs/>
        </w:rPr>
        <w:t>24</w:t>
      </w:r>
      <w:r w:rsidR="00323A5E">
        <w:rPr>
          <w:rFonts w:ascii="Times New Roman" w:hAnsi="Times New Roman"/>
          <w:bCs/>
        </w:rPr>
        <w:t xml:space="preserve"> tháng </w:t>
      </w:r>
      <w:r w:rsidR="00F25FBE" w:rsidRPr="008F03FD">
        <w:rPr>
          <w:rFonts w:ascii="Times New Roman" w:hAnsi="Times New Roman"/>
          <w:bCs/>
        </w:rPr>
        <w:t>09</w:t>
      </w:r>
      <w:r w:rsidR="00323A5E">
        <w:rPr>
          <w:rFonts w:ascii="Times New Roman" w:hAnsi="Times New Roman"/>
          <w:bCs/>
        </w:rPr>
        <w:t xml:space="preserve"> năm </w:t>
      </w:r>
      <w:r w:rsidR="00F25FBE" w:rsidRPr="008F03FD">
        <w:rPr>
          <w:rFonts w:ascii="Times New Roman" w:hAnsi="Times New Roman"/>
          <w:bCs/>
        </w:rPr>
        <w:t xml:space="preserve">2018 về </w:t>
      </w:r>
      <w:r w:rsidR="00DF0F33">
        <w:rPr>
          <w:rFonts w:ascii="Times New Roman" w:hAnsi="Times New Roman"/>
          <w:bCs/>
        </w:rPr>
        <w:t xml:space="preserve">điều chỉnh </w:t>
      </w:r>
      <w:r w:rsidR="00F25FBE" w:rsidRPr="008F03FD">
        <w:rPr>
          <w:rStyle w:val="searchtext"/>
          <w:rFonts w:ascii="Times New Roman" w:hAnsi="Times New Roman"/>
        </w:rPr>
        <w:t>chủ trương đầu tư,</w:t>
      </w:r>
      <w:r w:rsidR="00DF0F33">
        <w:rPr>
          <w:rStyle w:val="searchtext"/>
          <w:rFonts w:ascii="Times New Roman" w:hAnsi="Times New Roman"/>
        </w:rPr>
        <w:t xml:space="preserve"> </w:t>
      </w:r>
      <w:r w:rsidR="00F25FBE" w:rsidRPr="008F03FD">
        <w:rPr>
          <w:rStyle w:val="searchtext"/>
          <w:rFonts w:ascii="Times New Roman" w:hAnsi="Times New Roman"/>
        </w:rPr>
        <w:t>nguồn vốn và khả năng cân đối vốn công trình HTKT Khu TĐC Tân T</w:t>
      </w:r>
      <w:r w:rsidR="00DF0F33">
        <w:rPr>
          <w:rStyle w:val="searchtext"/>
          <w:rFonts w:ascii="Times New Roman" w:hAnsi="Times New Roman"/>
        </w:rPr>
        <w:t xml:space="preserve">rà; </w:t>
      </w:r>
      <w:r w:rsidR="00F25FBE" w:rsidRPr="008F03FD">
        <w:rPr>
          <w:rStyle w:val="searchtext"/>
          <w:rFonts w:ascii="Times New Roman" w:hAnsi="Times New Roman"/>
        </w:rPr>
        <w:t>Tờ trình số 7758/TTr-UBND ngày 10</w:t>
      </w:r>
      <w:r w:rsidR="00323A5E">
        <w:rPr>
          <w:rStyle w:val="searchtext"/>
          <w:rFonts w:ascii="Times New Roman" w:hAnsi="Times New Roman"/>
        </w:rPr>
        <w:t xml:space="preserve"> tháng </w:t>
      </w:r>
      <w:r w:rsidR="00F25FBE" w:rsidRPr="008F03FD">
        <w:rPr>
          <w:rStyle w:val="searchtext"/>
          <w:rFonts w:ascii="Times New Roman" w:hAnsi="Times New Roman"/>
        </w:rPr>
        <w:t>10</w:t>
      </w:r>
      <w:r w:rsidR="00323A5E">
        <w:rPr>
          <w:rStyle w:val="searchtext"/>
          <w:rFonts w:ascii="Times New Roman" w:hAnsi="Times New Roman"/>
        </w:rPr>
        <w:t xml:space="preserve"> năm </w:t>
      </w:r>
      <w:r w:rsidR="00F25FBE" w:rsidRPr="008F03FD">
        <w:rPr>
          <w:rStyle w:val="searchtext"/>
          <w:rFonts w:ascii="Times New Roman" w:hAnsi="Times New Roman"/>
        </w:rPr>
        <w:t xml:space="preserve">2018 về điều chỉnh chủ trương đầu tư dự án HTKT Khu dân cư làng đá mỹ nghệ Non Nước, quận Ngũ Hành Sơn; </w:t>
      </w:r>
      <w:r w:rsidR="00F25FBE" w:rsidRPr="008F03FD">
        <w:rPr>
          <w:rFonts w:ascii="Times New Roman" w:hAnsi="Times New Roman"/>
          <w:color w:val="000000"/>
          <w:shd w:val="clear" w:color="auto" w:fill="FFFFFF"/>
        </w:rPr>
        <w:t>Tờ trình số 7628/TTr-UBND ngày 04</w:t>
      </w:r>
      <w:r w:rsidR="002D5A79">
        <w:rPr>
          <w:rFonts w:ascii="Times New Roman" w:hAnsi="Times New Roman"/>
          <w:color w:val="000000"/>
          <w:shd w:val="clear" w:color="auto" w:fill="FFFFFF"/>
        </w:rPr>
        <w:t xml:space="preserve"> tháng </w:t>
      </w:r>
      <w:r w:rsidR="00F25FBE" w:rsidRPr="008F03FD">
        <w:rPr>
          <w:rFonts w:ascii="Times New Roman" w:hAnsi="Times New Roman"/>
          <w:color w:val="000000"/>
          <w:shd w:val="clear" w:color="auto" w:fill="FFFFFF"/>
        </w:rPr>
        <w:t>10</w:t>
      </w:r>
      <w:r w:rsidR="002D5A79">
        <w:rPr>
          <w:rFonts w:ascii="Times New Roman" w:hAnsi="Times New Roman"/>
          <w:color w:val="000000"/>
          <w:shd w:val="clear" w:color="auto" w:fill="FFFFFF"/>
        </w:rPr>
        <w:t xml:space="preserve"> năm </w:t>
      </w:r>
      <w:r w:rsidR="00F25FBE" w:rsidRPr="008F03FD">
        <w:rPr>
          <w:rFonts w:ascii="Times New Roman" w:hAnsi="Times New Roman"/>
          <w:color w:val="000000"/>
          <w:shd w:val="clear" w:color="auto" w:fill="FFFFFF"/>
        </w:rPr>
        <w:t>2018 về điều chỉnh chủ trương đầu tư, nguồn vốn và khả năng cân đối vốn dự án HTKT khu E2 mở rộng - khu dân cư Nam Cầu Cẩm Lệ (giai đoạn 1 - phân kỳ 1); Tờ</w:t>
      </w:r>
      <w:r w:rsidR="00141AEA">
        <w:rPr>
          <w:rFonts w:ascii="Times New Roman" w:hAnsi="Times New Roman"/>
          <w:color w:val="000000"/>
          <w:shd w:val="clear" w:color="auto" w:fill="FFFFFF"/>
        </w:rPr>
        <w:t xml:space="preserve"> trình số 7626/TTr-UBND ngày 04 tháng </w:t>
      </w:r>
      <w:r w:rsidR="00F25FBE" w:rsidRPr="008F03FD">
        <w:rPr>
          <w:rFonts w:ascii="Times New Roman" w:hAnsi="Times New Roman"/>
          <w:color w:val="000000"/>
          <w:shd w:val="clear" w:color="auto" w:fill="FFFFFF"/>
        </w:rPr>
        <w:t>10</w:t>
      </w:r>
      <w:r w:rsidR="00141AEA">
        <w:rPr>
          <w:rFonts w:ascii="Times New Roman" w:hAnsi="Times New Roman"/>
          <w:color w:val="000000"/>
          <w:shd w:val="clear" w:color="auto" w:fill="FFFFFF"/>
        </w:rPr>
        <w:t xml:space="preserve"> năm </w:t>
      </w:r>
      <w:r w:rsidR="00F25FBE" w:rsidRPr="008F03FD">
        <w:rPr>
          <w:rFonts w:ascii="Times New Roman" w:hAnsi="Times New Roman"/>
          <w:color w:val="000000"/>
          <w:shd w:val="clear" w:color="auto" w:fill="FFFFFF"/>
        </w:rPr>
        <w:t>2018 về điều chỉnh chủ trương đầu tư, nguồn vốn và khả năng cân đối vốn dự án HTKT khu E2 mở rộng - khu dân cư Nam Cầu Cẩm Lệ (giai đoạn 1 - phân kỳ 2)​; Tờ</w:t>
      </w:r>
      <w:r w:rsidR="00141AEA">
        <w:rPr>
          <w:rFonts w:ascii="Times New Roman" w:hAnsi="Times New Roman"/>
          <w:color w:val="000000"/>
          <w:shd w:val="clear" w:color="auto" w:fill="FFFFFF"/>
        </w:rPr>
        <w:t xml:space="preserve"> trình số 7627/TTr-UBND ngày 04 tháng </w:t>
      </w:r>
      <w:r w:rsidR="00F25FBE" w:rsidRPr="008F03FD">
        <w:rPr>
          <w:rFonts w:ascii="Times New Roman" w:hAnsi="Times New Roman"/>
          <w:color w:val="000000"/>
          <w:shd w:val="clear" w:color="auto" w:fill="FFFFFF"/>
        </w:rPr>
        <w:t>10</w:t>
      </w:r>
      <w:r w:rsidR="00141AEA">
        <w:rPr>
          <w:rFonts w:ascii="Times New Roman" w:hAnsi="Times New Roman"/>
          <w:color w:val="000000"/>
          <w:shd w:val="clear" w:color="auto" w:fill="FFFFFF"/>
        </w:rPr>
        <w:t xml:space="preserve"> năm </w:t>
      </w:r>
      <w:r w:rsidR="00F25FBE" w:rsidRPr="008F03FD">
        <w:rPr>
          <w:rFonts w:ascii="Times New Roman" w:hAnsi="Times New Roman"/>
          <w:color w:val="000000"/>
          <w:shd w:val="clear" w:color="auto" w:fill="FFFFFF"/>
        </w:rPr>
        <w:t xml:space="preserve">2018 về điều chỉnh chủ trương đầu tư, nguồn vốn và khả năng cân đối vốn dự án HTKT khu E2 mở rộng - khu dân cư Nam Cầu Cẩm Lệ (giai đoạn 1 - phân kỳ 3); </w:t>
      </w:r>
      <w:r w:rsidR="00F06361">
        <w:rPr>
          <w:rFonts w:ascii="Times New Roman" w:hAnsi="Times New Roman"/>
        </w:rPr>
        <w:t xml:space="preserve">Tờ trình số 7759/TTr-UBND ngày </w:t>
      </w:r>
      <w:r w:rsidR="00F25FBE" w:rsidRPr="008F03FD">
        <w:rPr>
          <w:rFonts w:ascii="Times New Roman" w:hAnsi="Times New Roman"/>
        </w:rPr>
        <w:t>10</w:t>
      </w:r>
      <w:r w:rsidR="00F06361">
        <w:rPr>
          <w:rFonts w:ascii="Times New Roman" w:hAnsi="Times New Roman"/>
        </w:rPr>
        <w:t xml:space="preserve"> năm </w:t>
      </w:r>
      <w:r w:rsidR="00F25FBE" w:rsidRPr="008F03FD">
        <w:rPr>
          <w:rFonts w:ascii="Times New Roman" w:hAnsi="Times New Roman"/>
        </w:rPr>
        <w:t>10</w:t>
      </w:r>
      <w:r w:rsidR="00F06361">
        <w:rPr>
          <w:rFonts w:ascii="Times New Roman" w:hAnsi="Times New Roman"/>
        </w:rPr>
        <w:t xml:space="preserve"> năm </w:t>
      </w:r>
      <w:r w:rsidR="00F25FBE" w:rsidRPr="008F03FD">
        <w:rPr>
          <w:rFonts w:ascii="Times New Roman" w:hAnsi="Times New Roman"/>
        </w:rPr>
        <w:t xml:space="preserve">2018 về điều chỉnh chủ trương đầu tư dự án Trung tâm Tim mạch Bệnh viện Đà Nẵng; </w:t>
      </w:r>
      <w:r w:rsidR="00F25FBE" w:rsidRPr="008F03FD">
        <w:rPr>
          <w:rStyle w:val="searchtext"/>
          <w:rFonts w:ascii="Times New Roman" w:hAnsi="Times New Roman"/>
        </w:rPr>
        <w:t>Tờ</w:t>
      </w:r>
      <w:r w:rsidR="00F06361">
        <w:rPr>
          <w:rStyle w:val="searchtext"/>
          <w:rFonts w:ascii="Times New Roman" w:hAnsi="Times New Roman"/>
        </w:rPr>
        <w:t xml:space="preserve"> trình số 7938/TTr-UBND ngày 16 tháng </w:t>
      </w:r>
      <w:r w:rsidR="00F25FBE" w:rsidRPr="008F03FD">
        <w:rPr>
          <w:rStyle w:val="searchtext"/>
          <w:rFonts w:ascii="Times New Roman" w:hAnsi="Times New Roman"/>
        </w:rPr>
        <w:t>10</w:t>
      </w:r>
      <w:r w:rsidR="00F06361">
        <w:rPr>
          <w:rStyle w:val="searchtext"/>
          <w:rFonts w:ascii="Times New Roman" w:hAnsi="Times New Roman"/>
        </w:rPr>
        <w:t xml:space="preserve"> năm </w:t>
      </w:r>
      <w:r w:rsidR="00F25FBE" w:rsidRPr="008F03FD">
        <w:rPr>
          <w:rStyle w:val="searchtext"/>
          <w:rFonts w:ascii="Times New Roman" w:hAnsi="Times New Roman"/>
        </w:rPr>
        <w:t>2018 về điều chỉnh nguồn vốn và khả năng cân đối vốn dự án Tu bổ, phục hồi và tôn tạo di tích Thành Điện Hải giai đoạn 1; Tờ trình số 7492/TTr-UBND ngày 01</w:t>
      </w:r>
      <w:r w:rsidR="00F06361">
        <w:rPr>
          <w:rStyle w:val="searchtext"/>
          <w:rFonts w:ascii="Times New Roman" w:hAnsi="Times New Roman"/>
        </w:rPr>
        <w:t xml:space="preserve"> tháng </w:t>
      </w:r>
      <w:r w:rsidR="00F25FBE" w:rsidRPr="008F03FD">
        <w:rPr>
          <w:rStyle w:val="searchtext"/>
          <w:rFonts w:ascii="Times New Roman" w:hAnsi="Times New Roman"/>
        </w:rPr>
        <w:t>10</w:t>
      </w:r>
      <w:r w:rsidR="00F06361">
        <w:rPr>
          <w:rStyle w:val="searchtext"/>
          <w:rFonts w:ascii="Times New Roman" w:hAnsi="Times New Roman"/>
        </w:rPr>
        <w:t xml:space="preserve"> năm </w:t>
      </w:r>
      <w:r w:rsidR="00F25FBE" w:rsidRPr="008F03FD">
        <w:rPr>
          <w:rStyle w:val="searchtext"/>
          <w:rFonts w:ascii="Times New Roman" w:hAnsi="Times New Roman"/>
        </w:rPr>
        <w:t xml:space="preserve">2018 về điều chỉnh chủ trương đầu tư Kho lưu trữ chuyên dụng thành phố; </w:t>
      </w:r>
      <w:r w:rsidR="00F25FBE" w:rsidRPr="008F03FD">
        <w:rPr>
          <w:rFonts w:ascii="Times New Roman" w:hAnsi="Times New Roman"/>
          <w:bCs/>
        </w:rPr>
        <w:t>Tờ trình số 7409/TTr - UBND  ngày 25</w:t>
      </w:r>
      <w:r w:rsidR="00843136">
        <w:rPr>
          <w:rFonts w:ascii="Times New Roman" w:hAnsi="Times New Roman"/>
          <w:bCs/>
        </w:rPr>
        <w:t xml:space="preserve"> tháng </w:t>
      </w:r>
      <w:r w:rsidR="00F25FBE" w:rsidRPr="008F03FD">
        <w:rPr>
          <w:rFonts w:ascii="Times New Roman" w:hAnsi="Times New Roman"/>
          <w:bCs/>
        </w:rPr>
        <w:t>09</w:t>
      </w:r>
      <w:r w:rsidR="00843136">
        <w:rPr>
          <w:rFonts w:ascii="Times New Roman" w:hAnsi="Times New Roman"/>
          <w:bCs/>
        </w:rPr>
        <w:t xml:space="preserve"> năm </w:t>
      </w:r>
      <w:r w:rsidR="00F25FBE" w:rsidRPr="008F03FD">
        <w:rPr>
          <w:rFonts w:ascii="Times New Roman" w:hAnsi="Times New Roman"/>
          <w:bCs/>
        </w:rPr>
        <w:t xml:space="preserve">2018 </w:t>
      </w:r>
      <w:r w:rsidR="00F25FBE" w:rsidRPr="008F03FD">
        <w:rPr>
          <w:rStyle w:val="searchtext"/>
          <w:rFonts w:ascii="Times New Roman" w:hAnsi="Times New Roman"/>
        </w:rPr>
        <w:t xml:space="preserve">về </w:t>
      </w:r>
      <w:r w:rsidR="00994F16">
        <w:rPr>
          <w:rStyle w:val="searchtext"/>
          <w:rFonts w:ascii="Times New Roman" w:hAnsi="Times New Roman"/>
        </w:rPr>
        <w:t>điều chỉnh</w:t>
      </w:r>
      <w:r w:rsidR="00F25FBE" w:rsidRPr="008F03FD">
        <w:rPr>
          <w:rStyle w:val="searchtext"/>
          <w:rFonts w:ascii="Times New Roman" w:hAnsi="Times New Roman"/>
        </w:rPr>
        <w:t xml:space="preserve"> chủ trương đầu tư dự án Nâng cấp, cải tạo các bãi tắm công cộng đảm bảo phục vụ nhân dân và du khách trong giờ cao điểm; Tờ trình số 7673/TTr-UBND ngày 05</w:t>
      </w:r>
      <w:r w:rsidR="00843136">
        <w:rPr>
          <w:rStyle w:val="searchtext"/>
          <w:rFonts w:ascii="Times New Roman" w:hAnsi="Times New Roman"/>
        </w:rPr>
        <w:t xml:space="preserve"> tháng </w:t>
      </w:r>
      <w:r w:rsidR="00F25FBE" w:rsidRPr="008F03FD">
        <w:rPr>
          <w:rStyle w:val="searchtext"/>
          <w:rFonts w:ascii="Times New Roman" w:hAnsi="Times New Roman"/>
        </w:rPr>
        <w:t>10</w:t>
      </w:r>
      <w:r w:rsidR="00843136">
        <w:rPr>
          <w:rStyle w:val="searchtext"/>
          <w:rFonts w:ascii="Times New Roman" w:hAnsi="Times New Roman"/>
        </w:rPr>
        <w:t xml:space="preserve"> năm </w:t>
      </w:r>
      <w:r w:rsidR="00F25FBE" w:rsidRPr="008F03FD">
        <w:rPr>
          <w:rStyle w:val="searchtext"/>
          <w:rFonts w:ascii="Times New Roman" w:hAnsi="Times New Roman"/>
        </w:rPr>
        <w:t xml:space="preserve">2018 về điều chỉnh chủ trương đầu tư dự án hạ tầng kỹ thuật khu CN dịch vụ thủy sản Đà Nẵng; </w:t>
      </w:r>
      <w:r w:rsidR="00EB532C" w:rsidRPr="008F03FD">
        <w:rPr>
          <w:rFonts w:ascii="Times New Roman" w:hAnsi="Times New Roman"/>
          <w:lang w:val="de-DE"/>
        </w:rPr>
        <w:t xml:space="preserve">Báo cáo thẩm tra của Ban </w:t>
      </w:r>
      <w:r w:rsidR="00BF0855" w:rsidRPr="008F03FD">
        <w:rPr>
          <w:rFonts w:ascii="Times New Roman" w:hAnsi="Times New Roman"/>
          <w:lang w:val="de-DE"/>
        </w:rPr>
        <w:t>Kinh tế - Ngân sách</w:t>
      </w:r>
      <w:r w:rsidR="008965BF" w:rsidRPr="008F03FD">
        <w:rPr>
          <w:rFonts w:ascii="Times New Roman" w:hAnsi="Times New Roman"/>
          <w:lang w:val="de-DE"/>
        </w:rPr>
        <w:t xml:space="preserve"> </w:t>
      </w:r>
      <w:r w:rsidR="00EB532C" w:rsidRPr="008F03FD">
        <w:rPr>
          <w:rFonts w:ascii="Times New Roman" w:hAnsi="Times New Roman"/>
          <w:lang w:val="de-DE"/>
        </w:rPr>
        <w:t>Hội đồng nhân dân thành phố; ý kiến thảo luận của đại biểu Hội đồng nhân dân thành phố tại kỳ họp</w:t>
      </w:r>
      <w:r w:rsidR="00F93A16">
        <w:rPr>
          <w:rFonts w:ascii="Times New Roman" w:hAnsi="Times New Roman"/>
          <w:lang w:val="de-DE"/>
        </w:rPr>
        <w:t>,</w:t>
      </w:r>
    </w:p>
    <w:p w:rsidR="008F03FD" w:rsidRPr="008F03FD" w:rsidRDefault="008F03FD" w:rsidP="009112DC">
      <w:pPr>
        <w:ind w:firstLine="700"/>
        <w:jc w:val="both"/>
        <w:rPr>
          <w:rFonts w:ascii="Times New Roman" w:hAnsi="Times New Roman"/>
          <w:sz w:val="4"/>
          <w:lang w:val="de-DE"/>
        </w:rPr>
      </w:pPr>
    </w:p>
    <w:p w:rsidR="00BF4278" w:rsidRPr="008F03FD" w:rsidRDefault="00BF4278" w:rsidP="009112DC">
      <w:pPr>
        <w:tabs>
          <w:tab w:val="left" w:pos="3705"/>
        </w:tabs>
        <w:jc w:val="center"/>
        <w:rPr>
          <w:rFonts w:ascii="Times New Roman" w:hAnsi="Times New Roman"/>
          <w:b/>
          <w:szCs w:val="28"/>
          <w:lang w:val="de-DE"/>
        </w:rPr>
      </w:pPr>
      <w:r w:rsidRPr="008F03FD">
        <w:rPr>
          <w:rFonts w:ascii="Times New Roman" w:hAnsi="Times New Roman"/>
          <w:b/>
          <w:szCs w:val="28"/>
          <w:lang w:val="de-DE"/>
        </w:rPr>
        <w:t>QUYẾT NGHỊ:</w:t>
      </w:r>
    </w:p>
    <w:p w:rsidR="008F03FD" w:rsidRPr="008F03FD" w:rsidRDefault="008F03FD" w:rsidP="009112DC">
      <w:pPr>
        <w:tabs>
          <w:tab w:val="left" w:pos="3705"/>
        </w:tabs>
        <w:jc w:val="center"/>
        <w:rPr>
          <w:rFonts w:ascii="Times New Roman" w:hAnsi="Times New Roman"/>
          <w:b/>
          <w:sz w:val="2"/>
          <w:szCs w:val="28"/>
          <w:lang w:val="de-DE"/>
        </w:rPr>
      </w:pPr>
    </w:p>
    <w:p w:rsidR="008F03FD" w:rsidRPr="008F03FD" w:rsidRDefault="008F03FD" w:rsidP="009112DC">
      <w:pPr>
        <w:tabs>
          <w:tab w:val="left" w:pos="3705"/>
        </w:tabs>
        <w:jc w:val="center"/>
        <w:rPr>
          <w:sz w:val="2"/>
        </w:rPr>
      </w:pPr>
    </w:p>
    <w:p w:rsidR="005B1548" w:rsidRPr="008F03FD" w:rsidRDefault="00BF4278" w:rsidP="00FB271B">
      <w:pPr>
        <w:spacing w:before="120" w:line="340" w:lineRule="exact"/>
        <w:ind w:firstLine="709"/>
        <w:jc w:val="both"/>
        <w:rPr>
          <w:rFonts w:ascii="Times New Roman" w:hAnsi="Times New Roman"/>
          <w:lang w:val="de-DE"/>
        </w:rPr>
      </w:pPr>
      <w:r w:rsidRPr="008F03FD">
        <w:rPr>
          <w:rFonts w:ascii="Times New Roman" w:hAnsi="Times New Roman"/>
          <w:b/>
          <w:szCs w:val="28"/>
        </w:rPr>
        <w:t>Điều</w:t>
      </w:r>
      <w:r w:rsidR="007A6829" w:rsidRPr="008F03FD">
        <w:rPr>
          <w:rFonts w:ascii="Times New Roman" w:hAnsi="Times New Roman"/>
          <w:b/>
          <w:szCs w:val="28"/>
        </w:rPr>
        <w:t xml:space="preserve"> 1</w:t>
      </w:r>
      <w:r w:rsidRPr="008F03FD">
        <w:rPr>
          <w:rFonts w:ascii="Times New Roman" w:hAnsi="Times New Roman"/>
          <w:b/>
          <w:szCs w:val="28"/>
        </w:rPr>
        <w:t xml:space="preserve">. </w:t>
      </w:r>
      <w:r w:rsidRPr="008F03FD">
        <w:rPr>
          <w:rFonts w:ascii="Times New Roman" w:hAnsi="Times New Roman"/>
          <w:lang w:val="de-DE"/>
        </w:rPr>
        <w:t>Phê duyệt chủ trương đầu tư</w:t>
      </w:r>
      <w:r w:rsidR="00253BA4">
        <w:rPr>
          <w:rFonts w:ascii="Times New Roman" w:hAnsi="Times New Roman"/>
          <w:lang w:val="de-DE"/>
        </w:rPr>
        <w:t xml:space="preserve"> và</w:t>
      </w:r>
      <w:r w:rsidR="00B809B0">
        <w:rPr>
          <w:rFonts w:ascii="Times New Roman" w:hAnsi="Times New Roman"/>
          <w:lang w:val="de-DE"/>
        </w:rPr>
        <w:t xml:space="preserve"> </w:t>
      </w:r>
      <w:r w:rsidR="006014BD" w:rsidRPr="008F03FD">
        <w:rPr>
          <w:rFonts w:ascii="Times New Roman" w:hAnsi="Times New Roman"/>
          <w:lang w:val="de-DE"/>
        </w:rPr>
        <w:t>điều chỉnh chủ trương đầu tư, nguồn vốn và khả năng cân đối vốn</w:t>
      </w:r>
      <w:r w:rsidRPr="008F03FD">
        <w:rPr>
          <w:rFonts w:ascii="Times New Roman" w:hAnsi="Times New Roman"/>
          <w:lang w:val="de-DE"/>
        </w:rPr>
        <w:t xml:space="preserve"> đối với</w:t>
      </w:r>
      <w:r w:rsidR="00005B65" w:rsidRPr="008F03FD">
        <w:rPr>
          <w:rFonts w:ascii="Times New Roman" w:hAnsi="Times New Roman"/>
          <w:lang w:val="de-DE"/>
        </w:rPr>
        <w:t xml:space="preserve"> danh mục </w:t>
      </w:r>
      <w:r w:rsidR="005B1548" w:rsidRPr="008F03FD">
        <w:rPr>
          <w:rFonts w:ascii="Times New Roman" w:hAnsi="Times New Roman"/>
          <w:lang w:val="de-DE"/>
        </w:rPr>
        <w:t>2</w:t>
      </w:r>
      <w:r w:rsidR="00C65EB4" w:rsidRPr="008F03FD">
        <w:rPr>
          <w:rFonts w:ascii="Times New Roman" w:hAnsi="Times New Roman"/>
          <w:lang w:val="de-DE"/>
        </w:rPr>
        <w:t>6</w:t>
      </w:r>
      <w:r w:rsidR="00965956" w:rsidRPr="008F03FD">
        <w:rPr>
          <w:rFonts w:ascii="Times New Roman" w:hAnsi="Times New Roman"/>
          <w:lang w:val="de-DE"/>
        </w:rPr>
        <w:t xml:space="preserve"> dự án nhóm B</w:t>
      </w:r>
      <w:r w:rsidR="00F25FBE" w:rsidRPr="008F03FD">
        <w:rPr>
          <w:rFonts w:ascii="Times New Roman" w:hAnsi="Times New Roman"/>
          <w:lang w:val="de-DE"/>
        </w:rPr>
        <w:t xml:space="preserve"> </w:t>
      </w:r>
      <w:r w:rsidR="00965956" w:rsidRPr="008F03FD">
        <w:rPr>
          <w:rFonts w:ascii="Times New Roman" w:hAnsi="Times New Roman"/>
          <w:lang w:val="de-DE"/>
        </w:rPr>
        <w:t>sử dụng vốn cân đối ngân sách thành phố</w:t>
      </w:r>
      <w:r w:rsidR="005B1548" w:rsidRPr="008F03FD">
        <w:rPr>
          <w:rFonts w:ascii="Times New Roman" w:hAnsi="Times New Roman"/>
          <w:lang w:val="de-DE"/>
        </w:rPr>
        <w:t>, cụ thể</w:t>
      </w:r>
      <w:r w:rsidR="00006B76">
        <w:rPr>
          <w:rFonts w:ascii="Times New Roman" w:hAnsi="Times New Roman"/>
          <w:lang w:val="de-DE"/>
        </w:rPr>
        <w:t xml:space="preserve"> như sau</w:t>
      </w:r>
      <w:r w:rsidR="005B1548" w:rsidRPr="008F03FD">
        <w:rPr>
          <w:rFonts w:ascii="Times New Roman" w:hAnsi="Times New Roman"/>
          <w:lang w:val="de-DE"/>
        </w:rPr>
        <w:t>:</w:t>
      </w:r>
    </w:p>
    <w:p w:rsidR="00804E5F" w:rsidRPr="00C924A7" w:rsidRDefault="00613E07" w:rsidP="00FB271B">
      <w:pPr>
        <w:spacing w:before="120" w:line="340" w:lineRule="exact"/>
        <w:ind w:firstLine="709"/>
        <w:jc w:val="both"/>
        <w:rPr>
          <w:rFonts w:ascii="Times New Roman" w:hAnsi="Times New Roman"/>
          <w:lang w:val="de-DE"/>
        </w:rPr>
      </w:pPr>
      <w:r w:rsidRPr="00BD0584">
        <w:rPr>
          <w:rFonts w:ascii="Times New Roman" w:hAnsi="Times New Roman"/>
          <w:lang w:val="de-DE"/>
        </w:rPr>
        <w:t>1.</w:t>
      </w:r>
      <w:r>
        <w:rPr>
          <w:rFonts w:ascii="Times New Roman" w:hAnsi="Times New Roman"/>
          <w:lang w:val="de-DE"/>
        </w:rPr>
        <w:t xml:space="preserve"> </w:t>
      </w:r>
      <w:r w:rsidR="00804E5F" w:rsidRPr="008F03FD">
        <w:rPr>
          <w:rFonts w:ascii="Times New Roman" w:hAnsi="Times New Roman"/>
          <w:lang w:val="de-DE"/>
        </w:rPr>
        <w:t xml:space="preserve">Phê duyệt chủ trương đầu tư, nguồn vốn và khả năng cân đối vốn đối với </w:t>
      </w:r>
      <w:r w:rsidR="00804E5F" w:rsidRPr="00C924A7">
        <w:rPr>
          <w:rFonts w:ascii="Times New Roman" w:hAnsi="Times New Roman"/>
          <w:lang w:val="de-DE"/>
        </w:rPr>
        <w:t>1</w:t>
      </w:r>
      <w:r w:rsidR="00C65EB4" w:rsidRPr="00C924A7">
        <w:rPr>
          <w:rFonts w:ascii="Times New Roman" w:hAnsi="Times New Roman"/>
          <w:lang w:val="de-DE"/>
        </w:rPr>
        <w:t>1</w:t>
      </w:r>
      <w:r w:rsidR="00804E5F" w:rsidRPr="00C924A7">
        <w:rPr>
          <w:rFonts w:ascii="Times New Roman" w:hAnsi="Times New Roman"/>
          <w:lang w:val="de-DE"/>
        </w:rPr>
        <w:t xml:space="preserve"> dự án theo Phụ lục 1 đính kèm.</w:t>
      </w:r>
    </w:p>
    <w:p w:rsidR="005B1548" w:rsidRPr="008F03FD" w:rsidRDefault="00613E07" w:rsidP="00DE518A">
      <w:pPr>
        <w:spacing w:before="120" w:line="320" w:lineRule="exact"/>
        <w:ind w:firstLine="709"/>
        <w:jc w:val="both"/>
        <w:rPr>
          <w:rFonts w:ascii="Times New Roman" w:eastAsia="Calibri" w:hAnsi="Times New Roman"/>
          <w:iCs/>
        </w:rPr>
      </w:pPr>
      <w:r w:rsidRPr="00BD0584">
        <w:rPr>
          <w:rFonts w:ascii="Times New Roman" w:hAnsi="Times New Roman"/>
          <w:szCs w:val="28"/>
        </w:rPr>
        <w:lastRenderedPageBreak/>
        <w:t>2.</w:t>
      </w:r>
      <w:r w:rsidR="005B1548" w:rsidRPr="00C924A7">
        <w:rPr>
          <w:rFonts w:ascii="Times New Roman" w:hAnsi="Times New Roman"/>
          <w:szCs w:val="28"/>
        </w:rPr>
        <w:t xml:space="preserve"> </w:t>
      </w:r>
      <w:r w:rsidR="00804E5F" w:rsidRPr="00C924A7">
        <w:rPr>
          <w:rFonts w:ascii="Times New Roman" w:hAnsi="Times New Roman"/>
          <w:szCs w:val="28"/>
        </w:rPr>
        <w:t>P</w:t>
      </w:r>
      <w:r w:rsidR="008965BF" w:rsidRPr="00C924A7">
        <w:rPr>
          <w:rFonts w:ascii="Times New Roman" w:hAnsi="Times New Roman"/>
        </w:rPr>
        <w:t xml:space="preserve">hê duyệt </w:t>
      </w:r>
      <w:r w:rsidR="008965BF" w:rsidRPr="00C924A7">
        <w:rPr>
          <w:rFonts w:ascii="Times New Roman" w:eastAsia="Calibri" w:hAnsi="Times New Roman"/>
          <w:iCs/>
        </w:rPr>
        <w:t>điều chỉnh chủ trương đầu tư, nguồn vốn và khả năng cân đối vố</w:t>
      </w:r>
      <w:r w:rsidR="006D69F9" w:rsidRPr="00C924A7">
        <w:rPr>
          <w:rFonts w:ascii="Times New Roman" w:eastAsia="Calibri" w:hAnsi="Times New Roman"/>
          <w:iCs/>
        </w:rPr>
        <w:t>i</w:t>
      </w:r>
      <w:r w:rsidR="00804E5F" w:rsidRPr="00C924A7">
        <w:rPr>
          <w:rFonts w:ascii="Times New Roman" w:eastAsia="Calibri" w:hAnsi="Times New Roman"/>
          <w:iCs/>
        </w:rPr>
        <w:t xml:space="preserve"> </w:t>
      </w:r>
      <w:r w:rsidR="00804E5F" w:rsidRPr="00C924A7">
        <w:rPr>
          <w:rFonts w:ascii="Times New Roman" w:hAnsi="Times New Roman"/>
          <w:szCs w:val="28"/>
        </w:rPr>
        <w:t>15</w:t>
      </w:r>
      <w:r w:rsidR="00804E5F" w:rsidRPr="00C924A7">
        <w:rPr>
          <w:rFonts w:ascii="Times New Roman" w:hAnsi="Times New Roman"/>
        </w:rPr>
        <w:t xml:space="preserve"> dự án </w:t>
      </w:r>
      <w:r w:rsidR="006C228C" w:rsidRPr="00C924A7">
        <w:rPr>
          <w:rFonts w:ascii="Times New Roman" w:hAnsi="Times New Roman"/>
        </w:rPr>
        <w:t xml:space="preserve">theo </w:t>
      </w:r>
      <w:r w:rsidR="005B1548" w:rsidRPr="00C924A7">
        <w:rPr>
          <w:rFonts w:ascii="Times New Roman" w:eastAsia="Calibri" w:hAnsi="Times New Roman"/>
          <w:iCs/>
        </w:rPr>
        <w:t xml:space="preserve">Phụ lục </w:t>
      </w:r>
      <w:r w:rsidR="00804E5F" w:rsidRPr="00C924A7">
        <w:rPr>
          <w:rFonts w:ascii="Times New Roman" w:eastAsia="Calibri" w:hAnsi="Times New Roman"/>
          <w:iCs/>
        </w:rPr>
        <w:t>2</w:t>
      </w:r>
      <w:r w:rsidR="005B1548" w:rsidRPr="008F03FD">
        <w:rPr>
          <w:rFonts w:ascii="Times New Roman" w:eastAsia="Calibri" w:hAnsi="Times New Roman"/>
          <w:iCs/>
        </w:rPr>
        <w:t xml:space="preserve"> đính</w:t>
      </w:r>
      <w:r w:rsidR="00F7443B" w:rsidRPr="008F03FD">
        <w:rPr>
          <w:rFonts w:ascii="Times New Roman" w:eastAsia="Calibri" w:hAnsi="Times New Roman"/>
          <w:iCs/>
        </w:rPr>
        <w:t xml:space="preserve"> kèm.</w:t>
      </w:r>
    </w:p>
    <w:p w:rsidR="00BF4278" w:rsidRPr="008F03FD" w:rsidRDefault="00BF4278" w:rsidP="00DE518A">
      <w:pPr>
        <w:pStyle w:val="Char0"/>
        <w:spacing w:after="0" w:line="320" w:lineRule="exact"/>
        <w:ind w:firstLine="709"/>
        <w:rPr>
          <w:b w:val="0"/>
        </w:rPr>
      </w:pPr>
      <w:r w:rsidRPr="008F03FD">
        <w:t xml:space="preserve">Điều </w:t>
      </w:r>
      <w:r w:rsidR="002B1960" w:rsidRPr="008F03FD">
        <w:t>2</w:t>
      </w:r>
      <w:r w:rsidR="0036048C" w:rsidRPr="008F03FD">
        <w:t xml:space="preserve">. </w:t>
      </w:r>
      <w:r w:rsidRPr="008F03FD">
        <w:rPr>
          <w:b w:val="0"/>
        </w:rPr>
        <w:t>Giao Ủy ban nhân dân thành phố:</w:t>
      </w:r>
    </w:p>
    <w:p w:rsidR="008965BF" w:rsidRPr="008F03FD" w:rsidRDefault="008965BF" w:rsidP="00DE518A">
      <w:pPr>
        <w:pStyle w:val="Char0"/>
        <w:spacing w:after="0" w:line="320" w:lineRule="exact"/>
        <w:ind w:firstLine="709"/>
        <w:rPr>
          <w:b w:val="0"/>
        </w:rPr>
      </w:pPr>
      <w:r w:rsidRPr="00BD0584">
        <w:rPr>
          <w:b w:val="0"/>
        </w:rPr>
        <w:t>1.</w:t>
      </w:r>
      <w:r w:rsidRPr="008F03FD">
        <w:rPr>
          <w:b w:val="0"/>
        </w:rPr>
        <w:t xml:space="preserve"> Tổ chức thực hiện các thủ tục liên quan </w:t>
      </w:r>
      <w:r w:rsidR="00994EAD" w:rsidRPr="008F03FD">
        <w:rPr>
          <w:b w:val="0"/>
        </w:rPr>
        <w:t>để triển khai thực hiện các dự án</w:t>
      </w:r>
      <w:r w:rsidRPr="008F03FD">
        <w:rPr>
          <w:b w:val="0"/>
        </w:rPr>
        <w:t xml:space="preserve"> </w:t>
      </w:r>
      <w:r w:rsidR="00F25FBE" w:rsidRPr="008F03FD">
        <w:rPr>
          <w:b w:val="0"/>
        </w:rPr>
        <w:t xml:space="preserve">nêu </w:t>
      </w:r>
      <w:r w:rsidRPr="008F03FD">
        <w:rPr>
          <w:b w:val="0"/>
        </w:rPr>
        <w:t>trên theo đúng quy định của Luật Đầu tư công</w:t>
      </w:r>
      <w:r w:rsidRPr="008F03FD">
        <w:rPr>
          <w:b w:val="0"/>
          <w:lang w:val="pt-BR"/>
        </w:rPr>
        <w:t xml:space="preserve"> và pháp luật liên quan.</w:t>
      </w:r>
      <w:r w:rsidR="00994EAD" w:rsidRPr="008F03FD">
        <w:rPr>
          <w:b w:val="0"/>
          <w:lang w:val="pt-BR"/>
        </w:rPr>
        <w:t xml:space="preserve"> Trong quá trình triển khai thực hiện, cần lưu ý:</w:t>
      </w:r>
    </w:p>
    <w:p w:rsidR="008965BF" w:rsidRPr="008F03FD" w:rsidRDefault="008965BF" w:rsidP="00DE518A">
      <w:pPr>
        <w:spacing w:before="120" w:line="320" w:lineRule="exact"/>
        <w:ind w:firstLine="709"/>
        <w:jc w:val="both"/>
        <w:rPr>
          <w:rFonts w:ascii="Times New Roman" w:hAnsi="Times New Roman"/>
        </w:rPr>
      </w:pPr>
      <w:r w:rsidRPr="008F03FD">
        <w:rPr>
          <w:rFonts w:ascii="Times New Roman" w:hAnsi="Times New Roman"/>
        </w:rPr>
        <w:t>- Nâng cao chất lượng tư vấn thiết kế, thẩm định giá, lập dự án công trình đảm bảo chặt c</w:t>
      </w:r>
      <w:r w:rsidR="00BD0584">
        <w:rPr>
          <w:rFonts w:ascii="Times New Roman" w:hAnsi="Times New Roman"/>
        </w:rPr>
        <w:t>hẽ theo đúng quy định pháp luật;</w:t>
      </w:r>
      <w:r w:rsidR="00E1608C" w:rsidRPr="008F03FD">
        <w:rPr>
          <w:rFonts w:ascii="Times New Roman" w:hAnsi="Times New Roman"/>
        </w:rPr>
        <w:t xml:space="preserve"> </w:t>
      </w:r>
    </w:p>
    <w:p w:rsidR="008965BF" w:rsidRPr="008F03FD" w:rsidRDefault="008965BF" w:rsidP="00DE518A">
      <w:pPr>
        <w:pStyle w:val="Char0"/>
        <w:spacing w:after="0" w:line="320" w:lineRule="exact"/>
        <w:ind w:firstLine="709"/>
        <w:rPr>
          <w:b w:val="0"/>
        </w:rPr>
      </w:pPr>
      <w:r w:rsidRPr="008F03FD">
        <w:rPr>
          <w:b w:val="0"/>
        </w:rPr>
        <w:t>- Rà soát, cân đối nguồn lực, đề xuấ</w:t>
      </w:r>
      <w:r w:rsidR="005B1548" w:rsidRPr="008F03FD">
        <w:rPr>
          <w:b w:val="0"/>
        </w:rPr>
        <w:t>t bố trí kế hoạch vốn trung hạn</w:t>
      </w:r>
      <w:r w:rsidRPr="008F03FD">
        <w:rPr>
          <w:b w:val="0"/>
        </w:rPr>
        <w:t>;</w:t>
      </w:r>
      <w:r w:rsidR="005B1548" w:rsidRPr="008F03FD">
        <w:rPr>
          <w:b w:val="0"/>
        </w:rPr>
        <w:t xml:space="preserve"> </w:t>
      </w:r>
      <w:r w:rsidRPr="008F03FD">
        <w:rPr>
          <w:b w:val="0"/>
        </w:rPr>
        <w:t xml:space="preserve">bố trí kế hoạch vốn hàng năm để thực hiện theo thứ tự ưu tiên </w:t>
      </w:r>
      <w:r w:rsidRPr="008F03FD">
        <w:rPr>
          <w:b w:val="0"/>
          <w:lang w:val="pt-BR"/>
        </w:rPr>
        <w:t>thực hiện đối với các dự án trọng điểm, cấp bách</w:t>
      </w:r>
      <w:r w:rsidR="00BD0584">
        <w:rPr>
          <w:b w:val="0"/>
        </w:rPr>
        <w:t>;</w:t>
      </w:r>
    </w:p>
    <w:p w:rsidR="008965BF" w:rsidRPr="008F03FD" w:rsidRDefault="008965BF" w:rsidP="00DE518A">
      <w:pPr>
        <w:pStyle w:val="BodyTextIndent"/>
        <w:spacing w:before="120" w:after="0" w:line="320" w:lineRule="exact"/>
        <w:ind w:left="0" w:firstLine="709"/>
        <w:jc w:val="both"/>
        <w:rPr>
          <w:rFonts w:ascii="Times New Roman" w:hAnsi="Times New Roman"/>
          <w:szCs w:val="28"/>
        </w:rPr>
      </w:pPr>
      <w:r w:rsidRPr="008F03FD">
        <w:rPr>
          <w:rFonts w:ascii="Times New Roman" w:hAnsi="Times New Roman"/>
          <w:lang w:val="pt-BR"/>
        </w:rPr>
        <w:t xml:space="preserve">- Chỉ đạo thường xuyên rà soát tiến độ đầu tư của các dự án để đảm bảo hoàn thành </w:t>
      </w:r>
      <w:r w:rsidR="008F03FD">
        <w:rPr>
          <w:rFonts w:ascii="Times New Roman" w:hAnsi="Times New Roman"/>
          <w:lang w:val="pt-BR"/>
        </w:rPr>
        <w:t>đúng thời gian theo kế hoạch. T</w:t>
      </w:r>
      <w:r w:rsidRPr="008F03FD">
        <w:rPr>
          <w:rFonts w:ascii="Times New Roman" w:hAnsi="Times New Roman"/>
          <w:lang w:val="pt-BR"/>
        </w:rPr>
        <w:t>ăng cường kiểm tra kỷ luật ngân sách trong lĩnh vực đầu tư công để nâng cao hiệu quả sử dụng vốn</w:t>
      </w:r>
      <w:r w:rsidR="00804E5F" w:rsidRPr="008F03FD">
        <w:rPr>
          <w:rFonts w:ascii="Times New Roman" w:hAnsi="Times New Roman"/>
          <w:lang w:val="pt-BR"/>
        </w:rPr>
        <w:t xml:space="preserve">. </w:t>
      </w:r>
      <w:r w:rsidR="008F03FD" w:rsidRPr="008F03FD">
        <w:rPr>
          <w:rFonts w:ascii="Times New Roman" w:hAnsi="Times New Roman"/>
          <w:lang w:val="pt-BR"/>
        </w:rPr>
        <w:t>T</w:t>
      </w:r>
      <w:r w:rsidRPr="008F03FD">
        <w:rPr>
          <w:rFonts w:ascii="Times New Roman" w:hAnsi="Times New Roman"/>
          <w:szCs w:val="28"/>
        </w:rPr>
        <w:t>hực hiện thanh quyết toán công trình theo đúng quy định; hạn chế phát sinh tăng tổng mức đầu tư đã thông</w:t>
      </w:r>
      <w:r w:rsidR="00BD0584">
        <w:rPr>
          <w:rFonts w:ascii="Times New Roman" w:hAnsi="Times New Roman"/>
          <w:szCs w:val="28"/>
        </w:rPr>
        <w:t xml:space="preserve"> qua trong quá trình thực hiện;</w:t>
      </w:r>
    </w:p>
    <w:p w:rsidR="008965BF" w:rsidRPr="008F03FD" w:rsidRDefault="008965BF" w:rsidP="00DE518A">
      <w:pPr>
        <w:spacing w:before="120" w:line="320" w:lineRule="exact"/>
        <w:ind w:firstLine="709"/>
        <w:jc w:val="both"/>
        <w:rPr>
          <w:rFonts w:ascii="Times New Roman" w:hAnsi="Times New Roman"/>
          <w:lang w:val="nl-NL"/>
        </w:rPr>
      </w:pPr>
      <w:r w:rsidRPr="008F03FD">
        <w:rPr>
          <w:rFonts w:ascii="Times New Roman" w:hAnsi="Times New Roman"/>
          <w:lang w:val="nl-NL"/>
        </w:rPr>
        <w:t xml:space="preserve">- Đối với các dự án đầu tư có liên quan đến công tác </w:t>
      </w:r>
      <w:r w:rsidR="008F03FD" w:rsidRPr="008F03FD">
        <w:rPr>
          <w:rFonts w:ascii="Times New Roman" w:hAnsi="Times New Roman"/>
          <w:lang w:val="nl-NL"/>
        </w:rPr>
        <w:t xml:space="preserve">giải tỏa, tái định cư, </w:t>
      </w:r>
      <w:r w:rsidRPr="008F03FD">
        <w:rPr>
          <w:rFonts w:ascii="Times New Roman" w:hAnsi="Times New Roman"/>
          <w:lang w:val="nl-NL"/>
        </w:rPr>
        <w:t>đề nghị tăng cường vai trò c</w:t>
      </w:r>
      <w:r w:rsidR="00083CF5">
        <w:rPr>
          <w:rFonts w:ascii="Times New Roman" w:hAnsi="Times New Roman"/>
          <w:lang w:val="nl-NL"/>
        </w:rPr>
        <w:t>ủa Hội đồng giải phóng mặt bằng</w:t>
      </w:r>
      <w:r w:rsidRPr="008F03FD">
        <w:rPr>
          <w:rFonts w:ascii="Times New Roman" w:hAnsi="Times New Roman"/>
          <w:lang w:val="nl-NL"/>
        </w:rPr>
        <w:t xml:space="preserve"> các quận, huyện trong việc đẩy nhanh tiến độ giải tỏa đền bù; có phương án cụ thể về quỹ đất bố trí tái định cư, đảm bảo không để xảy ra tình trạng nợ</w:t>
      </w:r>
      <w:r w:rsidR="00994EAD" w:rsidRPr="008F03FD">
        <w:rPr>
          <w:rFonts w:ascii="Times New Roman" w:hAnsi="Times New Roman"/>
          <w:lang w:val="nl-NL"/>
        </w:rPr>
        <w:t xml:space="preserve"> đất tái định cư đối với các hộ dân</w:t>
      </w:r>
      <w:r w:rsidRPr="008F03FD">
        <w:rPr>
          <w:rFonts w:ascii="Times New Roman" w:hAnsi="Times New Roman"/>
          <w:lang w:val="nl-NL"/>
        </w:rPr>
        <w:t xml:space="preserve">. </w:t>
      </w:r>
    </w:p>
    <w:p w:rsidR="00C01C22" w:rsidRPr="008F03FD" w:rsidRDefault="006D69F9" w:rsidP="00DE518A">
      <w:pPr>
        <w:spacing w:before="120" w:line="320" w:lineRule="exact"/>
        <w:ind w:firstLine="709"/>
        <w:jc w:val="both"/>
        <w:rPr>
          <w:rFonts w:ascii="Times New Roman" w:hAnsi="Times New Roman"/>
          <w:szCs w:val="28"/>
        </w:rPr>
      </w:pPr>
      <w:r w:rsidRPr="00BD0584">
        <w:rPr>
          <w:rFonts w:ascii="Times New Roman" w:hAnsi="Times New Roman"/>
          <w:szCs w:val="28"/>
          <w:lang w:val="nl-NL"/>
        </w:rPr>
        <w:t>2.</w:t>
      </w:r>
      <w:r w:rsidR="005B1548" w:rsidRPr="008F03FD">
        <w:rPr>
          <w:rFonts w:ascii="Times New Roman" w:hAnsi="Times New Roman"/>
          <w:szCs w:val="28"/>
          <w:lang w:val="nl-NL"/>
        </w:rPr>
        <w:t xml:space="preserve"> Đối với một số dự án cụ thể, đề nghị lưu ý </w:t>
      </w:r>
      <w:r w:rsidR="008965BF" w:rsidRPr="008F03FD">
        <w:rPr>
          <w:rFonts w:ascii="Times New Roman" w:hAnsi="Times New Roman"/>
          <w:szCs w:val="28"/>
        </w:rPr>
        <w:t>tiếp thu ý kiến của các B</w:t>
      </w:r>
      <w:r w:rsidR="00FB271B">
        <w:rPr>
          <w:rFonts w:ascii="Times New Roman" w:hAnsi="Times New Roman"/>
          <w:szCs w:val="28"/>
        </w:rPr>
        <w:t>an HĐND thành phố, đại biểu Hội đồng nhân dân</w:t>
      </w:r>
      <w:r w:rsidR="008965BF" w:rsidRPr="008F03FD">
        <w:rPr>
          <w:rFonts w:ascii="Times New Roman" w:hAnsi="Times New Roman"/>
          <w:szCs w:val="28"/>
        </w:rPr>
        <w:t xml:space="preserve"> thành phố trong </w:t>
      </w:r>
      <w:r w:rsidR="00994EAD" w:rsidRPr="008F03FD">
        <w:rPr>
          <w:rFonts w:ascii="Times New Roman" w:hAnsi="Times New Roman"/>
          <w:szCs w:val="28"/>
        </w:rPr>
        <w:t xml:space="preserve">quá trình </w:t>
      </w:r>
      <w:r w:rsidR="008965BF" w:rsidRPr="008F03FD">
        <w:rPr>
          <w:rFonts w:ascii="Times New Roman" w:hAnsi="Times New Roman"/>
          <w:szCs w:val="28"/>
        </w:rPr>
        <w:t>lập dự án đầu tư</w:t>
      </w:r>
      <w:r w:rsidR="00994EAD" w:rsidRPr="008F03FD">
        <w:rPr>
          <w:rFonts w:ascii="Times New Roman" w:hAnsi="Times New Roman"/>
          <w:szCs w:val="28"/>
        </w:rPr>
        <w:t>, tổ chức t</w:t>
      </w:r>
      <w:r w:rsidR="008965BF" w:rsidRPr="008F03FD">
        <w:rPr>
          <w:rFonts w:ascii="Times New Roman" w:hAnsi="Times New Roman"/>
          <w:szCs w:val="28"/>
        </w:rPr>
        <w:t>hực hiện</w:t>
      </w:r>
      <w:r w:rsidR="007D77E8" w:rsidRPr="008F03FD">
        <w:rPr>
          <w:rFonts w:ascii="Times New Roman" w:hAnsi="Times New Roman"/>
          <w:szCs w:val="28"/>
        </w:rPr>
        <w:t>.</w:t>
      </w:r>
    </w:p>
    <w:p w:rsidR="00BF4278" w:rsidRPr="008F03FD" w:rsidRDefault="002B1960" w:rsidP="00DE518A">
      <w:pPr>
        <w:spacing w:before="120" w:line="320" w:lineRule="exact"/>
        <w:ind w:firstLine="709"/>
        <w:jc w:val="both"/>
        <w:rPr>
          <w:rFonts w:ascii="Times New Roman" w:hAnsi="Times New Roman"/>
        </w:rPr>
      </w:pPr>
      <w:r w:rsidRPr="008F03FD">
        <w:rPr>
          <w:rFonts w:ascii="Times New Roman" w:hAnsi="Times New Roman"/>
          <w:b/>
        </w:rPr>
        <w:t>Điều 3</w:t>
      </w:r>
      <w:r w:rsidR="00BF4278" w:rsidRPr="008F03FD">
        <w:rPr>
          <w:rFonts w:ascii="Times New Roman" w:hAnsi="Times New Roman"/>
        </w:rPr>
        <w:t>. Thường trực</w:t>
      </w:r>
      <w:r w:rsidR="00005ACB" w:rsidRPr="008F03FD">
        <w:rPr>
          <w:rFonts w:ascii="Times New Roman" w:hAnsi="Times New Roman"/>
        </w:rPr>
        <w:t xml:space="preserve"> Hội đồng nhân dân thành phố</w:t>
      </w:r>
      <w:r w:rsidR="00BF4278" w:rsidRPr="008F03FD">
        <w:rPr>
          <w:rFonts w:ascii="Times New Roman" w:hAnsi="Times New Roman"/>
        </w:rPr>
        <w:t>, các Ban</w:t>
      </w:r>
      <w:r w:rsidR="005648A7">
        <w:rPr>
          <w:rFonts w:ascii="Times New Roman" w:hAnsi="Times New Roman"/>
        </w:rPr>
        <w:t xml:space="preserve"> của </w:t>
      </w:r>
      <w:r w:rsidR="00F85870">
        <w:rPr>
          <w:rFonts w:ascii="Times New Roman" w:hAnsi="Times New Roman"/>
        </w:rPr>
        <w:t xml:space="preserve">Hội đồng nhân dân </w:t>
      </w:r>
      <w:r w:rsidR="005648A7">
        <w:rPr>
          <w:rFonts w:ascii="Times New Roman" w:hAnsi="Times New Roman"/>
        </w:rPr>
        <w:t>thành phố</w:t>
      </w:r>
      <w:r w:rsidR="00005ACB" w:rsidRPr="008F03FD">
        <w:rPr>
          <w:rFonts w:ascii="Times New Roman" w:hAnsi="Times New Roman"/>
        </w:rPr>
        <w:t>, các Tổ đại biểu</w:t>
      </w:r>
      <w:r w:rsidR="00BF4278" w:rsidRPr="008F03FD">
        <w:rPr>
          <w:rFonts w:ascii="Times New Roman" w:hAnsi="Times New Roman"/>
        </w:rPr>
        <w:t xml:space="preserve"> và đại biểu Hội đồng nhân dân thành phố giám sát chặt chẽ quá trình tổ chức triển khai, thực hiện Nghị quyết này.</w:t>
      </w:r>
    </w:p>
    <w:p w:rsidR="00BF4278" w:rsidRPr="008F03FD" w:rsidRDefault="00BF4278" w:rsidP="00DE518A">
      <w:pPr>
        <w:pStyle w:val="Char0"/>
        <w:spacing w:after="0" w:line="320" w:lineRule="exact"/>
        <w:ind w:firstLine="709"/>
        <w:rPr>
          <w:b w:val="0"/>
        </w:rPr>
      </w:pPr>
      <w:r w:rsidRPr="008F03FD">
        <w:rPr>
          <w:b w:val="0"/>
        </w:rPr>
        <w:t xml:space="preserve">Nghị quyết này đã được Hội đồng nhân dân </w:t>
      </w:r>
      <w:r w:rsidR="0015394C" w:rsidRPr="008F03FD">
        <w:rPr>
          <w:b w:val="0"/>
        </w:rPr>
        <w:t>t</w:t>
      </w:r>
      <w:r w:rsidRPr="008F03FD">
        <w:rPr>
          <w:b w:val="0"/>
        </w:rPr>
        <w:t xml:space="preserve">hành phố </w:t>
      </w:r>
      <w:r w:rsidR="005903FF" w:rsidRPr="008F03FD">
        <w:rPr>
          <w:b w:val="0"/>
        </w:rPr>
        <w:t>Đà Nẵng</w:t>
      </w:r>
      <w:r w:rsidRPr="008F03FD">
        <w:rPr>
          <w:b w:val="0"/>
        </w:rPr>
        <w:t xml:space="preserve"> khóa </w:t>
      </w:r>
      <w:r w:rsidR="00005ACB" w:rsidRPr="008F03FD">
        <w:rPr>
          <w:b w:val="0"/>
        </w:rPr>
        <w:t>IX</w:t>
      </w:r>
      <w:r w:rsidRPr="008F03FD">
        <w:rPr>
          <w:b w:val="0"/>
        </w:rPr>
        <w:t xml:space="preserve">, kỳ họp thứ </w:t>
      </w:r>
      <w:r w:rsidR="005903FF" w:rsidRPr="008F03FD">
        <w:rPr>
          <w:b w:val="0"/>
        </w:rPr>
        <w:t>tám (bất thường)</w:t>
      </w:r>
      <w:r w:rsidRPr="008F03FD">
        <w:rPr>
          <w:b w:val="0"/>
        </w:rPr>
        <w:t xml:space="preserve"> t</w:t>
      </w:r>
      <w:r w:rsidR="00523E8D">
        <w:rPr>
          <w:b w:val="0"/>
        </w:rPr>
        <w:t xml:space="preserve">hông qua ngày </w:t>
      </w:r>
      <w:r w:rsidR="00BC4818">
        <w:rPr>
          <w:b w:val="0"/>
        </w:rPr>
        <w:t>19</w:t>
      </w:r>
      <w:r w:rsidR="00523E8D">
        <w:rPr>
          <w:b w:val="0"/>
        </w:rPr>
        <w:t xml:space="preserve"> </w:t>
      </w:r>
      <w:r w:rsidR="00D54456" w:rsidRPr="008F03FD">
        <w:rPr>
          <w:b w:val="0"/>
        </w:rPr>
        <w:t xml:space="preserve">tháng </w:t>
      </w:r>
      <w:r w:rsidR="00005ACB" w:rsidRPr="008F03FD">
        <w:rPr>
          <w:b w:val="0"/>
        </w:rPr>
        <w:t>1</w:t>
      </w:r>
      <w:r w:rsidR="005903FF" w:rsidRPr="008F03FD">
        <w:rPr>
          <w:b w:val="0"/>
        </w:rPr>
        <w:t>0 năm 2018</w:t>
      </w:r>
      <w:r w:rsidRPr="008F03FD">
        <w:rPr>
          <w:b w:val="0"/>
        </w:rPr>
        <w:t>./.</w:t>
      </w:r>
    </w:p>
    <w:p w:rsidR="008F03FD" w:rsidRDefault="008F03FD" w:rsidP="009112DC">
      <w:pPr>
        <w:pStyle w:val="Char0"/>
        <w:spacing w:before="0" w:after="0" w:line="240" w:lineRule="auto"/>
        <w:ind w:firstLine="709"/>
        <w:rPr>
          <w:b w:val="0"/>
        </w:rPr>
      </w:pPr>
    </w:p>
    <w:tbl>
      <w:tblPr>
        <w:tblW w:w="9387" w:type="dxa"/>
        <w:tblLook w:val="01E0" w:firstRow="1" w:lastRow="1" w:firstColumn="1" w:lastColumn="1" w:noHBand="0" w:noVBand="0"/>
      </w:tblPr>
      <w:tblGrid>
        <w:gridCol w:w="9387"/>
      </w:tblGrid>
      <w:tr w:rsidR="00785213" w:rsidRPr="00664481" w:rsidTr="001F4E2F">
        <w:trPr>
          <w:trHeight w:val="1073"/>
        </w:trPr>
        <w:tc>
          <w:tcPr>
            <w:tcW w:w="9387" w:type="dxa"/>
          </w:tcPr>
          <w:p w:rsidR="00785213" w:rsidRDefault="00785213" w:rsidP="009112DC">
            <w:pPr>
              <w:widowControl w:val="0"/>
              <w:jc w:val="center"/>
              <w:outlineLvl w:val="4"/>
              <w:rPr>
                <w:rFonts w:ascii="Times New Roman" w:eastAsia="SimSun" w:hAnsi="Times New Roman"/>
                <w:b/>
                <w:sz w:val="26"/>
              </w:rPr>
            </w:pPr>
            <w:r>
              <w:rPr>
                <w:rFonts w:ascii="Times New Roman" w:eastAsia="SimSun" w:hAnsi="Times New Roman"/>
                <w:b/>
                <w:sz w:val="26"/>
              </w:rPr>
              <w:t xml:space="preserve">                                                         </w:t>
            </w:r>
          </w:p>
          <w:p w:rsidR="00785213" w:rsidRPr="00845642" w:rsidRDefault="00785213" w:rsidP="009112DC">
            <w:pPr>
              <w:widowControl w:val="0"/>
              <w:jc w:val="center"/>
              <w:outlineLvl w:val="4"/>
              <w:rPr>
                <w:rFonts w:ascii="Times New Roman" w:eastAsia="SimSun" w:hAnsi="Times New Roman"/>
                <w:b/>
                <w:szCs w:val="28"/>
              </w:rPr>
            </w:pPr>
            <w:r>
              <w:rPr>
                <w:rFonts w:ascii="Times New Roman" w:eastAsia="SimSun" w:hAnsi="Times New Roman"/>
                <w:b/>
                <w:sz w:val="26"/>
              </w:rPr>
              <w:t xml:space="preserve">                                                                </w:t>
            </w:r>
            <w:r w:rsidRPr="00845642">
              <w:rPr>
                <w:rFonts w:ascii="Times New Roman" w:eastAsia="SimSun" w:hAnsi="Times New Roman"/>
                <w:b/>
                <w:szCs w:val="28"/>
              </w:rPr>
              <w:t>CHỦ TỊCH</w:t>
            </w:r>
          </w:p>
          <w:p w:rsidR="00785213" w:rsidRPr="002A171C" w:rsidRDefault="00785213" w:rsidP="00785213">
            <w:pPr>
              <w:widowControl w:val="0"/>
              <w:jc w:val="center"/>
              <w:rPr>
                <w:rFonts w:ascii="Times New Roman" w:hAnsi="Times New Roman"/>
                <w:b/>
                <w:szCs w:val="28"/>
              </w:rPr>
            </w:pPr>
            <w:r w:rsidRPr="002A171C">
              <w:rPr>
                <w:rFonts w:ascii="Times New Roman" w:hAnsi="Times New Roman"/>
                <w:b/>
              </w:rPr>
              <w:t xml:space="preserve">           </w:t>
            </w:r>
            <w:r>
              <w:rPr>
                <w:rFonts w:ascii="Times New Roman" w:hAnsi="Times New Roman"/>
                <w:b/>
                <w:szCs w:val="28"/>
              </w:rPr>
              <w:t xml:space="preserve">                                             </w:t>
            </w:r>
            <w:r w:rsidRPr="002A171C">
              <w:rPr>
                <w:rFonts w:ascii="Times New Roman" w:hAnsi="Times New Roman"/>
                <w:b/>
                <w:szCs w:val="28"/>
                <w:lang/>
              </w:rPr>
              <w:t xml:space="preserve">Nguyễn </w:t>
            </w:r>
            <w:r w:rsidRPr="002A171C">
              <w:rPr>
                <w:rFonts w:ascii="Times New Roman" w:hAnsi="Times New Roman"/>
                <w:b/>
                <w:szCs w:val="28"/>
              </w:rPr>
              <w:t>Nho Trung</w:t>
            </w:r>
            <w:bookmarkStart w:id="0" w:name="_GoBack"/>
            <w:bookmarkEnd w:id="0"/>
          </w:p>
        </w:tc>
      </w:tr>
    </w:tbl>
    <w:p w:rsidR="00993203" w:rsidRDefault="00993203" w:rsidP="009112DC">
      <w:pPr>
        <w:pStyle w:val="Char0"/>
        <w:spacing w:before="0" w:after="0"/>
        <w:ind w:firstLine="709"/>
        <w:rPr>
          <w:b w:val="0"/>
        </w:rPr>
        <w:sectPr w:rsidR="00993203" w:rsidSect="00785213">
          <w:footerReference w:type="even" r:id="rId7"/>
          <w:pgSz w:w="11907" w:h="16840" w:code="9"/>
          <w:pgMar w:top="1474" w:right="1134" w:bottom="1134" w:left="1134" w:header="567" w:footer="567" w:gutter="0"/>
          <w:cols w:space="720"/>
          <w:titlePg/>
        </w:sectPr>
      </w:pPr>
    </w:p>
    <w:p w:rsidR="00D212E3" w:rsidRDefault="00D212E3" w:rsidP="009112DC">
      <w:pPr>
        <w:keepNext/>
        <w:widowControl w:val="0"/>
        <w:spacing w:line="264" w:lineRule="auto"/>
        <w:jc w:val="center"/>
        <w:rPr>
          <w:rFonts w:ascii="Times New Roman" w:hAnsi="Times New Roman"/>
          <w:b/>
          <w:szCs w:val="28"/>
        </w:rPr>
      </w:pPr>
    </w:p>
    <w:p w:rsidR="00D212E3" w:rsidRPr="00880BA7" w:rsidRDefault="00D212E3" w:rsidP="009112DC">
      <w:pPr>
        <w:keepNext/>
        <w:widowControl w:val="0"/>
        <w:spacing w:line="264" w:lineRule="auto"/>
        <w:jc w:val="center"/>
        <w:rPr>
          <w:rFonts w:ascii="Times New Roman" w:hAnsi="Times New Roman"/>
          <w:b/>
          <w:szCs w:val="28"/>
        </w:rPr>
      </w:pPr>
      <w:r w:rsidRPr="00880BA7">
        <w:rPr>
          <w:rFonts w:ascii="Times New Roman" w:hAnsi="Times New Roman"/>
          <w:b/>
          <w:szCs w:val="28"/>
        </w:rPr>
        <w:t>PHỤ LỤC 1</w:t>
      </w:r>
    </w:p>
    <w:p w:rsidR="00D212E3" w:rsidRDefault="00D212E3" w:rsidP="002B5422">
      <w:pPr>
        <w:keepNext/>
        <w:widowControl w:val="0"/>
        <w:spacing w:line="264" w:lineRule="auto"/>
        <w:ind w:left="-142"/>
        <w:jc w:val="center"/>
        <w:rPr>
          <w:rFonts w:ascii="Times New Roman" w:hAnsi="Times New Roman"/>
          <w:b/>
          <w:szCs w:val="28"/>
        </w:rPr>
      </w:pPr>
      <w:r w:rsidRPr="00880BA7">
        <w:rPr>
          <w:rFonts w:ascii="Times New Roman" w:hAnsi="Times New Roman"/>
          <w:b/>
          <w:szCs w:val="28"/>
        </w:rPr>
        <w:t>PHÊ DUYỆT CHỦ TRƯƠNG ĐẦU TƯ, NGUỒN VỐN VÀ KHẢ NĂNG CÂN ĐỐI VỐN</w:t>
      </w:r>
    </w:p>
    <w:p w:rsidR="003B6F5F" w:rsidRPr="00880BA7" w:rsidRDefault="003B6F5F" w:rsidP="003B6F5F">
      <w:pPr>
        <w:keepNext/>
        <w:widowControl w:val="0"/>
        <w:spacing w:line="264" w:lineRule="auto"/>
        <w:jc w:val="center"/>
        <w:rPr>
          <w:rFonts w:ascii="Times New Roman" w:hAnsi="Times New Roman"/>
          <w:i/>
          <w:szCs w:val="28"/>
        </w:rPr>
      </w:pPr>
      <w:r>
        <w:rPr>
          <w:rFonts w:ascii="Times New Roman" w:hAnsi="Times New Roman"/>
          <w:i/>
          <w:szCs w:val="28"/>
        </w:rPr>
        <w:t>(Kèm theo Nghị quyết số 187</w:t>
      </w:r>
      <w:r w:rsidRPr="00880BA7">
        <w:rPr>
          <w:rFonts w:ascii="Times New Roman" w:hAnsi="Times New Roman"/>
          <w:i/>
          <w:szCs w:val="28"/>
        </w:rPr>
        <w:t xml:space="preserve">/NQ-HĐND ngày </w:t>
      </w:r>
      <w:r>
        <w:rPr>
          <w:rFonts w:ascii="Times New Roman" w:hAnsi="Times New Roman"/>
          <w:i/>
          <w:szCs w:val="28"/>
        </w:rPr>
        <w:t xml:space="preserve">19 </w:t>
      </w:r>
      <w:r w:rsidRPr="00880BA7">
        <w:rPr>
          <w:rFonts w:ascii="Times New Roman" w:hAnsi="Times New Roman"/>
          <w:i/>
          <w:szCs w:val="28"/>
        </w:rPr>
        <w:t>/10/2018 của HĐND thành phố Đà Nẵng)</w:t>
      </w:r>
    </w:p>
    <w:tbl>
      <w:tblPr>
        <w:tblpPr w:leftFromText="180" w:rightFromText="180" w:vertAnchor="text" w:horzAnchor="page" w:tblpX="1507" w:tblpY="214"/>
        <w:tblOverlap w:val="neve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384"/>
        <w:gridCol w:w="2335"/>
        <w:gridCol w:w="3241"/>
        <w:gridCol w:w="960"/>
        <w:gridCol w:w="1122"/>
        <w:gridCol w:w="927"/>
        <w:gridCol w:w="925"/>
        <w:gridCol w:w="1226"/>
        <w:gridCol w:w="1800"/>
      </w:tblGrid>
      <w:tr w:rsidR="003B6F5F" w:rsidRPr="00880BA7">
        <w:trPr>
          <w:tblHeader/>
        </w:trPr>
        <w:tc>
          <w:tcPr>
            <w:tcW w:w="612" w:type="dxa"/>
            <w:shd w:val="clear" w:color="auto" w:fill="auto"/>
          </w:tcPr>
          <w:p w:rsidR="003B6F5F" w:rsidRDefault="003B6F5F" w:rsidP="003B6F5F">
            <w:pPr>
              <w:keepNext/>
              <w:widowControl w:val="0"/>
              <w:jc w:val="center"/>
              <w:rPr>
                <w:rFonts w:ascii="Times New Roman" w:hAnsi="Times New Roman"/>
                <w:b/>
                <w:sz w:val="24"/>
              </w:rPr>
            </w:pPr>
          </w:p>
          <w:p w:rsidR="003B6F5F" w:rsidRPr="00880BA7" w:rsidRDefault="003B6F5F" w:rsidP="003B6F5F">
            <w:pPr>
              <w:keepNext/>
              <w:widowControl w:val="0"/>
              <w:jc w:val="center"/>
              <w:rPr>
                <w:rFonts w:ascii="Times New Roman" w:hAnsi="Times New Roman"/>
                <w:b/>
                <w:sz w:val="24"/>
              </w:rPr>
            </w:pPr>
            <w:r w:rsidRPr="00880BA7">
              <w:rPr>
                <w:rFonts w:ascii="Times New Roman" w:hAnsi="Times New Roman"/>
                <w:b/>
                <w:sz w:val="24"/>
              </w:rPr>
              <w:t>Stt</w:t>
            </w:r>
          </w:p>
        </w:tc>
        <w:tc>
          <w:tcPr>
            <w:tcW w:w="1384" w:type="dxa"/>
            <w:shd w:val="clear" w:color="auto" w:fill="auto"/>
          </w:tcPr>
          <w:p w:rsidR="003B6F5F" w:rsidRDefault="003B6F5F" w:rsidP="003B6F5F">
            <w:pPr>
              <w:keepNext/>
              <w:widowControl w:val="0"/>
              <w:jc w:val="center"/>
              <w:rPr>
                <w:rFonts w:ascii="Times New Roman" w:hAnsi="Times New Roman"/>
                <w:b/>
                <w:sz w:val="24"/>
              </w:rPr>
            </w:pPr>
          </w:p>
          <w:p w:rsidR="003B6F5F" w:rsidRPr="00880BA7" w:rsidRDefault="003B6F5F" w:rsidP="003B6F5F">
            <w:pPr>
              <w:keepNext/>
              <w:widowControl w:val="0"/>
              <w:jc w:val="center"/>
              <w:rPr>
                <w:rFonts w:ascii="Times New Roman" w:hAnsi="Times New Roman"/>
                <w:b/>
                <w:sz w:val="24"/>
              </w:rPr>
            </w:pPr>
            <w:r w:rsidRPr="00880BA7">
              <w:rPr>
                <w:rFonts w:ascii="Times New Roman" w:hAnsi="Times New Roman"/>
                <w:b/>
                <w:sz w:val="24"/>
              </w:rPr>
              <w:t>Tên dự án</w:t>
            </w:r>
          </w:p>
        </w:tc>
        <w:tc>
          <w:tcPr>
            <w:tcW w:w="2335" w:type="dxa"/>
            <w:shd w:val="clear" w:color="auto" w:fill="auto"/>
          </w:tcPr>
          <w:p w:rsidR="003B6F5F" w:rsidRDefault="003B6F5F" w:rsidP="003B6F5F">
            <w:pPr>
              <w:keepNext/>
              <w:widowControl w:val="0"/>
              <w:jc w:val="center"/>
              <w:rPr>
                <w:rFonts w:ascii="Times New Roman" w:hAnsi="Times New Roman"/>
                <w:b/>
                <w:sz w:val="24"/>
              </w:rPr>
            </w:pPr>
          </w:p>
          <w:p w:rsidR="003B6F5F" w:rsidRPr="00880BA7" w:rsidRDefault="003B6F5F" w:rsidP="003B6F5F">
            <w:pPr>
              <w:keepNext/>
              <w:widowControl w:val="0"/>
              <w:jc w:val="center"/>
              <w:rPr>
                <w:rFonts w:ascii="Times New Roman" w:hAnsi="Times New Roman"/>
                <w:b/>
                <w:sz w:val="24"/>
              </w:rPr>
            </w:pPr>
            <w:r w:rsidRPr="00880BA7">
              <w:rPr>
                <w:rFonts w:ascii="Times New Roman" w:hAnsi="Times New Roman"/>
                <w:b/>
                <w:sz w:val="24"/>
              </w:rPr>
              <w:t>Mục tiêu đầu tư</w:t>
            </w:r>
          </w:p>
        </w:tc>
        <w:tc>
          <w:tcPr>
            <w:tcW w:w="3241" w:type="dxa"/>
            <w:shd w:val="clear" w:color="auto" w:fill="auto"/>
          </w:tcPr>
          <w:p w:rsidR="003B6F5F" w:rsidRDefault="003B6F5F" w:rsidP="003B6F5F">
            <w:pPr>
              <w:keepNext/>
              <w:widowControl w:val="0"/>
              <w:jc w:val="center"/>
              <w:rPr>
                <w:rFonts w:ascii="Times New Roman" w:hAnsi="Times New Roman"/>
                <w:b/>
                <w:sz w:val="24"/>
              </w:rPr>
            </w:pPr>
          </w:p>
          <w:p w:rsidR="003B6F5F" w:rsidRPr="00880BA7" w:rsidRDefault="003B6F5F" w:rsidP="003B6F5F">
            <w:pPr>
              <w:keepNext/>
              <w:widowControl w:val="0"/>
              <w:jc w:val="center"/>
              <w:rPr>
                <w:rFonts w:ascii="Times New Roman" w:hAnsi="Times New Roman"/>
                <w:b/>
                <w:sz w:val="24"/>
              </w:rPr>
            </w:pPr>
            <w:r w:rsidRPr="00880BA7">
              <w:rPr>
                <w:rFonts w:ascii="Times New Roman" w:hAnsi="Times New Roman"/>
                <w:b/>
                <w:sz w:val="24"/>
              </w:rPr>
              <w:t xml:space="preserve">Quy mô dự án </w:t>
            </w:r>
          </w:p>
        </w:tc>
        <w:tc>
          <w:tcPr>
            <w:tcW w:w="960" w:type="dxa"/>
            <w:shd w:val="clear" w:color="auto" w:fill="auto"/>
          </w:tcPr>
          <w:p w:rsidR="003B6F5F" w:rsidRPr="00880BA7" w:rsidRDefault="003B6F5F" w:rsidP="003B6F5F">
            <w:pPr>
              <w:keepNext/>
              <w:widowControl w:val="0"/>
              <w:jc w:val="center"/>
              <w:rPr>
                <w:rFonts w:ascii="Times New Roman" w:hAnsi="Times New Roman"/>
                <w:b/>
                <w:sz w:val="24"/>
              </w:rPr>
            </w:pPr>
            <w:r w:rsidRPr="00880BA7">
              <w:rPr>
                <w:rFonts w:ascii="Times New Roman" w:hAnsi="Times New Roman"/>
                <w:b/>
                <w:sz w:val="24"/>
              </w:rPr>
              <w:t>Nhóm dự án</w:t>
            </w:r>
          </w:p>
        </w:tc>
        <w:tc>
          <w:tcPr>
            <w:tcW w:w="1122" w:type="dxa"/>
            <w:shd w:val="clear" w:color="auto" w:fill="auto"/>
          </w:tcPr>
          <w:p w:rsidR="003B6F5F" w:rsidRPr="00880BA7" w:rsidRDefault="003B6F5F" w:rsidP="003B6F5F">
            <w:pPr>
              <w:keepNext/>
              <w:widowControl w:val="0"/>
              <w:jc w:val="center"/>
              <w:rPr>
                <w:rFonts w:ascii="Times New Roman" w:hAnsi="Times New Roman"/>
                <w:b/>
                <w:sz w:val="24"/>
              </w:rPr>
            </w:pPr>
            <w:r w:rsidRPr="00880BA7">
              <w:rPr>
                <w:rFonts w:ascii="Times New Roman" w:hAnsi="Times New Roman"/>
                <w:b/>
                <w:sz w:val="24"/>
              </w:rPr>
              <w:t>Tổng mức đầu tư</w:t>
            </w:r>
          </w:p>
          <w:p w:rsidR="003B6F5F" w:rsidRPr="00880BA7" w:rsidRDefault="003B6F5F" w:rsidP="003B6F5F">
            <w:pPr>
              <w:keepNext/>
              <w:widowControl w:val="0"/>
              <w:jc w:val="center"/>
              <w:rPr>
                <w:rFonts w:ascii="Times New Roman" w:hAnsi="Times New Roman"/>
                <w:sz w:val="24"/>
              </w:rPr>
            </w:pPr>
            <w:r w:rsidRPr="00880BA7">
              <w:rPr>
                <w:rFonts w:ascii="Times New Roman" w:hAnsi="Times New Roman"/>
                <w:sz w:val="24"/>
              </w:rPr>
              <w:t>(tỷ đồng)</w:t>
            </w:r>
          </w:p>
        </w:tc>
        <w:tc>
          <w:tcPr>
            <w:tcW w:w="927" w:type="dxa"/>
            <w:shd w:val="clear" w:color="auto" w:fill="auto"/>
          </w:tcPr>
          <w:p w:rsidR="003B6F5F" w:rsidRPr="00880BA7" w:rsidRDefault="003B6F5F" w:rsidP="003B6F5F">
            <w:pPr>
              <w:keepNext/>
              <w:widowControl w:val="0"/>
              <w:jc w:val="center"/>
              <w:rPr>
                <w:rFonts w:ascii="Times New Roman" w:hAnsi="Times New Roman"/>
                <w:b/>
                <w:sz w:val="24"/>
              </w:rPr>
            </w:pPr>
            <w:r w:rsidRPr="00880BA7">
              <w:rPr>
                <w:rFonts w:ascii="Times New Roman" w:hAnsi="Times New Roman"/>
                <w:b/>
                <w:sz w:val="24"/>
              </w:rPr>
              <w:t>Cơ cấu nguồn vốn</w:t>
            </w:r>
          </w:p>
        </w:tc>
        <w:tc>
          <w:tcPr>
            <w:tcW w:w="925" w:type="dxa"/>
            <w:shd w:val="clear" w:color="auto" w:fill="auto"/>
          </w:tcPr>
          <w:p w:rsidR="003B6F5F" w:rsidRPr="00880BA7" w:rsidRDefault="003B6F5F" w:rsidP="003B6F5F">
            <w:pPr>
              <w:keepNext/>
              <w:widowControl w:val="0"/>
              <w:jc w:val="center"/>
              <w:rPr>
                <w:rFonts w:ascii="Times New Roman" w:hAnsi="Times New Roman"/>
                <w:b/>
                <w:sz w:val="24"/>
              </w:rPr>
            </w:pPr>
            <w:r w:rsidRPr="00880BA7">
              <w:rPr>
                <w:rFonts w:ascii="Times New Roman" w:hAnsi="Times New Roman"/>
                <w:b/>
                <w:sz w:val="24"/>
              </w:rPr>
              <w:t>Địa điểm thực hiện</w:t>
            </w:r>
          </w:p>
        </w:tc>
        <w:tc>
          <w:tcPr>
            <w:tcW w:w="1226" w:type="dxa"/>
            <w:shd w:val="clear" w:color="auto" w:fill="auto"/>
          </w:tcPr>
          <w:p w:rsidR="003B6F5F" w:rsidRPr="00880BA7" w:rsidRDefault="003B6F5F" w:rsidP="003B6F5F">
            <w:pPr>
              <w:keepNext/>
              <w:widowControl w:val="0"/>
              <w:jc w:val="center"/>
              <w:rPr>
                <w:rFonts w:ascii="Times New Roman" w:hAnsi="Times New Roman"/>
                <w:b/>
                <w:sz w:val="24"/>
              </w:rPr>
            </w:pPr>
            <w:r w:rsidRPr="00880BA7">
              <w:rPr>
                <w:rFonts w:ascii="Times New Roman" w:hAnsi="Times New Roman"/>
                <w:b/>
                <w:sz w:val="24"/>
              </w:rPr>
              <w:t>Thời gian, tiến độ</w:t>
            </w:r>
          </w:p>
        </w:tc>
        <w:tc>
          <w:tcPr>
            <w:tcW w:w="1800" w:type="dxa"/>
          </w:tcPr>
          <w:p w:rsidR="003B6F5F" w:rsidRDefault="003B6F5F" w:rsidP="003B6F5F">
            <w:pPr>
              <w:keepNext/>
              <w:widowControl w:val="0"/>
              <w:jc w:val="center"/>
              <w:rPr>
                <w:rFonts w:ascii="Times New Roman" w:hAnsi="Times New Roman"/>
                <w:b/>
                <w:sz w:val="24"/>
              </w:rPr>
            </w:pPr>
          </w:p>
          <w:p w:rsidR="003B6F5F" w:rsidRPr="00880BA7" w:rsidRDefault="003B6F5F" w:rsidP="003B6F5F">
            <w:pPr>
              <w:keepNext/>
              <w:widowControl w:val="0"/>
              <w:jc w:val="center"/>
              <w:rPr>
                <w:rFonts w:ascii="Times New Roman" w:hAnsi="Times New Roman"/>
                <w:b/>
                <w:sz w:val="24"/>
              </w:rPr>
            </w:pPr>
            <w:r w:rsidRPr="00880BA7">
              <w:rPr>
                <w:rFonts w:ascii="Times New Roman" w:hAnsi="Times New Roman"/>
                <w:b/>
                <w:sz w:val="24"/>
              </w:rPr>
              <w:t>Lưu ý</w:t>
            </w:r>
          </w:p>
        </w:tc>
      </w:tr>
      <w:tr w:rsidR="003B6F5F" w:rsidRPr="00880BA7">
        <w:trPr>
          <w:trHeight w:val="4695"/>
        </w:trPr>
        <w:tc>
          <w:tcPr>
            <w:tcW w:w="612"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01</w:t>
            </w:r>
          </w:p>
        </w:tc>
        <w:tc>
          <w:tcPr>
            <w:tcW w:w="1384" w:type="dxa"/>
            <w:shd w:val="clear" w:color="auto" w:fill="auto"/>
          </w:tcPr>
          <w:p w:rsidR="003B6F5F" w:rsidRPr="00880BA7" w:rsidRDefault="003B6F5F" w:rsidP="003B6F5F">
            <w:pPr>
              <w:jc w:val="both"/>
              <w:rPr>
                <w:rFonts w:ascii="Times New Roman" w:hAnsi="Times New Roman"/>
                <w:sz w:val="24"/>
              </w:rPr>
            </w:pPr>
            <w:r w:rsidRPr="00880BA7">
              <w:rPr>
                <w:rFonts w:ascii="Times New Roman" w:hAnsi="Times New Roman"/>
                <w:b/>
                <w:sz w:val="24"/>
              </w:rPr>
              <w:t>Nâng cấp, cải tạo Trạm xử lý nước thải Ngũ Hành Sơn</w:t>
            </w:r>
            <w:r w:rsidRPr="00880BA7">
              <w:rPr>
                <w:rFonts w:ascii="Times New Roman" w:hAnsi="Times New Roman"/>
                <w:sz w:val="24"/>
              </w:rPr>
              <w:t xml:space="preserve"> </w:t>
            </w:r>
          </w:p>
        </w:tc>
        <w:tc>
          <w:tcPr>
            <w:tcW w:w="2335" w:type="dxa"/>
            <w:shd w:val="clear" w:color="auto" w:fill="auto"/>
          </w:tcPr>
          <w:p w:rsidR="003B6F5F" w:rsidRPr="00880BA7" w:rsidRDefault="003B6F5F" w:rsidP="003B6F5F">
            <w:pPr>
              <w:jc w:val="both"/>
              <w:rPr>
                <w:rFonts w:ascii="Times New Roman" w:hAnsi="Times New Roman"/>
                <w:sz w:val="24"/>
              </w:rPr>
            </w:pPr>
            <w:r w:rsidRPr="00880BA7">
              <w:rPr>
                <w:rFonts w:ascii="Times New Roman" w:hAnsi="Times New Roman"/>
                <w:bCs/>
                <w:iCs/>
                <w:sz w:val="24"/>
                <w:lang w:val="es-ES"/>
              </w:rPr>
              <w:t xml:space="preserve">Nhằm đảm bảo đáp ứng nhu cầu xử lý nước thải, cải thiện môi trường để phát triển ngành du lịch và nâng cao chất lượng sống của người dân trong khu vực. </w:t>
            </w:r>
          </w:p>
        </w:tc>
        <w:tc>
          <w:tcPr>
            <w:tcW w:w="3241" w:type="dxa"/>
            <w:shd w:val="clear" w:color="auto" w:fill="auto"/>
          </w:tcPr>
          <w:p w:rsidR="003B6F5F" w:rsidRPr="00880BA7" w:rsidRDefault="003B6F5F" w:rsidP="003B6F5F">
            <w:pPr>
              <w:widowControl w:val="0"/>
              <w:jc w:val="both"/>
              <w:rPr>
                <w:rFonts w:ascii="Times New Roman" w:hAnsi="Times New Roman"/>
                <w:bCs/>
                <w:iCs/>
                <w:sz w:val="24"/>
                <w:lang w:val="es-ES"/>
              </w:rPr>
            </w:pPr>
            <w:r w:rsidRPr="00880BA7">
              <w:rPr>
                <w:rFonts w:ascii="Times New Roman" w:hAnsi="Times New Roman"/>
                <w:bCs/>
                <w:iCs/>
                <w:sz w:val="24"/>
                <w:lang w:val="es-ES"/>
              </w:rPr>
              <w:t>Đầu tư Nâng cấp, cải tạo Trạm xử lý nước thải Ngũ Hành Sơn với công suất xử lý 30.000 m</w:t>
            </w:r>
            <w:r w:rsidRPr="00880BA7">
              <w:rPr>
                <w:rFonts w:ascii="Times New Roman" w:hAnsi="Times New Roman"/>
                <w:bCs/>
                <w:iCs/>
                <w:sz w:val="24"/>
                <w:vertAlign w:val="superscript"/>
                <w:lang w:val="es-ES"/>
              </w:rPr>
              <w:t>3</w:t>
            </w:r>
            <w:r w:rsidRPr="00880BA7">
              <w:rPr>
                <w:rFonts w:ascii="Times New Roman" w:hAnsi="Times New Roman"/>
                <w:bCs/>
                <w:iCs/>
                <w:sz w:val="24"/>
                <w:lang w:val="es-ES"/>
              </w:rPr>
              <w:t>/ngày.đêm, vị trí xây dựng nằm trên nền Trạm xử lý nước thải Ngũ Hành Sơn hiện trạng, công nghệ xử lý theo mẻ SBR cải tiến chất lượng nước thải đầu ra đạt tiêu chuẩn cột A – QCVN 14:2008/BTNMT.</w:t>
            </w:r>
          </w:p>
        </w:tc>
        <w:tc>
          <w:tcPr>
            <w:tcW w:w="960" w:type="dxa"/>
            <w:shd w:val="clear" w:color="auto" w:fill="auto"/>
          </w:tcPr>
          <w:p w:rsidR="003B6F5F" w:rsidRDefault="003B6F5F" w:rsidP="003B6F5F">
            <w:pPr>
              <w:jc w:val="both"/>
              <w:rPr>
                <w:rFonts w:ascii="Times New Roman" w:hAnsi="Times New Roman"/>
                <w:bCs/>
                <w:iCs/>
                <w:sz w:val="24"/>
                <w:lang w:val="es-ES"/>
              </w:rPr>
            </w:pPr>
          </w:p>
          <w:p w:rsidR="003B6F5F" w:rsidRDefault="003B6F5F" w:rsidP="003B6F5F">
            <w:pPr>
              <w:jc w:val="both"/>
              <w:rPr>
                <w:rFonts w:ascii="Times New Roman" w:hAnsi="Times New Roman"/>
                <w:bCs/>
                <w:iCs/>
                <w:sz w:val="24"/>
                <w:lang w:val="es-ES"/>
              </w:rPr>
            </w:pPr>
          </w:p>
          <w:p w:rsidR="003B6F5F" w:rsidRDefault="003B6F5F" w:rsidP="003B6F5F">
            <w:pPr>
              <w:jc w:val="both"/>
              <w:rPr>
                <w:rFonts w:ascii="Times New Roman" w:hAnsi="Times New Roman"/>
                <w:bCs/>
                <w:iCs/>
                <w:sz w:val="24"/>
                <w:lang w:val="es-ES"/>
              </w:rPr>
            </w:pPr>
          </w:p>
          <w:p w:rsidR="003B6F5F" w:rsidRPr="00880BA7" w:rsidRDefault="003B6F5F" w:rsidP="003B6F5F">
            <w:pPr>
              <w:jc w:val="both"/>
              <w:rPr>
                <w:rFonts w:ascii="Times New Roman" w:hAnsi="Times New Roman"/>
                <w:bCs/>
                <w:iCs/>
                <w:sz w:val="24"/>
                <w:lang w:val="es-ES"/>
              </w:rPr>
            </w:pPr>
            <w:r w:rsidRPr="00880BA7">
              <w:rPr>
                <w:rFonts w:ascii="Times New Roman" w:hAnsi="Times New Roman"/>
                <w:bCs/>
                <w:iCs/>
                <w:sz w:val="24"/>
                <w:lang w:val="es-ES"/>
              </w:rPr>
              <w:t>Nhóm B.</w:t>
            </w:r>
          </w:p>
          <w:p w:rsidR="003B6F5F" w:rsidRPr="00880BA7" w:rsidRDefault="003B6F5F" w:rsidP="003B6F5F">
            <w:pPr>
              <w:jc w:val="both"/>
              <w:rPr>
                <w:rFonts w:ascii="Times New Roman" w:hAnsi="Times New Roman"/>
                <w:sz w:val="24"/>
              </w:rPr>
            </w:pPr>
          </w:p>
        </w:tc>
        <w:tc>
          <w:tcPr>
            <w:tcW w:w="1122" w:type="dxa"/>
            <w:shd w:val="clear" w:color="auto" w:fill="auto"/>
          </w:tcPr>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Pr="00880BA7" w:rsidRDefault="003B6F5F" w:rsidP="003B6F5F">
            <w:pPr>
              <w:keepNext/>
              <w:widowControl w:val="0"/>
              <w:jc w:val="center"/>
              <w:rPr>
                <w:rFonts w:ascii="Times New Roman" w:hAnsi="Times New Roman"/>
                <w:sz w:val="24"/>
              </w:rPr>
            </w:pPr>
            <w:r w:rsidRPr="00880BA7">
              <w:rPr>
                <w:rFonts w:ascii="Times New Roman" w:hAnsi="Times New Roman"/>
                <w:sz w:val="24"/>
              </w:rPr>
              <w:t>275,924</w:t>
            </w:r>
          </w:p>
        </w:tc>
        <w:tc>
          <w:tcPr>
            <w:tcW w:w="927" w:type="dxa"/>
            <w:shd w:val="clear" w:color="auto" w:fill="auto"/>
          </w:tcPr>
          <w:p w:rsidR="003B6F5F" w:rsidRDefault="003B6F5F" w:rsidP="003B6F5F">
            <w:pPr>
              <w:keepNext/>
              <w:widowControl w:val="0"/>
              <w:jc w:val="both"/>
              <w:rPr>
                <w:rFonts w:ascii="Times New Roman" w:hAnsi="Times New Roman"/>
                <w:bCs/>
                <w:iCs/>
                <w:sz w:val="24"/>
                <w:lang w:val="es-ES"/>
              </w:rPr>
            </w:pPr>
          </w:p>
          <w:p w:rsidR="003B6F5F" w:rsidRDefault="003B6F5F" w:rsidP="003B6F5F">
            <w:pPr>
              <w:keepNext/>
              <w:widowControl w:val="0"/>
              <w:jc w:val="both"/>
              <w:rPr>
                <w:rFonts w:ascii="Times New Roman" w:hAnsi="Times New Roman"/>
                <w:bCs/>
                <w:iCs/>
                <w:sz w:val="24"/>
                <w:lang w:val="es-ES"/>
              </w:rPr>
            </w:pPr>
          </w:p>
          <w:p w:rsidR="003B6F5F" w:rsidRDefault="003B6F5F" w:rsidP="003B6F5F">
            <w:pPr>
              <w:keepNext/>
              <w:widowControl w:val="0"/>
              <w:jc w:val="both"/>
              <w:rPr>
                <w:rFonts w:ascii="Times New Roman" w:hAnsi="Times New Roman"/>
                <w:bCs/>
                <w:iCs/>
                <w:sz w:val="24"/>
                <w:lang w:val="es-ES"/>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bCs/>
                <w:iCs/>
                <w:sz w:val="24"/>
                <w:lang w:val="es-ES"/>
              </w:rPr>
              <w:t>NSTP</w:t>
            </w:r>
          </w:p>
        </w:tc>
        <w:tc>
          <w:tcPr>
            <w:tcW w:w="925" w:type="dxa"/>
            <w:shd w:val="clear" w:color="auto" w:fill="auto"/>
          </w:tcPr>
          <w:p w:rsidR="003B6F5F" w:rsidRDefault="003B6F5F" w:rsidP="003B6F5F">
            <w:pPr>
              <w:keepNext/>
              <w:widowControl w:val="0"/>
              <w:jc w:val="both"/>
              <w:rPr>
                <w:rFonts w:ascii="Times New Roman" w:hAnsi="Times New Roman"/>
                <w:sz w:val="24"/>
                <w:lang w:val="es-ES"/>
              </w:rPr>
            </w:pPr>
          </w:p>
          <w:p w:rsidR="003B6F5F" w:rsidRDefault="003B6F5F" w:rsidP="003B6F5F">
            <w:pPr>
              <w:keepNext/>
              <w:widowControl w:val="0"/>
              <w:jc w:val="both"/>
              <w:rPr>
                <w:rFonts w:ascii="Times New Roman" w:hAnsi="Times New Roman"/>
                <w:sz w:val="24"/>
                <w:lang w:val="es-ES"/>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lang w:val="es-ES"/>
              </w:rPr>
              <w:t>Quận Ngũ Hành Sơn</w:t>
            </w:r>
          </w:p>
        </w:tc>
        <w:tc>
          <w:tcPr>
            <w:tcW w:w="1226" w:type="dxa"/>
            <w:shd w:val="clear" w:color="auto" w:fill="auto"/>
          </w:tcPr>
          <w:p w:rsidR="003B6F5F" w:rsidRDefault="003B6F5F" w:rsidP="003B6F5F">
            <w:pPr>
              <w:pStyle w:val="Heading5"/>
              <w:spacing w:before="0" w:after="0"/>
              <w:jc w:val="both"/>
              <w:rPr>
                <w:rFonts w:ascii="Times New Roman" w:hAnsi="Times New Roman"/>
                <w:b w:val="0"/>
                <w:i w:val="0"/>
                <w:sz w:val="24"/>
                <w:szCs w:val="24"/>
                <w:lang w:val="es-ES" w:eastAsia="en-US"/>
              </w:rPr>
            </w:pPr>
          </w:p>
          <w:p w:rsidR="003B6F5F" w:rsidRDefault="003B6F5F" w:rsidP="003B6F5F">
            <w:pPr>
              <w:pStyle w:val="Heading5"/>
              <w:spacing w:before="0" w:after="0"/>
              <w:jc w:val="both"/>
              <w:rPr>
                <w:rFonts w:ascii="Times New Roman" w:hAnsi="Times New Roman"/>
                <w:b w:val="0"/>
                <w:i w:val="0"/>
                <w:sz w:val="24"/>
                <w:szCs w:val="24"/>
                <w:lang w:val="es-ES" w:eastAsia="en-US"/>
              </w:rPr>
            </w:pPr>
          </w:p>
          <w:p w:rsidR="003B6F5F" w:rsidRDefault="003B6F5F" w:rsidP="003B6F5F">
            <w:pPr>
              <w:pStyle w:val="Heading5"/>
              <w:spacing w:before="0" w:after="0"/>
              <w:jc w:val="both"/>
              <w:rPr>
                <w:rFonts w:ascii="Times New Roman" w:hAnsi="Times New Roman"/>
                <w:b w:val="0"/>
                <w:i w:val="0"/>
                <w:sz w:val="24"/>
                <w:szCs w:val="24"/>
                <w:lang w:val="es-ES" w:eastAsia="en-US"/>
              </w:rPr>
            </w:pPr>
          </w:p>
          <w:p w:rsidR="003B6F5F" w:rsidRPr="00880BA7" w:rsidRDefault="003B6F5F" w:rsidP="003B6F5F">
            <w:pPr>
              <w:pStyle w:val="Heading5"/>
              <w:spacing w:before="0" w:after="0"/>
              <w:jc w:val="both"/>
              <w:rPr>
                <w:rFonts w:ascii="Times New Roman" w:hAnsi="Times New Roman"/>
                <w:b w:val="0"/>
                <w:i w:val="0"/>
                <w:sz w:val="24"/>
                <w:szCs w:val="24"/>
                <w:lang w:val="es-ES" w:eastAsia="en-US"/>
              </w:rPr>
            </w:pPr>
            <w:r w:rsidRPr="00880BA7">
              <w:rPr>
                <w:rFonts w:ascii="Times New Roman" w:hAnsi="Times New Roman"/>
                <w:b w:val="0"/>
                <w:i w:val="0"/>
                <w:sz w:val="24"/>
                <w:szCs w:val="24"/>
                <w:lang w:val="es-ES" w:eastAsia="en-US"/>
              </w:rPr>
              <w:t>2018- 2020</w:t>
            </w:r>
          </w:p>
          <w:p w:rsidR="003B6F5F" w:rsidRPr="00880BA7" w:rsidRDefault="003B6F5F" w:rsidP="003B6F5F">
            <w:pPr>
              <w:keepNext/>
              <w:widowControl w:val="0"/>
              <w:jc w:val="both"/>
              <w:rPr>
                <w:rFonts w:ascii="Times New Roman" w:hAnsi="Times New Roman"/>
                <w:sz w:val="24"/>
              </w:rPr>
            </w:pPr>
          </w:p>
        </w:tc>
        <w:tc>
          <w:tcPr>
            <w:tcW w:w="1800" w:type="dxa"/>
          </w:tcPr>
          <w:p w:rsidR="003B6F5F" w:rsidRPr="00785213" w:rsidRDefault="003B6F5F" w:rsidP="003B6F5F">
            <w:pPr>
              <w:jc w:val="both"/>
              <w:rPr>
                <w:rFonts w:ascii="Times New Roman" w:hAnsi="Times New Roman"/>
                <w:sz w:val="24"/>
              </w:rPr>
            </w:pPr>
            <w:r w:rsidRPr="00880BA7">
              <w:rPr>
                <w:rFonts w:ascii="Times New Roman" w:hAnsi="Times New Roman"/>
                <w:sz w:val="24"/>
              </w:rPr>
              <w:t xml:space="preserve">Sớm hoàn tất công tác giải phóng mặt bằng trong phạm vi dự án; </w:t>
            </w:r>
            <w:r w:rsidRPr="00880BA7">
              <w:rPr>
                <w:rFonts w:ascii="Times New Roman" w:hAnsi="Times New Roman"/>
                <w:w w:val="104"/>
                <w:sz w:val="24"/>
              </w:rPr>
              <w:t xml:space="preserve">lựa chọn trang </w:t>
            </w:r>
            <w:r w:rsidRPr="00880BA7">
              <w:rPr>
                <w:rFonts w:ascii="Times New Roman" w:hAnsi="Times New Roman"/>
                <w:sz w:val="24"/>
              </w:rPr>
              <w:t xml:space="preserve">thiết bị có công nghệ tiên tiến; giải pháp tổ chức tổng mặt bằng </w:t>
            </w:r>
            <w:r>
              <w:rPr>
                <w:rFonts w:ascii="Times New Roman" w:hAnsi="Times New Roman"/>
                <w:sz w:val="24"/>
              </w:rPr>
              <w:t>đảm bảo</w:t>
            </w:r>
            <w:r w:rsidRPr="00880BA7">
              <w:rPr>
                <w:rFonts w:ascii="Times New Roman" w:hAnsi="Times New Roman"/>
                <w:sz w:val="24"/>
              </w:rPr>
              <w:t xml:space="preserve"> khả năng mở </w:t>
            </w:r>
            <w:r w:rsidRPr="00406AAB">
              <w:rPr>
                <w:rFonts w:ascii="Times New Roman" w:hAnsi="Times New Roman"/>
                <w:sz w:val="24"/>
              </w:rPr>
              <w:t>rộng quy mô khi c</w:t>
            </w:r>
            <w:r>
              <w:rPr>
                <w:rFonts w:ascii="Times New Roman" w:hAnsi="Times New Roman"/>
                <w:sz w:val="24"/>
              </w:rPr>
              <w:t xml:space="preserve">ó nhu cầu nâng công suất Trạm; đảm bảo hiệu quả xử lý nước thải từ tuyến </w:t>
            </w:r>
            <w:r w:rsidRPr="00406AAB">
              <w:rPr>
                <w:rFonts w:ascii="Times New Roman" w:hAnsi="Times New Roman"/>
                <w:bCs/>
                <w:sz w:val="24"/>
                <w:lang w:val="nl-NL"/>
              </w:rPr>
              <w:t xml:space="preserve">hệ thống thu gom nước thải ven biển; </w:t>
            </w:r>
            <w:r w:rsidRPr="00406AAB">
              <w:rPr>
                <w:rFonts w:ascii="Times New Roman" w:hAnsi="Times New Roman"/>
                <w:sz w:val="24"/>
              </w:rPr>
              <w:t xml:space="preserve">giải pháp dự phòng trong trường hợp công trình xảy </w:t>
            </w:r>
            <w:r w:rsidRPr="00406AAB">
              <w:rPr>
                <w:rFonts w:ascii="Times New Roman" w:hAnsi="Times New Roman"/>
                <w:sz w:val="24"/>
              </w:rPr>
              <w:lastRenderedPageBreak/>
              <w:t>ra sự cố.</w:t>
            </w:r>
          </w:p>
        </w:tc>
      </w:tr>
      <w:tr w:rsidR="003B6F5F" w:rsidRPr="00880BA7">
        <w:tc>
          <w:tcPr>
            <w:tcW w:w="612"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lastRenderedPageBreak/>
              <w:t>02</w:t>
            </w:r>
          </w:p>
        </w:tc>
        <w:tc>
          <w:tcPr>
            <w:tcW w:w="1384" w:type="dxa"/>
            <w:shd w:val="clear" w:color="auto" w:fill="auto"/>
          </w:tcPr>
          <w:p w:rsidR="003B6F5F" w:rsidRPr="00880BA7" w:rsidRDefault="003B6F5F" w:rsidP="003B6F5F">
            <w:pPr>
              <w:jc w:val="both"/>
              <w:rPr>
                <w:rFonts w:ascii="Times New Roman" w:hAnsi="Times New Roman"/>
                <w:b/>
                <w:sz w:val="24"/>
              </w:rPr>
            </w:pPr>
            <w:r w:rsidRPr="00880BA7">
              <w:rPr>
                <w:rFonts w:ascii="Times New Roman" w:hAnsi="Times New Roman"/>
                <w:b/>
                <w:sz w:val="24"/>
              </w:rPr>
              <w:t xml:space="preserve">Cải tạo cụm nút giao thông phía Tây cầu Trần Thị Lý </w:t>
            </w:r>
          </w:p>
        </w:tc>
        <w:tc>
          <w:tcPr>
            <w:tcW w:w="2335"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eastAsia=".VnTime" w:hAnsi="Times New Roman"/>
                <w:sz w:val="24"/>
                <w:lang w:val="pt-BR"/>
              </w:rPr>
              <w:t>Cải thiện tình trạng ùn tắ</w:t>
            </w:r>
            <w:r>
              <w:rPr>
                <w:rFonts w:ascii="Times New Roman" w:eastAsia=".VnTime" w:hAnsi="Times New Roman"/>
                <w:sz w:val="24"/>
                <w:lang w:val="pt-BR"/>
              </w:rPr>
              <w:t>c</w:t>
            </w:r>
            <w:r w:rsidRPr="00880BA7">
              <w:rPr>
                <w:rFonts w:ascii="Times New Roman" w:eastAsia=".VnTime" w:hAnsi="Times New Roman"/>
                <w:sz w:val="24"/>
                <w:lang w:val="pt-BR"/>
              </w:rPr>
              <w:t xml:space="preserve"> giao thông </w:t>
            </w:r>
            <w:r w:rsidRPr="00880BA7">
              <w:rPr>
                <w:rFonts w:ascii="Times New Roman" w:hAnsi="Times New Roman"/>
                <w:sz w:val="24"/>
                <w:lang w:val="pt-BR"/>
              </w:rPr>
              <w:t>và tổ chức giao thông mạng lưới đường đô thị cho khu vực trung tâm thành phố.</w:t>
            </w:r>
          </w:p>
        </w:tc>
        <w:tc>
          <w:tcPr>
            <w:tcW w:w="3241" w:type="dxa"/>
            <w:shd w:val="clear" w:color="auto" w:fill="auto"/>
          </w:tcPr>
          <w:p w:rsidR="003B6F5F" w:rsidRPr="00785213" w:rsidRDefault="003B6F5F" w:rsidP="003B6F5F">
            <w:pPr>
              <w:pStyle w:val="Son01"/>
              <w:keepNext/>
              <w:spacing w:before="0"/>
              <w:rPr>
                <w:b w:val="0"/>
                <w:sz w:val="24"/>
                <w:szCs w:val="24"/>
                <w:lang w:val="fr-FR"/>
              </w:rPr>
            </w:pPr>
            <w:r w:rsidRPr="00880BA7">
              <w:rPr>
                <w:b w:val="0"/>
                <w:sz w:val="24"/>
                <w:szCs w:val="24"/>
                <w:lang w:val="fr-FR"/>
              </w:rPr>
              <w:t xml:space="preserve">Nút Duy Tân – 2 Tháng 9 được thiết kế khác mức dạng 3 tầng. Tầng trên bố trí cầu vượt thép trên đường 2 Tháng 9; tầng mặt đất bố trí đảo hình tròn tự điều chỉnh; tầng dưới cùng bố trí hầm chui trên đường Duy Tân kéo dài hầm qua nút Duy Tân - Núi Thành và nút Duy Tân - Bạch Đằng nối dài. </w:t>
            </w:r>
          </w:p>
        </w:tc>
        <w:tc>
          <w:tcPr>
            <w:tcW w:w="960" w:type="dxa"/>
            <w:shd w:val="clear" w:color="auto" w:fill="auto"/>
          </w:tcPr>
          <w:p w:rsidR="003B6F5F" w:rsidRPr="00880BA7" w:rsidRDefault="003B6F5F" w:rsidP="003B6F5F">
            <w:pPr>
              <w:keepNext/>
              <w:widowControl w:val="0"/>
              <w:jc w:val="both"/>
              <w:rPr>
                <w:rFonts w:ascii="Times New Roman" w:hAnsi="Times New Roman"/>
                <w:bCs/>
                <w:iCs/>
                <w:sz w:val="24"/>
                <w:lang w:val="es-ES"/>
              </w:rPr>
            </w:pPr>
            <w:r w:rsidRPr="00880BA7">
              <w:rPr>
                <w:rFonts w:ascii="Times New Roman" w:hAnsi="Times New Roman"/>
                <w:bCs/>
                <w:iCs/>
                <w:sz w:val="24"/>
                <w:lang w:val="es-ES"/>
              </w:rPr>
              <w:t>Nhóm B.</w:t>
            </w:r>
          </w:p>
          <w:p w:rsidR="003B6F5F" w:rsidRPr="00880BA7" w:rsidRDefault="003B6F5F" w:rsidP="003B6F5F">
            <w:pPr>
              <w:keepNext/>
              <w:widowControl w:val="0"/>
              <w:jc w:val="both"/>
              <w:rPr>
                <w:rFonts w:ascii="Times New Roman" w:hAnsi="Times New Roman"/>
                <w:sz w:val="24"/>
              </w:rPr>
            </w:pPr>
          </w:p>
        </w:tc>
        <w:tc>
          <w:tcPr>
            <w:tcW w:w="1122" w:type="dxa"/>
            <w:shd w:val="clear" w:color="auto" w:fill="auto"/>
          </w:tcPr>
          <w:p w:rsidR="003B6F5F" w:rsidRPr="00880BA7" w:rsidRDefault="003B6F5F" w:rsidP="003B6F5F">
            <w:pPr>
              <w:keepNext/>
              <w:widowControl w:val="0"/>
              <w:jc w:val="center"/>
              <w:rPr>
                <w:rFonts w:ascii="Times New Roman" w:hAnsi="Times New Roman"/>
                <w:sz w:val="24"/>
              </w:rPr>
            </w:pPr>
            <w:r w:rsidRPr="00880BA7">
              <w:rPr>
                <w:rFonts w:ascii="Times New Roman" w:hAnsi="Times New Roman"/>
                <w:bCs/>
                <w:sz w:val="24"/>
                <w:lang w:val="af-ZA"/>
              </w:rPr>
              <w:t xml:space="preserve">550,255 </w:t>
            </w:r>
          </w:p>
        </w:tc>
        <w:tc>
          <w:tcPr>
            <w:tcW w:w="927"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NSTP</w:t>
            </w:r>
          </w:p>
        </w:tc>
        <w:tc>
          <w:tcPr>
            <w:tcW w:w="925"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Quận Hải Châu</w:t>
            </w:r>
          </w:p>
        </w:tc>
        <w:tc>
          <w:tcPr>
            <w:tcW w:w="1226"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lang w:val="en-AU"/>
              </w:rPr>
              <w:t>2018 - 2020</w:t>
            </w:r>
          </w:p>
        </w:tc>
        <w:tc>
          <w:tcPr>
            <w:tcW w:w="1800" w:type="dxa"/>
          </w:tcPr>
          <w:p w:rsidR="003B6F5F" w:rsidRPr="00880BA7" w:rsidRDefault="003B6F5F" w:rsidP="003B6F5F">
            <w:pPr>
              <w:keepNext/>
              <w:widowControl w:val="0"/>
              <w:jc w:val="both"/>
              <w:rPr>
                <w:rFonts w:ascii="Times New Roman" w:hAnsi="Times New Roman"/>
                <w:color w:val="FF0000"/>
                <w:sz w:val="24"/>
              </w:rPr>
            </w:pPr>
            <w:r w:rsidRPr="00880BA7">
              <w:rPr>
                <w:rFonts w:ascii="Times New Roman" w:hAnsi="Times New Roman"/>
                <w:sz w:val="24"/>
              </w:rPr>
              <w:t xml:space="preserve">Đề nghị tiếp tục nghiên cưu tiếp thu các ý kiến góp ý của hội nghị lấy ý kiến chuyên gia do MTTQVN TP tổ chức; thực hiện lấy ý kiến Bộ Tư lệnh Quân khu 5 </w:t>
            </w:r>
            <w:r>
              <w:rPr>
                <w:rFonts w:ascii="Times New Roman" w:hAnsi="Times New Roman"/>
                <w:sz w:val="24"/>
              </w:rPr>
              <w:t>tại bước lập dự án đầu tư</w:t>
            </w:r>
          </w:p>
        </w:tc>
      </w:tr>
      <w:tr w:rsidR="003B6F5F" w:rsidRPr="00880BA7">
        <w:tc>
          <w:tcPr>
            <w:tcW w:w="612"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03</w:t>
            </w:r>
          </w:p>
        </w:tc>
        <w:tc>
          <w:tcPr>
            <w:tcW w:w="1384" w:type="dxa"/>
            <w:shd w:val="clear" w:color="auto" w:fill="auto"/>
          </w:tcPr>
          <w:p w:rsidR="003B6F5F" w:rsidRDefault="003B6F5F" w:rsidP="003B6F5F">
            <w:pPr>
              <w:keepNext/>
              <w:widowControl w:val="0"/>
              <w:jc w:val="both"/>
              <w:rPr>
                <w:rFonts w:ascii="Times New Roman" w:hAnsi="Times New Roman"/>
                <w:b/>
                <w:sz w:val="24"/>
              </w:rPr>
            </w:pPr>
          </w:p>
          <w:p w:rsidR="003B6F5F" w:rsidRDefault="003B6F5F" w:rsidP="003B6F5F">
            <w:pPr>
              <w:keepNext/>
              <w:widowControl w:val="0"/>
              <w:jc w:val="both"/>
              <w:rPr>
                <w:rFonts w:ascii="Times New Roman" w:hAnsi="Times New Roman"/>
                <w:b/>
                <w:sz w:val="24"/>
              </w:rPr>
            </w:pPr>
          </w:p>
          <w:p w:rsidR="003B6F5F" w:rsidRDefault="003B6F5F" w:rsidP="003B6F5F">
            <w:pPr>
              <w:keepNext/>
              <w:widowControl w:val="0"/>
              <w:jc w:val="both"/>
              <w:rPr>
                <w:rFonts w:ascii="Times New Roman" w:hAnsi="Times New Roman"/>
                <w:b/>
                <w:sz w:val="24"/>
              </w:rPr>
            </w:pPr>
          </w:p>
          <w:p w:rsidR="003B6F5F" w:rsidRDefault="003B6F5F" w:rsidP="003B6F5F">
            <w:pPr>
              <w:keepNext/>
              <w:widowControl w:val="0"/>
              <w:jc w:val="both"/>
              <w:rPr>
                <w:rFonts w:ascii="Times New Roman" w:hAnsi="Times New Roman"/>
                <w:b/>
                <w:sz w:val="24"/>
              </w:rPr>
            </w:pPr>
          </w:p>
          <w:p w:rsidR="003B6F5F" w:rsidRDefault="003B6F5F" w:rsidP="003B6F5F">
            <w:pPr>
              <w:keepNext/>
              <w:widowControl w:val="0"/>
              <w:jc w:val="both"/>
              <w:rPr>
                <w:rFonts w:ascii="Times New Roman" w:hAnsi="Times New Roman"/>
                <w:b/>
                <w:sz w:val="24"/>
              </w:rPr>
            </w:pPr>
          </w:p>
          <w:p w:rsidR="003B6F5F" w:rsidRDefault="003B6F5F" w:rsidP="003B6F5F">
            <w:pPr>
              <w:keepNext/>
              <w:widowControl w:val="0"/>
              <w:jc w:val="both"/>
              <w:rPr>
                <w:rFonts w:ascii="Times New Roman" w:hAnsi="Times New Roman"/>
                <w:b/>
                <w:sz w:val="24"/>
              </w:rPr>
            </w:pPr>
          </w:p>
          <w:p w:rsidR="003B6F5F" w:rsidRPr="00880BA7" w:rsidRDefault="003B6F5F" w:rsidP="003B6F5F">
            <w:pPr>
              <w:keepNext/>
              <w:widowControl w:val="0"/>
              <w:jc w:val="both"/>
              <w:rPr>
                <w:rFonts w:ascii="Times New Roman" w:hAnsi="Times New Roman"/>
                <w:b/>
                <w:sz w:val="24"/>
              </w:rPr>
            </w:pPr>
            <w:r w:rsidRPr="00880BA7">
              <w:rPr>
                <w:rFonts w:ascii="Times New Roman" w:hAnsi="Times New Roman"/>
                <w:b/>
                <w:sz w:val="24"/>
              </w:rPr>
              <w:t>Nâng cấp, cải tạo đường ĐT601</w:t>
            </w:r>
          </w:p>
        </w:tc>
        <w:tc>
          <w:tcPr>
            <w:tcW w:w="2335" w:type="dxa"/>
            <w:shd w:val="clear" w:color="auto" w:fill="auto"/>
          </w:tcPr>
          <w:p w:rsidR="003B6F5F" w:rsidRDefault="003B6F5F" w:rsidP="003B6F5F">
            <w:pPr>
              <w:jc w:val="both"/>
              <w:rPr>
                <w:rFonts w:ascii="Times New Roman" w:hAnsi="Times New Roman"/>
                <w:bCs/>
                <w:sz w:val="24"/>
              </w:rPr>
            </w:pPr>
          </w:p>
          <w:p w:rsidR="003B6F5F" w:rsidRDefault="003B6F5F" w:rsidP="003B6F5F">
            <w:pPr>
              <w:jc w:val="both"/>
              <w:rPr>
                <w:rFonts w:ascii="Times New Roman" w:hAnsi="Times New Roman"/>
                <w:bCs/>
                <w:sz w:val="24"/>
              </w:rPr>
            </w:pPr>
          </w:p>
          <w:p w:rsidR="003B6F5F" w:rsidRPr="00880BA7" w:rsidRDefault="003B6F5F" w:rsidP="003B6F5F">
            <w:pPr>
              <w:jc w:val="both"/>
              <w:rPr>
                <w:rFonts w:ascii="Times New Roman" w:hAnsi="Times New Roman"/>
                <w:sz w:val="24"/>
              </w:rPr>
            </w:pPr>
            <w:r w:rsidRPr="00880BA7">
              <w:rPr>
                <w:rFonts w:ascii="Times New Roman" w:hAnsi="Times New Roman"/>
                <w:bCs/>
                <w:sz w:val="24"/>
              </w:rPr>
              <w:t xml:space="preserve">Đảm bảo việc kết nối việc lưu thông từ xã </w:t>
            </w:r>
            <w:r w:rsidRPr="00880BA7">
              <w:rPr>
                <w:rFonts w:ascii="Times New Roman" w:hAnsi="Times New Roman"/>
                <w:bCs/>
                <w:sz w:val="24"/>
              </w:rPr>
              <w:lastRenderedPageBreak/>
              <w:t>Hòa Bắc - Hòa Liên - Hòa Sơn đến các vùng lân cận với trung tâm thành phố, kết nối khu vực phía Tây thành phố với huyện Nam Đông, tỉnh Thừa Thiên Huế, phục vụ phát triển kinh tế xã hội và an ninh quốc phòng, công tác cứu hộ, cứu nạn trong mùa mưa lũ và góp phần thúc đẩy kinh tế xã hội khu vực</w:t>
            </w:r>
          </w:p>
        </w:tc>
        <w:tc>
          <w:tcPr>
            <w:tcW w:w="3241" w:type="dxa"/>
            <w:shd w:val="clear" w:color="auto" w:fill="auto"/>
          </w:tcPr>
          <w:p w:rsidR="003B6F5F" w:rsidRPr="00880BA7" w:rsidRDefault="003B6F5F" w:rsidP="003B6F5F">
            <w:pPr>
              <w:tabs>
                <w:tab w:val="num" w:pos="720"/>
              </w:tabs>
              <w:jc w:val="both"/>
              <w:rPr>
                <w:rFonts w:ascii="Times New Roman" w:hAnsi="Times New Roman"/>
                <w:sz w:val="24"/>
              </w:rPr>
            </w:pPr>
            <w:r w:rsidRPr="00880BA7">
              <w:rPr>
                <w:rFonts w:ascii="Times New Roman" w:hAnsi="Times New Roman"/>
                <w:sz w:val="24"/>
              </w:rPr>
              <w:lastRenderedPageBreak/>
              <w:t xml:space="preserve">a.  Giao thông, hệ thống thoát nước ngang, thoát nước dọc, cấp điện, điện chiếu sáng, cấp nước và cây xanh đoạn </w:t>
            </w:r>
            <w:r w:rsidRPr="00880BA7">
              <w:rPr>
                <w:rFonts w:ascii="Times New Roman" w:hAnsi="Times New Roman"/>
                <w:sz w:val="24"/>
              </w:rPr>
              <w:lastRenderedPageBreak/>
              <w:t>Km0+00 (giao ĐT602) đến Km4+565</w:t>
            </w:r>
          </w:p>
          <w:p w:rsidR="003B6F5F" w:rsidRPr="00880BA7" w:rsidRDefault="003B6F5F" w:rsidP="003B6F5F">
            <w:pPr>
              <w:tabs>
                <w:tab w:val="num" w:pos="720"/>
              </w:tabs>
              <w:jc w:val="both"/>
              <w:rPr>
                <w:rFonts w:ascii="Times New Roman" w:hAnsi="Times New Roman"/>
                <w:sz w:val="24"/>
              </w:rPr>
            </w:pPr>
            <w:r w:rsidRPr="00880BA7">
              <w:rPr>
                <w:rFonts w:ascii="Times New Roman" w:hAnsi="Times New Roman"/>
                <w:sz w:val="24"/>
              </w:rPr>
              <w:t xml:space="preserve">b.  Giao thông, xây dựng hoàn chỉnh hệ thống cấp điện, điện chiếu sang đoạn Km4+565 đến Km9+750 </w:t>
            </w:r>
          </w:p>
          <w:p w:rsidR="003B6F5F" w:rsidRPr="00880BA7" w:rsidRDefault="003B6F5F" w:rsidP="003B6F5F">
            <w:pPr>
              <w:tabs>
                <w:tab w:val="num" w:pos="720"/>
              </w:tabs>
              <w:jc w:val="both"/>
              <w:rPr>
                <w:rFonts w:ascii="Times New Roman" w:hAnsi="Times New Roman"/>
                <w:sz w:val="24"/>
              </w:rPr>
            </w:pPr>
            <w:r w:rsidRPr="00880BA7">
              <w:rPr>
                <w:rFonts w:ascii="Times New Roman" w:hAnsi="Times New Roman"/>
                <w:sz w:val="24"/>
              </w:rPr>
              <w:t xml:space="preserve">c. Hệ thống giao thông đoạn Km9+750 đến Km20+630  </w:t>
            </w:r>
            <w:bookmarkStart w:id="1" w:name="_Toc496097875"/>
            <w:bookmarkStart w:id="2" w:name="_Toc521269774"/>
            <w:r w:rsidRPr="00880BA7">
              <w:rPr>
                <w:rFonts w:ascii="Times New Roman" w:hAnsi="Times New Roman"/>
                <w:sz w:val="24"/>
              </w:rPr>
              <w:t xml:space="preserve">và  đoạn từ Km20+630 đến Km37+810 (tại đèo Đề Bay là vị trí giáp ranh với huyện </w:t>
            </w:r>
            <w:smartTag w:uri="urn:schemas-microsoft-com:office:smarttags" w:element="country-region">
              <w:smartTag w:uri="urn:schemas-microsoft-com:office:smarttags" w:element="place">
                <w:r w:rsidRPr="00880BA7">
                  <w:rPr>
                    <w:rFonts w:ascii="Times New Roman" w:hAnsi="Times New Roman"/>
                    <w:sz w:val="24"/>
                  </w:rPr>
                  <w:t>Nam</w:t>
                </w:r>
              </w:smartTag>
            </w:smartTag>
            <w:r w:rsidRPr="00880BA7">
              <w:rPr>
                <w:rFonts w:ascii="Times New Roman" w:hAnsi="Times New Roman"/>
                <w:sz w:val="24"/>
              </w:rPr>
              <w:t xml:space="preserve"> Đông của tỉnh Thừa Thiên Huế)</w:t>
            </w:r>
            <w:bookmarkEnd w:id="1"/>
            <w:bookmarkEnd w:id="2"/>
            <w:r w:rsidRPr="00880BA7">
              <w:rPr>
                <w:rFonts w:ascii="Times New Roman" w:hAnsi="Times New Roman"/>
                <w:sz w:val="24"/>
              </w:rPr>
              <w:t xml:space="preserve"> </w:t>
            </w:r>
          </w:p>
          <w:p w:rsidR="003B6F5F" w:rsidRPr="00880BA7" w:rsidRDefault="003B6F5F" w:rsidP="003B6F5F">
            <w:pPr>
              <w:tabs>
                <w:tab w:val="num" w:pos="720"/>
              </w:tabs>
              <w:jc w:val="both"/>
              <w:rPr>
                <w:rFonts w:ascii="Times New Roman" w:hAnsi="Times New Roman"/>
                <w:sz w:val="24"/>
              </w:rPr>
            </w:pPr>
            <w:r w:rsidRPr="00880BA7">
              <w:rPr>
                <w:rFonts w:ascii="Times New Roman" w:hAnsi="Times New Roman"/>
                <w:sz w:val="24"/>
              </w:rPr>
              <w:t xml:space="preserve">d. Hệ thống giao thông đoạn từ Km20+630 đến Km37+810 (tại đèo Đề Bay là vị trí giáp ranh với huyện </w:t>
            </w:r>
            <w:smartTag w:uri="urn:schemas-microsoft-com:office:smarttags" w:element="country-region">
              <w:smartTag w:uri="urn:schemas-microsoft-com:office:smarttags" w:element="place">
                <w:r w:rsidRPr="00880BA7">
                  <w:rPr>
                    <w:rFonts w:ascii="Times New Roman" w:hAnsi="Times New Roman"/>
                    <w:sz w:val="24"/>
                  </w:rPr>
                  <w:t>Nam</w:t>
                </w:r>
              </w:smartTag>
            </w:smartTag>
            <w:r w:rsidRPr="00880BA7">
              <w:rPr>
                <w:rFonts w:ascii="Times New Roman" w:hAnsi="Times New Roman"/>
                <w:sz w:val="24"/>
              </w:rPr>
              <w:t xml:space="preserve"> Đông của tỉnh Thừa Thiên Huế) </w:t>
            </w:r>
          </w:p>
        </w:tc>
        <w:tc>
          <w:tcPr>
            <w:tcW w:w="960" w:type="dxa"/>
            <w:shd w:val="clear" w:color="auto" w:fill="auto"/>
          </w:tcPr>
          <w:p w:rsidR="003B6F5F" w:rsidRDefault="003B6F5F" w:rsidP="003B6F5F">
            <w:pPr>
              <w:pStyle w:val="BodyText"/>
              <w:widowControl w:val="0"/>
              <w:spacing w:after="0"/>
              <w:jc w:val="both"/>
              <w:rPr>
                <w:rFonts w:ascii="Times New Roman" w:hAnsi="Times New Roman"/>
                <w:sz w:val="24"/>
                <w:lang w:val="en-US" w:eastAsia="en-US"/>
              </w:rPr>
            </w:pPr>
          </w:p>
          <w:p w:rsidR="003B6F5F" w:rsidRDefault="003B6F5F" w:rsidP="003B6F5F">
            <w:pPr>
              <w:pStyle w:val="BodyText"/>
              <w:widowControl w:val="0"/>
              <w:spacing w:after="0"/>
              <w:jc w:val="both"/>
              <w:rPr>
                <w:rFonts w:ascii="Times New Roman" w:hAnsi="Times New Roman"/>
                <w:sz w:val="24"/>
                <w:lang w:val="en-US" w:eastAsia="en-US"/>
              </w:rPr>
            </w:pPr>
          </w:p>
          <w:p w:rsidR="003B6F5F" w:rsidRDefault="003B6F5F" w:rsidP="003B6F5F">
            <w:pPr>
              <w:pStyle w:val="BodyText"/>
              <w:widowControl w:val="0"/>
              <w:spacing w:after="0"/>
              <w:jc w:val="both"/>
              <w:rPr>
                <w:rFonts w:ascii="Times New Roman" w:hAnsi="Times New Roman"/>
                <w:sz w:val="24"/>
                <w:lang w:val="en-US" w:eastAsia="en-US"/>
              </w:rPr>
            </w:pPr>
          </w:p>
          <w:p w:rsidR="003B6F5F" w:rsidRDefault="003B6F5F" w:rsidP="003B6F5F">
            <w:pPr>
              <w:pStyle w:val="BodyText"/>
              <w:widowControl w:val="0"/>
              <w:spacing w:after="0"/>
              <w:jc w:val="both"/>
              <w:rPr>
                <w:rFonts w:ascii="Times New Roman" w:hAnsi="Times New Roman"/>
                <w:sz w:val="24"/>
                <w:lang w:val="en-US" w:eastAsia="en-US"/>
              </w:rPr>
            </w:pPr>
          </w:p>
          <w:p w:rsidR="003B6F5F" w:rsidRDefault="003B6F5F" w:rsidP="003B6F5F">
            <w:pPr>
              <w:pStyle w:val="BodyText"/>
              <w:widowControl w:val="0"/>
              <w:spacing w:after="0"/>
              <w:jc w:val="both"/>
              <w:rPr>
                <w:rFonts w:ascii="Times New Roman" w:hAnsi="Times New Roman"/>
                <w:sz w:val="24"/>
                <w:lang w:val="en-US" w:eastAsia="en-US"/>
              </w:rPr>
            </w:pPr>
          </w:p>
          <w:p w:rsidR="003B6F5F" w:rsidRDefault="003B6F5F" w:rsidP="003B6F5F">
            <w:pPr>
              <w:pStyle w:val="BodyText"/>
              <w:widowControl w:val="0"/>
              <w:spacing w:after="0"/>
              <w:jc w:val="both"/>
              <w:rPr>
                <w:rFonts w:ascii="Times New Roman" w:hAnsi="Times New Roman"/>
                <w:sz w:val="24"/>
                <w:lang w:val="en-US" w:eastAsia="en-US"/>
              </w:rPr>
            </w:pPr>
          </w:p>
          <w:p w:rsidR="003B6F5F" w:rsidRDefault="003B6F5F" w:rsidP="003B6F5F">
            <w:pPr>
              <w:pStyle w:val="BodyText"/>
              <w:widowControl w:val="0"/>
              <w:spacing w:after="0"/>
              <w:jc w:val="both"/>
              <w:rPr>
                <w:rFonts w:ascii="Times New Roman" w:hAnsi="Times New Roman"/>
                <w:sz w:val="24"/>
                <w:lang w:val="en-US" w:eastAsia="en-US"/>
              </w:rPr>
            </w:pPr>
          </w:p>
          <w:p w:rsidR="003B6F5F" w:rsidRDefault="003B6F5F" w:rsidP="003B6F5F">
            <w:pPr>
              <w:pStyle w:val="BodyText"/>
              <w:widowControl w:val="0"/>
              <w:spacing w:after="0"/>
              <w:jc w:val="both"/>
              <w:rPr>
                <w:rFonts w:ascii="Times New Roman" w:hAnsi="Times New Roman"/>
                <w:sz w:val="24"/>
                <w:lang w:val="en-US" w:eastAsia="en-US"/>
              </w:rPr>
            </w:pPr>
          </w:p>
          <w:p w:rsidR="003B6F5F" w:rsidRDefault="003B6F5F" w:rsidP="003B6F5F">
            <w:pPr>
              <w:pStyle w:val="BodyText"/>
              <w:widowControl w:val="0"/>
              <w:spacing w:after="0"/>
              <w:jc w:val="both"/>
              <w:rPr>
                <w:rFonts w:ascii="Times New Roman" w:hAnsi="Times New Roman"/>
                <w:sz w:val="24"/>
                <w:lang w:val="en-US" w:eastAsia="en-US"/>
              </w:rPr>
            </w:pPr>
          </w:p>
          <w:p w:rsidR="003B6F5F" w:rsidRDefault="003B6F5F" w:rsidP="003B6F5F">
            <w:pPr>
              <w:pStyle w:val="BodyText"/>
              <w:widowControl w:val="0"/>
              <w:spacing w:after="0"/>
              <w:jc w:val="both"/>
              <w:rPr>
                <w:rFonts w:ascii="Times New Roman" w:hAnsi="Times New Roman"/>
                <w:sz w:val="24"/>
                <w:lang w:val="en-US" w:eastAsia="en-US"/>
              </w:rPr>
            </w:pPr>
          </w:p>
          <w:p w:rsidR="003B6F5F" w:rsidRDefault="003B6F5F" w:rsidP="003B6F5F">
            <w:pPr>
              <w:pStyle w:val="BodyText"/>
              <w:widowControl w:val="0"/>
              <w:spacing w:after="0"/>
              <w:jc w:val="both"/>
              <w:rPr>
                <w:rFonts w:ascii="Times New Roman" w:hAnsi="Times New Roman"/>
                <w:sz w:val="24"/>
                <w:lang w:val="en-US" w:eastAsia="en-US"/>
              </w:rPr>
            </w:pPr>
          </w:p>
          <w:p w:rsidR="003B6F5F" w:rsidRPr="00D3092E" w:rsidRDefault="003B6F5F" w:rsidP="003B6F5F">
            <w:pPr>
              <w:pStyle w:val="BodyText"/>
              <w:widowControl w:val="0"/>
              <w:spacing w:after="0"/>
              <w:jc w:val="both"/>
              <w:rPr>
                <w:rFonts w:ascii="Times New Roman" w:hAnsi="Times New Roman"/>
                <w:sz w:val="24"/>
                <w:lang w:val="en-US" w:eastAsia="en-US"/>
              </w:rPr>
            </w:pPr>
            <w:r w:rsidRPr="00D3092E">
              <w:rPr>
                <w:rFonts w:ascii="Times New Roman" w:hAnsi="Times New Roman"/>
                <w:sz w:val="24"/>
                <w:lang w:val="en-US" w:eastAsia="en-US"/>
              </w:rPr>
              <w:t>Nhóm B</w:t>
            </w:r>
          </w:p>
          <w:p w:rsidR="003B6F5F" w:rsidRPr="00880BA7" w:rsidRDefault="003B6F5F" w:rsidP="003B6F5F">
            <w:pPr>
              <w:keepNext/>
              <w:widowControl w:val="0"/>
              <w:jc w:val="both"/>
              <w:rPr>
                <w:rFonts w:ascii="Times New Roman" w:hAnsi="Times New Roman"/>
                <w:b/>
                <w:sz w:val="24"/>
              </w:rPr>
            </w:pPr>
          </w:p>
        </w:tc>
        <w:tc>
          <w:tcPr>
            <w:tcW w:w="1122" w:type="dxa"/>
            <w:shd w:val="clear" w:color="auto" w:fill="auto"/>
          </w:tcPr>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Pr="00880BA7" w:rsidRDefault="003B6F5F" w:rsidP="003B6F5F">
            <w:pPr>
              <w:keepNext/>
              <w:widowControl w:val="0"/>
              <w:jc w:val="center"/>
              <w:rPr>
                <w:rFonts w:ascii="Times New Roman" w:hAnsi="Times New Roman"/>
                <w:sz w:val="24"/>
              </w:rPr>
            </w:pPr>
            <w:r w:rsidRPr="00880BA7">
              <w:rPr>
                <w:rFonts w:ascii="Times New Roman" w:hAnsi="Times New Roman"/>
                <w:sz w:val="24"/>
              </w:rPr>
              <w:t xml:space="preserve">643,554 </w:t>
            </w:r>
          </w:p>
        </w:tc>
        <w:tc>
          <w:tcPr>
            <w:tcW w:w="927" w:type="dxa"/>
            <w:shd w:val="clear" w:color="auto" w:fill="auto"/>
          </w:tcPr>
          <w:p w:rsidR="003B6F5F" w:rsidRDefault="003B6F5F" w:rsidP="003B6F5F">
            <w:pPr>
              <w:keepNext/>
              <w:widowControl w:val="0"/>
              <w:jc w:val="both"/>
              <w:rPr>
                <w:rFonts w:ascii="Times New Roman" w:hAnsi="Times New Roman"/>
                <w:sz w:val="24"/>
                <w:lang w:val="fr-FR"/>
              </w:rPr>
            </w:pPr>
          </w:p>
          <w:p w:rsidR="003B6F5F" w:rsidRDefault="003B6F5F" w:rsidP="003B6F5F">
            <w:pPr>
              <w:keepNext/>
              <w:widowControl w:val="0"/>
              <w:jc w:val="both"/>
              <w:rPr>
                <w:rFonts w:ascii="Times New Roman" w:hAnsi="Times New Roman"/>
                <w:sz w:val="24"/>
                <w:lang w:val="fr-FR"/>
              </w:rPr>
            </w:pPr>
          </w:p>
          <w:p w:rsidR="003B6F5F" w:rsidRDefault="003B6F5F" w:rsidP="003B6F5F">
            <w:pPr>
              <w:keepNext/>
              <w:widowControl w:val="0"/>
              <w:jc w:val="both"/>
              <w:rPr>
                <w:rFonts w:ascii="Times New Roman" w:hAnsi="Times New Roman"/>
                <w:sz w:val="24"/>
                <w:lang w:val="fr-FR"/>
              </w:rPr>
            </w:pPr>
          </w:p>
          <w:p w:rsidR="003B6F5F" w:rsidRDefault="003B6F5F" w:rsidP="003B6F5F">
            <w:pPr>
              <w:keepNext/>
              <w:widowControl w:val="0"/>
              <w:jc w:val="both"/>
              <w:rPr>
                <w:rFonts w:ascii="Times New Roman" w:hAnsi="Times New Roman"/>
                <w:sz w:val="24"/>
                <w:lang w:val="fr-FR"/>
              </w:rPr>
            </w:pPr>
          </w:p>
          <w:p w:rsidR="003B6F5F" w:rsidRDefault="003B6F5F" w:rsidP="003B6F5F">
            <w:pPr>
              <w:keepNext/>
              <w:widowControl w:val="0"/>
              <w:jc w:val="both"/>
              <w:rPr>
                <w:rFonts w:ascii="Times New Roman" w:hAnsi="Times New Roman"/>
                <w:sz w:val="24"/>
                <w:lang w:val="fr-FR"/>
              </w:rPr>
            </w:pPr>
          </w:p>
          <w:p w:rsidR="003B6F5F" w:rsidRDefault="003B6F5F" w:rsidP="003B6F5F">
            <w:pPr>
              <w:keepNext/>
              <w:widowControl w:val="0"/>
              <w:jc w:val="both"/>
              <w:rPr>
                <w:rFonts w:ascii="Times New Roman" w:hAnsi="Times New Roman"/>
                <w:sz w:val="24"/>
                <w:lang w:val="fr-FR"/>
              </w:rPr>
            </w:pPr>
          </w:p>
          <w:p w:rsidR="003B6F5F" w:rsidRDefault="003B6F5F" w:rsidP="003B6F5F">
            <w:pPr>
              <w:keepNext/>
              <w:widowControl w:val="0"/>
              <w:jc w:val="both"/>
              <w:rPr>
                <w:rFonts w:ascii="Times New Roman" w:hAnsi="Times New Roman"/>
                <w:sz w:val="24"/>
                <w:lang w:val="fr-FR"/>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lang w:val="fr-FR"/>
              </w:rPr>
              <w:t xml:space="preserve">NSTP và nguồn vốn của dự án đường Hồ Chí Minh đoạn La Sơn </w:t>
            </w:r>
            <w:r>
              <w:rPr>
                <w:rFonts w:ascii="Times New Roman" w:hAnsi="Times New Roman"/>
                <w:sz w:val="24"/>
                <w:lang w:val="fr-FR"/>
              </w:rPr>
              <w:t>-</w:t>
            </w:r>
            <w:r w:rsidRPr="00880BA7">
              <w:rPr>
                <w:rFonts w:ascii="Times New Roman" w:hAnsi="Times New Roman"/>
                <w:sz w:val="24"/>
                <w:lang w:val="fr-FR"/>
              </w:rPr>
              <w:t xml:space="preserve"> Túy Loan</w:t>
            </w:r>
          </w:p>
        </w:tc>
        <w:tc>
          <w:tcPr>
            <w:tcW w:w="925"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Huyện Hòa Vang</w:t>
            </w:r>
          </w:p>
        </w:tc>
        <w:tc>
          <w:tcPr>
            <w:tcW w:w="1226" w:type="dxa"/>
            <w:shd w:val="clear" w:color="auto" w:fill="auto"/>
          </w:tcPr>
          <w:p w:rsidR="003B6F5F" w:rsidRDefault="003B6F5F" w:rsidP="003B6F5F">
            <w:pPr>
              <w:keepNext/>
              <w:widowControl w:val="0"/>
              <w:jc w:val="both"/>
              <w:rPr>
                <w:rFonts w:ascii="Times New Roman" w:hAnsi="Times New Roman"/>
                <w:sz w:val="24"/>
                <w:lang w:val="es-ES"/>
              </w:rPr>
            </w:pPr>
          </w:p>
          <w:p w:rsidR="003B6F5F" w:rsidRDefault="003B6F5F" w:rsidP="003B6F5F">
            <w:pPr>
              <w:keepNext/>
              <w:widowControl w:val="0"/>
              <w:jc w:val="both"/>
              <w:rPr>
                <w:rFonts w:ascii="Times New Roman" w:hAnsi="Times New Roman"/>
                <w:sz w:val="24"/>
                <w:lang w:val="es-ES"/>
              </w:rPr>
            </w:pPr>
          </w:p>
          <w:p w:rsidR="003B6F5F" w:rsidRDefault="003B6F5F" w:rsidP="003B6F5F">
            <w:pPr>
              <w:keepNext/>
              <w:widowControl w:val="0"/>
              <w:jc w:val="both"/>
              <w:rPr>
                <w:rFonts w:ascii="Times New Roman" w:hAnsi="Times New Roman"/>
                <w:sz w:val="24"/>
                <w:lang w:val="es-ES"/>
              </w:rPr>
            </w:pPr>
          </w:p>
          <w:p w:rsidR="003B6F5F" w:rsidRDefault="003B6F5F" w:rsidP="003B6F5F">
            <w:pPr>
              <w:keepNext/>
              <w:widowControl w:val="0"/>
              <w:jc w:val="both"/>
              <w:rPr>
                <w:rFonts w:ascii="Times New Roman" w:hAnsi="Times New Roman"/>
                <w:sz w:val="24"/>
                <w:lang w:val="es-ES"/>
              </w:rPr>
            </w:pPr>
          </w:p>
          <w:p w:rsidR="003B6F5F" w:rsidRDefault="003B6F5F" w:rsidP="003B6F5F">
            <w:pPr>
              <w:keepNext/>
              <w:widowControl w:val="0"/>
              <w:jc w:val="both"/>
              <w:rPr>
                <w:rFonts w:ascii="Times New Roman" w:hAnsi="Times New Roman"/>
                <w:sz w:val="24"/>
                <w:lang w:val="es-ES"/>
              </w:rPr>
            </w:pPr>
          </w:p>
          <w:p w:rsidR="003B6F5F" w:rsidRDefault="003B6F5F" w:rsidP="003B6F5F">
            <w:pPr>
              <w:keepNext/>
              <w:widowControl w:val="0"/>
              <w:jc w:val="both"/>
              <w:rPr>
                <w:rFonts w:ascii="Times New Roman" w:hAnsi="Times New Roman"/>
                <w:sz w:val="24"/>
                <w:lang w:val="es-ES"/>
              </w:rPr>
            </w:pPr>
          </w:p>
          <w:p w:rsidR="003B6F5F" w:rsidRDefault="003B6F5F" w:rsidP="003B6F5F">
            <w:pPr>
              <w:keepNext/>
              <w:widowControl w:val="0"/>
              <w:jc w:val="both"/>
              <w:rPr>
                <w:rFonts w:ascii="Times New Roman" w:hAnsi="Times New Roman"/>
                <w:sz w:val="24"/>
                <w:lang w:val="es-ES"/>
              </w:rPr>
            </w:pPr>
          </w:p>
          <w:p w:rsidR="003B6F5F" w:rsidRDefault="003B6F5F" w:rsidP="003B6F5F">
            <w:pPr>
              <w:keepNext/>
              <w:widowControl w:val="0"/>
              <w:jc w:val="both"/>
              <w:rPr>
                <w:rFonts w:ascii="Times New Roman" w:hAnsi="Times New Roman"/>
                <w:sz w:val="24"/>
                <w:lang w:val="es-ES"/>
              </w:rPr>
            </w:pPr>
          </w:p>
          <w:p w:rsidR="003B6F5F" w:rsidRDefault="003B6F5F" w:rsidP="003B6F5F">
            <w:pPr>
              <w:keepNext/>
              <w:widowControl w:val="0"/>
              <w:jc w:val="both"/>
              <w:rPr>
                <w:rFonts w:ascii="Times New Roman" w:hAnsi="Times New Roman"/>
                <w:sz w:val="24"/>
                <w:lang w:val="es-ES"/>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lang w:val="es-ES"/>
              </w:rPr>
              <w:t>2018-2021</w:t>
            </w:r>
          </w:p>
        </w:tc>
        <w:tc>
          <w:tcPr>
            <w:tcW w:w="1800" w:type="dxa"/>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Chú trọng đảm bảo khớp nối hệ thống hạ tầng dọc tuyến đường</w:t>
            </w:r>
            <w:r>
              <w:rPr>
                <w:rFonts w:ascii="Times New Roman" w:hAnsi="Times New Roman"/>
                <w:sz w:val="24"/>
              </w:rPr>
              <w:t>.</w:t>
            </w:r>
          </w:p>
        </w:tc>
      </w:tr>
      <w:tr w:rsidR="003B6F5F" w:rsidRPr="00880BA7">
        <w:tc>
          <w:tcPr>
            <w:tcW w:w="612"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04</w:t>
            </w:r>
          </w:p>
        </w:tc>
        <w:tc>
          <w:tcPr>
            <w:tcW w:w="1384"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b/>
                <w:sz w:val="24"/>
              </w:rPr>
              <w:t>Trung tâm ghép tạng và cấy ghép tế bào gốc tại Bệnh viện Đà Nẵng</w:t>
            </w:r>
          </w:p>
        </w:tc>
        <w:tc>
          <w:tcPr>
            <w:tcW w:w="2335" w:type="dxa"/>
            <w:shd w:val="clear" w:color="auto" w:fill="auto"/>
          </w:tcPr>
          <w:p w:rsidR="003B6F5F" w:rsidRPr="00880BA7" w:rsidRDefault="003B6F5F" w:rsidP="003B6F5F">
            <w:pPr>
              <w:jc w:val="both"/>
              <w:rPr>
                <w:rFonts w:ascii="Times New Roman" w:hAnsi="Times New Roman"/>
                <w:sz w:val="24"/>
              </w:rPr>
            </w:pPr>
            <w:r w:rsidRPr="00880BA7">
              <w:rPr>
                <w:rFonts w:ascii="Times New Roman" w:hAnsi="Times New Roman"/>
                <w:sz w:val="24"/>
              </w:rPr>
              <w:t>Nhằm tăng cường cơ sở vật chất, trang thiết bị và ứng dụng các tiến bộ khoa học công nghệ trong công tác khám chữa bệnh, nâng cao chất lượng chăm sóc sức khỏe cho người dân trên địa bàn thành phố Đà Nẵng nói riêng và khu vực miền Trung, Tây Nguyên nói chung</w:t>
            </w:r>
          </w:p>
        </w:tc>
        <w:tc>
          <w:tcPr>
            <w:tcW w:w="3241"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 Tháo dỡ các khối công trình hiện trạng đã xuống cấp để đầu tư xây dựng mới khối công trình 11 tầng nổi + 01 tầng kỹ thuật + 02 tầng hầm. Tổng diện tích sàn xây dựng 20.602 m2.</w:t>
            </w: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 Hệ thống hạ tầng kỹ thuật ngoài nhà; Sân nền, giao thông nội bộ, sân vườn và tiểu cảnh tổng diện tích 2.310m2; Trang thiết bị xây lắp công trình; Trang thiết bị văn phòng; Trang thiết bị y tế:...</w:t>
            </w:r>
          </w:p>
        </w:tc>
        <w:tc>
          <w:tcPr>
            <w:tcW w:w="960"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Nhóm B</w:t>
            </w:r>
          </w:p>
        </w:tc>
        <w:tc>
          <w:tcPr>
            <w:tcW w:w="1122" w:type="dxa"/>
            <w:shd w:val="clear" w:color="auto" w:fill="auto"/>
          </w:tcPr>
          <w:p w:rsidR="003B6F5F" w:rsidRPr="00880BA7" w:rsidRDefault="003B6F5F" w:rsidP="003B6F5F">
            <w:pPr>
              <w:keepNext/>
              <w:widowControl w:val="0"/>
              <w:jc w:val="center"/>
              <w:rPr>
                <w:rFonts w:ascii="Times New Roman" w:hAnsi="Times New Roman"/>
                <w:sz w:val="24"/>
              </w:rPr>
            </w:pPr>
            <w:r w:rsidRPr="00880BA7">
              <w:rPr>
                <w:rFonts w:ascii="Times New Roman" w:hAnsi="Times New Roman"/>
                <w:color w:val="000000"/>
                <w:sz w:val="24"/>
                <w:lang w:val="nl-NL"/>
              </w:rPr>
              <w:t xml:space="preserve">495,684 </w:t>
            </w:r>
          </w:p>
        </w:tc>
        <w:tc>
          <w:tcPr>
            <w:tcW w:w="927"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NSTP</w:t>
            </w:r>
          </w:p>
        </w:tc>
        <w:tc>
          <w:tcPr>
            <w:tcW w:w="925" w:type="dxa"/>
            <w:shd w:val="clear" w:color="auto" w:fill="auto"/>
          </w:tcPr>
          <w:p w:rsidR="003B6F5F" w:rsidRPr="00880BA7" w:rsidRDefault="003B6F5F" w:rsidP="003B6F5F">
            <w:pPr>
              <w:keepNext/>
              <w:widowControl w:val="0"/>
              <w:jc w:val="both"/>
              <w:rPr>
                <w:rFonts w:ascii="Times New Roman" w:hAnsi="Times New Roman"/>
                <w:sz w:val="24"/>
              </w:rPr>
            </w:pPr>
            <w:r>
              <w:rPr>
                <w:rFonts w:ascii="Times New Roman" w:hAnsi="Times New Roman"/>
                <w:sz w:val="24"/>
              </w:rPr>
              <w:t>Q</w:t>
            </w:r>
            <w:r w:rsidRPr="00880BA7">
              <w:rPr>
                <w:rFonts w:ascii="Times New Roman" w:hAnsi="Times New Roman"/>
                <w:sz w:val="24"/>
              </w:rPr>
              <w:t>uận Hải Châu</w:t>
            </w:r>
          </w:p>
        </w:tc>
        <w:tc>
          <w:tcPr>
            <w:tcW w:w="1226"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2018 - 2022</w:t>
            </w:r>
          </w:p>
        </w:tc>
        <w:tc>
          <w:tcPr>
            <w:tcW w:w="1800" w:type="dxa"/>
          </w:tcPr>
          <w:p w:rsidR="003B6F5F" w:rsidRPr="00880BA7" w:rsidRDefault="003B6F5F" w:rsidP="003B6F5F">
            <w:pPr>
              <w:keepNext/>
              <w:widowControl w:val="0"/>
              <w:jc w:val="both"/>
              <w:rPr>
                <w:rFonts w:ascii="Times New Roman" w:hAnsi="Times New Roman"/>
                <w:sz w:val="24"/>
              </w:rPr>
            </w:pPr>
          </w:p>
        </w:tc>
      </w:tr>
      <w:tr w:rsidR="003B6F5F" w:rsidRPr="00880BA7">
        <w:tc>
          <w:tcPr>
            <w:tcW w:w="612"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05</w:t>
            </w:r>
          </w:p>
        </w:tc>
        <w:tc>
          <w:tcPr>
            <w:tcW w:w="1384" w:type="dxa"/>
            <w:shd w:val="clear" w:color="auto" w:fill="auto"/>
          </w:tcPr>
          <w:p w:rsidR="003B6F5F" w:rsidRDefault="003B6F5F" w:rsidP="003B6F5F">
            <w:pPr>
              <w:keepNext/>
              <w:widowControl w:val="0"/>
              <w:jc w:val="both"/>
              <w:rPr>
                <w:rFonts w:ascii="Times New Roman" w:hAnsi="Times New Roman"/>
                <w:b/>
                <w:sz w:val="24"/>
              </w:rPr>
            </w:pPr>
          </w:p>
          <w:p w:rsidR="003B6F5F" w:rsidRDefault="003B6F5F" w:rsidP="003B6F5F">
            <w:pPr>
              <w:keepNext/>
              <w:widowControl w:val="0"/>
              <w:jc w:val="both"/>
              <w:rPr>
                <w:rFonts w:ascii="Times New Roman" w:hAnsi="Times New Roman"/>
                <w:b/>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b/>
                <w:sz w:val="24"/>
              </w:rPr>
              <w:lastRenderedPageBreak/>
              <w:t>Nhà ở công nhân Khu công nghiệp Hòa Cầm (giai đoạn 1)</w:t>
            </w:r>
            <w:r w:rsidRPr="00880BA7">
              <w:rPr>
                <w:rFonts w:ascii="Times New Roman" w:hAnsi="Times New Roman"/>
                <w:sz w:val="24"/>
              </w:rPr>
              <w:t xml:space="preserve"> </w:t>
            </w:r>
          </w:p>
        </w:tc>
        <w:tc>
          <w:tcPr>
            <w:tcW w:w="2335" w:type="dxa"/>
            <w:shd w:val="clear" w:color="auto" w:fill="auto"/>
          </w:tcPr>
          <w:p w:rsidR="003B6F5F" w:rsidRDefault="003B6F5F" w:rsidP="003B6F5F">
            <w:pPr>
              <w:jc w:val="both"/>
              <w:rPr>
                <w:rFonts w:ascii="Times New Roman" w:hAnsi="Times New Roman"/>
                <w:sz w:val="24"/>
              </w:rPr>
            </w:pPr>
          </w:p>
          <w:p w:rsidR="003B6F5F" w:rsidRPr="00880BA7" w:rsidRDefault="003B6F5F" w:rsidP="003B6F5F">
            <w:pPr>
              <w:jc w:val="both"/>
              <w:rPr>
                <w:rFonts w:ascii="Times New Roman" w:hAnsi="Times New Roman"/>
                <w:sz w:val="24"/>
              </w:rPr>
            </w:pPr>
            <w:r w:rsidRPr="00880BA7">
              <w:rPr>
                <w:rFonts w:ascii="Times New Roman" w:hAnsi="Times New Roman"/>
                <w:sz w:val="24"/>
              </w:rPr>
              <w:t xml:space="preserve">Đầu tư xây dựng Khu </w:t>
            </w:r>
            <w:r w:rsidRPr="00880BA7">
              <w:rPr>
                <w:rFonts w:ascii="Times New Roman" w:hAnsi="Times New Roman"/>
                <w:sz w:val="24"/>
              </w:rPr>
              <w:lastRenderedPageBreak/>
              <w:t>nhà ở công nhân tại Khu Công nghiệp Hòa Cầm nhằm phục vụ nhu cầu về nhà ở của công nhân, người lao động tại khu vực</w:t>
            </w:r>
          </w:p>
        </w:tc>
        <w:tc>
          <w:tcPr>
            <w:tcW w:w="3241"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lastRenderedPageBreak/>
              <w:t xml:space="preserve">- 03 khối nhà ở với quy  mô 5 tầng và tầng áp mái. Tổng diện </w:t>
            </w:r>
            <w:r w:rsidRPr="00880BA7">
              <w:rPr>
                <w:rFonts w:ascii="Times New Roman" w:hAnsi="Times New Roman"/>
                <w:sz w:val="24"/>
              </w:rPr>
              <w:lastRenderedPageBreak/>
              <w:t>tích xây dựng các khối công trình 1.488m2, tổng diện tích sàn xây dựng 7.535m2.</w:t>
            </w: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 Đường giao thông nội bộ kết cấu bê tông, tổng diện tích 2.727,73m2.</w:t>
            </w: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 Sân bãi, cảnh quan và cây xanh.</w:t>
            </w: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 Hệ thống hạ tầng kỹ thuật kèm theo</w:t>
            </w:r>
          </w:p>
        </w:tc>
        <w:tc>
          <w:tcPr>
            <w:tcW w:w="960"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Nhóm B</w:t>
            </w:r>
          </w:p>
        </w:tc>
        <w:tc>
          <w:tcPr>
            <w:tcW w:w="1122" w:type="dxa"/>
            <w:shd w:val="clear" w:color="auto" w:fill="auto"/>
          </w:tcPr>
          <w:p w:rsidR="003B6F5F" w:rsidRDefault="003B6F5F" w:rsidP="003B6F5F">
            <w:pPr>
              <w:keepNext/>
              <w:widowControl w:val="0"/>
              <w:jc w:val="center"/>
              <w:rPr>
                <w:rFonts w:ascii="Times New Roman" w:hAnsi="Times New Roman"/>
                <w:color w:val="000000"/>
                <w:sz w:val="24"/>
                <w:lang w:val="nl-NL"/>
              </w:rPr>
            </w:pPr>
          </w:p>
          <w:p w:rsidR="003B6F5F" w:rsidRDefault="003B6F5F" w:rsidP="003B6F5F">
            <w:pPr>
              <w:keepNext/>
              <w:widowControl w:val="0"/>
              <w:jc w:val="center"/>
              <w:rPr>
                <w:rFonts w:ascii="Times New Roman" w:hAnsi="Times New Roman"/>
                <w:color w:val="000000"/>
                <w:sz w:val="24"/>
                <w:lang w:val="nl-NL"/>
              </w:rPr>
            </w:pPr>
          </w:p>
          <w:p w:rsidR="003B6F5F" w:rsidRDefault="003B6F5F" w:rsidP="003B6F5F">
            <w:pPr>
              <w:keepNext/>
              <w:widowControl w:val="0"/>
              <w:jc w:val="center"/>
              <w:rPr>
                <w:rFonts w:ascii="Times New Roman" w:hAnsi="Times New Roman"/>
                <w:color w:val="000000"/>
                <w:sz w:val="24"/>
                <w:lang w:val="nl-NL"/>
              </w:rPr>
            </w:pPr>
          </w:p>
          <w:p w:rsidR="003B6F5F" w:rsidRPr="00880BA7" w:rsidRDefault="003B6F5F" w:rsidP="003B6F5F">
            <w:pPr>
              <w:keepNext/>
              <w:widowControl w:val="0"/>
              <w:jc w:val="center"/>
              <w:rPr>
                <w:rFonts w:ascii="Times New Roman" w:hAnsi="Times New Roman"/>
                <w:sz w:val="24"/>
              </w:rPr>
            </w:pPr>
            <w:r w:rsidRPr="00880BA7">
              <w:rPr>
                <w:rFonts w:ascii="Times New Roman" w:hAnsi="Times New Roman"/>
                <w:color w:val="000000"/>
                <w:sz w:val="24"/>
                <w:lang w:val="nl-NL"/>
              </w:rPr>
              <w:t xml:space="preserve">70,000 </w:t>
            </w:r>
          </w:p>
        </w:tc>
        <w:tc>
          <w:tcPr>
            <w:tcW w:w="927"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NSTP</w:t>
            </w:r>
          </w:p>
        </w:tc>
        <w:tc>
          <w:tcPr>
            <w:tcW w:w="925"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Pr>
                <w:rFonts w:ascii="Times New Roman" w:hAnsi="Times New Roman"/>
                <w:sz w:val="24"/>
              </w:rPr>
              <w:t>Q</w:t>
            </w:r>
            <w:r w:rsidRPr="00880BA7">
              <w:rPr>
                <w:rFonts w:ascii="Times New Roman" w:hAnsi="Times New Roman"/>
                <w:sz w:val="24"/>
              </w:rPr>
              <w:t>uận Cẩm Lệ</w:t>
            </w:r>
          </w:p>
        </w:tc>
        <w:tc>
          <w:tcPr>
            <w:tcW w:w="1226"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2018 - 2020</w:t>
            </w:r>
          </w:p>
        </w:tc>
        <w:tc>
          <w:tcPr>
            <w:tcW w:w="1800" w:type="dxa"/>
          </w:tcPr>
          <w:p w:rsidR="003B6F5F" w:rsidRPr="00880BA7" w:rsidRDefault="003B6F5F" w:rsidP="003B6F5F">
            <w:pPr>
              <w:keepNext/>
              <w:widowControl w:val="0"/>
              <w:jc w:val="both"/>
              <w:rPr>
                <w:rFonts w:ascii="Times New Roman" w:hAnsi="Times New Roman"/>
                <w:color w:val="FF0000"/>
                <w:sz w:val="24"/>
              </w:rPr>
            </w:pPr>
            <w:r w:rsidRPr="00880BA7">
              <w:rPr>
                <w:rFonts w:ascii="Times New Roman" w:hAnsi="Times New Roman"/>
                <w:sz w:val="24"/>
              </w:rPr>
              <w:lastRenderedPageBreak/>
              <w:t xml:space="preserve">Cần có giải pháp tổ chức </w:t>
            </w:r>
            <w:r w:rsidRPr="00880BA7">
              <w:rPr>
                <w:rFonts w:ascii="Times New Roman" w:hAnsi="Times New Roman"/>
                <w:sz w:val="24"/>
              </w:rPr>
              <w:lastRenderedPageBreak/>
              <w:t>căn hộ đảm bảo đáp ứng  sự đa dạng của thành phần, cấu trúc gia đình; chú trọng thông thoáng tự nhiên cho các chức năng bếp, khu vệ sinh; đảm bảo các quy định về PCCC, thoát người khi có sự cố</w:t>
            </w:r>
          </w:p>
        </w:tc>
      </w:tr>
      <w:tr w:rsidR="003B6F5F" w:rsidRPr="00880BA7">
        <w:tc>
          <w:tcPr>
            <w:tcW w:w="612"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06</w:t>
            </w:r>
          </w:p>
        </w:tc>
        <w:tc>
          <w:tcPr>
            <w:tcW w:w="1384" w:type="dxa"/>
            <w:shd w:val="clear" w:color="auto" w:fill="auto"/>
          </w:tcPr>
          <w:p w:rsidR="003B6F5F" w:rsidRDefault="003B6F5F" w:rsidP="003B6F5F">
            <w:pPr>
              <w:keepNext/>
              <w:widowControl w:val="0"/>
              <w:jc w:val="both"/>
              <w:rPr>
                <w:rFonts w:ascii="Times New Roman" w:hAnsi="Times New Roman"/>
                <w:b/>
                <w:sz w:val="24"/>
              </w:rPr>
            </w:pPr>
          </w:p>
          <w:p w:rsidR="003B6F5F" w:rsidRDefault="003B6F5F" w:rsidP="003B6F5F">
            <w:pPr>
              <w:keepNext/>
              <w:widowControl w:val="0"/>
              <w:jc w:val="both"/>
              <w:rPr>
                <w:rFonts w:ascii="Times New Roman" w:hAnsi="Times New Roman"/>
                <w:b/>
                <w:sz w:val="24"/>
              </w:rPr>
            </w:pPr>
          </w:p>
          <w:p w:rsidR="003B6F5F" w:rsidRDefault="003B6F5F" w:rsidP="003B6F5F">
            <w:pPr>
              <w:keepNext/>
              <w:widowControl w:val="0"/>
              <w:jc w:val="both"/>
              <w:rPr>
                <w:rFonts w:ascii="Times New Roman" w:hAnsi="Times New Roman"/>
                <w:b/>
                <w:sz w:val="24"/>
              </w:rPr>
            </w:pPr>
          </w:p>
          <w:p w:rsidR="003B6F5F" w:rsidRPr="00880BA7" w:rsidRDefault="003B6F5F" w:rsidP="003B6F5F">
            <w:pPr>
              <w:keepNext/>
              <w:widowControl w:val="0"/>
              <w:jc w:val="both"/>
              <w:rPr>
                <w:rFonts w:ascii="Times New Roman" w:hAnsi="Times New Roman"/>
                <w:b/>
                <w:sz w:val="24"/>
              </w:rPr>
            </w:pPr>
            <w:r w:rsidRPr="00880BA7">
              <w:rPr>
                <w:rFonts w:ascii="Times New Roman" w:hAnsi="Times New Roman"/>
                <w:b/>
                <w:sz w:val="24"/>
              </w:rPr>
              <w:t xml:space="preserve">Trường tiểu học Lý Tự Trọng </w:t>
            </w:r>
          </w:p>
        </w:tc>
        <w:tc>
          <w:tcPr>
            <w:tcW w:w="2335" w:type="dxa"/>
            <w:shd w:val="clear" w:color="auto" w:fill="auto"/>
          </w:tcPr>
          <w:p w:rsidR="003B6F5F" w:rsidRPr="00880BA7" w:rsidRDefault="003B6F5F" w:rsidP="003B6F5F">
            <w:pPr>
              <w:jc w:val="both"/>
              <w:rPr>
                <w:rFonts w:ascii="Times New Roman" w:hAnsi="Times New Roman"/>
                <w:sz w:val="24"/>
              </w:rPr>
            </w:pPr>
            <w:r w:rsidRPr="00880BA7">
              <w:rPr>
                <w:rFonts w:ascii="Times New Roman" w:hAnsi="Times New Roman"/>
                <w:sz w:val="24"/>
              </w:rPr>
              <w:t>Đầu tư xây dựng mới Trường tiểu học Lý Tự Trọng  nhằm hoàn thiện cơ sở vật chất , đáp ứng nhu cầu học tập của trẻ trên địa bàn quận Hải Châu và đảm bảo 100% học sinh tiểu học được học 02 buổi/ngày</w:t>
            </w:r>
          </w:p>
        </w:tc>
        <w:tc>
          <w:tcPr>
            <w:tcW w:w="3241" w:type="dxa"/>
            <w:shd w:val="clear" w:color="auto" w:fill="auto"/>
          </w:tcPr>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 Khối lớp học hiệu bộ và phòng học bộ môn 4 tầng (khu vực Sảnh đa năng thiết kế 2 tầng) bố trí 30 phòng học, 05 phòng học bộ môn, khu hiệu bộ. Diện tích xây dựng 2.620m2, tổng diện tích sàn xây dựng 8.195m2.</w:t>
            </w: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 Khối nhà bể bơi và không gian đa năng 2 tầng. Diện tích xây dựng tầng 1 là 480m2, tổng diện tích sàn xây dựng 875m2.</w:t>
            </w: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 Tường rào, cổng ngõ. Nhà để xe. Sân vườn, đường giao thông. Vịnh đậu xe</w:t>
            </w: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 Thiết bị Xây lắp công trình, ĐHKK, PCCC và thông tin liên lạc.</w:t>
            </w: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 xml:space="preserve">- Trang thiết bị phục vụ dạy </w:t>
            </w:r>
            <w:r w:rsidRPr="00880BA7">
              <w:rPr>
                <w:rFonts w:ascii="Times New Roman" w:hAnsi="Times New Roman"/>
                <w:sz w:val="24"/>
              </w:rPr>
              <w:lastRenderedPageBreak/>
              <w:t>học, hiệu bộ và trang thiết bị phục vụ giáo dục thể chất.</w:t>
            </w:r>
          </w:p>
        </w:tc>
        <w:tc>
          <w:tcPr>
            <w:tcW w:w="960"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Nhóm B</w:t>
            </w:r>
          </w:p>
        </w:tc>
        <w:tc>
          <w:tcPr>
            <w:tcW w:w="1122" w:type="dxa"/>
            <w:shd w:val="clear" w:color="auto" w:fill="auto"/>
          </w:tcPr>
          <w:p w:rsidR="003B6F5F" w:rsidRDefault="003B6F5F" w:rsidP="003B6F5F">
            <w:pPr>
              <w:keepNext/>
              <w:widowControl w:val="0"/>
              <w:jc w:val="center"/>
              <w:rPr>
                <w:rFonts w:ascii="Times New Roman" w:hAnsi="Times New Roman"/>
                <w:color w:val="000000"/>
                <w:sz w:val="24"/>
                <w:lang w:val="nl-NL"/>
              </w:rPr>
            </w:pPr>
          </w:p>
          <w:p w:rsidR="003B6F5F" w:rsidRDefault="003B6F5F" w:rsidP="003B6F5F">
            <w:pPr>
              <w:keepNext/>
              <w:widowControl w:val="0"/>
              <w:jc w:val="center"/>
              <w:rPr>
                <w:rFonts w:ascii="Times New Roman" w:hAnsi="Times New Roman"/>
                <w:color w:val="000000"/>
                <w:sz w:val="24"/>
                <w:lang w:val="nl-NL"/>
              </w:rPr>
            </w:pPr>
          </w:p>
          <w:p w:rsidR="003B6F5F" w:rsidRDefault="003B6F5F" w:rsidP="003B6F5F">
            <w:pPr>
              <w:keepNext/>
              <w:widowControl w:val="0"/>
              <w:jc w:val="center"/>
              <w:rPr>
                <w:rFonts w:ascii="Times New Roman" w:hAnsi="Times New Roman"/>
                <w:color w:val="000000"/>
                <w:sz w:val="24"/>
                <w:lang w:val="nl-NL"/>
              </w:rPr>
            </w:pPr>
          </w:p>
          <w:p w:rsidR="003B6F5F" w:rsidRDefault="003B6F5F" w:rsidP="003B6F5F">
            <w:pPr>
              <w:keepNext/>
              <w:widowControl w:val="0"/>
              <w:jc w:val="center"/>
              <w:rPr>
                <w:rFonts w:ascii="Times New Roman" w:hAnsi="Times New Roman"/>
                <w:color w:val="000000"/>
                <w:sz w:val="24"/>
                <w:lang w:val="nl-NL"/>
              </w:rPr>
            </w:pPr>
          </w:p>
          <w:p w:rsidR="003B6F5F" w:rsidRPr="00880BA7" w:rsidRDefault="003B6F5F" w:rsidP="003B6F5F">
            <w:pPr>
              <w:keepNext/>
              <w:widowControl w:val="0"/>
              <w:jc w:val="center"/>
              <w:rPr>
                <w:rFonts w:ascii="Times New Roman" w:hAnsi="Times New Roman"/>
                <w:sz w:val="24"/>
              </w:rPr>
            </w:pPr>
            <w:r w:rsidRPr="00880BA7">
              <w:rPr>
                <w:rFonts w:ascii="Times New Roman" w:hAnsi="Times New Roman"/>
                <w:color w:val="000000"/>
                <w:sz w:val="24"/>
                <w:lang w:val="nl-NL"/>
              </w:rPr>
              <w:t xml:space="preserve">87,875 </w:t>
            </w:r>
          </w:p>
        </w:tc>
        <w:tc>
          <w:tcPr>
            <w:tcW w:w="927"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NSTP</w:t>
            </w:r>
          </w:p>
        </w:tc>
        <w:tc>
          <w:tcPr>
            <w:tcW w:w="925"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Pr>
                <w:rFonts w:ascii="Times New Roman" w:hAnsi="Times New Roman"/>
                <w:sz w:val="24"/>
              </w:rPr>
              <w:t>Q</w:t>
            </w:r>
            <w:r w:rsidRPr="00880BA7">
              <w:rPr>
                <w:rFonts w:ascii="Times New Roman" w:hAnsi="Times New Roman"/>
                <w:sz w:val="24"/>
              </w:rPr>
              <w:t>uận Hải Châu</w:t>
            </w:r>
          </w:p>
        </w:tc>
        <w:tc>
          <w:tcPr>
            <w:tcW w:w="1226"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2018 - 2020</w:t>
            </w:r>
          </w:p>
        </w:tc>
        <w:tc>
          <w:tcPr>
            <w:tcW w:w="1800" w:type="dxa"/>
          </w:tcPr>
          <w:p w:rsidR="003B6F5F" w:rsidRPr="00E718D6" w:rsidRDefault="003B6F5F" w:rsidP="003B6F5F">
            <w:pPr>
              <w:keepNext/>
              <w:widowControl w:val="0"/>
              <w:jc w:val="both"/>
              <w:rPr>
                <w:rFonts w:ascii="Times New Roman" w:hAnsi="Times New Roman"/>
                <w:color w:val="FF0000"/>
                <w:sz w:val="24"/>
              </w:rPr>
            </w:pPr>
            <w:r w:rsidRPr="00E718D6">
              <w:rPr>
                <w:rFonts w:ascii="Times New Roman" w:hAnsi="Times New Roman"/>
                <w:sz w:val="24"/>
              </w:rPr>
              <w:t xml:space="preserve">Quy mô các phòng chức năng cần tuân thủ quy chuẩn thiết kế  TCVN 8793 : 2011; đảm bảo tiện nghi cho học sinh khuyết tật; có giải pháp tránh nắng trực tiếp cho các khu lớp học hướng Đông - Tây; chú trọng các điều kiện về PCCC, thoát hiểm khi có sự cố; tăng cường mảng xanh giúp cải </w:t>
            </w:r>
            <w:r w:rsidRPr="00E718D6">
              <w:rPr>
                <w:rFonts w:ascii="Times New Roman" w:hAnsi="Times New Roman"/>
                <w:sz w:val="24"/>
              </w:rPr>
              <w:lastRenderedPageBreak/>
              <w:t>thiện điều kiện vi khí hậu…</w:t>
            </w:r>
          </w:p>
        </w:tc>
      </w:tr>
      <w:tr w:rsidR="003B6F5F" w:rsidRPr="00880BA7">
        <w:tc>
          <w:tcPr>
            <w:tcW w:w="612"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07</w:t>
            </w:r>
          </w:p>
        </w:tc>
        <w:tc>
          <w:tcPr>
            <w:tcW w:w="1384" w:type="dxa"/>
            <w:shd w:val="clear" w:color="auto" w:fill="auto"/>
          </w:tcPr>
          <w:p w:rsidR="003B6F5F" w:rsidRDefault="003B6F5F" w:rsidP="003B6F5F">
            <w:pPr>
              <w:keepNext/>
              <w:widowControl w:val="0"/>
              <w:jc w:val="both"/>
              <w:rPr>
                <w:rFonts w:ascii="Times New Roman" w:hAnsi="Times New Roman"/>
                <w:b/>
                <w:sz w:val="24"/>
                <w:lang w:val="nl-NL"/>
              </w:rPr>
            </w:pPr>
          </w:p>
          <w:p w:rsidR="003B6F5F" w:rsidRDefault="003B6F5F" w:rsidP="003B6F5F">
            <w:pPr>
              <w:keepNext/>
              <w:widowControl w:val="0"/>
              <w:jc w:val="both"/>
              <w:rPr>
                <w:rFonts w:ascii="Times New Roman" w:hAnsi="Times New Roman"/>
                <w:b/>
                <w:sz w:val="24"/>
                <w:lang w:val="nl-NL"/>
              </w:rPr>
            </w:pPr>
          </w:p>
          <w:p w:rsidR="003B6F5F" w:rsidRPr="00880BA7" w:rsidRDefault="003B6F5F" w:rsidP="003B6F5F">
            <w:pPr>
              <w:keepNext/>
              <w:widowControl w:val="0"/>
              <w:jc w:val="both"/>
              <w:rPr>
                <w:rFonts w:ascii="Times New Roman" w:hAnsi="Times New Roman"/>
                <w:b/>
                <w:sz w:val="24"/>
                <w:lang w:val="nl-NL"/>
              </w:rPr>
            </w:pPr>
            <w:r w:rsidRPr="00880BA7">
              <w:rPr>
                <w:rFonts w:ascii="Times New Roman" w:hAnsi="Times New Roman"/>
                <w:b/>
                <w:sz w:val="24"/>
                <w:lang w:val="nl-NL"/>
              </w:rPr>
              <w:t>Trung tâm Phẫu thuật thần kinh, chấn thương và bỏng tạo hình</w:t>
            </w:r>
          </w:p>
        </w:tc>
        <w:tc>
          <w:tcPr>
            <w:tcW w:w="2335" w:type="dxa"/>
            <w:shd w:val="clear" w:color="auto" w:fill="auto"/>
          </w:tcPr>
          <w:p w:rsidR="003B6F5F" w:rsidRPr="00D3092E" w:rsidRDefault="003B6F5F" w:rsidP="003B6F5F">
            <w:pPr>
              <w:pStyle w:val="BodyText"/>
              <w:spacing w:after="0"/>
              <w:jc w:val="both"/>
              <w:rPr>
                <w:rFonts w:ascii="Times New Roman" w:hAnsi="Times New Roman"/>
                <w:sz w:val="24"/>
                <w:lang w:val="en-US" w:eastAsia="en-US"/>
              </w:rPr>
            </w:pPr>
            <w:r w:rsidRPr="00880BA7">
              <w:rPr>
                <w:rFonts w:ascii="Times New Roman" w:hAnsi="Times New Roman"/>
                <w:bCs/>
                <w:sz w:val="24"/>
                <w:lang w:val="nl-NL" w:eastAsia="en-US"/>
              </w:rPr>
              <w:t xml:space="preserve">Nhằm hình thành một trung tâm chuyên sâu về phẫu thuật thần kinh, chấn thương và bỏng tạo hình phục vụ tốt nhu cầu khám, chữa bệnh, điều dưỡng và phục hồi chức năng cho người dân. </w:t>
            </w:r>
          </w:p>
        </w:tc>
        <w:tc>
          <w:tcPr>
            <w:tcW w:w="3241" w:type="dxa"/>
            <w:shd w:val="clear" w:color="auto" w:fill="auto"/>
          </w:tcPr>
          <w:p w:rsidR="003B6F5F" w:rsidRPr="00880BA7" w:rsidRDefault="003B6F5F" w:rsidP="003B6F5F">
            <w:pPr>
              <w:pStyle w:val="BodyTextIndent2"/>
              <w:widowControl w:val="0"/>
              <w:spacing w:after="0" w:line="240" w:lineRule="auto"/>
              <w:ind w:left="0"/>
              <w:jc w:val="both"/>
              <w:rPr>
                <w:rFonts w:ascii="Times New Roman" w:hAnsi="Times New Roman"/>
                <w:bCs/>
                <w:sz w:val="24"/>
              </w:rPr>
            </w:pPr>
            <w:r w:rsidRPr="00880BA7">
              <w:rPr>
                <w:rFonts w:ascii="Times New Roman" w:hAnsi="Times New Roman"/>
                <w:bCs/>
                <w:sz w:val="24"/>
              </w:rPr>
              <w:t>Tháo dỡ các hạng mục nằm trong ranh giới dự án</w:t>
            </w:r>
            <w:r w:rsidRPr="00880BA7">
              <w:rPr>
                <w:rFonts w:ascii="Times New Roman" w:hAnsi="Times New Roman"/>
                <w:sz w:val="24"/>
              </w:rPr>
              <w:t>. Xây mới khối nhà 11 tầng nổi, 02 tầng hầm và 01 tầng kỹ thuật. DTXD: 1.472m</w:t>
            </w:r>
            <w:r w:rsidRPr="00880BA7">
              <w:rPr>
                <w:rFonts w:ascii="Times New Roman" w:hAnsi="Times New Roman"/>
                <w:sz w:val="24"/>
                <w:vertAlign w:val="superscript"/>
              </w:rPr>
              <w:t>2</w:t>
            </w:r>
            <w:r w:rsidRPr="00880BA7">
              <w:rPr>
                <w:rFonts w:ascii="Times New Roman" w:hAnsi="Times New Roman"/>
                <w:sz w:val="24"/>
              </w:rPr>
              <w:t>, DT sàn xây dựng: 23.402m</w:t>
            </w:r>
            <w:r w:rsidRPr="00880BA7">
              <w:rPr>
                <w:rFonts w:ascii="Times New Roman" w:hAnsi="Times New Roman"/>
                <w:sz w:val="24"/>
                <w:vertAlign w:val="superscript"/>
              </w:rPr>
              <w:t>2</w:t>
            </w:r>
            <w:r w:rsidRPr="00880BA7">
              <w:rPr>
                <w:rFonts w:ascii="Times New Roman" w:hAnsi="Times New Roman"/>
                <w:sz w:val="24"/>
              </w:rPr>
              <w:t>; Xây mới Hành lang nối 03 tầng. DTXD: 640m2, DT sàn xây dựng: 1.920m</w:t>
            </w:r>
            <w:r w:rsidRPr="00880BA7">
              <w:rPr>
                <w:rFonts w:ascii="Times New Roman" w:hAnsi="Times New Roman"/>
                <w:sz w:val="24"/>
                <w:vertAlign w:val="superscript"/>
              </w:rPr>
              <w:t>2</w:t>
            </w:r>
            <w:r w:rsidRPr="00880BA7">
              <w:rPr>
                <w:rFonts w:ascii="Times New Roman" w:hAnsi="Times New Roman"/>
                <w:sz w:val="24"/>
              </w:rPr>
              <w:t>; tường rào, cổng ngõ, nhà bảo vệ; Hạ tầng kỹ thuật. Thiết bị xây lắp công trình; Thiết bị y tế; Trang thiết bị làm việc văn phòng, điều trị bệnh nhân.</w:t>
            </w:r>
          </w:p>
        </w:tc>
        <w:tc>
          <w:tcPr>
            <w:tcW w:w="960"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Nhóm B</w:t>
            </w:r>
          </w:p>
        </w:tc>
        <w:tc>
          <w:tcPr>
            <w:tcW w:w="1122" w:type="dxa"/>
            <w:shd w:val="clear" w:color="auto" w:fill="auto"/>
          </w:tcPr>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Pr="00880BA7" w:rsidRDefault="003B6F5F" w:rsidP="003B6F5F">
            <w:pPr>
              <w:keepNext/>
              <w:widowControl w:val="0"/>
              <w:jc w:val="center"/>
              <w:rPr>
                <w:rFonts w:ascii="Times New Roman" w:hAnsi="Times New Roman"/>
                <w:sz w:val="24"/>
              </w:rPr>
            </w:pPr>
            <w:r w:rsidRPr="00880BA7">
              <w:rPr>
                <w:rFonts w:ascii="Times New Roman" w:hAnsi="Times New Roman"/>
                <w:sz w:val="24"/>
              </w:rPr>
              <w:t xml:space="preserve">471,821 </w:t>
            </w:r>
          </w:p>
        </w:tc>
        <w:tc>
          <w:tcPr>
            <w:tcW w:w="927"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NSTP</w:t>
            </w:r>
          </w:p>
        </w:tc>
        <w:tc>
          <w:tcPr>
            <w:tcW w:w="925"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Quận Hải Châu</w:t>
            </w:r>
          </w:p>
        </w:tc>
        <w:tc>
          <w:tcPr>
            <w:tcW w:w="1226"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2018-2020</w:t>
            </w:r>
          </w:p>
        </w:tc>
        <w:tc>
          <w:tcPr>
            <w:tcW w:w="1800" w:type="dxa"/>
          </w:tcPr>
          <w:p w:rsidR="003B6F5F" w:rsidRPr="00880BA7" w:rsidRDefault="003B6F5F" w:rsidP="003B6F5F">
            <w:pPr>
              <w:keepNext/>
              <w:widowControl w:val="0"/>
              <w:jc w:val="both"/>
              <w:rPr>
                <w:rFonts w:ascii="Times New Roman" w:hAnsi="Times New Roman"/>
                <w:sz w:val="24"/>
              </w:rPr>
            </w:pPr>
          </w:p>
        </w:tc>
      </w:tr>
      <w:tr w:rsidR="003B6F5F" w:rsidRPr="00880BA7">
        <w:tc>
          <w:tcPr>
            <w:tcW w:w="612"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08</w:t>
            </w:r>
          </w:p>
        </w:tc>
        <w:tc>
          <w:tcPr>
            <w:tcW w:w="1384" w:type="dxa"/>
            <w:shd w:val="clear" w:color="auto" w:fill="auto"/>
          </w:tcPr>
          <w:p w:rsidR="003B6F5F" w:rsidRDefault="003B6F5F" w:rsidP="003B6F5F">
            <w:pPr>
              <w:jc w:val="both"/>
              <w:rPr>
                <w:rFonts w:ascii="Times New Roman" w:hAnsi="Times New Roman"/>
                <w:b/>
                <w:bCs/>
                <w:sz w:val="24"/>
              </w:rPr>
            </w:pPr>
          </w:p>
          <w:p w:rsidR="003B6F5F" w:rsidRDefault="003B6F5F" w:rsidP="003B6F5F">
            <w:pPr>
              <w:jc w:val="both"/>
              <w:rPr>
                <w:rFonts w:ascii="Times New Roman" w:hAnsi="Times New Roman"/>
                <w:b/>
                <w:bCs/>
                <w:sz w:val="24"/>
              </w:rPr>
            </w:pPr>
          </w:p>
          <w:p w:rsidR="003B6F5F" w:rsidRPr="00880BA7" w:rsidRDefault="003B6F5F" w:rsidP="003B6F5F">
            <w:pPr>
              <w:jc w:val="both"/>
              <w:rPr>
                <w:rFonts w:ascii="Times New Roman" w:hAnsi="Times New Roman"/>
                <w:b/>
                <w:bCs/>
                <w:sz w:val="24"/>
              </w:rPr>
            </w:pPr>
            <w:r w:rsidRPr="00880BA7">
              <w:rPr>
                <w:rFonts w:ascii="Times New Roman" w:hAnsi="Times New Roman"/>
                <w:b/>
                <w:bCs/>
                <w:sz w:val="24"/>
              </w:rPr>
              <w:t>Trung tâm Y tế quận Cẩm Lệ (giai đoạn 1)</w:t>
            </w:r>
          </w:p>
          <w:p w:rsidR="003B6F5F" w:rsidRPr="00880BA7" w:rsidRDefault="003B6F5F" w:rsidP="003B6F5F">
            <w:pPr>
              <w:keepNext/>
              <w:widowControl w:val="0"/>
              <w:jc w:val="both"/>
              <w:rPr>
                <w:rFonts w:ascii="Times New Roman" w:hAnsi="Times New Roman"/>
                <w:sz w:val="24"/>
              </w:rPr>
            </w:pPr>
          </w:p>
        </w:tc>
        <w:tc>
          <w:tcPr>
            <w:tcW w:w="2335" w:type="dxa"/>
            <w:shd w:val="clear" w:color="auto" w:fill="auto"/>
          </w:tcPr>
          <w:p w:rsidR="003B6F5F" w:rsidRPr="00880BA7" w:rsidRDefault="003B6F5F" w:rsidP="003B6F5F">
            <w:pPr>
              <w:widowControl w:val="0"/>
              <w:jc w:val="both"/>
              <w:rPr>
                <w:rFonts w:ascii="Times New Roman" w:hAnsi="Times New Roman"/>
                <w:bCs/>
                <w:iCs/>
                <w:sz w:val="24"/>
                <w:lang w:val="pt-BR"/>
              </w:rPr>
            </w:pPr>
            <w:r w:rsidRPr="00880BA7">
              <w:rPr>
                <w:rFonts w:ascii="Times New Roman" w:hAnsi="Times New Roman"/>
                <w:sz w:val="24"/>
              </w:rPr>
              <w:t>Đầu tư xây dựng nhằm hoàn chỉnh mạng lưới hệ thống cơ sở y tế trên địa bàn quận, đáp ứng được nhu cầu khám, chữa bệnh và chăm sóc sức khỏe cho người dân.</w:t>
            </w:r>
          </w:p>
          <w:p w:rsidR="003B6F5F" w:rsidRPr="00880BA7" w:rsidRDefault="003B6F5F" w:rsidP="003B6F5F">
            <w:pPr>
              <w:jc w:val="both"/>
              <w:rPr>
                <w:rFonts w:ascii="Times New Roman" w:hAnsi="Times New Roman"/>
                <w:sz w:val="24"/>
              </w:rPr>
            </w:pPr>
          </w:p>
        </w:tc>
        <w:tc>
          <w:tcPr>
            <w:tcW w:w="3241" w:type="dxa"/>
            <w:shd w:val="clear" w:color="auto" w:fill="auto"/>
          </w:tcPr>
          <w:p w:rsidR="003B6F5F" w:rsidRPr="00880BA7" w:rsidRDefault="003B6F5F" w:rsidP="003B6F5F">
            <w:pPr>
              <w:pStyle w:val="BodyTextIndent2"/>
              <w:widowControl w:val="0"/>
              <w:spacing w:after="0" w:line="240" w:lineRule="auto"/>
              <w:ind w:left="0"/>
              <w:jc w:val="both"/>
              <w:rPr>
                <w:rFonts w:ascii="Times New Roman" w:hAnsi="Times New Roman"/>
                <w:sz w:val="24"/>
              </w:rPr>
            </w:pPr>
            <w:r w:rsidRPr="00880BA7">
              <w:rPr>
                <w:rFonts w:ascii="Times New Roman" w:hAnsi="Times New Roman"/>
                <w:bCs/>
                <w:sz w:val="24"/>
              </w:rPr>
              <w:t xml:space="preserve">- Tháo dỡ các hạng mục nằm trong ranh giới dự án (giai đoạn 1). </w:t>
            </w:r>
            <w:r w:rsidRPr="00880BA7">
              <w:rPr>
                <w:rFonts w:ascii="Times New Roman" w:hAnsi="Times New Roman"/>
                <w:sz w:val="24"/>
              </w:rPr>
              <w:t>Xây mới Khối khám bệnh đa khoa, điều trị nội ngoại trú, khu nghiệp vụ, xét nghiệm và khu hành chính quy mô 140-150 giường bệnh. Khối nhà 07 tầng nổi, 01 tầng hầm và 01 tầng kỹ thuật. DTXD: 2.398m</w:t>
            </w:r>
            <w:r w:rsidRPr="00880BA7">
              <w:rPr>
                <w:rFonts w:ascii="Times New Roman" w:hAnsi="Times New Roman"/>
                <w:sz w:val="24"/>
                <w:vertAlign w:val="superscript"/>
              </w:rPr>
              <w:t>2</w:t>
            </w:r>
            <w:r w:rsidRPr="00880BA7">
              <w:rPr>
                <w:rFonts w:ascii="Times New Roman" w:hAnsi="Times New Roman"/>
                <w:sz w:val="24"/>
              </w:rPr>
              <w:t>, DT sàn xây dựng: 14.387m</w:t>
            </w:r>
            <w:r w:rsidRPr="00880BA7">
              <w:rPr>
                <w:rFonts w:ascii="Times New Roman" w:hAnsi="Times New Roman"/>
                <w:sz w:val="24"/>
                <w:vertAlign w:val="superscript"/>
              </w:rPr>
              <w:t>2</w:t>
            </w:r>
            <w:r w:rsidRPr="00880BA7">
              <w:rPr>
                <w:rFonts w:ascii="Times New Roman" w:hAnsi="Times New Roman"/>
                <w:sz w:val="24"/>
              </w:rPr>
              <w:t>; Tường rào, cổng ngõ, nhà bảo vệ; Hạ tầng kỹ thuật:</w:t>
            </w:r>
          </w:p>
          <w:p w:rsidR="003B6F5F" w:rsidRPr="00880BA7" w:rsidRDefault="003B6F5F" w:rsidP="003B6F5F">
            <w:pPr>
              <w:jc w:val="both"/>
              <w:rPr>
                <w:rFonts w:ascii="Times New Roman" w:hAnsi="Times New Roman"/>
                <w:sz w:val="24"/>
              </w:rPr>
            </w:pPr>
            <w:r w:rsidRPr="00880BA7">
              <w:rPr>
                <w:rFonts w:ascii="Times New Roman" w:hAnsi="Times New Roman"/>
                <w:sz w:val="24"/>
              </w:rPr>
              <w:t>-  Cải tạo tạm các công trình hiện trạng để đảm bảo hoạt động cho trung tâm.</w:t>
            </w:r>
          </w:p>
          <w:p w:rsidR="003B6F5F" w:rsidRPr="00880BA7" w:rsidRDefault="003B6F5F" w:rsidP="003B6F5F">
            <w:pPr>
              <w:jc w:val="both"/>
              <w:rPr>
                <w:rFonts w:ascii="Times New Roman" w:hAnsi="Times New Roman"/>
                <w:bCs/>
                <w:sz w:val="24"/>
              </w:rPr>
            </w:pPr>
            <w:r w:rsidRPr="00880BA7">
              <w:rPr>
                <w:rFonts w:ascii="Times New Roman" w:hAnsi="Times New Roman"/>
                <w:bCs/>
                <w:sz w:val="24"/>
              </w:rPr>
              <w:t xml:space="preserve">- Trang thiết bị xây lắp công trình; Thiết bị y tế; Trang thiết </w:t>
            </w:r>
            <w:r w:rsidRPr="00880BA7">
              <w:rPr>
                <w:rFonts w:ascii="Times New Roman" w:hAnsi="Times New Roman"/>
                <w:bCs/>
                <w:sz w:val="24"/>
              </w:rPr>
              <w:lastRenderedPageBreak/>
              <w:t>bị làm việc văn phòng, điều trị bệnh nhân.</w:t>
            </w:r>
          </w:p>
        </w:tc>
        <w:tc>
          <w:tcPr>
            <w:tcW w:w="960"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Nhóm B</w:t>
            </w:r>
          </w:p>
        </w:tc>
        <w:tc>
          <w:tcPr>
            <w:tcW w:w="1122" w:type="dxa"/>
            <w:shd w:val="clear" w:color="auto" w:fill="auto"/>
          </w:tcPr>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Pr="00880BA7" w:rsidRDefault="003B6F5F" w:rsidP="003B6F5F">
            <w:pPr>
              <w:keepNext/>
              <w:widowControl w:val="0"/>
              <w:jc w:val="center"/>
              <w:rPr>
                <w:rFonts w:ascii="Times New Roman" w:hAnsi="Times New Roman"/>
                <w:sz w:val="24"/>
              </w:rPr>
            </w:pPr>
            <w:r w:rsidRPr="00880BA7">
              <w:rPr>
                <w:rFonts w:ascii="Times New Roman" w:hAnsi="Times New Roman"/>
                <w:sz w:val="24"/>
              </w:rPr>
              <w:t xml:space="preserve">238,898 </w:t>
            </w:r>
          </w:p>
        </w:tc>
        <w:tc>
          <w:tcPr>
            <w:tcW w:w="927"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NSTP</w:t>
            </w:r>
          </w:p>
        </w:tc>
        <w:tc>
          <w:tcPr>
            <w:tcW w:w="925"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Quận Cẩm Lệ</w:t>
            </w:r>
          </w:p>
        </w:tc>
        <w:tc>
          <w:tcPr>
            <w:tcW w:w="1226"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2018-2020</w:t>
            </w:r>
          </w:p>
        </w:tc>
        <w:tc>
          <w:tcPr>
            <w:tcW w:w="1800" w:type="dxa"/>
          </w:tcPr>
          <w:p w:rsidR="003B6F5F" w:rsidRPr="00880BA7" w:rsidRDefault="003B6F5F" w:rsidP="003B6F5F">
            <w:pPr>
              <w:keepNext/>
              <w:widowControl w:val="0"/>
              <w:jc w:val="both"/>
              <w:rPr>
                <w:rFonts w:ascii="Times New Roman" w:hAnsi="Times New Roman"/>
                <w:sz w:val="24"/>
              </w:rPr>
            </w:pPr>
          </w:p>
        </w:tc>
      </w:tr>
      <w:tr w:rsidR="003B6F5F" w:rsidRPr="00880BA7">
        <w:tc>
          <w:tcPr>
            <w:tcW w:w="612"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09</w:t>
            </w:r>
          </w:p>
        </w:tc>
        <w:tc>
          <w:tcPr>
            <w:tcW w:w="1384" w:type="dxa"/>
            <w:shd w:val="clear" w:color="auto" w:fill="auto"/>
          </w:tcPr>
          <w:p w:rsidR="003B6F5F" w:rsidRDefault="003B6F5F" w:rsidP="003B6F5F">
            <w:pPr>
              <w:widowControl w:val="0"/>
              <w:jc w:val="both"/>
              <w:rPr>
                <w:rFonts w:ascii="Times New Roman" w:hAnsi="Times New Roman"/>
                <w:b/>
                <w:sz w:val="24"/>
                <w:lang w:val="en-AU"/>
              </w:rPr>
            </w:pPr>
          </w:p>
          <w:p w:rsidR="003B6F5F" w:rsidRDefault="003B6F5F" w:rsidP="003B6F5F">
            <w:pPr>
              <w:widowControl w:val="0"/>
              <w:jc w:val="both"/>
              <w:rPr>
                <w:rFonts w:ascii="Times New Roman" w:hAnsi="Times New Roman"/>
                <w:b/>
                <w:sz w:val="24"/>
                <w:lang w:val="en-AU"/>
              </w:rPr>
            </w:pPr>
          </w:p>
          <w:p w:rsidR="003B6F5F" w:rsidRDefault="003B6F5F" w:rsidP="003B6F5F">
            <w:pPr>
              <w:widowControl w:val="0"/>
              <w:jc w:val="both"/>
              <w:rPr>
                <w:rFonts w:ascii="Times New Roman" w:hAnsi="Times New Roman"/>
                <w:b/>
                <w:sz w:val="24"/>
                <w:lang w:val="en-AU"/>
              </w:rPr>
            </w:pPr>
          </w:p>
          <w:p w:rsidR="003B6F5F" w:rsidRDefault="003B6F5F" w:rsidP="003B6F5F">
            <w:pPr>
              <w:widowControl w:val="0"/>
              <w:jc w:val="both"/>
              <w:rPr>
                <w:rFonts w:ascii="Times New Roman" w:hAnsi="Times New Roman"/>
                <w:b/>
                <w:sz w:val="24"/>
                <w:lang w:val="en-AU"/>
              </w:rPr>
            </w:pPr>
          </w:p>
          <w:p w:rsidR="003B6F5F" w:rsidRDefault="003B6F5F" w:rsidP="003B6F5F">
            <w:pPr>
              <w:widowControl w:val="0"/>
              <w:jc w:val="both"/>
              <w:rPr>
                <w:rFonts w:ascii="Times New Roman" w:hAnsi="Times New Roman"/>
                <w:b/>
                <w:sz w:val="24"/>
                <w:lang w:val="en-AU"/>
              </w:rPr>
            </w:pPr>
          </w:p>
          <w:p w:rsidR="003B6F5F" w:rsidRPr="00785213" w:rsidRDefault="003B6F5F" w:rsidP="003B6F5F">
            <w:pPr>
              <w:widowControl w:val="0"/>
              <w:jc w:val="both"/>
              <w:rPr>
                <w:rFonts w:ascii="Times New Roman" w:hAnsi="Times New Roman"/>
                <w:b/>
                <w:sz w:val="24"/>
                <w:lang w:val="en-AU"/>
              </w:rPr>
            </w:pPr>
            <w:r w:rsidRPr="00785213">
              <w:rPr>
                <w:rFonts w:ascii="Times New Roman" w:hAnsi="Times New Roman"/>
                <w:b/>
                <w:sz w:val="24"/>
                <w:lang w:val="en-AU"/>
              </w:rPr>
              <w:t>Trung tâm Y tế quận Sơn Trà (giai đoạn 1)</w:t>
            </w:r>
          </w:p>
          <w:p w:rsidR="003B6F5F" w:rsidRPr="00880BA7" w:rsidRDefault="003B6F5F" w:rsidP="003B6F5F">
            <w:pPr>
              <w:keepNext/>
              <w:widowControl w:val="0"/>
              <w:jc w:val="both"/>
              <w:rPr>
                <w:rFonts w:ascii="Times New Roman" w:hAnsi="Times New Roman"/>
                <w:sz w:val="24"/>
              </w:rPr>
            </w:pPr>
          </w:p>
        </w:tc>
        <w:tc>
          <w:tcPr>
            <w:tcW w:w="2335" w:type="dxa"/>
            <w:shd w:val="clear" w:color="auto" w:fill="auto"/>
          </w:tcPr>
          <w:p w:rsidR="003B6F5F" w:rsidRDefault="003B6F5F" w:rsidP="003B6F5F">
            <w:pPr>
              <w:widowControl w:val="0"/>
              <w:jc w:val="both"/>
              <w:rPr>
                <w:rFonts w:ascii="Times New Roman" w:hAnsi="Times New Roman"/>
                <w:sz w:val="24"/>
              </w:rPr>
            </w:pPr>
          </w:p>
          <w:p w:rsidR="003B6F5F" w:rsidRDefault="003B6F5F" w:rsidP="003B6F5F">
            <w:pPr>
              <w:widowControl w:val="0"/>
              <w:jc w:val="both"/>
              <w:rPr>
                <w:rFonts w:ascii="Times New Roman" w:hAnsi="Times New Roman"/>
                <w:sz w:val="24"/>
              </w:rPr>
            </w:pPr>
          </w:p>
          <w:p w:rsidR="003B6F5F" w:rsidRDefault="003B6F5F" w:rsidP="003B6F5F">
            <w:pPr>
              <w:widowControl w:val="0"/>
              <w:jc w:val="both"/>
              <w:rPr>
                <w:rFonts w:ascii="Times New Roman" w:hAnsi="Times New Roman"/>
                <w:sz w:val="24"/>
              </w:rPr>
            </w:pPr>
          </w:p>
          <w:p w:rsidR="003B6F5F" w:rsidRDefault="003B6F5F" w:rsidP="003B6F5F">
            <w:pPr>
              <w:widowControl w:val="0"/>
              <w:jc w:val="both"/>
              <w:rPr>
                <w:rFonts w:ascii="Times New Roman" w:hAnsi="Times New Roman"/>
                <w:sz w:val="24"/>
              </w:rPr>
            </w:pPr>
          </w:p>
          <w:p w:rsidR="003B6F5F" w:rsidRDefault="003B6F5F" w:rsidP="003B6F5F">
            <w:pPr>
              <w:widowControl w:val="0"/>
              <w:jc w:val="both"/>
              <w:rPr>
                <w:rFonts w:ascii="Times New Roman" w:hAnsi="Times New Roman"/>
                <w:sz w:val="24"/>
              </w:rPr>
            </w:pPr>
          </w:p>
          <w:p w:rsidR="003B6F5F" w:rsidRDefault="003B6F5F" w:rsidP="003B6F5F">
            <w:pPr>
              <w:widowControl w:val="0"/>
              <w:jc w:val="both"/>
              <w:rPr>
                <w:rFonts w:ascii="Times New Roman" w:hAnsi="Times New Roman"/>
                <w:sz w:val="24"/>
              </w:rPr>
            </w:pPr>
          </w:p>
          <w:p w:rsidR="003B6F5F" w:rsidRPr="00880BA7" w:rsidRDefault="003B6F5F" w:rsidP="003B6F5F">
            <w:pPr>
              <w:widowControl w:val="0"/>
              <w:jc w:val="both"/>
              <w:rPr>
                <w:rFonts w:ascii="Times New Roman" w:hAnsi="Times New Roman"/>
                <w:bCs/>
                <w:iCs/>
                <w:sz w:val="24"/>
                <w:lang w:val="pt-BR"/>
              </w:rPr>
            </w:pPr>
            <w:r w:rsidRPr="00880BA7">
              <w:rPr>
                <w:rFonts w:ascii="Times New Roman" w:hAnsi="Times New Roman"/>
                <w:sz w:val="24"/>
              </w:rPr>
              <w:t>nhằm hoàn chỉnh mạng lưới hệ thống cơ sở y tế trên địa bàn quận, đáp ứng được nhu cầu khám, chữa bệnh và chăm sóc sức khỏe cho người dân.</w:t>
            </w:r>
          </w:p>
          <w:p w:rsidR="003B6F5F" w:rsidRPr="00880BA7" w:rsidRDefault="003B6F5F" w:rsidP="003B6F5F">
            <w:pPr>
              <w:jc w:val="both"/>
              <w:rPr>
                <w:rFonts w:ascii="Times New Roman" w:hAnsi="Times New Roman"/>
                <w:sz w:val="24"/>
              </w:rPr>
            </w:pPr>
          </w:p>
        </w:tc>
        <w:tc>
          <w:tcPr>
            <w:tcW w:w="3241" w:type="dxa"/>
            <w:shd w:val="clear" w:color="auto" w:fill="auto"/>
          </w:tcPr>
          <w:p w:rsidR="003B6F5F" w:rsidRPr="00880BA7" w:rsidRDefault="003B6F5F" w:rsidP="003B6F5F">
            <w:pPr>
              <w:pStyle w:val="BodyTextIndent2"/>
              <w:widowControl w:val="0"/>
              <w:spacing w:after="0" w:line="240" w:lineRule="auto"/>
              <w:ind w:left="0"/>
              <w:jc w:val="both"/>
              <w:rPr>
                <w:rFonts w:ascii="Times New Roman" w:hAnsi="Times New Roman"/>
                <w:sz w:val="24"/>
              </w:rPr>
            </w:pPr>
            <w:r w:rsidRPr="00880BA7">
              <w:rPr>
                <w:rFonts w:ascii="Times New Roman" w:hAnsi="Times New Roman"/>
                <w:sz w:val="24"/>
              </w:rPr>
              <w:t>- Tháo dỡ các hạng mục nằm trong ranh giới dự án</w:t>
            </w:r>
          </w:p>
          <w:p w:rsidR="003B6F5F" w:rsidRPr="00880BA7" w:rsidRDefault="003B6F5F" w:rsidP="003B6F5F">
            <w:pPr>
              <w:pStyle w:val="BodyTextIndent2"/>
              <w:widowControl w:val="0"/>
              <w:spacing w:after="0" w:line="240" w:lineRule="auto"/>
              <w:ind w:left="0"/>
              <w:jc w:val="both"/>
              <w:rPr>
                <w:rFonts w:ascii="Times New Roman" w:hAnsi="Times New Roman"/>
                <w:sz w:val="24"/>
              </w:rPr>
            </w:pPr>
            <w:r w:rsidRPr="00880BA7">
              <w:rPr>
                <w:rFonts w:ascii="Times New Roman" w:hAnsi="Times New Roman"/>
                <w:sz w:val="24"/>
              </w:rPr>
              <w:t xml:space="preserve">- Xây mới Khối khám, điều trị ngoại trú; khu điều trị nội trú; khu kỹ thuật nghiệp vụ, khu hành chính, quy mô 190 </w:t>
            </w:r>
            <w:r>
              <w:rPr>
                <w:rFonts w:ascii="Times New Roman" w:hAnsi="Times New Roman"/>
                <w:sz w:val="24"/>
              </w:rPr>
              <w:t>giường bệnh. Khối nhà 09 tầng nổi</w:t>
            </w:r>
            <w:r w:rsidRPr="00880BA7">
              <w:rPr>
                <w:rFonts w:ascii="Times New Roman" w:hAnsi="Times New Roman"/>
                <w:sz w:val="24"/>
              </w:rPr>
              <w:t>, 01 tầng hầm và 01 tầng kỹ thuật. DTXD: 1.250m</w:t>
            </w:r>
            <w:r w:rsidRPr="00880BA7">
              <w:rPr>
                <w:rFonts w:ascii="Times New Roman" w:hAnsi="Times New Roman"/>
                <w:sz w:val="24"/>
                <w:vertAlign w:val="superscript"/>
              </w:rPr>
              <w:t>2</w:t>
            </w:r>
            <w:r w:rsidRPr="00880BA7">
              <w:rPr>
                <w:rFonts w:ascii="Times New Roman" w:hAnsi="Times New Roman"/>
                <w:sz w:val="24"/>
              </w:rPr>
              <w:t>, DT sàn xây dựng: 13.864m</w:t>
            </w:r>
            <w:r w:rsidRPr="00880BA7">
              <w:rPr>
                <w:rFonts w:ascii="Times New Roman" w:hAnsi="Times New Roman"/>
                <w:sz w:val="24"/>
                <w:vertAlign w:val="superscript"/>
              </w:rPr>
              <w:t>2</w:t>
            </w:r>
            <w:r w:rsidRPr="00880BA7">
              <w:rPr>
                <w:rFonts w:ascii="Times New Roman" w:hAnsi="Times New Roman"/>
                <w:sz w:val="24"/>
              </w:rPr>
              <w:t>; Tường rào, cổng ngõ, nhà bảo vệ</w:t>
            </w:r>
            <w:r w:rsidRPr="00880BA7">
              <w:rPr>
                <w:rFonts w:ascii="Times New Roman" w:hAnsi="Times New Roman"/>
                <w:i/>
                <w:sz w:val="24"/>
              </w:rPr>
              <w:t xml:space="preserve">; </w:t>
            </w:r>
            <w:r w:rsidRPr="00880BA7">
              <w:rPr>
                <w:rFonts w:ascii="Times New Roman" w:hAnsi="Times New Roman"/>
                <w:sz w:val="24"/>
              </w:rPr>
              <w:t xml:space="preserve">Hạ tầng kỹ thuật </w:t>
            </w:r>
          </w:p>
          <w:p w:rsidR="003B6F5F" w:rsidRPr="00880BA7" w:rsidRDefault="003B6F5F" w:rsidP="003B6F5F">
            <w:pPr>
              <w:pStyle w:val="BodyTextIndent2"/>
              <w:widowControl w:val="0"/>
              <w:spacing w:after="0" w:line="240" w:lineRule="auto"/>
              <w:ind w:left="0"/>
              <w:jc w:val="both"/>
              <w:rPr>
                <w:rFonts w:ascii="Times New Roman" w:hAnsi="Times New Roman"/>
                <w:sz w:val="24"/>
              </w:rPr>
            </w:pPr>
            <w:r w:rsidRPr="00880BA7">
              <w:rPr>
                <w:rFonts w:ascii="Times New Roman" w:hAnsi="Times New Roman"/>
                <w:sz w:val="24"/>
              </w:rPr>
              <w:t>- Cải tạo tạm các công trình hiện trạng để đảm bảo hoạt động cho trung tâm.</w:t>
            </w:r>
          </w:p>
          <w:p w:rsidR="003B6F5F" w:rsidRPr="00880BA7" w:rsidRDefault="003B6F5F" w:rsidP="003B6F5F">
            <w:pPr>
              <w:jc w:val="both"/>
              <w:rPr>
                <w:rFonts w:ascii="Times New Roman" w:hAnsi="Times New Roman"/>
                <w:bCs/>
                <w:sz w:val="24"/>
              </w:rPr>
            </w:pPr>
            <w:r w:rsidRPr="00880BA7">
              <w:rPr>
                <w:rFonts w:ascii="Times New Roman" w:hAnsi="Times New Roman"/>
                <w:bCs/>
                <w:sz w:val="24"/>
              </w:rPr>
              <w:t>- Trang thiết bị xây lắp công trình; Thiết bị y tế; Trang thiết bị làm việc văn phòng, điều trị bệnh nhân.</w:t>
            </w:r>
          </w:p>
        </w:tc>
        <w:tc>
          <w:tcPr>
            <w:tcW w:w="960"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Nhóm B</w:t>
            </w:r>
          </w:p>
        </w:tc>
        <w:tc>
          <w:tcPr>
            <w:tcW w:w="1122" w:type="dxa"/>
            <w:shd w:val="clear" w:color="auto" w:fill="auto"/>
          </w:tcPr>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Default="003B6F5F" w:rsidP="003B6F5F">
            <w:pPr>
              <w:keepNext/>
              <w:widowControl w:val="0"/>
              <w:jc w:val="center"/>
              <w:rPr>
                <w:rFonts w:ascii="Times New Roman" w:hAnsi="Times New Roman"/>
                <w:sz w:val="24"/>
              </w:rPr>
            </w:pPr>
          </w:p>
          <w:p w:rsidR="003B6F5F" w:rsidRPr="00880BA7" w:rsidRDefault="003B6F5F" w:rsidP="003B6F5F">
            <w:pPr>
              <w:keepNext/>
              <w:widowControl w:val="0"/>
              <w:jc w:val="center"/>
              <w:rPr>
                <w:rFonts w:ascii="Times New Roman" w:hAnsi="Times New Roman"/>
                <w:sz w:val="24"/>
              </w:rPr>
            </w:pPr>
            <w:r w:rsidRPr="00880BA7">
              <w:rPr>
                <w:rFonts w:ascii="Times New Roman" w:hAnsi="Times New Roman"/>
                <w:sz w:val="24"/>
              </w:rPr>
              <w:t>241,554</w:t>
            </w:r>
          </w:p>
        </w:tc>
        <w:tc>
          <w:tcPr>
            <w:tcW w:w="927"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NSTP</w:t>
            </w:r>
          </w:p>
        </w:tc>
        <w:tc>
          <w:tcPr>
            <w:tcW w:w="925"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Quận Sơn Trà</w:t>
            </w:r>
          </w:p>
        </w:tc>
        <w:tc>
          <w:tcPr>
            <w:tcW w:w="1226"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2018-2020</w:t>
            </w:r>
          </w:p>
        </w:tc>
        <w:tc>
          <w:tcPr>
            <w:tcW w:w="1800" w:type="dxa"/>
          </w:tcPr>
          <w:p w:rsidR="003B6F5F" w:rsidRPr="00880BA7" w:rsidRDefault="003B6F5F" w:rsidP="003B6F5F">
            <w:pPr>
              <w:keepNext/>
              <w:widowControl w:val="0"/>
              <w:jc w:val="both"/>
              <w:rPr>
                <w:rFonts w:ascii="Times New Roman" w:hAnsi="Times New Roman"/>
                <w:sz w:val="24"/>
              </w:rPr>
            </w:pPr>
          </w:p>
        </w:tc>
      </w:tr>
      <w:tr w:rsidR="003B6F5F" w:rsidRPr="00880BA7">
        <w:tc>
          <w:tcPr>
            <w:tcW w:w="612"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10</w:t>
            </w:r>
          </w:p>
        </w:tc>
        <w:tc>
          <w:tcPr>
            <w:tcW w:w="1384" w:type="dxa"/>
            <w:shd w:val="clear" w:color="auto" w:fill="auto"/>
          </w:tcPr>
          <w:p w:rsidR="003B6F5F" w:rsidRPr="00880BA7" w:rsidRDefault="003B6F5F" w:rsidP="003B6F5F">
            <w:pPr>
              <w:widowControl w:val="0"/>
              <w:jc w:val="both"/>
              <w:rPr>
                <w:rFonts w:ascii="Times New Roman" w:hAnsi="Times New Roman"/>
                <w:b/>
                <w:sz w:val="24"/>
                <w:lang w:val="en-AU"/>
              </w:rPr>
            </w:pPr>
            <w:r w:rsidRPr="00880BA7">
              <w:rPr>
                <w:rFonts w:ascii="Times New Roman" w:hAnsi="Times New Roman"/>
                <w:b/>
                <w:bCs/>
                <w:sz w:val="24"/>
              </w:rPr>
              <w:t>Trung tâm tim mạch Bệnh viện đa khoa Đà Nẵng (giai đoạn 2)</w:t>
            </w:r>
          </w:p>
          <w:p w:rsidR="003B6F5F" w:rsidRPr="00880BA7" w:rsidRDefault="003B6F5F" w:rsidP="003B6F5F">
            <w:pPr>
              <w:keepNext/>
              <w:widowControl w:val="0"/>
              <w:jc w:val="both"/>
              <w:rPr>
                <w:rFonts w:ascii="Times New Roman" w:hAnsi="Times New Roman"/>
                <w:sz w:val="24"/>
              </w:rPr>
            </w:pPr>
          </w:p>
        </w:tc>
        <w:tc>
          <w:tcPr>
            <w:tcW w:w="2335" w:type="dxa"/>
            <w:shd w:val="clear" w:color="auto" w:fill="auto"/>
          </w:tcPr>
          <w:p w:rsidR="003B6F5F" w:rsidRPr="00880BA7" w:rsidRDefault="003B6F5F" w:rsidP="003B6F5F">
            <w:pPr>
              <w:widowControl w:val="0"/>
              <w:jc w:val="both"/>
              <w:rPr>
                <w:rFonts w:ascii="Times New Roman" w:hAnsi="Times New Roman"/>
                <w:bCs/>
                <w:iCs/>
                <w:sz w:val="24"/>
                <w:lang w:val="pt-BR"/>
              </w:rPr>
            </w:pPr>
            <w:r w:rsidRPr="00880BA7">
              <w:rPr>
                <w:rFonts w:ascii="Times New Roman" w:hAnsi="Times New Roman"/>
                <w:sz w:val="24"/>
              </w:rPr>
              <w:t xml:space="preserve">Đầu tư xây dựng Trung tâm tim mạch Bệnh viện đa khoa Đà Nẵng (giai đoạn 2) nhằm hoàn thiện, đồng bộ cơ sở vật chất của Trung tâm tim mạch, nâng cao chất lượng chăm sóc sức khỏe cho người dân trên địa bàn thành phố Đà Nẵng nói riêng và khu vực </w:t>
            </w:r>
            <w:r w:rsidRPr="00880BA7">
              <w:rPr>
                <w:rFonts w:ascii="Times New Roman" w:hAnsi="Times New Roman"/>
                <w:sz w:val="24"/>
              </w:rPr>
              <w:lastRenderedPageBreak/>
              <w:t>miền Trung - Tây Nguyên nói chung.</w:t>
            </w:r>
          </w:p>
        </w:tc>
        <w:tc>
          <w:tcPr>
            <w:tcW w:w="3241" w:type="dxa"/>
            <w:shd w:val="clear" w:color="auto" w:fill="auto"/>
          </w:tcPr>
          <w:p w:rsidR="003B6F5F" w:rsidRPr="00880BA7" w:rsidRDefault="003B6F5F" w:rsidP="003B6F5F">
            <w:pPr>
              <w:jc w:val="both"/>
              <w:rPr>
                <w:rFonts w:ascii="Times New Roman" w:eastAsia="Batang" w:hAnsi="Times New Roman"/>
                <w:sz w:val="24"/>
              </w:rPr>
            </w:pPr>
            <w:r w:rsidRPr="00880BA7">
              <w:rPr>
                <w:rFonts w:ascii="Times New Roman" w:eastAsia="Batang" w:hAnsi="Times New Roman"/>
                <w:sz w:val="24"/>
              </w:rPr>
              <w:lastRenderedPageBreak/>
              <w:t>- Tháo dỡ các khối công trình hiện trạng đã xuống cấp</w:t>
            </w:r>
          </w:p>
          <w:p w:rsidR="003B6F5F" w:rsidRDefault="003B6F5F" w:rsidP="003B6F5F">
            <w:pPr>
              <w:jc w:val="both"/>
              <w:rPr>
                <w:rFonts w:ascii="Times New Roman" w:eastAsia="Batang" w:hAnsi="Times New Roman"/>
                <w:sz w:val="24"/>
              </w:rPr>
            </w:pPr>
            <w:r w:rsidRPr="00880BA7">
              <w:rPr>
                <w:rFonts w:ascii="Times New Roman" w:eastAsia="Batang" w:hAnsi="Times New Roman"/>
                <w:sz w:val="24"/>
              </w:rPr>
              <w:t>- Đầu tư xây dựng mới khối công trình 09 tầng nổi + 01 tầng kỹ thuật + 01 tầng hầm, quy mô 100 giường bệ</w:t>
            </w:r>
            <w:r>
              <w:rPr>
                <w:rFonts w:ascii="Times New Roman" w:eastAsia="Batang" w:hAnsi="Times New Roman"/>
                <w:sz w:val="24"/>
              </w:rPr>
              <w:t xml:space="preserve">nh. </w:t>
            </w:r>
          </w:p>
          <w:p w:rsidR="003B6F5F" w:rsidRPr="00880BA7" w:rsidRDefault="003B6F5F" w:rsidP="003B6F5F">
            <w:pPr>
              <w:jc w:val="both"/>
              <w:rPr>
                <w:rFonts w:ascii="Times New Roman" w:eastAsia="Batang" w:hAnsi="Times New Roman"/>
                <w:sz w:val="24"/>
              </w:rPr>
            </w:pPr>
            <w:r>
              <w:rPr>
                <w:rFonts w:ascii="Times New Roman" w:eastAsia="Batang" w:hAnsi="Times New Roman"/>
                <w:sz w:val="24"/>
              </w:rPr>
              <w:t xml:space="preserve">- </w:t>
            </w:r>
            <w:r w:rsidRPr="00880BA7">
              <w:rPr>
                <w:rFonts w:ascii="Times New Roman" w:eastAsia="Batang" w:hAnsi="Times New Roman"/>
                <w:sz w:val="24"/>
              </w:rPr>
              <w:t>Cải tạo công năng tầng 1 và 2 khối công trình 9 tầng đầu tư xây dựng trong giai đoạn 1 để khớp nối đồng bộ với khối công trình đầu tư trong giai đoạn 2 của dự án.</w:t>
            </w:r>
          </w:p>
          <w:p w:rsidR="003B6F5F" w:rsidRPr="00880BA7" w:rsidRDefault="003B6F5F" w:rsidP="003B6F5F">
            <w:pPr>
              <w:jc w:val="both"/>
              <w:rPr>
                <w:rFonts w:ascii="Times New Roman" w:eastAsia="Batang" w:hAnsi="Times New Roman"/>
                <w:sz w:val="24"/>
              </w:rPr>
            </w:pPr>
            <w:r w:rsidRPr="00880BA7">
              <w:rPr>
                <w:rFonts w:ascii="Times New Roman" w:eastAsia="Batang" w:hAnsi="Times New Roman"/>
                <w:sz w:val="24"/>
              </w:rPr>
              <w:t xml:space="preserve">- Xây dựng khối nhà kỹ thuật </w:t>
            </w:r>
            <w:r w:rsidRPr="00880BA7">
              <w:rPr>
                <w:rFonts w:ascii="Times New Roman" w:eastAsia="Batang" w:hAnsi="Times New Roman"/>
                <w:sz w:val="24"/>
              </w:rPr>
              <w:lastRenderedPageBreak/>
              <w:t>và kho y lý với quy mô 2</w:t>
            </w:r>
            <w:r>
              <w:rPr>
                <w:rFonts w:ascii="Times New Roman" w:eastAsia="Batang" w:hAnsi="Times New Roman"/>
                <w:sz w:val="24"/>
              </w:rPr>
              <w:t xml:space="preserve"> tầng</w:t>
            </w:r>
            <w:r w:rsidRPr="00880BA7">
              <w:rPr>
                <w:rFonts w:ascii="Times New Roman" w:eastAsia="Batang" w:hAnsi="Times New Roman"/>
                <w:sz w:val="24"/>
              </w:rPr>
              <w:t>. Hệ thống tường rào, cổng ngõ; Hệ thống hạ tầng kỹ thuật ngoài nhà</w:t>
            </w:r>
          </w:p>
          <w:p w:rsidR="003B6F5F" w:rsidRPr="00785213" w:rsidRDefault="003B6F5F" w:rsidP="003B6F5F">
            <w:pPr>
              <w:jc w:val="both"/>
              <w:rPr>
                <w:rFonts w:ascii="Times New Roman" w:eastAsia="Batang" w:hAnsi="Times New Roman"/>
                <w:sz w:val="24"/>
              </w:rPr>
            </w:pPr>
            <w:r w:rsidRPr="00880BA7">
              <w:rPr>
                <w:rFonts w:ascii="Times New Roman" w:eastAsia="Batang" w:hAnsi="Times New Roman"/>
                <w:sz w:val="24"/>
              </w:rPr>
              <w:t>- Trang thiết bị xây lắp công trình: Trang thiết bị văn phòng; Trang thiết bị y tế</w:t>
            </w:r>
          </w:p>
        </w:tc>
        <w:tc>
          <w:tcPr>
            <w:tcW w:w="960"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Nhóm B</w:t>
            </w:r>
          </w:p>
        </w:tc>
        <w:tc>
          <w:tcPr>
            <w:tcW w:w="1122" w:type="dxa"/>
            <w:shd w:val="clear" w:color="auto" w:fill="auto"/>
          </w:tcPr>
          <w:p w:rsidR="003B6F5F" w:rsidRDefault="003B6F5F" w:rsidP="003B6F5F">
            <w:pPr>
              <w:keepNext/>
              <w:widowControl w:val="0"/>
              <w:jc w:val="center"/>
              <w:rPr>
                <w:rFonts w:ascii="Times New Roman" w:hAnsi="Times New Roman"/>
                <w:sz w:val="24"/>
                <w:lang w:val="fr-FR"/>
              </w:rPr>
            </w:pPr>
          </w:p>
          <w:p w:rsidR="003B6F5F" w:rsidRDefault="003B6F5F" w:rsidP="003B6F5F">
            <w:pPr>
              <w:keepNext/>
              <w:widowControl w:val="0"/>
              <w:jc w:val="center"/>
              <w:rPr>
                <w:rFonts w:ascii="Times New Roman" w:hAnsi="Times New Roman"/>
                <w:sz w:val="24"/>
                <w:lang w:val="fr-FR"/>
              </w:rPr>
            </w:pPr>
          </w:p>
          <w:p w:rsidR="003B6F5F" w:rsidRPr="00880BA7" w:rsidRDefault="003B6F5F" w:rsidP="003B6F5F">
            <w:pPr>
              <w:keepNext/>
              <w:widowControl w:val="0"/>
              <w:jc w:val="center"/>
              <w:rPr>
                <w:rFonts w:ascii="Times New Roman" w:hAnsi="Times New Roman"/>
                <w:sz w:val="24"/>
              </w:rPr>
            </w:pPr>
            <w:r>
              <w:rPr>
                <w:rFonts w:ascii="Times New Roman" w:hAnsi="Times New Roman"/>
                <w:sz w:val="24"/>
                <w:lang w:val="fr-FR"/>
              </w:rPr>
              <w:t>292, 681</w:t>
            </w:r>
            <w:r w:rsidRPr="00880BA7">
              <w:rPr>
                <w:rFonts w:ascii="Times New Roman" w:hAnsi="Times New Roman"/>
                <w:sz w:val="24"/>
                <w:lang w:val="fr-FR"/>
              </w:rPr>
              <w:t xml:space="preserve"> </w:t>
            </w:r>
          </w:p>
        </w:tc>
        <w:tc>
          <w:tcPr>
            <w:tcW w:w="927"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NSTP</w:t>
            </w:r>
          </w:p>
        </w:tc>
        <w:tc>
          <w:tcPr>
            <w:tcW w:w="925" w:type="dxa"/>
            <w:shd w:val="clear" w:color="auto" w:fill="auto"/>
          </w:tcPr>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Quận Hải Châu</w:t>
            </w:r>
          </w:p>
        </w:tc>
        <w:tc>
          <w:tcPr>
            <w:tcW w:w="1226" w:type="dxa"/>
            <w:shd w:val="clear" w:color="auto" w:fill="auto"/>
          </w:tcPr>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2018</w:t>
            </w:r>
            <w:r>
              <w:rPr>
                <w:rFonts w:ascii="Times New Roman" w:hAnsi="Times New Roman"/>
                <w:sz w:val="24"/>
              </w:rPr>
              <w:t>-2021</w:t>
            </w:r>
          </w:p>
        </w:tc>
        <w:tc>
          <w:tcPr>
            <w:tcW w:w="1800" w:type="dxa"/>
          </w:tcPr>
          <w:p w:rsidR="003B6F5F" w:rsidRPr="00880BA7" w:rsidRDefault="003B6F5F" w:rsidP="003B6F5F">
            <w:pPr>
              <w:keepNext/>
              <w:widowControl w:val="0"/>
              <w:jc w:val="both"/>
              <w:rPr>
                <w:rFonts w:ascii="Times New Roman" w:hAnsi="Times New Roman"/>
                <w:sz w:val="24"/>
              </w:rPr>
            </w:pPr>
          </w:p>
        </w:tc>
      </w:tr>
      <w:tr w:rsidR="003B6F5F" w:rsidRPr="00824830">
        <w:tc>
          <w:tcPr>
            <w:tcW w:w="612"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11</w:t>
            </w:r>
          </w:p>
        </w:tc>
        <w:tc>
          <w:tcPr>
            <w:tcW w:w="1384" w:type="dxa"/>
            <w:shd w:val="clear" w:color="auto" w:fill="auto"/>
          </w:tcPr>
          <w:p w:rsidR="003B6F5F" w:rsidRDefault="003B6F5F" w:rsidP="003B6F5F">
            <w:pPr>
              <w:widowControl w:val="0"/>
              <w:jc w:val="both"/>
              <w:rPr>
                <w:rFonts w:ascii="Times New Roman" w:hAnsi="Times New Roman"/>
                <w:b/>
                <w:sz w:val="24"/>
                <w:lang w:val="fr-FR"/>
              </w:rPr>
            </w:pPr>
          </w:p>
          <w:p w:rsidR="003B6F5F" w:rsidRDefault="003B6F5F" w:rsidP="003B6F5F">
            <w:pPr>
              <w:widowControl w:val="0"/>
              <w:jc w:val="both"/>
              <w:rPr>
                <w:rFonts w:ascii="Times New Roman" w:hAnsi="Times New Roman"/>
                <w:b/>
                <w:sz w:val="24"/>
                <w:lang w:val="fr-FR"/>
              </w:rPr>
            </w:pPr>
          </w:p>
          <w:p w:rsidR="003B6F5F" w:rsidRDefault="003B6F5F" w:rsidP="003B6F5F">
            <w:pPr>
              <w:widowControl w:val="0"/>
              <w:jc w:val="both"/>
              <w:rPr>
                <w:rFonts w:ascii="Times New Roman" w:hAnsi="Times New Roman"/>
                <w:b/>
                <w:sz w:val="24"/>
                <w:lang w:val="fr-FR"/>
              </w:rPr>
            </w:pPr>
          </w:p>
          <w:p w:rsidR="003B6F5F" w:rsidRPr="00880BA7" w:rsidRDefault="003B6F5F" w:rsidP="003B6F5F">
            <w:pPr>
              <w:widowControl w:val="0"/>
              <w:jc w:val="both"/>
              <w:rPr>
                <w:rFonts w:ascii="Times New Roman" w:hAnsi="Times New Roman"/>
                <w:b/>
                <w:bCs/>
                <w:sz w:val="24"/>
              </w:rPr>
            </w:pPr>
            <w:r w:rsidRPr="00880BA7">
              <w:rPr>
                <w:rFonts w:ascii="Times New Roman" w:hAnsi="Times New Roman"/>
                <w:b/>
                <w:sz w:val="24"/>
                <w:lang w:val="fr-FR"/>
              </w:rPr>
              <w:t>Nâng cấp, cải tạo một số hạng mục tại Bãi rác Khánh Sơn</w:t>
            </w:r>
          </w:p>
        </w:tc>
        <w:tc>
          <w:tcPr>
            <w:tcW w:w="2335" w:type="dxa"/>
            <w:shd w:val="clear" w:color="auto" w:fill="auto"/>
          </w:tcPr>
          <w:p w:rsidR="003B6F5F" w:rsidRPr="00880BA7" w:rsidRDefault="003B6F5F" w:rsidP="003B6F5F">
            <w:pPr>
              <w:jc w:val="both"/>
              <w:rPr>
                <w:rFonts w:ascii="Times New Roman" w:hAnsi="Times New Roman"/>
                <w:sz w:val="24"/>
                <w:lang w:val="fr-FR"/>
              </w:rPr>
            </w:pPr>
            <w:r w:rsidRPr="00880BA7">
              <w:rPr>
                <w:rFonts w:ascii="Times New Roman" w:hAnsi="Times New Roman"/>
                <w:sz w:val="24"/>
                <w:lang w:val="fr-FR"/>
              </w:rPr>
              <w:t>Đầu tư Nâng cấp, cải tạo một số hạng mục tại Bãi rác Khánh Sơn nhằm đảm bảo cho công tác xử lý rác thải của thành phố Đà Nẵng trong thời gian chờ Dự án Khu liên hợp xử lý chất thải rắn thành phố được đầu tư hoàn thành và đưa vào vận hành.</w:t>
            </w:r>
          </w:p>
        </w:tc>
        <w:tc>
          <w:tcPr>
            <w:tcW w:w="3241" w:type="dxa"/>
            <w:shd w:val="clear" w:color="auto" w:fill="auto"/>
          </w:tcPr>
          <w:p w:rsidR="003B6F5F" w:rsidRPr="00880BA7" w:rsidRDefault="003B6F5F" w:rsidP="003B6F5F">
            <w:pPr>
              <w:jc w:val="both"/>
              <w:rPr>
                <w:rFonts w:ascii="Times New Roman" w:hAnsi="Times New Roman"/>
                <w:bCs/>
                <w:sz w:val="24"/>
              </w:rPr>
            </w:pPr>
            <w:r w:rsidRPr="00880BA7">
              <w:rPr>
                <w:rFonts w:ascii="Times New Roman" w:hAnsi="Times New Roman"/>
                <w:bCs/>
                <w:sz w:val="24"/>
              </w:rPr>
              <w:t>1. Đầu tư hạ tầng để tăng khả năng tiếp nhận của các hộc rác hiện hữu. Tối đa hóa lực nén (sử dụng xe lu rác) để đạt mật độ tối thiểu 0,8t/m3.</w:t>
            </w:r>
          </w:p>
          <w:p w:rsidR="003B6F5F" w:rsidRPr="00880BA7" w:rsidRDefault="003B6F5F" w:rsidP="003B6F5F">
            <w:pPr>
              <w:jc w:val="both"/>
              <w:rPr>
                <w:rFonts w:ascii="Times New Roman" w:hAnsi="Times New Roman"/>
                <w:bCs/>
                <w:sz w:val="24"/>
              </w:rPr>
            </w:pPr>
            <w:r w:rsidRPr="00880BA7">
              <w:rPr>
                <w:rFonts w:ascii="Times New Roman" w:hAnsi="Times New Roman"/>
                <w:bCs/>
                <w:sz w:val="24"/>
              </w:rPr>
              <w:t>Mở rộng thêm hộc chôn lấp rác thải mới (hộc số 6).</w:t>
            </w:r>
          </w:p>
          <w:p w:rsidR="003B6F5F" w:rsidRPr="00880BA7" w:rsidRDefault="003B6F5F" w:rsidP="003B6F5F">
            <w:pPr>
              <w:jc w:val="both"/>
              <w:rPr>
                <w:rFonts w:ascii="Times New Roman" w:hAnsi="Times New Roman"/>
                <w:bCs/>
                <w:sz w:val="24"/>
              </w:rPr>
            </w:pPr>
            <w:r w:rsidRPr="00880BA7">
              <w:rPr>
                <w:rFonts w:ascii="Times New Roman" w:hAnsi="Times New Roman"/>
                <w:bCs/>
                <w:sz w:val="24"/>
              </w:rPr>
              <w:t>2. Đầu tư một số công tác phục vụ vận hành tăng khả năng tiếp nhận của các hộc rác hiện hữu 1, 2, 3, 4, 5: Thay đổi/Tăng cao trình hoàn thiện (từ 1:4 đến 1:3, tối đa 1:2).</w:t>
            </w:r>
          </w:p>
          <w:p w:rsidR="003B6F5F" w:rsidRPr="00880BA7" w:rsidRDefault="003B6F5F" w:rsidP="003B6F5F">
            <w:pPr>
              <w:jc w:val="both"/>
              <w:rPr>
                <w:rFonts w:ascii="Times New Roman" w:hAnsi="Times New Roman"/>
                <w:bCs/>
                <w:sz w:val="24"/>
              </w:rPr>
            </w:pPr>
            <w:r w:rsidRPr="00880BA7">
              <w:rPr>
                <w:rFonts w:ascii="Times New Roman" w:hAnsi="Times New Roman"/>
                <w:bCs/>
                <w:sz w:val="24"/>
              </w:rPr>
              <w:t xml:space="preserve">- Đầu tư một số công tác phục vụ vận hành hộc rác số 6 và khe hợp nhất hộc rác 1, 2, 3, 4, 5 và 6: </w:t>
            </w:r>
          </w:p>
          <w:p w:rsidR="003B6F5F" w:rsidRPr="00880BA7" w:rsidRDefault="003B6F5F" w:rsidP="003B6F5F">
            <w:pPr>
              <w:widowControl w:val="0"/>
              <w:jc w:val="both"/>
              <w:rPr>
                <w:rFonts w:ascii="Times New Roman" w:hAnsi="Times New Roman"/>
                <w:color w:val="FF0000"/>
                <w:sz w:val="24"/>
              </w:rPr>
            </w:pPr>
            <w:r w:rsidRPr="00880BA7">
              <w:rPr>
                <w:rFonts w:ascii="Times New Roman" w:hAnsi="Times New Roman"/>
                <w:bCs/>
                <w:sz w:val="24"/>
              </w:rPr>
              <w:t>3. Đầu tư thiết bị: Mua sắm thiết bị bao gồm xe ủi, xe lu, đào tạo hướng dẫn vận hành.</w:t>
            </w:r>
          </w:p>
          <w:p w:rsidR="003B6F5F" w:rsidRPr="00880BA7" w:rsidRDefault="003B6F5F" w:rsidP="003B6F5F">
            <w:pPr>
              <w:pStyle w:val="Title"/>
              <w:jc w:val="both"/>
              <w:rPr>
                <w:rFonts w:ascii="Times New Roman" w:hAnsi="Times New Roman"/>
                <w:b w:val="0"/>
                <w:sz w:val="24"/>
                <w:szCs w:val="24"/>
              </w:rPr>
            </w:pPr>
          </w:p>
        </w:tc>
        <w:tc>
          <w:tcPr>
            <w:tcW w:w="960"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Nhóm B</w:t>
            </w:r>
          </w:p>
        </w:tc>
        <w:tc>
          <w:tcPr>
            <w:tcW w:w="1122" w:type="dxa"/>
            <w:shd w:val="clear" w:color="auto" w:fill="auto"/>
          </w:tcPr>
          <w:p w:rsidR="003B6F5F" w:rsidRDefault="003B6F5F" w:rsidP="003B6F5F">
            <w:pPr>
              <w:jc w:val="center"/>
              <w:rPr>
                <w:rFonts w:ascii="Times New Roman" w:hAnsi="Times New Roman"/>
                <w:bCs/>
                <w:sz w:val="24"/>
              </w:rPr>
            </w:pPr>
          </w:p>
          <w:p w:rsidR="003B6F5F" w:rsidRDefault="003B6F5F" w:rsidP="003B6F5F">
            <w:pPr>
              <w:jc w:val="center"/>
              <w:rPr>
                <w:rFonts w:ascii="Times New Roman" w:hAnsi="Times New Roman"/>
                <w:bCs/>
                <w:sz w:val="24"/>
              </w:rPr>
            </w:pPr>
          </w:p>
          <w:p w:rsidR="003B6F5F" w:rsidRDefault="003B6F5F" w:rsidP="003B6F5F">
            <w:pPr>
              <w:jc w:val="center"/>
              <w:rPr>
                <w:rFonts w:ascii="Times New Roman" w:hAnsi="Times New Roman"/>
                <w:bCs/>
                <w:sz w:val="24"/>
              </w:rPr>
            </w:pPr>
          </w:p>
          <w:p w:rsidR="003B6F5F" w:rsidRDefault="003B6F5F" w:rsidP="003B6F5F">
            <w:pPr>
              <w:jc w:val="center"/>
              <w:rPr>
                <w:rFonts w:ascii="Times New Roman" w:hAnsi="Times New Roman"/>
                <w:bCs/>
                <w:sz w:val="24"/>
              </w:rPr>
            </w:pPr>
          </w:p>
          <w:p w:rsidR="003B6F5F" w:rsidRPr="00880BA7" w:rsidRDefault="003B6F5F" w:rsidP="003B6F5F">
            <w:pPr>
              <w:jc w:val="center"/>
              <w:rPr>
                <w:rFonts w:ascii="Times New Roman" w:hAnsi="Times New Roman"/>
                <w:sz w:val="24"/>
              </w:rPr>
            </w:pPr>
            <w:r w:rsidRPr="00880BA7">
              <w:rPr>
                <w:rFonts w:ascii="Times New Roman" w:hAnsi="Times New Roman"/>
                <w:bCs/>
                <w:sz w:val="24"/>
              </w:rPr>
              <w:t xml:space="preserve">189,804 </w:t>
            </w:r>
          </w:p>
        </w:tc>
        <w:tc>
          <w:tcPr>
            <w:tcW w:w="927"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NSTP</w:t>
            </w:r>
          </w:p>
        </w:tc>
        <w:tc>
          <w:tcPr>
            <w:tcW w:w="925"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80BA7" w:rsidRDefault="003B6F5F" w:rsidP="003B6F5F">
            <w:pPr>
              <w:keepNext/>
              <w:widowControl w:val="0"/>
              <w:jc w:val="both"/>
              <w:rPr>
                <w:rFonts w:ascii="Times New Roman" w:hAnsi="Times New Roman"/>
                <w:sz w:val="24"/>
              </w:rPr>
            </w:pPr>
            <w:r w:rsidRPr="00880BA7">
              <w:rPr>
                <w:rFonts w:ascii="Times New Roman" w:hAnsi="Times New Roman"/>
                <w:sz w:val="24"/>
              </w:rPr>
              <w:t>Quận Liên Chiểu</w:t>
            </w:r>
          </w:p>
        </w:tc>
        <w:tc>
          <w:tcPr>
            <w:tcW w:w="1226" w:type="dxa"/>
            <w:shd w:val="clear" w:color="auto" w:fill="auto"/>
          </w:tcPr>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Default="003B6F5F" w:rsidP="003B6F5F">
            <w:pPr>
              <w:keepNext/>
              <w:widowControl w:val="0"/>
              <w:jc w:val="both"/>
              <w:rPr>
                <w:rFonts w:ascii="Times New Roman" w:hAnsi="Times New Roman"/>
                <w:sz w:val="24"/>
              </w:rPr>
            </w:pPr>
          </w:p>
          <w:p w:rsidR="003B6F5F" w:rsidRPr="00824830" w:rsidRDefault="003B6F5F" w:rsidP="003B6F5F">
            <w:pPr>
              <w:keepNext/>
              <w:widowControl w:val="0"/>
              <w:jc w:val="both"/>
              <w:rPr>
                <w:rFonts w:ascii="Times New Roman" w:hAnsi="Times New Roman"/>
                <w:sz w:val="24"/>
              </w:rPr>
            </w:pPr>
            <w:r w:rsidRPr="00880BA7">
              <w:rPr>
                <w:rFonts w:ascii="Times New Roman" w:hAnsi="Times New Roman"/>
                <w:sz w:val="24"/>
              </w:rPr>
              <w:t>2018-2020</w:t>
            </w:r>
          </w:p>
        </w:tc>
        <w:tc>
          <w:tcPr>
            <w:tcW w:w="1800" w:type="dxa"/>
          </w:tcPr>
          <w:p w:rsidR="003B6F5F" w:rsidRPr="00824830" w:rsidRDefault="003B6F5F" w:rsidP="003B6F5F">
            <w:pPr>
              <w:keepNext/>
              <w:widowControl w:val="0"/>
              <w:jc w:val="both"/>
              <w:rPr>
                <w:rFonts w:ascii="Times New Roman" w:hAnsi="Times New Roman"/>
                <w:sz w:val="24"/>
              </w:rPr>
            </w:pPr>
            <w:r w:rsidRPr="00824830">
              <w:rPr>
                <w:rFonts w:ascii="Times New Roman" w:hAnsi="Times New Roman"/>
                <w:sz w:val="24"/>
              </w:rPr>
              <w:t xml:space="preserve"> </w:t>
            </w:r>
          </w:p>
        </w:tc>
      </w:tr>
    </w:tbl>
    <w:p w:rsidR="003B6F5F" w:rsidRDefault="003B6F5F" w:rsidP="002B5422">
      <w:pPr>
        <w:keepNext/>
        <w:widowControl w:val="0"/>
        <w:spacing w:line="264" w:lineRule="auto"/>
        <w:ind w:left="-142"/>
        <w:jc w:val="center"/>
        <w:rPr>
          <w:rFonts w:ascii="Times New Roman" w:hAnsi="Times New Roman"/>
          <w:b/>
          <w:szCs w:val="28"/>
        </w:rPr>
      </w:pPr>
    </w:p>
    <w:p w:rsidR="003B6F5F" w:rsidRPr="003B6F5F" w:rsidRDefault="003B6F5F" w:rsidP="002B5422">
      <w:pPr>
        <w:keepNext/>
        <w:widowControl w:val="0"/>
        <w:spacing w:line="264" w:lineRule="auto"/>
        <w:ind w:left="-142"/>
        <w:jc w:val="center"/>
        <w:rPr>
          <w:rFonts w:ascii="Times New Roman" w:hAnsi="Times New Roman"/>
          <w:b/>
          <w:szCs w:val="28"/>
        </w:rPr>
      </w:pPr>
    </w:p>
    <w:p w:rsidR="00D212E3" w:rsidRPr="00824830" w:rsidRDefault="00D212E3" w:rsidP="009112DC">
      <w:pPr>
        <w:keepNext/>
        <w:widowControl w:val="0"/>
        <w:ind w:firstLine="720"/>
        <w:jc w:val="both"/>
        <w:rPr>
          <w:rFonts w:ascii="Times New Roman" w:hAnsi="Times New Roman"/>
          <w:sz w:val="24"/>
        </w:rPr>
      </w:pPr>
    </w:p>
    <w:p w:rsidR="00D212E3" w:rsidRDefault="00D212E3" w:rsidP="009112DC">
      <w:pPr>
        <w:keepNext/>
        <w:widowControl w:val="0"/>
        <w:spacing w:line="264" w:lineRule="auto"/>
        <w:jc w:val="center"/>
        <w:rPr>
          <w:rFonts w:ascii="Times New Roman" w:hAnsi="Times New Roman"/>
          <w:sz w:val="24"/>
        </w:rPr>
      </w:pPr>
    </w:p>
    <w:p w:rsidR="00C72B23" w:rsidRDefault="00C72B23" w:rsidP="009112DC">
      <w:pPr>
        <w:keepNext/>
        <w:widowControl w:val="0"/>
        <w:spacing w:line="264" w:lineRule="auto"/>
        <w:jc w:val="center"/>
        <w:rPr>
          <w:rFonts w:ascii="Times New Roman" w:hAnsi="Times New Roman"/>
          <w:b/>
          <w:szCs w:val="28"/>
        </w:rPr>
      </w:pPr>
    </w:p>
    <w:p w:rsidR="00C72B23" w:rsidRDefault="00C72B23" w:rsidP="009112DC">
      <w:pPr>
        <w:keepNext/>
        <w:widowControl w:val="0"/>
        <w:spacing w:line="264" w:lineRule="auto"/>
        <w:jc w:val="center"/>
        <w:rPr>
          <w:rFonts w:ascii="Times New Roman" w:hAnsi="Times New Roman"/>
          <w:b/>
          <w:szCs w:val="28"/>
        </w:rPr>
      </w:pPr>
    </w:p>
    <w:p w:rsidR="00D212E3" w:rsidRPr="005B1548" w:rsidRDefault="00D212E3" w:rsidP="009112DC">
      <w:pPr>
        <w:keepNext/>
        <w:widowControl w:val="0"/>
        <w:spacing w:line="264" w:lineRule="auto"/>
        <w:jc w:val="center"/>
        <w:rPr>
          <w:rFonts w:ascii="Times New Roman" w:hAnsi="Times New Roman"/>
          <w:b/>
          <w:szCs w:val="28"/>
        </w:rPr>
      </w:pPr>
      <w:r w:rsidRPr="005B1548">
        <w:rPr>
          <w:rFonts w:ascii="Times New Roman" w:hAnsi="Times New Roman"/>
          <w:b/>
          <w:szCs w:val="28"/>
        </w:rPr>
        <w:t>PHỤ LỤC</w:t>
      </w:r>
      <w:r>
        <w:rPr>
          <w:rFonts w:ascii="Times New Roman" w:hAnsi="Times New Roman"/>
          <w:b/>
          <w:szCs w:val="28"/>
        </w:rPr>
        <w:t xml:space="preserve"> 2</w:t>
      </w:r>
    </w:p>
    <w:p w:rsidR="00D212E3" w:rsidRPr="005B1548" w:rsidRDefault="00D212E3" w:rsidP="009112DC">
      <w:pPr>
        <w:keepNext/>
        <w:widowControl w:val="0"/>
        <w:spacing w:line="264" w:lineRule="auto"/>
        <w:jc w:val="center"/>
        <w:rPr>
          <w:rFonts w:ascii="Times New Roman" w:hAnsi="Times New Roman"/>
          <w:b/>
          <w:szCs w:val="28"/>
        </w:rPr>
      </w:pPr>
      <w:r>
        <w:rPr>
          <w:rFonts w:ascii="Times New Roman" w:hAnsi="Times New Roman"/>
          <w:b/>
          <w:szCs w:val="28"/>
        </w:rPr>
        <w:t xml:space="preserve">ĐIỀU CHỈNH </w:t>
      </w:r>
      <w:r w:rsidRPr="005B1548">
        <w:rPr>
          <w:rFonts w:ascii="Times New Roman" w:hAnsi="Times New Roman"/>
          <w:b/>
          <w:szCs w:val="28"/>
        </w:rPr>
        <w:t>CHỦ TRƯƠNG ĐẦU TƯ, NGUỒN VỐN VÀ KHẢ NĂNG CÂN ĐỐI VỐN</w:t>
      </w:r>
    </w:p>
    <w:p w:rsidR="00D212E3" w:rsidRDefault="00470A2B" w:rsidP="009112DC">
      <w:pPr>
        <w:keepNext/>
        <w:widowControl w:val="0"/>
        <w:spacing w:line="264" w:lineRule="auto"/>
        <w:jc w:val="center"/>
        <w:rPr>
          <w:rFonts w:ascii="Times New Roman" w:hAnsi="Times New Roman"/>
          <w:i/>
          <w:szCs w:val="28"/>
        </w:rPr>
      </w:pPr>
      <w:r>
        <w:rPr>
          <w:rFonts w:ascii="Times New Roman" w:hAnsi="Times New Roman"/>
          <w:i/>
          <w:szCs w:val="28"/>
        </w:rPr>
        <w:t>(Kèm theo Nghị quyết số187</w:t>
      </w:r>
      <w:r w:rsidR="00D212E3" w:rsidRPr="00CA415E">
        <w:rPr>
          <w:rFonts w:ascii="Times New Roman" w:hAnsi="Times New Roman"/>
          <w:i/>
          <w:szCs w:val="28"/>
        </w:rPr>
        <w:t xml:space="preserve">/NQ-HĐND ngày </w:t>
      </w:r>
      <w:r>
        <w:rPr>
          <w:rFonts w:ascii="Times New Roman" w:hAnsi="Times New Roman"/>
          <w:i/>
          <w:szCs w:val="28"/>
        </w:rPr>
        <w:t>19</w:t>
      </w:r>
      <w:r w:rsidR="00D212E3" w:rsidRPr="00CA415E">
        <w:rPr>
          <w:rFonts w:ascii="Times New Roman" w:hAnsi="Times New Roman"/>
          <w:i/>
          <w:szCs w:val="28"/>
        </w:rPr>
        <w:t xml:space="preserve">  /10/2018 của HĐND thành phố Đà Nẵng)</w:t>
      </w:r>
    </w:p>
    <w:tbl>
      <w:tblPr>
        <w:tblpPr w:leftFromText="180" w:rightFromText="180" w:vertAnchor="text" w:horzAnchor="margin" w:tblpY="2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701"/>
        <w:gridCol w:w="1559"/>
        <w:gridCol w:w="3198"/>
        <w:gridCol w:w="1050"/>
        <w:gridCol w:w="1012"/>
        <w:gridCol w:w="840"/>
        <w:gridCol w:w="960"/>
        <w:gridCol w:w="1430"/>
        <w:gridCol w:w="1742"/>
      </w:tblGrid>
      <w:tr w:rsidR="007D7BFA" w:rsidRPr="00CC6E02">
        <w:tc>
          <w:tcPr>
            <w:tcW w:w="1080" w:type="dxa"/>
            <w:shd w:val="clear" w:color="auto" w:fill="auto"/>
          </w:tcPr>
          <w:p w:rsidR="007D7BFA" w:rsidRDefault="007D7BFA" w:rsidP="007D7BFA">
            <w:pPr>
              <w:keepNext/>
              <w:widowControl w:val="0"/>
              <w:jc w:val="center"/>
              <w:rPr>
                <w:rFonts w:ascii="Times New Roman" w:hAnsi="Times New Roman"/>
                <w:b/>
                <w:sz w:val="24"/>
              </w:rPr>
            </w:pPr>
          </w:p>
          <w:p w:rsidR="007D7BFA" w:rsidRDefault="007D7BFA" w:rsidP="007D7BFA">
            <w:pPr>
              <w:keepNext/>
              <w:widowControl w:val="0"/>
              <w:jc w:val="center"/>
              <w:rPr>
                <w:rFonts w:ascii="Times New Roman" w:hAnsi="Times New Roman"/>
                <w:b/>
                <w:sz w:val="24"/>
              </w:rPr>
            </w:pPr>
          </w:p>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rPr>
              <w:t>Stt</w:t>
            </w:r>
          </w:p>
        </w:tc>
        <w:tc>
          <w:tcPr>
            <w:tcW w:w="1701" w:type="dxa"/>
            <w:shd w:val="clear" w:color="auto" w:fill="auto"/>
          </w:tcPr>
          <w:p w:rsidR="007D7BFA" w:rsidRDefault="007D7BFA" w:rsidP="007D7BFA">
            <w:pPr>
              <w:keepNext/>
              <w:widowControl w:val="0"/>
              <w:jc w:val="center"/>
              <w:rPr>
                <w:rFonts w:ascii="Times New Roman" w:hAnsi="Times New Roman"/>
                <w:b/>
                <w:sz w:val="24"/>
              </w:rPr>
            </w:pPr>
          </w:p>
          <w:p w:rsidR="007D7BFA" w:rsidRDefault="007D7BFA" w:rsidP="007D7BFA">
            <w:pPr>
              <w:keepNext/>
              <w:widowControl w:val="0"/>
              <w:jc w:val="center"/>
              <w:rPr>
                <w:rFonts w:ascii="Times New Roman" w:hAnsi="Times New Roman"/>
                <w:b/>
                <w:sz w:val="24"/>
              </w:rPr>
            </w:pPr>
          </w:p>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rPr>
              <w:t>Tên dự án</w:t>
            </w:r>
          </w:p>
        </w:tc>
        <w:tc>
          <w:tcPr>
            <w:tcW w:w="1559" w:type="dxa"/>
            <w:shd w:val="clear" w:color="auto" w:fill="auto"/>
          </w:tcPr>
          <w:p w:rsidR="007D7BFA" w:rsidRDefault="007D7BFA" w:rsidP="007D7BFA">
            <w:pPr>
              <w:keepNext/>
              <w:widowControl w:val="0"/>
              <w:jc w:val="center"/>
              <w:rPr>
                <w:rFonts w:ascii="Times New Roman" w:hAnsi="Times New Roman"/>
                <w:b/>
                <w:sz w:val="24"/>
              </w:rPr>
            </w:pPr>
          </w:p>
          <w:p w:rsidR="007D7BFA" w:rsidRDefault="007D7BFA" w:rsidP="007D7BFA">
            <w:pPr>
              <w:keepNext/>
              <w:widowControl w:val="0"/>
              <w:jc w:val="center"/>
              <w:rPr>
                <w:rFonts w:ascii="Times New Roman" w:hAnsi="Times New Roman"/>
                <w:b/>
                <w:sz w:val="24"/>
              </w:rPr>
            </w:pPr>
          </w:p>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rPr>
              <w:t>Mục tiêu đầu tư</w:t>
            </w:r>
          </w:p>
        </w:tc>
        <w:tc>
          <w:tcPr>
            <w:tcW w:w="3198" w:type="dxa"/>
            <w:shd w:val="clear" w:color="auto" w:fill="auto"/>
          </w:tcPr>
          <w:p w:rsidR="007D7BFA" w:rsidRDefault="007D7BFA" w:rsidP="007D7BFA">
            <w:pPr>
              <w:keepNext/>
              <w:widowControl w:val="0"/>
              <w:jc w:val="center"/>
              <w:rPr>
                <w:rFonts w:ascii="Times New Roman" w:hAnsi="Times New Roman"/>
                <w:b/>
                <w:sz w:val="24"/>
              </w:rPr>
            </w:pPr>
          </w:p>
          <w:p w:rsidR="007D7BFA" w:rsidRDefault="007D7BFA" w:rsidP="007D7BFA">
            <w:pPr>
              <w:keepNext/>
              <w:widowControl w:val="0"/>
              <w:jc w:val="center"/>
              <w:rPr>
                <w:rFonts w:ascii="Times New Roman" w:hAnsi="Times New Roman"/>
                <w:b/>
                <w:sz w:val="24"/>
              </w:rPr>
            </w:pPr>
          </w:p>
          <w:p w:rsidR="007D7BFA" w:rsidRDefault="007D7BFA" w:rsidP="007D7BFA">
            <w:pPr>
              <w:keepNext/>
              <w:widowControl w:val="0"/>
              <w:jc w:val="center"/>
              <w:rPr>
                <w:rFonts w:ascii="Times New Roman" w:hAnsi="Times New Roman"/>
                <w:b/>
                <w:sz w:val="24"/>
              </w:rPr>
            </w:pPr>
            <w:r w:rsidRPr="00CC6E02">
              <w:rPr>
                <w:rFonts w:ascii="Times New Roman" w:hAnsi="Times New Roman"/>
                <w:b/>
                <w:sz w:val="24"/>
              </w:rPr>
              <w:t xml:space="preserve">Quy mô đầu tư (nguyên nhân </w:t>
            </w:r>
          </w:p>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rPr>
              <w:t>điều chỉnh)</w:t>
            </w:r>
          </w:p>
        </w:tc>
        <w:tc>
          <w:tcPr>
            <w:tcW w:w="1050" w:type="dxa"/>
            <w:shd w:val="clear" w:color="auto" w:fill="auto"/>
          </w:tcPr>
          <w:p w:rsidR="007D7BFA" w:rsidRDefault="007D7BFA" w:rsidP="007D7BFA">
            <w:pPr>
              <w:keepNext/>
              <w:widowControl w:val="0"/>
              <w:jc w:val="center"/>
              <w:rPr>
                <w:rFonts w:ascii="Times New Roman" w:hAnsi="Times New Roman"/>
                <w:b/>
                <w:sz w:val="24"/>
              </w:rPr>
            </w:pPr>
          </w:p>
          <w:p w:rsidR="007D7BFA" w:rsidRDefault="007D7BFA" w:rsidP="007D7BFA">
            <w:pPr>
              <w:keepNext/>
              <w:widowControl w:val="0"/>
              <w:jc w:val="center"/>
              <w:rPr>
                <w:rFonts w:ascii="Times New Roman" w:hAnsi="Times New Roman"/>
                <w:b/>
                <w:sz w:val="24"/>
              </w:rPr>
            </w:pPr>
          </w:p>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rPr>
              <w:t>Nhóm dự án</w:t>
            </w:r>
          </w:p>
        </w:tc>
        <w:tc>
          <w:tcPr>
            <w:tcW w:w="1012" w:type="dxa"/>
            <w:shd w:val="clear" w:color="auto" w:fill="auto"/>
          </w:tcPr>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rPr>
              <w:t>Tổng mức đầu tư sau khi điều chỉnh</w:t>
            </w:r>
          </w:p>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rPr>
              <w:t>(tỷ đồng)</w:t>
            </w:r>
          </w:p>
        </w:tc>
        <w:tc>
          <w:tcPr>
            <w:tcW w:w="840" w:type="dxa"/>
            <w:shd w:val="clear" w:color="auto" w:fill="auto"/>
          </w:tcPr>
          <w:p w:rsidR="007D7BFA" w:rsidRDefault="007D7BFA" w:rsidP="007D7BFA">
            <w:pPr>
              <w:keepNext/>
              <w:widowControl w:val="0"/>
              <w:jc w:val="center"/>
              <w:rPr>
                <w:rFonts w:ascii="Times New Roman" w:hAnsi="Times New Roman"/>
                <w:b/>
                <w:sz w:val="24"/>
              </w:rPr>
            </w:pPr>
          </w:p>
          <w:p w:rsidR="007D7BFA" w:rsidRDefault="007D7BFA" w:rsidP="007D7BFA">
            <w:pPr>
              <w:keepNext/>
              <w:widowControl w:val="0"/>
              <w:jc w:val="center"/>
              <w:rPr>
                <w:rFonts w:ascii="Times New Roman" w:hAnsi="Times New Roman"/>
                <w:b/>
                <w:sz w:val="24"/>
              </w:rPr>
            </w:pPr>
          </w:p>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rPr>
              <w:t>Cơ cấu nguồn vốn</w:t>
            </w:r>
          </w:p>
        </w:tc>
        <w:tc>
          <w:tcPr>
            <w:tcW w:w="960" w:type="dxa"/>
            <w:shd w:val="clear" w:color="auto" w:fill="auto"/>
          </w:tcPr>
          <w:p w:rsidR="007D7BFA" w:rsidRDefault="007D7BFA" w:rsidP="007D7BFA">
            <w:pPr>
              <w:keepNext/>
              <w:widowControl w:val="0"/>
              <w:jc w:val="center"/>
              <w:rPr>
                <w:rFonts w:ascii="Times New Roman" w:hAnsi="Times New Roman"/>
                <w:b/>
                <w:sz w:val="24"/>
              </w:rPr>
            </w:pPr>
          </w:p>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rPr>
              <w:t>Địa điểm thực hiện</w:t>
            </w:r>
          </w:p>
        </w:tc>
        <w:tc>
          <w:tcPr>
            <w:tcW w:w="1430" w:type="dxa"/>
            <w:shd w:val="clear" w:color="auto" w:fill="auto"/>
          </w:tcPr>
          <w:p w:rsidR="007D7BFA" w:rsidRDefault="007D7BFA" w:rsidP="007D7BFA">
            <w:pPr>
              <w:keepNext/>
              <w:widowControl w:val="0"/>
              <w:jc w:val="center"/>
              <w:rPr>
                <w:rFonts w:ascii="Times New Roman" w:hAnsi="Times New Roman"/>
                <w:b/>
                <w:sz w:val="24"/>
              </w:rPr>
            </w:pPr>
          </w:p>
          <w:p w:rsidR="007D7BFA" w:rsidRDefault="007D7BFA" w:rsidP="007D7BFA">
            <w:pPr>
              <w:keepNext/>
              <w:widowControl w:val="0"/>
              <w:jc w:val="center"/>
              <w:rPr>
                <w:rFonts w:ascii="Times New Roman" w:hAnsi="Times New Roman"/>
                <w:b/>
                <w:sz w:val="24"/>
              </w:rPr>
            </w:pPr>
          </w:p>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rPr>
              <w:t>Thời gian, tiến độ</w:t>
            </w:r>
            <w:r>
              <w:rPr>
                <w:rFonts w:ascii="Times New Roman" w:hAnsi="Times New Roman"/>
                <w:b/>
                <w:sz w:val="24"/>
              </w:rPr>
              <w:t xml:space="preserve"> </w:t>
            </w:r>
          </w:p>
        </w:tc>
        <w:tc>
          <w:tcPr>
            <w:tcW w:w="1742" w:type="dxa"/>
          </w:tcPr>
          <w:p w:rsidR="007D7BFA" w:rsidRDefault="007D7BFA" w:rsidP="007D7BFA">
            <w:pPr>
              <w:keepNext/>
              <w:widowControl w:val="0"/>
              <w:jc w:val="center"/>
              <w:rPr>
                <w:rFonts w:ascii="Times New Roman" w:hAnsi="Times New Roman"/>
                <w:b/>
                <w:sz w:val="24"/>
              </w:rPr>
            </w:pPr>
          </w:p>
          <w:p w:rsidR="007D7BFA" w:rsidRDefault="007D7BFA" w:rsidP="007D7BFA">
            <w:pPr>
              <w:keepNext/>
              <w:widowControl w:val="0"/>
              <w:jc w:val="center"/>
              <w:rPr>
                <w:rFonts w:ascii="Times New Roman" w:hAnsi="Times New Roman"/>
                <w:b/>
                <w:sz w:val="24"/>
              </w:rPr>
            </w:pPr>
          </w:p>
          <w:p w:rsidR="007D7BFA" w:rsidRDefault="007D7BFA" w:rsidP="007D7BFA">
            <w:pPr>
              <w:keepNext/>
              <w:widowControl w:val="0"/>
              <w:jc w:val="center"/>
              <w:rPr>
                <w:rFonts w:ascii="Times New Roman" w:hAnsi="Times New Roman"/>
                <w:b/>
                <w:sz w:val="24"/>
              </w:rPr>
            </w:pPr>
          </w:p>
          <w:p w:rsidR="007D7BFA" w:rsidRDefault="007D7BFA" w:rsidP="007D7BFA">
            <w:pPr>
              <w:keepNext/>
              <w:widowControl w:val="0"/>
              <w:jc w:val="center"/>
              <w:rPr>
                <w:rFonts w:ascii="Times New Roman" w:hAnsi="Times New Roman"/>
                <w:b/>
                <w:sz w:val="24"/>
              </w:rPr>
            </w:pPr>
          </w:p>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rPr>
              <w:t>Lưu ý</w:t>
            </w:r>
          </w:p>
        </w:tc>
      </w:tr>
      <w:tr w:rsidR="007D7BFA" w:rsidRPr="00CC6E02">
        <w:tc>
          <w:tcPr>
            <w:tcW w:w="108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01</w:t>
            </w:r>
          </w:p>
        </w:tc>
        <w:tc>
          <w:tcPr>
            <w:tcW w:w="1701"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b/>
                <w:sz w:val="24"/>
                <w:lang w:val="en-AU"/>
              </w:rPr>
              <w:t>Tuyến đường Trục I Tây Bắc</w:t>
            </w:r>
            <w:r w:rsidRPr="00CC6E02">
              <w:rPr>
                <w:rFonts w:ascii="Times New Roman" w:hAnsi="Times New Roman"/>
                <w:sz w:val="24"/>
                <w:lang w:val="en-AU"/>
              </w:rPr>
              <w:t xml:space="preserve"> </w:t>
            </w:r>
            <w:r w:rsidRPr="00CC6E02">
              <w:rPr>
                <w:rFonts w:ascii="Times New Roman" w:hAnsi="Times New Roman"/>
                <w:sz w:val="24"/>
              </w:rPr>
              <w:t xml:space="preserve">(đoạn từ nút GT Ngã Ba Huế đến Bệnh viện Ung Thư, đoạn từ Hồ Tùng Mậu đến QL1A và đoạn nối Nguyễn An Ninh từ nút giao QL1A đến đường sắt) </w:t>
            </w:r>
          </w:p>
        </w:tc>
        <w:tc>
          <w:tcPr>
            <w:tcW w:w="1559"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 xml:space="preserve">Nhằm nâng cao năng lực vận tải hàng hóa, hành khách, phục vụ giao thông đi lại của nhân dân; phân tải, giảm thiểu nguy cơ tai nạn, ùn tắc trên Quốc lộ 1A; giải quyết tình trạng ngập úng tại khu vực; hình thành và phát triển các khu đô thị hai bên </w:t>
            </w:r>
            <w:r w:rsidRPr="00CC6E02">
              <w:rPr>
                <w:rFonts w:ascii="Times New Roman" w:hAnsi="Times New Roman"/>
                <w:sz w:val="24"/>
              </w:rPr>
              <w:lastRenderedPageBreak/>
              <w:t>tuyến Trục I Tây Bắc.</w:t>
            </w:r>
          </w:p>
        </w:tc>
        <w:tc>
          <w:tcPr>
            <w:tcW w:w="3198" w:type="dxa"/>
            <w:shd w:val="clear" w:color="auto" w:fill="auto"/>
          </w:tcPr>
          <w:p w:rsidR="007D7BFA" w:rsidRPr="00CC6E02" w:rsidRDefault="007D7BFA" w:rsidP="007D7BFA">
            <w:pPr>
              <w:keepNext/>
              <w:widowControl w:val="0"/>
              <w:jc w:val="both"/>
              <w:rPr>
                <w:rFonts w:ascii="Times New Roman" w:hAnsi="Times New Roman"/>
                <w:sz w:val="24"/>
                <w:lang w:val="pt-BR"/>
              </w:rPr>
            </w:pPr>
            <w:r w:rsidRPr="00CC6E02">
              <w:rPr>
                <w:rFonts w:ascii="Times New Roman" w:hAnsi="Times New Roman"/>
                <w:sz w:val="24"/>
                <w:lang w:val="pt-BR"/>
              </w:rPr>
              <w:lastRenderedPageBreak/>
              <w:t xml:space="preserve">Bổ sung đầu tư hệ thống giao thông, </w:t>
            </w:r>
            <w:r w:rsidRPr="00CC6E02">
              <w:rPr>
                <w:rFonts w:ascii="Times New Roman" w:hAnsi="Times New Roman"/>
                <w:sz w:val="24"/>
              </w:rPr>
              <w:t>thoát nước, cấp nước, cấp điện, điện chiếu sáng, c</w:t>
            </w:r>
            <w:r w:rsidRPr="00CC6E02">
              <w:rPr>
                <w:rFonts w:ascii="Times New Roman" w:hAnsi="Times New Roman"/>
                <w:sz w:val="24"/>
                <w:lang w:val="pt-BR"/>
              </w:rPr>
              <w:t xml:space="preserve">ây xanh, thông tin liên lạc </w:t>
            </w:r>
            <w:r w:rsidRPr="00CC6E02">
              <w:rPr>
                <w:rFonts w:ascii="Times New Roman" w:hAnsi="Times New Roman"/>
                <w:sz w:val="24"/>
              </w:rPr>
              <w:t xml:space="preserve">đoạn tuyến Trục I Tây Bắc (đoạn từ đường Hồ Tùng Mậu đến Quốc lộ 1A và đoạn nối Nguyễn An Ninh từ nút giao QL1A đến đường sắt vào dự án Tuyến đường Trục I Tây Bắc (đoạn từ nút giao thông Ngã Ba Huế đến bệnh viện Ung </w:t>
            </w:r>
            <w:r>
              <w:rPr>
                <w:rFonts w:ascii="Times New Roman" w:hAnsi="Times New Roman"/>
                <w:sz w:val="24"/>
              </w:rPr>
              <w:t>t</w:t>
            </w:r>
            <w:r w:rsidRPr="00CC6E02">
              <w:rPr>
                <w:rFonts w:ascii="Times New Roman" w:hAnsi="Times New Roman"/>
                <w:sz w:val="24"/>
              </w:rPr>
              <w:t>hư) đã đầu tư.</w:t>
            </w:r>
          </w:p>
          <w:p w:rsidR="007D7BFA" w:rsidRDefault="007D7BFA" w:rsidP="007D7BFA">
            <w:pPr>
              <w:keepNext/>
              <w:widowControl w:val="0"/>
              <w:jc w:val="both"/>
              <w:rPr>
                <w:rFonts w:ascii="Times New Roman" w:hAnsi="Times New Roman"/>
                <w:bCs/>
                <w:sz w:val="24"/>
              </w:rPr>
            </w:pPr>
          </w:p>
          <w:p w:rsidR="007D7BFA" w:rsidRPr="00CC6E02" w:rsidRDefault="007D7BFA" w:rsidP="007D7BFA">
            <w:pPr>
              <w:keepNext/>
              <w:widowControl w:val="0"/>
              <w:jc w:val="both"/>
              <w:rPr>
                <w:rFonts w:ascii="Times New Roman" w:hAnsi="Times New Roman"/>
                <w:bCs/>
                <w:sz w:val="24"/>
              </w:rPr>
            </w:pPr>
          </w:p>
        </w:tc>
        <w:tc>
          <w:tcPr>
            <w:tcW w:w="1050" w:type="dxa"/>
            <w:shd w:val="clear" w:color="auto" w:fill="auto"/>
          </w:tcPr>
          <w:p w:rsidR="007D7BFA" w:rsidRPr="00CC6E02" w:rsidRDefault="007D7BFA" w:rsidP="007D7BFA">
            <w:pPr>
              <w:keepNext/>
              <w:widowControl w:val="0"/>
              <w:jc w:val="both"/>
              <w:rPr>
                <w:rFonts w:ascii="Times New Roman" w:hAnsi="Times New Roman"/>
                <w:bCs/>
                <w:iCs/>
                <w:sz w:val="24"/>
                <w:lang w:val="es-ES"/>
              </w:rPr>
            </w:pPr>
            <w:r w:rsidRPr="00CC6E02">
              <w:rPr>
                <w:rFonts w:ascii="Times New Roman" w:hAnsi="Times New Roman"/>
                <w:bCs/>
                <w:iCs/>
                <w:sz w:val="24"/>
                <w:lang w:val="es-ES"/>
              </w:rPr>
              <w:t>Nhóm B</w:t>
            </w:r>
          </w:p>
          <w:p w:rsidR="007D7BFA" w:rsidRPr="00CC6E02" w:rsidRDefault="007D7BFA" w:rsidP="007D7BFA">
            <w:pPr>
              <w:keepNext/>
              <w:widowControl w:val="0"/>
              <w:jc w:val="both"/>
              <w:rPr>
                <w:rFonts w:ascii="Times New Roman" w:hAnsi="Times New Roman"/>
                <w:sz w:val="24"/>
              </w:rPr>
            </w:pPr>
          </w:p>
        </w:tc>
        <w:tc>
          <w:tcPr>
            <w:tcW w:w="1012" w:type="dxa"/>
            <w:shd w:val="clear" w:color="auto" w:fill="auto"/>
          </w:tcPr>
          <w:p w:rsidR="007D7BFA" w:rsidRPr="00CC6E02" w:rsidRDefault="007D7BFA" w:rsidP="007D7BFA">
            <w:pPr>
              <w:keepNext/>
              <w:widowControl w:val="0"/>
              <w:jc w:val="both"/>
              <w:rPr>
                <w:rFonts w:ascii="Times New Roman" w:hAnsi="Times New Roman"/>
                <w:bCs/>
                <w:i/>
                <w:color w:val="000000"/>
                <w:sz w:val="24"/>
              </w:rPr>
            </w:pPr>
            <w:r w:rsidRPr="00CC6E02">
              <w:rPr>
                <w:rFonts w:ascii="Times New Roman" w:hAnsi="Times New Roman"/>
                <w:bCs/>
                <w:color w:val="000000"/>
                <w:sz w:val="24"/>
              </w:rPr>
              <w:t xml:space="preserve">692,896 tỷ đồng </w:t>
            </w:r>
            <w:r w:rsidRPr="00CC6E02">
              <w:rPr>
                <w:rFonts w:ascii="Times New Roman" w:hAnsi="Times New Roman"/>
                <w:bCs/>
                <w:i/>
                <w:color w:val="000000"/>
                <w:sz w:val="24"/>
              </w:rPr>
              <w:t xml:space="preserve">(Tăng </w:t>
            </w: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bCs/>
                <w:i/>
                <w:color w:val="000000"/>
                <w:sz w:val="24"/>
              </w:rPr>
              <w:t>248,986 so với tổng mức đầu tư được phê duyệt)</w:t>
            </w: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Liên Chiểu</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2014 - 2020</w:t>
            </w:r>
          </w:p>
        </w:tc>
        <w:tc>
          <w:tcPr>
            <w:tcW w:w="1742" w:type="dxa"/>
          </w:tcPr>
          <w:p w:rsidR="007D7BFA" w:rsidRPr="00CC6E02" w:rsidRDefault="007D7BFA" w:rsidP="007D7BFA">
            <w:pPr>
              <w:keepNext/>
              <w:widowControl w:val="0"/>
              <w:jc w:val="both"/>
              <w:rPr>
                <w:rFonts w:ascii="Times New Roman" w:hAnsi="Times New Roman"/>
                <w:sz w:val="24"/>
              </w:rPr>
            </w:pPr>
          </w:p>
        </w:tc>
      </w:tr>
      <w:tr w:rsidR="007D7BFA" w:rsidRPr="00CC6E02">
        <w:tc>
          <w:tcPr>
            <w:tcW w:w="108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02</w:t>
            </w:r>
          </w:p>
        </w:tc>
        <w:tc>
          <w:tcPr>
            <w:tcW w:w="1701" w:type="dxa"/>
            <w:shd w:val="clear" w:color="auto" w:fill="auto"/>
          </w:tcPr>
          <w:p w:rsidR="007D7BFA" w:rsidRDefault="007D7BFA" w:rsidP="007D7BFA">
            <w:pPr>
              <w:keepNext/>
              <w:widowControl w:val="0"/>
              <w:jc w:val="both"/>
              <w:rPr>
                <w:rFonts w:ascii="Times New Roman" w:hAnsi="Times New Roman"/>
                <w:b/>
                <w:bCs/>
                <w:sz w:val="24"/>
              </w:rPr>
            </w:pPr>
          </w:p>
          <w:p w:rsidR="007D7BFA" w:rsidRDefault="007D7BFA" w:rsidP="007D7BFA">
            <w:pPr>
              <w:keepNext/>
              <w:widowControl w:val="0"/>
              <w:jc w:val="both"/>
              <w:rPr>
                <w:rFonts w:ascii="Times New Roman" w:hAnsi="Times New Roman"/>
                <w:b/>
                <w:bCs/>
                <w:sz w:val="24"/>
              </w:rPr>
            </w:pPr>
          </w:p>
          <w:p w:rsidR="007D7BFA" w:rsidRDefault="007D7BFA" w:rsidP="007D7BFA">
            <w:pPr>
              <w:keepNext/>
              <w:widowControl w:val="0"/>
              <w:jc w:val="both"/>
              <w:rPr>
                <w:rFonts w:ascii="Times New Roman" w:hAnsi="Times New Roman"/>
                <w:b/>
                <w:bCs/>
                <w:sz w:val="24"/>
              </w:rPr>
            </w:pPr>
          </w:p>
          <w:p w:rsidR="007D7BFA" w:rsidRDefault="007D7BFA" w:rsidP="007D7BFA">
            <w:pPr>
              <w:keepNext/>
              <w:widowControl w:val="0"/>
              <w:jc w:val="both"/>
              <w:rPr>
                <w:rFonts w:ascii="Times New Roman" w:hAnsi="Times New Roman"/>
                <w:b/>
                <w:bCs/>
                <w:sz w:val="24"/>
              </w:rPr>
            </w:pPr>
          </w:p>
          <w:p w:rsidR="007D7BFA" w:rsidRPr="00CC6E02" w:rsidRDefault="007D7BFA" w:rsidP="007D7BFA">
            <w:pPr>
              <w:keepNext/>
              <w:widowControl w:val="0"/>
              <w:jc w:val="both"/>
              <w:rPr>
                <w:rFonts w:ascii="Times New Roman" w:hAnsi="Times New Roman"/>
                <w:bCs/>
                <w:sz w:val="24"/>
              </w:rPr>
            </w:pPr>
            <w:r w:rsidRPr="00CC6E02">
              <w:rPr>
                <w:rFonts w:ascii="Times New Roman" w:hAnsi="Times New Roman"/>
                <w:b/>
                <w:bCs/>
                <w:sz w:val="24"/>
              </w:rPr>
              <w:t>Nâng cấp, cải tạo trạm xử lý nước thải Phú lộc (giai đoạn 1)</w:t>
            </w:r>
            <w:r w:rsidRPr="00CC6E02">
              <w:rPr>
                <w:rFonts w:ascii="Times New Roman" w:hAnsi="Times New Roman"/>
                <w:bCs/>
                <w:sz w:val="24"/>
              </w:rPr>
              <w:t xml:space="preserve"> </w:t>
            </w:r>
          </w:p>
        </w:tc>
        <w:tc>
          <w:tcPr>
            <w:tcW w:w="1559" w:type="dxa"/>
            <w:shd w:val="clear" w:color="auto" w:fill="auto"/>
          </w:tcPr>
          <w:p w:rsidR="007D7BFA" w:rsidRDefault="007D7BFA" w:rsidP="007D7BFA">
            <w:pPr>
              <w:keepNext/>
              <w:widowControl w:val="0"/>
              <w:jc w:val="both"/>
              <w:rPr>
                <w:rFonts w:ascii="Times New Roman" w:hAnsi="Times New Roman"/>
                <w:bCs/>
                <w:sz w:val="24"/>
              </w:rPr>
            </w:pPr>
            <w:r w:rsidRPr="00CC6E02">
              <w:rPr>
                <w:rFonts w:ascii="Times New Roman" w:hAnsi="Times New Roman"/>
                <w:bCs/>
                <w:sz w:val="24"/>
              </w:rPr>
              <w:t xml:space="preserve">Đầu tư trạm xử lý nước thải công suất thiết kế của nhà máy là 40.000 m3/ngày đêm nhằm giải quyết căn cơ tình trạng ô nhiễm môi trường, xử lý nước thải đạt quy chuẩn kỹ thuật trước khi thải ra môi trường để đảm bảo sức khỏe, môi trường sống cho người dân và cảnh quan khu vực. </w:t>
            </w:r>
          </w:p>
          <w:p w:rsidR="007D7BFA" w:rsidRDefault="007D7BFA" w:rsidP="007D7BFA">
            <w:pPr>
              <w:keepNext/>
              <w:widowControl w:val="0"/>
              <w:jc w:val="both"/>
              <w:rPr>
                <w:rFonts w:ascii="Times New Roman" w:hAnsi="Times New Roman"/>
                <w:bCs/>
                <w:sz w:val="24"/>
              </w:rPr>
            </w:pPr>
          </w:p>
          <w:p w:rsidR="007D7BFA" w:rsidRPr="00CC6E02" w:rsidRDefault="007D7BFA" w:rsidP="007D7BFA">
            <w:pPr>
              <w:keepNext/>
              <w:widowControl w:val="0"/>
              <w:jc w:val="both"/>
              <w:rPr>
                <w:rFonts w:ascii="Times New Roman" w:hAnsi="Times New Roman"/>
                <w:bCs/>
                <w:sz w:val="24"/>
              </w:rPr>
            </w:pPr>
          </w:p>
        </w:tc>
        <w:tc>
          <w:tcPr>
            <w:tcW w:w="3198" w:type="dxa"/>
            <w:shd w:val="clear" w:color="auto" w:fill="auto"/>
          </w:tcPr>
          <w:p w:rsidR="007D7BFA" w:rsidRDefault="007D7BFA" w:rsidP="007D7BFA">
            <w:pPr>
              <w:keepNext/>
              <w:widowControl w:val="0"/>
              <w:jc w:val="both"/>
              <w:rPr>
                <w:rFonts w:ascii="Times New Roman" w:hAnsi="Times New Roman"/>
                <w:sz w:val="24"/>
                <w:lang w:val="af-ZA"/>
              </w:rPr>
            </w:pPr>
          </w:p>
          <w:p w:rsidR="007D7BFA" w:rsidRDefault="007D7BFA" w:rsidP="007D7BFA">
            <w:pPr>
              <w:keepNext/>
              <w:widowControl w:val="0"/>
              <w:jc w:val="both"/>
              <w:rPr>
                <w:rFonts w:ascii="Times New Roman" w:hAnsi="Times New Roman"/>
                <w:sz w:val="24"/>
                <w:lang w:val="af-ZA"/>
              </w:rPr>
            </w:pPr>
          </w:p>
          <w:p w:rsidR="007D7BFA" w:rsidRDefault="007D7BFA" w:rsidP="007D7BFA">
            <w:pPr>
              <w:keepNext/>
              <w:widowControl w:val="0"/>
              <w:jc w:val="both"/>
              <w:rPr>
                <w:rFonts w:ascii="Times New Roman" w:hAnsi="Times New Roman"/>
                <w:sz w:val="24"/>
                <w:lang w:val="af-ZA"/>
              </w:rPr>
            </w:pPr>
          </w:p>
          <w:p w:rsidR="007D7BFA" w:rsidRDefault="007D7BFA" w:rsidP="007D7BFA">
            <w:pPr>
              <w:keepNext/>
              <w:widowControl w:val="0"/>
              <w:jc w:val="both"/>
              <w:rPr>
                <w:rFonts w:ascii="Times New Roman" w:hAnsi="Times New Roman"/>
                <w:sz w:val="24"/>
                <w:lang w:val="af-ZA"/>
              </w:rPr>
            </w:pPr>
          </w:p>
          <w:p w:rsidR="007D7BFA" w:rsidRDefault="007D7BFA" w:rsidP="007D7BFA">
            <w:pPr>
              <w:keepNext/>
              <w:widowControl w:val="0"/>
              <w:jc w:val="both"/>
              <w:rPr>
                <w:rFonts w:ascii="Times New Roman" w:hAnsi="Times New Roman"/>
                <w:sz w:val="24"/>
                <w:lang w:val="af-ZA"/>
              </w:rPr>
            </w:pPr>
          </w:p>
          <w:p w:rsidR="007D7BFA" w:rsidRDefault="007D7BFA" w:rsidP="007D7BFA">
            <w:pPr>
              <w:keepNext/>
              <w:widowControl w:val="0"/>
              <w:jc w:val="both"/>
              <w:rPr>
                <w:rFonts w:ascii="Times New Roman" w:hAnsi="Times New Roman"/>
                <w:sz w:val="24"/>
                <w:lang w:val="af-ZA"/>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lang w:val="af-ZA"/>
              </w:rPr>
              <w:t xml:space="preserve">Điều chỉnh, bổ sung một số hạng mục thuộc dự án; </w:t>
            </w:r>
            <w:r w:rsidRPr="00CC6E02">
              <w:rPr>
                <w:rFonts w:ascii="Times New Roman" w:hAnsi="Times New Roman"/>
                <w:bCs/>
                <w:sz w:val="24"/>
              </w:rPr>
              <w:t>bổ sung chi phí quản lý vận hành trạm xử lý nước thải trong thời gian chưa lựa chọn được nhà thầu vận hành.</w:t>
            </w:r>
          </w:p>
        </w:tc>
        <w:tc>
          <w:tcPr>
            <w:tcW w:w="105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Nhóm B</w:t>
            </w:r>
          </w:p>
        </w:tc>
        <w:tc>
          <w:tcPr>
            <w:tcW w:w="1012" w:type="dxa"/>
            <w:shd w:val="clear" w:color="auto" w:fill="auto"/>
          </w:tcPr>
          <w:p w:rsidR="007D7BFA" w:rsidRPr="00CC6E02" w:rsidRDefault="007D7BFA" w:rsidP="007D7BFA">
            <w:pPr>
              <w:keepNext/>
              <w:widowControl w:val="0"/>
              <w:jc w:val="both"/>
              <w:rPr>
                <w:rFonts w:ascii="Times New Roman" w:hAnsi="Times New Roman"/>
                <w:bCs/>
                <w:i/>
                <w:color w:val="000000"/>
                <w:sz w:val="24"/>
              </w:rPr>
            </w:pPr>
            <w:r w:rsidRPr="00CC6E02">
              <w:rPr>
                <w:rFonts w:ascii="Times New Roman" w:hAnsi="Times New Roman"/>
                <w:color w:val="000000"/>
                <w:sz w:val="24"/>
                <w:lang w:val="nl-NL"/>
              </w:rPr>
              <w:t xml:space="preserve">159,982 tỷ đồng  </w:t>
            </w:r>
            <w:r w:rsidRPr="00CC6E02">
              <w:rPr>
                <w:rFonts w:ascii="Times New Roman" w:hAnsi="Times New Roman"/>
                <w:bCs/>
                <w:i/>
                <w:color w:val="000000"/>
                <w:sz w:val="24"/>
              </w:rPr>
              <w:t xml:space="preserve">(Tăng </w:t>
            </w:r>
          </w:p>
          <w:p w:rsidR="007D7BFA" w:rsidRPr="00CC6E02" w:rsidRDefault="007D7BFA" w:rsidP="007D7BFA">
            <w:pPr>
              <w:keepNext/>
              <w:widowControl w:val="0"/>
              <w:jc w:val="both"/>
              <w:rPr>
                <w:rFonts w:ascii="Times New Roman" w:hAnsi="Times New Roman"/>
                <w:color w:val="000000"/>
                <w:sz w:val="24"/>
                <w:lang w:val="nl-NL"/>
              </w:rPr>
            </w:pPr>
            <w:r w:rsidRPr="00CC6E02">
              <w:rPr>
                <w:rFonts w:ascii="Times New Roman" w:hAnsi="Times New Roman"/>
                <w:bCs/>
                <w:i/>
                <w:sz w:val="24"/>
              </w:rPr>
              <w:t xml:space="preserve">22,856 tỷ đồng </w:t>
            </w:r>
            <w:r w:rsidRPr="00CC6E02">
              <w:rPr>
                <w:rFonts w:ascii="Times New Roman" w:hAnsi="Times New Roman"/>
                <w:bCs/>
                <w:i/>
                <w:color w:val="000000"/>
                <w:sz w:val="24"/>
              </w:rPr>
              <w:t>so với tổng mức đầu tư được phê duyệt)</w:t>
            </w: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Liên Chiểu</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2015-2018</w:t>
            </w:r>
          </w:p>
        </w:tc>
        <w:tc>
          <w:tcPr>
            <w:tcW w:w="1742" w:type="dxa"/>
          </w:tcPr>
          <w:p w:rsidR="007D7BFA" w:rsidRPr="004244D2" w:rsidRDefault="007D7BFA" w:rsidP="007D7BFA">
            <w:pPr>
              <w:keepNext/>
              <w:widowControl w:val="0"/>
              <w:jc w:val="both"/>
              <w:rPr>
                <w:rFonts w:ascii="Times New Roman" w:hAnsi="Times New Roman"/>
                <w:sz w:val="24"/>
              </w:rPr>
            </w:pPr>
            <w:r w:rsidRPr="004244D2">
              <w:rPr>
                <w:rFonts w:ascii="Times New Roman" w:hAnsi="Times New Roman"/>
                <w:sz w:val="24"/>
              </w:rPr>
              <w:t>Sớm   ký hợp đồng nhà thầu để tổ chức vận hành xử lý nước thải theo quy định</w:t>
            </w:r>
          </w:p>
        </w:tc>
      </w:tr>
      <w:tr w:rsidR="007D7BFA" w:rsidRPr="00CC6E02">
        <w:tc>
          <w:tcPr>
            <w:tcW w:w="1080" w:type="dxa"/>
            <w:shd w:val="clear" w:color="auto" w:fill="auto"/>
          </w:tcPr>
          <w:p w:rsidR="007D7BFA" w:rsidRDefault="007D7BFA" w:rsidP="007D7BFA">
            <w:pPr>
              <w:keepNext/>
              <w:widowControl w:val="0"/>
              <w:jc w:val="center"/>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03</w:t>
            </w:r>
          </w:p>
        </w:tc>
        <w:tc>
          <w:tcPr>
            <w:tcW w:w="1701" w:type="dxa"/>
            <w:shd w:val="clear" w:color="auto" w:fill="auto"/>
          </w:tcPr>
          <w:p w:rsidR="007D7BFA" w:rsidRPr="00CC6E02" w:rsidRDefault="007D7BFA" w:rsidP="007D7BFA">
            <w:pPr>
              <w:keepNext/>
              <w:widowControl w:val="0"/>
              <w:jc w:val="both"/>
              <w:rPr>
                <w:rFonts w:ascii="Times New Roman" w:hAnsi="Times New Roman"/>
                <w:sz w:val="24"/>
              </w:rPr>
            </w:pPr>
            <w:r w:rsidRPr="00CC6E02">
              <w:rPr>
                <w:rStyle w:val="searchtext"/>
                <w:rFonts w:ascii="Times New Roman" w:hAnsi="Times New Roman"/>
                <w:b/>
                <w:sz w:val="24"/>
              </w:rPr>
              <w:t>Sân vận động Hòa Xuân 20.000 chỗ ngồi</w:t>
            </w:r>
            <w:r w:rsidRPr="00CC6E02">
              <w:rPr>
                <w:rStyle w:val="searchtext"/>
                <w:rFonts w:ascii="Times New Roman" w:hAnsi="Times New Roman"/>
                <w:sz w:val="24"/>
              </w:rPr>
              <w:t xml:space="preserve"> </w:t>
            </w:r>
          </w:p>
        </w:tc>
        <w:tc>
          <w:tcPr>
            <w:tcW w:w="1559" w:type="dxa"/>
            <w:shd w:val="clear" w:color="auto" w:fill="auto"/>
          </w:tcPr>
          <w:p w:rsidR="007D7BFA" w:rsidRPr="00CC6E02" w:rsidRDefault="007D7BFA" w:rsidP="007D7BFA">
            <w:pPr>
              <w:keepNext/>
              <w:widowControl w:val="0"/>
              <w:jc w:val="both"/>
              <w:rPr>
                <w:rFonts w:ascii="Times New Roman" w:hAnsi="Times New Roman"/>
                <w:bCs/>
                <w:sz w:val="24"/>
              </w:rPr>
            </w:pPr>
            <w:r w:rsidRPr="00CC6E02">
              <w:rPr>
                <w:rFonts w:ascii="Times New Roman" w:hAnsi="Times New Roman"/>
                <w:bCs/>
                <w:sz w:val="24"/>
              </w:rPr>
              <w:t xml:space="preserve">Việc điều chỉnh dự án để đảm bảo hoàn chỉnh thủ tục thanh toán khối </w:t>
            </w:r>
            <w:r w:rsidRPr="00CC6E02">
              <w:rPr>
                <w:rFonts w:ascii="Times New Roman" w:hAnsi="Times New Roman"/>
                <w:bCs/>
                <w:sz w:val="24"/>
              </w:rPr>
              <w:lastRenderedPageBreak/>
              <w:t xml:space="preserve">lượng hoàn thành còn lại và quyết toán vốn đầu tư hoàn thành của dự án và làm cơ sở để triển khai các hạng mục đầu tư mới của dự án Sân vận động Hòa Xuân 20.000 chỗ ngồi. </w:t>
            </w:r>
          </w:p>
          <w:p w:rsidR="007D7BFA" w:rsidRPr="00CC6E02" w:rsidRDefault="007D7BFA" w:rsidP="007D7BFA">
            <w:pPr>
              <w:keepNext/>
              <w:widowControl w:val="0"/>
              <w:jc w:val="both"/>
              <w:rPr>
                <w:rFonts w:ascii="Times New Roman" w:hAnsi="Times New Roman"/>
                <w:bCs/>
                <w:sz w:val="24"/>
              </w:rPr>
            </w:pPr>
          </w:p>
        </w:tc>
        <w:tc>
          <w:tcPr>
            <w:tcW w:w="3198"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bCs/>
                <w:sz w:val="24"/>
              </w:rPr>
              <w:lastRenderedPageBreak/>
              <w:t xml:space="preserve">Điều chỉnh do bổ sung đầu tư xây dựng 01 bãi đỗ xe tạm phía Đông Bắc </w:t>
            </w:r>
            <w:r>
              <w:rPr>
                <w:rFonts w:ascii="Times New Roman" w:hAnsi="Times New Roman"/>
                <w:bCs/>
                <w:sz w:val="24"/>
              </w:rPr>
              <w:t>SVĐ</w:t>
            </w:r>
            <w:r w:rsidRPr="00CC6E02">
              <w:rPr>
                <w:rFonts w:ascii="Times New Roman" w:hAnsi="Times New Roman"/>
                <w:bCs/>
                <w:sz w:val="24"/>
              </w:rPr>
              <w:t xml:space="preserve">; trồng cây; điều chỉnh xuất xứ, nhãn hiệu một số thiết bị; đầu tư giao thông, thoát nước, cấp </w:t>
            </w:r>
            <w:r w:rsidRPr="00CC6E02">
              <w:rPr>
                <w:rFonts w:ascii="Times New Roman" w:hAnsi="Times New Roman"/>
                <w:bCs/>
                <w:sz w:val="24"/>
              </w:rPr>
              <w:lastRenderedPageBreak/>
              <w:t xml:space="preserve">nước và kiến trúc cảnh quan vỉa hè, hệ thống điện chiếu sáng nhánh đường số 1 và số 2. Điều chỉnh, bổ sung thiết kế- dự toán hạng mục Xây lắp móng, thân, hoàn thiện và hệ thống cơ điện; Giàn mái công trình. Bổ sung Hàng rào chắn bóng, hệ thống âm thanh và camera, thiết bị nội thất, ghế ngồi thuộc khán đài C và D nhằm đảm bảo các điều kiện khi tổ chức các giải bóng đá chuyên nghiệp. Bổ sung hạng mục Thí nghiệm khả năng chịu lực mái tôn. Điều chỉnh dự toán chi phí kiểm định hạng mục Giàn mái do giảm trừ khối lượng thực hiện. Điều chỉnh giảm trừ chi phí dự phòng. </w:t>
            </w:r>
          </w:p>
        </w:tc>
        <w:tc>
          <w:tcPr>
            <w:tcW w:w="105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lastRenderedPageBreak/>
              <w:t>Nhóm B</w:t>
            </w:r>
          </w:p>
        </w:tc>
        <w:tc>
          <w:tcPr>
            <w:tcW w:w="1012" w:type="dxa"/>
            <w:shd w:val="clear" w:color="auto" w:fill="auto"/>
          </w:tcPr>
          <w:p w:rsidR="007D7BFA" w:rsidRPr="00C006FB" w:rsidRDefault="007D7BFA" w:rsidP="007D7BFA">
            <w:pPr>
              <w:keepNext/>
              <w:widowControl w:val="0"/>
              <w:jc w:val="both"/>
              <w:rPr>
                <w:rFonts w:ascii="Times New Roman" w:hAnsi="Times New Roman"/>
                <w:bCs/>
                <w:i/>
                <w:color w:val="FF0000"/>
                <w:sz w:val="24"/>
              </w:rPr>
            </w:pPr>
            <w:r w:rsidRPr="00CC6E02">
              <w:rPr>
                <w:rFonts w:ascii="Times New Roman" w:hAnsi="Times New Roman"/>
                <w:color w:val="000000"/>
                <w:sz w:val="24"/>
                <w:lang w:val="nl-NL"/>
              </w:rPr>
              <w:t xml:space="preserve">405,849 tỷ </w:t>
            </w:r>
            <w:r w:rsidRPr="004244D2">
              <w:rPr>
                <w:rFonts w:ascii="Times New Roman" w:hAnsi="Times New Roman"/>
                <w:sz w:val="24"/>
              </w:rPr>
              <w:t xml:space="preserve">đồng  </w:t>
            </w:r>
            <w:r w:rsidRPr="004244D2">
              <w:rPr>
                <w:rFonts w:ascii="Times New Roman" w:hAnsi="Times New Roman"/>
                <w:bCs/>
                <w:i/>
                <w:sz w:val="24"/>
              </w:rPr>
              <w:t>(Tăng 3,521</w:t>
            </w:r>
            <w:r w:rsidRPr="004244D2">
              <w:rPr>
                <w:rFonts w:ascii="Times New Roman" w:hAnsi="Times New Roman"/>
                <w:b/>
                <w:bCs/>
                <w:sz w:val="24"/>
                <w:lang w:val="en-GB" w:eastAsia="en-GB"/>
              </w:rPr>
              <w:t xml:space="preserve"> </w:t>
            </w:r>
            <w:r w:rsidRPr="004244D2">
              <w:rPr>
                <w:rFonts w:ascii="Times New Roman" w:hAnsi="Times New Roman"/>
                <w:bCs/>
                <w:i/>
                <w:sz w:val="24"/>
              </w:rPr>
              <w:t xml:space="preserve">tỷ đồng so với tổng </w:t>
            </w:r>
            <w:r w:rsidRPr="004244D2">
              <w:rPr>
                <w:rFonts w:ascii="Times New Roman" w:hAnsi="Times New Roman"/>
                <w:bCs/>
                <w:i/>
                <w:sz w:val="24"/>
              </w:rPr>
              <w:lastRenderedPageBreak/>
              <w:t>mức đầu tư được phê duyệt)</w:t>
            </w: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lastRenderedPageBreak/>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Cẩm Lệ</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2011-2020</w:t>
            </w:r>
          </w:p>
        </w:tc>
        <w:tc>
          <w:tcPr>
            <w:tcW w:w="1742" w:type="dxa"/>
          </w:tcPr>
          <w:p w:rsidR="007D7BFA" w:rsidRPr="004244D2" w:rsidRDefault="007D7BFA" w:rsidP="007D7BFA">
            <w:pPr>
              <w:keepNext/>
              <w:widowControl w:val="0"/>
              <w:jc w:val="both"/>
              <w:rPr>
                <w:rFonts w:ascii="Times New Roman" w:hAnsi="Times New Roman"/>
                <w:sz w:val="24"/>
              </w:rPr>
            </w:pPr>
          </w:p>
        </w:tc>
      </w:tr>
      <w:tr w:rsidR="007D7BFA" w:rsidRPr="00CC6E02">
        <w:tc>
          <w:tcPr>
            <w:tcW w:w="108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04</w:t>
            </w:r>
          </w:p>
        </w:tc>
        <w:tc>
          <w:tcPr>
            <w:tcW w:w="1701" w:type="dxa"/>
            <w:shd w:val="clear" w:color="auto" w:fill="auto"/>
          </w:tcPr>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b/>
                <w:sz w:val="24"/>
              </w:rPr>
              <w:t>Trung tâm huấn luyện đào tạo vận động viên tại Khu liên hợp thể dục thể thao Hòa Xuân (giai đoạn 1)</w:t>
            </w:r>
            <w:r w:rsidRPr="00CC6E02">
              <w:rPr>
                <w:rFonts w:ascii="Times New Roman" w:hAnsi="Times New Roman"/>
                <w:sz w:val="24"/>
              </w:rPr>
              <w:t xml:space="preserve"> </w:t>
            </w:r>
          </w:p>
        </w:tc>
        <w:tc>
          <w:tcPr>
            <w:tcW w:w="1559" w:type="dxa"/>
            <w:shd w:val="clear" w:color="auto" w:fill="auto"/>
          </w:tcPr>
          <w:p w:rsidR="007D7BFA" w:rsidRPr="00CC6E02" w:rsidRDefault="007D7BFA" w:rsidP="007D7BFA">
            <w:pPr>
              <w:jc w:val="both"/>
              <w:rPr>
                <w:rFonts w:ascii="Times New Roman" w:hAnsi="Times New Roman"/>
                <w:sz w:val="24"/>
              </w:rPr>
            </w:pPr>
            <w:r w:rsidRPr="00CC6E02">
              <w:rPr>
                <w:rFonts w:ascii="Times New Roman" w:hAnsi="Times New Roman"/>
                <w:sz w:val="24"/>
              </w:rPr>
              <w:t xml:space="preserve">Nhằm mở rộng, hoàn thiện cơ sở vật chất để phục vụ công tác tập luyện các bộ môn thể dục thể thao cho các vận động viên của thành phố; góp phần </w:t>
            </w:r>
            <w:r w:rsidRPr="00CC6E02">
              <w:rPr>
                <w:rFonts w:ascii="Times New Roman" w:hAnsi="Times New Roman"/>
                <w:sz w:val="24"/>
              </w:rPr>
              <w:lastRenderedPageBreak/>
              <w:t>nâng cao chất lượng đào tạo, huấn luyện vận động viên, từng bước đáp ứng mục tiêu về phát triển ngành thể tha</w:t>
            </w:r>
            <w:r>
              <w:rPr>
                <w:rFonts w:ascii="Times New Roman" w:hAnsi="Times New Roman"/>
                <w:sz w:val="24"/>
              </w:rPr>
              <w:t>o thành tích cao của địa phương</w:t>
            </w:r>
          </w:p>
        </w:tc>
        <w:tc>
          <w:tcPr>
            <w:tcW w:w="3198"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Điều chỉnh do bổ sung hạng mục Tuyến đường nhánh 1 (đoạn còn lại) vào công trình; điều chỉnh giảm trừ chi phí dự phòng theo các Quyết định phê duyệt thiết kế bản vẽ thi công và dự toán các hạng mục đã được phê duyệt.</w:t>
            </w:r>
          </w:p>
          <w:p w:rsidR="007D7BFA" w:rsidRPr="00CC6E02" w:rsidRDefault="007D7BFA" w:rsidP="007D7BFA">
            <w:pPr>
              <w:keepNext/>
              <w:widowControl w:val="0"/>
              <w:jc w:val="both"/>
              <w:rPr>
                <w:rFonts w:ascii="Times New Roman" w:hAnsi="Times New Roman"/>
                <w:sz w:val="24"/>
              </w:rPr>
            </w:pPr>
          </w:p>
        </w:tc>
        <w:tc>
          <w:tcPr>
            <w:tcW w:w="105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Nhóm B</w:t>
            </w:r>
          </w:p>
        </w:tc>
        <w:tc>
          <w:tcPr>
            <w:tcW w:w="1012" w:type="dxa"/>
            <w:shd w:val="clear" w:color="auto" w:fill="auto"/>
          </w:tcPr>
          <w:p w:rsidR="007D7BFA" w:rsidRPr="00CC6E02" w:rsidRDefault="007D7BFA" w:rsidP="007D7BFA">
            <w:pPr>
              <w:keepNext/>
              <w:widowControl w:val="0"/>
              <w:jc w:val="both"/>
              <w:rPr>
                <w:rFonts w:ascii="Times New Roman" w:hAnsi="Times New Roman"/>
                <w:bCs/>
                <w:i/>
                <w:color w:val="000000"/>
                <w:sz w:val="24"/>
              </w:rPr>
            </w:pPr>
            <w:r w:rsidRPr="00CC6E02">
              <w:rPr>
                <w:rFonts w:ascii="Times New Roman" w:hAnsi="Times New Roman"/>
                <w:sz w:val="24"/>
              </w:rPr>
              <w:t xml:space="preserve">116,743 tỷ đồng </w:t>
            </w:r>
            <w:r w:rsidRPr="00CC6E02">
              <w:rPr>
                <w:rFonts w:ascii="Times New Roman" w:hAnsi="Times New Roman"/>
                <w:bCs/>
                <w:i/>
                <w:color w:val="000000"/>
                <w:sz w:val="24"/>
              </w:rPr>
              <w:t xml:space="preserve">(Tăng </w:t>
            </w: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bCs/>
                <w:sz w:val="24"/>
                <w:lang w:val="en-GB" w:eastAsia="en-GB"/>
              </w:rPr>
              <w:t>27,696</w:t>
            </w:r>
            <w:r w:rsidRPr="00CC6E02">
              <w:rPr>
                <w:rFonts w:ascii="Times New Roman" w:hAnsi="Times New Roman"/>
                <w:b/>
                <w:bCs/>
                <w:sz w:val="24"/>
                <w:lang w:val="en-GB" w:eastAsia="en-GB"/>
              </w:rPr>
              <w:t xml:space="preserve"> </w:t>
            </w:r>
            <w:r w:rsidRPr="00CC6E02">
              <w:rPr>
                <w:rFonts w:ascii="Times New Roman" w:hAnsi="Times New Roman"/>
                <w:bCs/>
                <w:i/>
                <w:sz w:val="24"/>
              </w:rPr>
              <w:t xml:space="preserve">tỷ đồng </w:t>
            </w:r>
            <w:r w:rsidRPr="00CC6E02">
              <w:rPr>
                <w:rFonts w:ascii="Times New Roman" w:hAnsi="Times New Roman"/>
                <w:bCs/>
                <w:i/>
                <w:color w:val="000000"/>
                <w:sz w:val="24"/>
              </w:rPr>
              <w:t>so với tổng mức đầu tư được phê duyệt)</w:t>
            </w:r>
          </w:p>
        </w:tc>
        <w:tc>
          <w:tcPr>
            <w:tcW w:w="84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Cẩm Lệ</w:t>
            </w:r>
          </w:p>
        </w:tc>
        <w:tc>
          <w:tcPr>
            <w:tcW w:w="1430" w:type="dxa"/>
            <w:shd w:val="clear" w:color="auto" w:fill="auto"/>
          </w:tcPr>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2016 - 2020</w:t>
            </w:r>
          </w:p>
        </w:tc>
        <w:tc>
          <w:tcPr>
            <w:tcW w:w="1742" w:type="dxa"/>
          </w:tcPr>
          <w:p w:rsidR="007D7BFA" w:rsidRPr="00CC6E02" w:rsidRDefault="007D7BFA" w:rsidP="007D7BFA">
            <w:pPr>
              <w:keepNext/>
              <w:widowControl w:val="0"/>
              <w:jc w:val="both"/>
              <w:rPr>
                <w:rFonts w:ascii="Times New Roman" w:hAnsi="Times New Roman"/>
                <w:sz w:val="24"/>
              </w:rPr>
            </w:pPr>
          </w:p>
        </w:tc>
      </w:tr>
      <w:tr w:rsidR="007D7BFA" w:rsidRPr="00CC6E02">
        <w:tc>
          <w:tcPr>
            <w:tcW w:w="108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05</w:t>
            </w:r>
          </w:p>
        </w:tc>
        <w:tc>
          <w:tcPr>
            <w:tcW w:w="1701" w:type="dxa"/>
            <w:shd w:val="clear" w:color="auto" w:fill="auto"/>
          </w:tcPr>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b/>
                <w:sz w:val="24"/>
              </w:rPr>
              <w:t>HTKT Khu tái định cư Đông Hải</w:t>
            </w:r>
            <w:r w:rsidRPr="00CC6E02">
              <w:rPr>
                <w:rFonts w:ascii="Times New Roman" w:hAnsi="Times New Roman"/>
                <w:sz w:val="24"/>
              </w:rPr>
              <w:t xml:space="preserve"> </w:t>
            </w:r>
          </w:p>
        </w:tc>
        <w:tc>
          <w:tcPr>
            <w:tcW w:w="1559"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 xml:space="preserve">Nhằm bố trí đất lại cho các hộ dân bị giải tỏa tại quận Ngũ Hành Sơn và nhằm mục đích khai thác quỹ đất. Việc điều chỉnh dự án để đảm bảo thủ tục thanh toán khối lượng hoàn thành còn lại và quyết toán vốn đầu tư hoàn thành của dự án Hạ tầng kỹ thuật </w:t>
            </w:r>
            <w:r w:rsidRPr="00CC6E02">
              <w:rPr>
                <w:rFonts w:ascii="Times New Roman" w:hAnsi="Times New Roman"/>
                <w:sz w:val="24"/>
              </w:rPr>
              <w:lastRenderedPageBreak/>
              <w:t>Khu tái định cư Đông Hải và hoàn chỉnh hồ sơ thủ tục theo quy định hiện hành.</w:t>
            </w:r>
          </w:p>
        </w:tc>
        <w:tc>
          <w:tcPr>
            <w:tcW w:w="3198" w:type="dxa"/>
            <w:shd w:val="clear" w:color="auto" w:fill="auto"/>
          </w:tcPr>
          <w:p w:rsidR="007D7BFA" w:rsidRPr="00CC6E02" w:rsidRDefault="007D7BFA" w:rsidP="007D7BFA">
            <w:pPr>
              <w:keepNext/>
              <w:widowControl w:val="0"/>
              <w:jc w:val="both"/>
              <w:rPr>
                <w:rFonts w:ascii="Times New Roman" w:hAnsi="Times New Roman"/>
                <w:bCs/>
                <w:color w:val="FF0000"/>
                <w:sz w:val="24"/>
              </w:rPr>
            </w:pPr>
            <w:r w:rsidRPr="00CC6E02">
              <w:rPr>
                <w:rFonts w:ascii="Times New Roman" w:hAnsi="Times New Roman"/>
                <w:sz w:val="24"/>
              </w:rPr>
              <w:lastRenderedPageBreak/>
              <w:t>Dự án được triển khai từ năm 2004 đến nay. Điều chỉnh do bổ sung hạng mục Kè chắn xử lý chênh cao tại khu đất B2-42; Mương thoát nước và mặt đường bê tông dân sinh; Mương dẫn cửa xả ra sông Cổ Cò. Bổ sung chi phí đền bù giải tỏa.</w:t>
            </w:r>
            <w:r w:rsidRPr="00CC6E02">
              <w:rPr>
                <w:rFonts w:ascii="Times New Roman" w:hAnsi="Times New Roman"/>
                <w:bCs/>
                <w:sz w:val="24"/>
              </w:rPr>
              <w:t xml:space="preserve"> </w:t>
            </w:r>
          </w:p>
        </w:tc>
        <w:tc>
          <w:tcPr>
            <w:tcW w:w="105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Nhóm B</w:t>
            </w:r>
          </w:p>
        </w:tc>
        <w:tc>
          <w:tcPr>
            <w:tcW w:w="1012" w:type="dxa"/>
            <w:shd w:val="clear" w:color="auto" w:fill="auto"/>
          </w:tcPr>
          <w:p w:rsidR="007D7BFA" w:rsidRPr="002808A1" w:rsidRDefault="007D7BFA" w:rsidP="007D7BFA">
            <w:pPr>
              <w:keepNext/>
              <w:widowControl w:val="0"/>
              <w:jc w:val="both"/>
              <w:rPr>
                <w:rFonts w:ascii="Times New Roman" w:hAnsi="Times New Roman"/>
                <w:bCs/>
                <w:i/>
                <w:sz w:val="24"/>
              </w:rPr>
            </w:pPr>
            <w:r w:rsidRPr="00CC6E02">
              <w:rPr>
                <w:rFonts w:ascii="Times New Roman" w:hAnsi="Times New Roman"/>
                <w:sz w:val="24"/>
              </w:rPr>
              <w:t xml:space="preserve">349,279 tỷ đồng </w:t>
            </w:r>
            <w:r w:rsidRPr="002808A1">
              <w:rPr>
                <w:rFonts w:ascii="Times New Roman" w:hAnsi="Times New Roman"/>
                <w:bCs/>
                <w:i/>
                <w:sz w:val="24"/>
              </w:rPr>
              <w:t xml:space="preserve">(Tăng </w:t>
            </w:r>
          </w:p>
          <w:p w:rsidR="007D7BFA" w:rsidRPr="00CC6E02" w:rsidRDefault="007D7BFA" w:rsidP="007D7BFA">
            <w:pPr>
              <w:keepNext/>
              <w:widowControl w:val="0"/>
              <w:jc w:val="both"/>
              <w:rPr>
                <w:rFonts w:ascii="Times New Roman" w:hAnsi="Times New Roman"/>
                <w:sz w:val="24"/>
              </w:rPr>
            </w:pPr>
            <w:r w:rsidRPr="002808A1">
              <w:rPr>
                <w:rFonts w:ascii="Times New Roman" w:hAnsi="Times New Roman"/>
                <w:bCs/>
                <w:sz w:val="24"/>
                <w:lang w:val="en-GB" w:eastAsia="en-GB"/>
              </w:rPr>
              <w:t xml:space="preserve">54,100 </w:t>
            </w:r>
            <w:r w:rsidRPr="002808A1">
              <w:rPr>
                <w:rFonts w:ascii="Times New Roman" w:hAnsi="Times New Roman"/>
                <w:bCs/>
                <w:i/>
                <w:sz w:val="24"/>
              </w:rPr>
              <w:t>tỷ đồng so với tổng mức đầu tư được phê duyệt)</w:t>
            </w: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 xml:space="preserve">Quận </w:t>
            </w:r>
            <w:r>
              <w:rPr>
                <w:rFonts w:ascii="Times New Roman" w:hAnsi="Times New Roman"/>
                <w:sz w:val="24"/>
              </w:rPr>
              <w:t>Ngũ Hành Sơn</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2004 - 2020</w:t>
            </w:r>
          </w:p>
        </w:tc>
        <w:tc>
          <w:tcPr>
            <w:tcW w:w="1742" w:type="dxa"/>
          </w:tcPr>
          <w:p w:rsidR="007D7BFA" w:rsidRPr="00CC6E02" w:rsidRDefault="007D7BFA" w:rsidP="007D7BFA">
            <w:pPr>
              <w:keepNext/>
              <w:widowControl w:val="0"/>
              <w:jc w:val="both"/>
              <w:rPr>
                <w:rFonts w:ascii="Times New Roman" w:hAnsi="Times New Roman"/>
                <w:sz w:val="24"/>
              </w:rPr>
            </w:pPr>
          </w:p>
        </w:tc>
      </w:tr>
      <w:tr w:rsidR="007D7BFA" w:rsidRPr="00CC6E02">
        <w:tc>
          <w:tcPr>
            <w:tcW w:w="108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06</w:t>
            </w:r>
          </w:p>
        </w:tc>
        <w:tc>
          <w:tcPr>
            <w:tcW w:w="1701" w:type="dxa"/>
            <w:shd w:val="clear" w:color="auto" w:fill="auto"/>
          </w:tcPr>
          <w:p w:rsidR="007D7BFA" w:rsidRDefault="007D7BFA" w:rsidP="007D7BFA">
            <w:pPr>
              <w:keepNext/>
              <w:widowControl w:val="0"/>
              <w:jc w:val="both"/>
              <w:rPr>
                <w:rStyle w:val="searchtext"/>
                <w:rFonts w:ascii="Times New Roman" w:hAnsi="Times New Roman"/>
                <w:b/>
                <w:sz w:val="24"/>
              </w:rPr>
            </w:pPr>
          </w:p>
          <w:p w:rsidR="007D7BFA" w:rsidRPr="00CC6E02" w:rsidRDefault="007D7BFA" w:rsidP="007D7BFA">
            <w:pPr>
              <w:keepNext/>
              <w:widowControl w:val="0"/>
              <w:jc w:val="both"/>
              <w:rPr>
                <w:rStyle w:val="searchtext"/>
                <w:rFonts w:ascii="Times New Roman" w:hAnsi="Times New Roman"/>
                <w:sz w:val="24"/>
              </w:rPr>
            </w:pPr>
            <w:r w:rsidRPr="00CC6E02">
              <w:rPr>
                <w:rStyle w:val="searchtext"/>
                <w:rFonts w:ascii="Times New Roman" w:hAnsi="Times New Roman"/>
                <w:b/>
                <w:sz w:val="24"/>
              </w:rPr>
              <w:t>HTKT Khu tái định cư Tân Trà</w:t>
            </w:r>
            <w:r w:rsidRPr="00CC6E02">
              <w:rPr>
                <w:rStyle w:val="searchtext"/>
                <w:rFonts w:ascii="Times New Roman" w:hAnsi="Times New Roman"/>
                <w:sz w:val="24"/>
              </w:rPr>
              <w:t xml:space="preserve"> </w:t>
            </w:r>
          </w:p>
        </w:tc>
        <w:tc>
          <w:tcPr>
            <w:tcW w:w="1559" w:type="dxa"/>
            <w:shd w:val="clear" w:color="auto" w:fill="auto"/>
          </w:tcPr>
          <w:p w:rsidR="007D7BFA" w:rsidRPr="00CC6E02" w:rsidRDefault="007D7BFA" w:rsidP="007D7BFA">
            <w:pPr>
              <w:keepNext/>
              <w:widowControl w:val="0"/>
              <w:jc w:val="both"/>
              <w:rPr>
                <w:rFonts w:ascii="Times New Roman" w:hAnsi="Times New Roman"/>
                <w:sz w:val="24"/>
                <w:lang w:eastAsia="vi-VN"/>
              </w:rPr>
            </w:pPr>
            <w:r w:rsidRPr="00CC6E02">
              <w:rPr>
                <w:rFonts w:ascii="Times New Roman" w:hAnsi="Times New Roman"/>
                <w:sz w:val="24"/>
                <w:lang w:eastAsia="vi-VN"/>
              </w:rPr>
              <w:t xml:space="preserve">Hình thành khu dân cư mới với hệ thống công trình hạ tầng kỹ thuật khang trang, đồng bộ và hoàn chỉnh, đáp ứng nhu cầu tái định cư giải tỏa dân cư trong dự án sân golf, dự án tuyến đường ven biển Sơn Trà - Điện Ngọc và mở rộng đường Lê Văn Hiến. </w:t>
            </w: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lang w:eastAsia="vi-VN"/>
              </w:rPr>
              <w:t>V</w:t>
            </w:r>
            <w:r w:rsidRPr="00CC6E02">
              <w:rPr>
                <w:rFonts w:ascii="Times New Roman" w:hAnsi="Times New Roman"/>
                <w:sz w:val="24"/>
              </w:rPr>
              <w:t xml:space="preserve">iệc điều chỉnh dự án để đảm bảo thủ tục thanh toán khối lượng hoàn </w:t>
            </w:r>
            <w:r w:rsidRPr="00CC6E02">
              <w:rPr>
                <w:rFonts w:ascii="Times New Roman" w:hAnsi="Times New Roman"/>
                <w:sz w:val="24"/>
              </w:rPr>
              <w:lastRenderedPageBreak/>
              <w:t>thành còn lại và quyết toán vốn đầu tư hoàn thành của dự án Hạ tầng kỹ thuật Khu tái định cư Tân Trà và hoàn chỉnh hồ sơ thủ tục theo quy định hiện hành</w:t>
            </w:r>
          </w:p>
        </w:tc>
        <w:tc>
          <w:tcPr>
            <w:tcW w:w="3198" w:type="dxa"/>
            <w:shd w:val="clear" w:color="auto" w:fill="auto"/>
          </w:tcPr>
          <w:p w:rsidR="007D7BFA" w:rsidRPr="00CC6E02" w:rsidRDefault="007D7BFA" w:rsidP="007D7BFA">
            <w:pPr>
              <w:keepNext/>
              <w:widowControl w:val="0"/>
              <w:jc w:val="both"/>
              <w:rPr>
                <w:rFonts w:ascii="Times New Roman" w:hAnsi="Times New Roman"/>
                <w:bCs/>
                <w:sz w:val="24"/>
              </w:rPr>
            </w:pPr>
            <w:r w:rsidRPr="00CC6E02">
              <w:rPr>
                <w:rFonts w:ascii="Times New Roman" w:hAnsi="Times New Roman"/>
                <w:sz w:val="24"/>
              </w:rPr>
              <w:lastRenderedPageBreak/>
              <w:t xml:space="preserve">Dự án được triển khai từ năm 2003 đến nay. Điều chỉnh tăng tổng mức đầu tư do điều chỉnh đơn giá vật liệu, nhân công, ca máy; điều chỉnh thiết kế, dự toán; điều chỉnh quy hoạch tổng mặt bằng; điều chỉnh chi phí đền bù giải tỏa. </w:t>
            </w:r>
          </w:p>
        </w:tc>
        <w:tc>
          <w:tcPr>
            <w:tcW w:w="105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Nhóm B</w:t>
            </w:r>
          </w:p>
        </w:tc>
        <w:tc>
          <w:tcPr>
            <w:tcW w:w="1012" w:type="dxa"/>
            <w:shd w:val="clear" w:color="auto" w:fill="auto"/>
          </w:tcPr>
          <w:p w:rsidR="007D7BFA" w:rsidRPr="00CC6E02" w:rsidRDefault="007D7BFA" w:rsidP="007D7BFA">
            <w:pPr>
              <w:keepNext/>
              <w:widowControl w:val="0"/>
              <w:jc w:val="both"/>
              <w:rPr>
                <w:rFonts w:ascii="Times New Roman" w:hAnsi="Times New Roman"/>
                <w:bCs/>
                <w:i/>
                <w:sz w:val="24"/>
              </w:rPr>
            </w:pPr>
            <w:r w:rsidRPr="00CC6E02">
              <w:rPr>
                <w:rFonts w:ascii="Times New Roman" w:hAnsi="Times New Roman"/>
                <w:sz w:val="24"/>
              </w:rPr>
              <w:t xml:space="preserve">310,808 tỷ đồng </w:t>
            </w:r>
            <w:r w:rsidRPr="00CC6E02">
              <w:rPr>
                <w:rFonts w:ascii="Times New Roman" w:hAnsi="Times New Roman"/>
                <w:bCs/>
                <w:i/>
                <w:sz w:val="24"/>
              </w:rPr>
              <w:t xml:space="preserve">(Tăng </w:t>
            </w:r>
          </w:p>
          <w:p w:rsidR="007D7BFA" w:rsidRPr="00CC6E02" w:rsidRDefault="007D7BFA" w:rsidP="007D7BFA">
            <w:pPr>
              <w:keepNext/>
              <w:widowControl w:val="0"/>
              <w:jc w:val="both"/>
              <w:rPr>
                <w:rFonts w:ascii="Times New Roman" w:hAnsi="Times New Roman"/>
                <w:i/>
                <w:sz w:val="24"/>
              </w:rPr>
            </w:pPr>
            <w:r w:rsidRPr="00CC6E02">
              <w:rPr>
                <w:rFonts w:ascii="Times New Roman" w:hAnsi="Times New Roman"/>
                <w:bCs/>
                <w:i/>
                <w:sz w:val="24"/>
              </w:rPr>
              <w:t>109,066</w:t>
            </w:r>
            <w:r w:rsidRPr="00CC6E02">
              <w:rPr>
                <w:rFonts w:ascii="Times New Roman" w:hAnsi="Times New Roman"/>
                <w:b/>
                <w:bCs/>
                <w:i/>
                <w:sz w:val="24"/>
                <w:lang w:val="en-GB" w:eastAsia="en-GB"/>
              </w:rPr>
              <w:t xml:space="preserve"> </w:t>
            </w:r>
            <w:r w:rsidRPr="00CC6E02">
              <w:rPr>
                <w:rFonts w:ascii="Times New Roman" w:hAnsi="Times New Roman"/>
                <w:bCs/>
                <w:i/>
                <w:sz w:val="24"/>
              </w:rPr>
              <w:t>tỷ đồng so với tổng mức đầu tư được phê duyệt)</w:t>
            </w:r>
          </w:p>
          <w:p w:rsidR="007D7BFA" w:rsidRPr="00CC6E02"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both"/>
              <w:rPr>
                <w:rFonts w:ascii="Times New Roman" w:hAnsi="Times New Roman"/>
                <w:sz w:val="24"/>
              </w:rPr>
            </w:pP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Ngũ Hành Sơn</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200</w:t>
            </w:r>
            <w:r>
              <w:rPr>
                <w:rFonts w:ascii="Times New Roman" w:hAnsi="Times New Roman"/>
                <w:sz w:val="24"/>
              </w:rPr>
              <w:t>4</w:t>
            </w:r>
            <w:r w:rsidRPr="00265D48">
              <w:rPr>
                <w:rFonts w:ascii="Times New Roman" w:hAnsi="Times New Roman"/>
                <w:sz w:val="24"/>
              </w:rPr>
              <w:t xml:space="preserve"> - 2020</w:t>
            </w:r>
          </w:p>
        </w:tc>
        <w:tc>
          <w:tcPr>
            <w:tcW w:w="1742" w:type="dxa"/>
          </w:tcPr>
          <w:p w:rsidR="007D7BFA" w:rsidRPr="00CC6E02" w:rsidRDefault="007D7BFA" w:rsidP="007D7BFA">
            <w:pPr>
              <w:keepNext/>
              <w:widowControl w:val="0"/>
              <w:jc w:val="both"/>
              <w:rPr>
                <w:rFonts w:ascii="Times New Roman" w:hAnsi="Times New Roman"/>
                <w:sz w:val="24"/>
              </w:rPr>
            </w:pPr>
          </w:p>
        </w:tc>
      </w:tr>
      <w:tr w:rsidR="007D7BFA" w:rsidRPr="00CC6E02">
        <w:tc>
          <w:tcPr>
            <w:tcW w:w="108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07</w:t>
            </w:r>
          </w:p>
        </w:tc>
        <w:tc>
          <w:tcPr>
            <w:tcW w:w="1701" w:type="dxa"/>
            <w:shd w:val="clear" w:color="auto" w:fill="auto"/>
          </w:tcPr>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Pr="00CC6E02" w:rsidRDefault="007D7BFA" w:rsidP="007D7BFA">
            <w:pPr>
              <w:keepNext/>
              <w:widowControl w:val="0"/>
              <w:jc w:val="both"/>
              <w:rPr>
                <w:rStyle w:val="searchtext"/>
                <w:rFonts w:ascii="Times New Roman" w:hAnsi="Times New Roman"/>
                <w:sz w:val="24"/>
              </w:rPr>
            </w:pPr>
            <w:r w:rsidRPr="00CC6E02">
              <w:rPr>
                <w:rStyle w:val="searchtext"/>
                <w:rFonts w:ascii="Times New Roman" w:hAnsi="Times New Roman"/>
                <w:b/>
                <w:sz w:val="24"/>
              </w:rPr>
              <w:t>HTKT Khu dân cư Làng đá mỹ nghệ Non Nước</w:t>
            </w:r>
            <w:r w:rsidRPr="00CC6E02">
              <w:rPr>
                <w:rStyle w:val="searchtext"/>
                <w:rFonts w:ascii="Times New Roman" w:hAnsi="Times New Roman"/>
                <w:sz w:val="24"/>
              </w:rPr>
              <w:t xml:space="preserve"> </w:t>
            </w:r>
          </w:p>
        </w:tc>
        <w:tc>
          <w:tcPr>
            <w:tcW w:w="1559" w:type="dxa"/>
            <w:shd w:val="clear" w:color="auto" w:fill="auto"/>
          </w:tcPr>
          <w:p w:rsidR="007D7BFA" w:rsidRPr="00CC6E02" w:rsidRDefault="007D7BFA" w:rsidP="007D7BFA">
            <w:pPr>
              <w:keepNext/>
              <w:widowControl w:val="0"/>
              <w:jc w:val="both"/>
              <w:rPr>
                <w:rFonts w:ascii="Times New Roman" w:hAnsi="Times New Roman"/>
                <w:sz w:val="24"/>
                <w:lang w:eastAsia="vi-VN"/>
              </w:rPr>
            </w:pPr>
            <w:r w:rsidRPr="00CC6E02">
              <w:rPr>
                <w:rFonts w:ascii="Times New Roman" w:hAnsi="Times New Roman"/>
                <w:sz w:val="24"/>
                <w:lang w:eastAsia="vi-VN"/>
              </w:rPr>
              <w:t xml:space="preserve">Khớp nối hệ thống hạ tầng với khu vực lân cận và hình thành khu dân cư mới, khai thác quỹ đất đầu tư hoàn thành đồng bộ hệ thống hạ tầng kỹ thuật và không gian kiến trúc. </w:t>
            </w: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 xml:space="preserve">Việc điều chỉnh dự án để đảm bảo thủ tục thanh toán khối lượng hoàn </w:t>
            </w:r>
            <w:r w:rsidRPr="00CC6E02">
              <w:rPr>
                <w:rFonts w:ascii="Times New Roman" w:hAnsi="Times New Roman"/>
                <w:sz w:val="24"/>
              </w:rPr>
              <w:lastRenderedPageBreak/>
              <w:t>thành còn lại và quyết toán vốn đầu tư hoàn thành của dự án Hạ tầng kỹ thuật Khu dân cư Làng đá mỹ nghệ Non Nước và hoàn chỉnh hồ sơ thủ tục theo quy định hiện hành.</w:t>
            </w:r>
          </w:p>
        </w:tc>
        <w:tc>
          <w:tcPr>
            <w:tcW w:w="3198" w:type="dxa"/>
            <w:shd w:val="clear" w:color="auto" w:fill="auto"/>
          </w:tcPr>
          <w:p w:rsidR="007D7BFA" w:rsidRPr="00CC6E02" w:rsidRDefault="007D7BFA" w:rsidP="007D7BFA">
            <w:pPr>
              <w:keepNext/>
              <w:widowControl w:val="0"/>
              <w:jc w:val="both"/>
              <w:rPr>
                <w:rFonts w:ascii="Times New Roman" w:hAnsi="Times New Roman"/>
                <w:bCs/>
                <w:sz w:val="24"/>
              </w:rPr>
            </w:pPr>
            <w:r w:rsidRPr="00CC6E02">
              <w:rPr>
                <w:rFonts w:ascii="Times New Roman" w:hAnsi="Times New Roman"/>
                <w:sz w:val="24"/>
              </w:rPr>
              <w:lastRenderedPageBreak/>
              <w:t xml:space="preserve">Dự án được triển khai từ năm 2008 đến nay. Điều chỉnh tăng tổng mức đầu tư do điều chỉnh quy hoạch một số khu vực nên phải thực hiện thiết kế hạ tầng bổ sung phù hợp với công năng công trình và quy hoạch thành phố; điều chỉnh đơn giá vật liệu; đơn giá nhân công, ca máy; tăng chi phí đền bù giải tỏa. </w:t>
            </w:r>
          </w:p>
        </w:tc>
        <w:tc>
          <w:tcPr>
            <w:tcW w:w="105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Nhóm B</w:t>
            </w:r>
          </w:p>
        </w:tc>
        <w:tc>
          <w:tcPr>
            <w:tcW w:w="1012" w:type="dxa"/>
            <w:shd w:val="clear" w:color="auto" w:fill="auto"/>
          </w:tcPr>
          <w:p w:rsidR="007D7BFA" w:rsidRPr="00CC6E02" w:rsidRDefault="007D7BFA" w:rsidP="007D7BFA">
            <w:pPr>
              <w:keepNext/>
              <w:widowControl w:val="0"/>
              <w:jc w:val="both"/>
              <w:rPr>
                <w:rFonts w:ascii="Times New Roman" w:hAnsi="Times New Roman"/>
                <w:bCs/>
                <w:i/>
                <w:sz w:val="24"/>
              </w:rPr>
            </w:pPr>
            <w:r w:rsidRPr="00CC6E02">
              <w:rPr>
                <w:rFonts w:ascii="Times New Roman" w:hAnsi="Times New Roman"/>
                <w:sz w:val="24"/>
              </w:rPr>
              <w:t xml:space="preserve">85,977 tỷ đồng </w:t>
            </w:r>
            <w:r w:rsidRPr="00CC6E02">
              <w:rPr>
                <w:rFonts w:ascii="Times New Roman" w:hAnsi="Times New Roman"/>
                <w:bCs/>
                <w:i/>
                <w:sz w:val="24"/>
              </w:rPr>
              <w:t xml:space="preserve">(Tăng </w:t>
            </w:r>
          </w:p>
          <w:p w:rsidR="007D7BFA" w:rsidRPr="00CC6E02" w:rsidRDefault="007D7BFA" w:rsidP="007D7BFA">
            <w:pPr>
              <w:keepNext/>
              <w:widowControl w:val="0"/>
              <w:jc w:val="both"/>
              <w:rPr>
                <w:rFonts w:ascii="Times New Roman" w:hAnsi="Times New Roman"/>
                <w:i/>
                <w:sz w:val="24"/>
              </w:rPr>
            </w:pPr>
            <w:r w:rsidRPr="00CC6E02">
              <w:rPr>
                <w:rFonts w:ascii="Times New Roman" w:hAnsi="Times New Roman"/>
                <w:bCs/>
                <w:i/>
                <w:sz w:val="24"/>
              </w:rPr>
              <w:t>22,032 tỷ đồng so với tổng mức đầu tư được phê duyệt)</w:t>
            </w:r>
          </w:p>
          <w:p w:rsidR="007D7BFA" w:rsidRPr="00CC6E02" w:rsidRDefault="007D7BFA" w:rsidP="007D7BFA">
            <w:pPr>
              <w:keepNext/>
              <w:widowControl w:val="0"/>
              <w:jc w:val="both"/>
              <w:rPr>
                <w:rFonts w:ascii="Times New Roman" w:hAnsi="Times New Roman"/>
                <w:sz w:val="24"/>
              </w:rPr>
            </w:pP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Ngũ Hành Sơn</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2008 - 2020</w:t>
            </w:r>
          </w:p>
        </w:tc>
        <w:tc>
          <w:tcPr>
            <w:tcW w:w="1742" w:type="dxa"/>
          </w:tcPr>
          <w:p w:rsidR="007D7BFA" w:rsidRPr="00CC6E02" w:rsidRDefault="007D7BFA" w:rsidP="007D7BFA">
            <w:pPr>
              <w:keepNext/>
              <w:widowControl w:val="0"/>
              <w:jc w:val="both"/>
              <w:rPr>
                <w:rFonts w:ascii="Times New Roman" w:hAnsi="Times New Roman"/>
                <w:sz w:val="24"/>
              </w:rPr>
            </w:pPr>
          </w:p>
        </w:tc>
      </w:tr>
      <w:tr w:rsidR="007D7BFA" w:rsidRPr="00CC6E02">
        <w:tc>
          <w:tcPr>
            <w:tcW w:w="1080" w:type="dxa"/>
            <w:shd w:val="clear" w:color="auto" w:fill="auto"/>
          </w:tcPr>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08</w:t>
            </w:r>
          </w:p>
        </w:tc>
        <w:tc>
          <w:tcPr>
            <w:tcW w:w="1701" w:type="dxa"/>
            <w:shd w:val="clear" w:color="auto" w:fill="auto"/>
          </w:tcPr>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Default="007D7BFA" w:rsidP="007D7BFA">
            <w:pPr>
              <w:keepNext/>
              <w:widowControl w:val="0"/>
              <w:jc w:val="both"/>
              <w:rPr>
                <w:rStyle w:val="searchtext"/>
                <w:rFonts w:ascii="Times New Roman" w:hAnsi="Times New Roman"/>
                <w:b/>
                <w:sz w:val="24"/>
              </w:rPr>
            </w:pPr>
          </w:p>
          <w:p w:rsidR="007D7BFA" w:rsidRPr="00CC6E02" w:rsidRDefault="007D7BFA" w:rsidP="007D7BFA">
            <w:pPr>
              <w:keepNext/>
              <w:widowControl w:val="0"/>
              <w:jc w:val="both"/>
              <w:rPr>
                <w:rFonts w:ascii="Times New Roman" w:hAnsi="Times New Roman"/>
                <w:sz w:val="24"/>
              </w:rPr>
            </w:pPr>
            <w:r w:rsidRPr="00CC6E02">
              <w:rPr>
                <w:rStyle w:val="searchtext"/>
                <w:rFonts w:ascii="Times New Roman" w:hAnsi="Times New Roman"/>
                <w:b/>
                <w:sz w:val="24"/>
              </w:rPr>
              <w:t>HTKT khu E2 mở rộng</w:t>
            </w:r>
            <w:r w:rsidRPr="00CC6E02">
              <w:rPr>
                <w:rStyle w:val="searchtext"/>
                <w:rFonts w:ascii="Times New Roman" w:hAnsi="Times New Roman"/>
                <w:sz w:val="24"/>
              </w:rPr>
              <w:t xml:space="preserve"> – </w:t>
            </w:r>
            <w:r w:rsidRPr="00CC6E02">
              <w:rPr>
                <w:rStyle w:val="searchtext"/>
                <w:rFonts w:ascii="Times New Roman" w:hAnsi="Times New Roman"/>
                <w:b/>
                <w:sz w:val="24"/>
              </w:rPr>
              <w:t xml:space="preserve">KDC </w:t>
            </w:r>
            <w:smartTag w:uri="urn:schemas-microsoft-com:office:smarttags" w:element="country-region">
              <w:smartTag w:uri="urn:schemas-microsoft-com:office:smarttags" w:element="place">
                <w:r w:rsidRPr="00CC6E02">
                  <w:rPr>
                    <w:rStyle w:val="searchtext"/>
                    <w:rFonts w:ascii="Times New Roman" w:hAnsi="Times New Roman"/>
                    <w:b/>
                    <w:sz w:val="24"/>
                  </w:rPr>
                  <w:t>Nam</w:t>
                </w:r>
              </w:smartTag>
            </w:smartTag>
            <w:r w:rsidRPr="00CC6E02">
              <w:rPr>
                <w:rStyle w:val="searchtext"/>
                <w:rFonts w:ascii="Times New Roman" w:hAnsi="Times New Roman"/>
                <w:b/>
                <w:sz w:val="24"/>
              </w:rPr>
              <w:t xml:space="preserve"> Cầu Cẩm Lệ (giai đoạn 1 – phân kỳ 1)</w:t>
            </w:r>
            <w:r w:rsidRPr="00CC6E02">
              <w:rPr>
                <w:rStyle w:val="searchtext"/>
                <w:rFonts w:ascii="Times New Roman" w:hAnsi="Times New Roman"/>
                <w:sz w:val="24"/>
              </w:rPr>
              <w:t xml:space="preserve"> </w:t>
            </w:r>
          </w:p>
        </w:tc>
        <w:tc>
          <w:tcPr>
            <w:tcW w:w="1559" w:type="dxa"/>
            <w:shd w:val="clear" w:color="auto" w:fill="auto"/>
          </w:tcPr>
          <w:p w:rsidR="007D7BFA" w:rsidRPr="00CC6E02" w:rsidRDefault="007D7BFA" w:rsidP="007D7BFA">
            <w:pPr>
              <w:keepNext/>
              <w:widowControl w:val="0"/>
              <w:jc w:val="both"/>
              <w:rPr>
                <w:rFonts w:ascii="Times New Roman" w:hAnsi="Times New Roman"/>
                <w:bCs/>
                <w:sz w:val="24"/>
              </w:rPr>
            </w:pPr>
            <w:r w:rsidRPr="00CC6E02">
              <w:rPr>
                <w:rFonts w:ascii="Times New Roman" w:hAnsi="Times New Roman"/>
                <w:bCs/>
                <w:sz w:val="24"/>
              </w:rPr>
              <w:t xml:space="preserve">Nhằm hoàn thiện cơ sở hạ tầng, khớp nối hạ tầng khu vực, nâng cao đời sống người dân; đồng thời tạo quỹ đất bố trí tái định cư cho các dự án khác. </w:t>
            </w: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bCs/>
                <w:sz w:val="24"/>
              </w:rPr>
              <w:t xml:space="preserve">Việc điều chỉnh dự án để đảm bảo thủ tục thanh toán khối lượng hoàn thành còn lại </w:t>
            </w:r>
            <w:r w:rsidRPr="00CC6E02">
              <w:rPr>
                <w:rFonts w:ascii="Times New Roman" w:hAnsi="Times New Roman"/>
                <w:bCs/>
                <w:sz w:val="24"/>
              </w:rPr>
              <w:lastRenderedPageBreak/>
              <w:t xml:space="preserve">và quyết toán vốn đầu tư, hoàn chỉnh hồ sơ thủ tục theo quy định hiện hành.  </w:t>
            </w:r>
          </w:p>
        </w:tc>
        <w:tc>
          <w:tcPr>
            <w:tcW w:w="3198" w:type="dxa"/>
            <w:shd w:val="clear" w:color="auto" w:fill="auto"/>
          </w:tcPr>
          <w:p w:rsidR="007D7BFA" w:rsidRPr="00CC6E02" w:rsidRDefault="007D7BFA" w:rsidP="007D7BFA">
            <w:pPr>
              <w:keepNext/>
              <w:widowControl w:val="0"/>
              <w:jc w:val="both"/>
              <w:rPr>
                <w:rFonts w:ascii="Times New Roman" w:hAnsi="Times New Roman"/>
                <w:bCs/>
                <w:sz w:val="24"/>
              </w:rPr>
            </w:pPr>
            <w:r w:rsidRPr="00CC6E02">
              <w:rPr>
                <w:rFonts w:ascii="Times New Roman" w:hAnsi="Times New Roman"/>
                <w:sz w:val="24"/>
              </w:rPr>
              <w:lastRenderedPageBreak/>
              <w:t>Dự án được triển khai từ năm 2008 đến nay</w:t>
            </w:r>
            <w:r w:rsidRPr="00CC6E02">
              <w:rPr>
                <w:rFonts w:ascii="Times New Roman" w:hAnsi="Times New Roman"/>
                <w:bCs/>
                <w:sz w:val="24"/>
              </w:rPr>
              <w:t xml:space="preserve">. </w:t>
            </w:r>
            <w:r w:rsidRPr="00CC6E02">
              <w:rPr>
                <w:rFonts w:ascii="Times New Roman" w:hAnsi="Times New Roman"/>
                <w:sz w:val="24"/>
              </w:rPr>
              <w:t xml:space="preserve">Điều chỉnh tăng tổng mức đầu tư do </w:t>
            </w:r>
            <w:r w:rsidRPr="00CC6E02">
              <w:rPr>
                <w:rFonts w:ascii="Times New Roman" w:hAnsi="Times New Roman"/>
                <w:bCs/>
                <w:sz w:val="24"/>
              </w:rPr>
              <w:t xml:space="preserve">điều chỉnh quy hoạch, thay đổi thiết kế, dự toán; bổ sung chi phí nhân công, ca máy, bê tông nhựa đường, lát gạch vỉa hè… đồng thời điều chỉnh giảm do tách hạng mục đền bù giải tỏa để lập dự án riêng.. </w:t>
            </w:r>
          </w:p>
        </w:tc>
        <w:tc>
          <w:tcPr>
            <w:tcW w:w="105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Nhóm B</w:t>
            </w:r>
          </w:p>
        </w:tc>
        <w:tc>
          <w:tcPr>
            <w:tcW w:w="1012"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color w:val="000000"/>
                <w:sz w:val="24"/>
                <w:lang w:val="nl-NL"/>
              </w:rPr>
              <w:t xml:space="preserve">252,499 tỷ </w:t>
            </w:r>
            <w:r w:rsidRPr="00CC6E02">
              <w:rPr>
                <w:rFonts w:ascii="Times New Roman" w:hAnsi="Times New Roman"/>
                <w:sz w:val="24"/>
              </w:rPr>
              <w:t xml:space="preserve">đồng </w:t>
            </w:r>
            <w:r w:rsidRPr="00CC6E02">
              <w:rPr>
                <w:rFonts w:ascii="Times New Roman" w:hAnsi="Times New Roman"/>
                <w:i/>
                <w:sz w:val="24"/>
              </w:rPr>
              <w:t xml:space="preserve">(tăng </w:t>
            </w:r>
            <w:r w:rsidRPr="00CC6E02">
              <w:rPr>
                <w:rFonts w:ascii="Times New Roman" w:hAnsi="Times New Roman"/>
                <w:i/>
                <w:sz w:val="24"/>
                <w:lang w:val="nl-NL"/>
              </w:rPr>
              <w:t xml:space="preserve">58,327 tỷ đồng </w:t>
            </w:r>
            <w:r w:rsidRPr="00CC6E02">
              <w:rPr>
                <w:rFonts w:ascii="Times New Roman" w:hAnsi="Times New Roman"/>
                <w:i/>
                <w:sz w:val="24"/>
              </w:rPr>
              <w:t xml:space="preserve">so với </w:t>
            </w:r>
            <w:r>
              <w:rPr>
                <w:rFonts w:ascii="Times New Roman" w:hAnsi="Times New Roman"/>
                <w:i/>
                <w:sz w:val="24"/>
              </w:rPr>
              <w:t>t</w:t>
            </w:r>
            <w:r w:rsidRPr="00CC6E02">
              <w:rPr>
                <w:rFonts w:ascii="Times New Roman" w:hAnsi="Times New Roman"/>
                <w:i/>
                <w:sz w:val="24"/>
              </w:rPr>
              <w:t>ổng mức đầu tư đã được duyệt)</w:t>
            </w: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Cẩm Lệ</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2009 - 2020</w:t>
            </w:r>
          </w:p>
        </w:tc>
        <w:tc>
          <w:tcPr>
            <w:tcW w:w="1742" w:type="dxa"/>
          </w:tcPr>
          <w:p w:rsidR="007D7BFA" w:rsidRPr="00265D48" w:rsidRDefault="007D7BFA" w:rsidP="007D7BFA">
            <w:pPr>
              <w:keepNext/>
              <w:widowControl w:val="0"/>
              <w:jc w:val="both"/>
              <w:rPr>
                <w:rFonts w:ascii="Times New Roman" w:hAnsi="Times New Roman"/>
                <w:sz w:val="24"/>
              </w:rPr>
            </w:pPr>
            <w:r>
              <w:rPr>
                <w:rStyle w:val="searchtext"/>
                <w:rFonts w:ascii="Times New Roman" w:hAnsi="Times New Roman"/>
                <w:sz w:val="24"/>
              </w:rPr>
              <w:t>Đ</w:t>
            </w:r>
            <w:r w:rsidRPr="00265D48">
              <w:rPr>
                <w:rStyle w:val="searchtext"/>
                <w:rFonts w:ascii="Times New Roman" w:hAnsi="Times New Roman"/>
                <w:sz w:val="24"/>
              </w:rPr>
              <w:t>ề nghị rà soát quy hoạch</w:t>
            </w:r>
            <w:r w:rsidRPr="00265D48">
              <w:rPr>
                <w:rFonts w:ascii="Times New Roman" w:hAnsi="Times New Roman"/>
                <w:bCs/>
                <w:sz w:val="24"/>
              </w:rPr>
              <w:t xml:space="preserve"> K</w:t>
            </w:r>
            <w:r w:rsidRPr="00265D48">
              <w:rPr>
                <w:rFonts w:ascii="Times New Roman" w:hAnsi="Times New Roman"/>
                <w:bCs/>
                <w:sz w:val="24"/>
                <w:lang w:val="nl-NL"/>
              </w:rPr>
              <w:t>hu vực quy hoạch biệt thự ven sông hiện đã có chủ trương tạm dừng thi công để xác định tổng mức đầu tư dự án phù hợp tại quyết định phê duyệt dự án</w:t>
            </w:r>
            <w:r>
              <w:rPr>
                <w:rFonts w:ascii="Times New Roman" w:hAnsi="Times New Roman"/>
                <w:bCs/>
                <w:sz w:val="24"/>
                <w:lang w:val="nl-NL"/>
              </w:rPr>
              <w:t xml:space="preserve"> để làm cơ sở bố trí kế hoạch vốn.</w:t>
            </w:r>
          </w:p>
        </w:tc>
      </w:tr>
      <w:tr w:rsidR="007D7BFA" w:rsidRPr="00CC6E02">
        <w:tc>
          <w:tcPr>
            <w:tcW w:w="1080" w:type="dxa"/>
            <w:shd w:val="clear" w:color="auto" w:fill="auto"/>
          </w:tcPr>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09</w:t>
            </w:r>
          </w:p>
          <w:p w:rsidR="007D7BFA" w:rsidRPr="00CC6E02" w:rsidRDefault="007D7BFA" w:rsidP="007D7BFA">
            <w:pPr>
              <w:keepNext/>
              <w:widowControl w:val="0"/>
              <w:jc w:val="center"/>
              <w:rPr>
                <w:rFonts w:ascii="Times New Roman" w:hAnsi="Times New Roman"/>
                <w:sz w:val="24"/>
              </w:rPr>
            </w:pPr>
          </w:p>
        </w:tc>
        <w:tc>
          <w:tcPr>
            <w:tcW w:w="1701" w:type="dxa"/>
            <w:shd w:val="clear" w:color="auto" w:fill="auto"/>
          </w:tcPr>
          <w:p w:rsidR="007D7BFA" w:rsidRPr="00CC6E02" w:rsidRDefault="007D7BFA" w:rsidP="007D7BFA">
            <w:pPr>
              <w:keepNext/>
              <w:widowControl w:val="0"/>
              <w:jc w:val="both"/>
              <w:rPr>
                <w:rStyle w:val="searchtext"/>
                <w:rFonts w:ascii="Times New Roman" w:hAnsi="Times New Roman"/>
                <w:sz w:val="24"/>
              </w:rPr>
            </w:pPr>
            <w:r w:rsidRPr="00CC6E02">
              <w:rPr>
                <w:rFonts w:ascii="Times New Roman" w:hAnsi="Times New Roman"/>
                <w:b/>
                <w:sz w:val="24"/>
              </w:rPr>
              <w:t xml:space="preserve">HTKT khu E2 mở rộng – khu dân cư </w:t>
            </w:r>
            <w:smartTag w:uri="urn:schemas-microsoft-com:office:smarttags" w:element="country-region">
              <w:smartTag w:uri="urn:schemas-microsoft-com:office:smarttags" w:element="place">
                <w:r w:rsidRPr="00CC6E02">
                  <w:rPr>
                    <w:rFonts w:ascii="Times New Roman" w:hAnsi="Times New Roman"/>
                    <w:b/>
                    <w:sz w:val="24"/>
                  </w:rPr>
                  <w:t>Nam</w:t>
                </w:r>
              </w:smartTag>
            </w:smartTag>
            <w:r w:rsidRPr="00CC6E02">
              <w:rPr>
                <w:rFonts w:ascii="Times New Roman" w:hAnsi="Times New Roman"/>
                <w:b/>
                <w:sz w:val="24"/>
              </w:rPr>
              <w:t xml:space="preserve"> Cầu Cẩm Lệ (giai đoạn 1 – phân kỳ 2)</w:t>
            </w:r>
          </w:p>
        </w:tc>
        <w:tc>
          <w:tcPr>
            <w:tcW w:w="1559"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 xml:space="preserve">Nhằm hoàn thiện hạ tầng, nâng cao đời sống khu vực dự án, khớp nối với các đồ án quy hoạch trong khu vực. Tạo quỹ đất phục vụ nhu cầu tái định cho các hộ dân giải tỏa, khai thác quỹ đất. </w:t>
            </w: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bCs/>
                <w:sz w:val="24"/>
              </w:rPr>
              <w:t xml:space="preserve">Việc điều chỉnh dự án để đảm bảo thủ tục thanh toán khối lượng hoàn thành còn lại và quyết toán vốn đầu tư, hoàn chỉnh hồ sơ thủ tục theo quy định hiện hành.  </w:t>
            </w:r>
          </w:p>
        </w:tc>
        <w:tc>
          <w:tcPr>
            <w:tcW w:w="3198" w:type="dxa"/>
            <w:shd w:val="clear" w:color="auto" w:fill="auto"/>
          </w:tcPr>
          <w:p w:rsidR="007D7BFA" w:rsidRPr="00CC6E02" w:rsidRDefault="007D7BFA" w:rsidP="007D7BFA">
            <w:pPr>
              <w:keepNext/>
              <w:widowControl w:val="0"/>
              <w:jc w:val="both"/>
              <w:rPr>
                <w:rFonts w:ascii="Times New Roman" w:hAnsi="Times New Roman"/>
                <w:bCs/>
                <w:sz w:val="24"/>
              </w:rPr>
            </w:pPr>
            <w:r w:rsidRPr="00CC6E02">
              <w:rPr>
                <w:rFonts w:ascii="Times New Roman" w:hAnsi="Times New Roman"/>
                <w:sz w:val="24"/>
              </w:rPr>
              <w:t>Dự án được triển khai từ năm 2008 đến nay</w:t>
            </w:r>
            <w:r w:rsidRPr="00CC6E02">
              <w:rPr>
                <w:rFonts w:ascii="Times New Roman" w:hAnsi="Times New Roman"/>
                <w:bCs/>
                <w:sz w:val="24"/>
              </w:rPr>
              <w:t>. Điều chỉnh tăng tổng mức đầu tư do điều chỉnh quy hoạch, thay đổi thiết kế, dự toán; bổ sung chi phí nhân công, ca máy, bê tông nhựa đường, lát gạch vỉa hè… đồng thời điều chỉnh giảm do tách hạng mục đền</w:t>
            </w:r>
            <w:r>
              <w:rPr>
                <w:rFonts w:ascii="Times New Roman" w:hAnsi="Times New Roman"/>
                <w:bCs/>
                <w:sz w:val="24"/>
              </w:rPr>
              <w:t xml:space="preserve"> bù giải tỏa để lập dự án riêng</w:t>
            </w:r>
            <w:r w:rsidRPr="00CC6E02">
              <w:rPr>
                <w:rFonts w:ascii="Times New Roman" w:hAnsi="Times New Roman"/>
                <w:bCs/>
                <w:sz w:val="24"/>
              </w:rPr>
              <w:t xml:space="preserve">. </w:t>
            </w:r>
          </w:p>
        </w:tc>
        <w:tc>
          <w:tcPr>
            <w:tcW w:w="105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Nhóm B</w:t>
            </w:r>
          </w:p>
        </w:tc>
        <w:tc>
          <w:tcPr>
            <w:tcW w:w="1012" w:type="dxa"/>
            <w:shd w:val="clear" w:color="auto" w:fill="auto"/>
          </w:tcPr>
          <w:p w:rsidR="007D7BFA" w:rsidRPr="00CC6E02" w:rsidRDefault="007D7BFA" w:rsidP="007D7BFA">
            <w:pPr>
              <w:keepNext/>
              <w:widowControl w:val="0"/>
              <w:jc w:val="center"/>
              <w:rPr>
                <w:rFonts w:ascii="Times New Roman" w:hAnsi="Times New Roman"/>
                <w:color w:val="000000"/>
                <w:sz w:val="24"/>
                <w:lang w:val="nl-NL"/>
              </w:rPr>
            </w:pPr>
            <w:r w:rsidRPr="00CC6E02">
              <w:rPr>
                <w:rFonts w:ascii="Times New Roman" w:hAnsi="Times New Roman"/>
                <w:color w:val="000000"/>
                <w:sz w:val="24"/>
                <w:lang w:val="nl-NL"/>
              </w:rPr>
              <w:t>273,303 tỷ đồng</w:t>
            </w:r>
          </w:p>
          <w:p w:rsidR="007D7BFA" w:rsidRPr="00CC6E02" w:rsidRDefault="007D7BFA" w:rsidP="007D7BFA">
            <w:pPr>
              <w:keepNext/>
              <w:widowControl w:val="0"/>
              <w:jc w:val="both"/>
              <w:rPr>
                <w:rFonts w:ascii="Times New Roman" w:hAnsi="Times New Roman"/>
                <w:color w:val="000000"/>
                <w:sz w:val="24"/>
                <w:lang w:val="nl-NL"/>
              </w:rPr>
            </w:pPr>
            <w:r w:rsidRPr="00CC6E02">
              <w:rPr>
                <w:rFonts w:ascii="Times New Roman" w:hAnsi="Times New Roman"/>
                <w:i/>
                <w:sz w:val="24"/>
              </w:rPr>
              <w:t xml:space="preserve">(tăng 88,158 tỷ </w:t>
            </w:r>
            <w:r w:rsidRPr="00CC6E02">
              <w:rPr>
                <w:rFonts w:ascii="Times New Roman" w:hAnsi="Times New Roman"/>
                <w:i/>
                <w:sz w:val="24"/>
                <w:lang w:val="nl-NL"/>
              </w:rPr>
              <w:t xml:space="preserve">đồng </w:t>
            </w:r>
            <w:r w:rsidRPr="00CC6E02">
              <w:rPr>
                <w:rFonts w:ascii="Times New Roman" w:hAnsi="Times New Roman"/>
                <w:i/>
                <w:sz w:val="24"/>
              </w:rPr>
              <w:t>so với Tổng mức đầu tư đã được duyệt)</w:t>
            </w: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Cẩm Lệ</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2009 - 2020</w:t>
            </w:r>
          </w:p>
        </w:tc>
        <w:tc>
          <w:tcPr>
            <w:tcW w:w="1742" w:type="dxa"/>
          </w:tcPr>
          <w:p w:rsidR="007D7BFA" w:rsidRPr="00CC6E02" w:rsidRDefault="007D7BFA" w:rsidP="007D7BFA">
            <w:pPr>
              <w:keepNext/>
              <w:widowControl w:val="0"/>
              <w:jc w:val="both"/>
              <w:rPr>
                <w:rFonts w:ascii="Times New Roman" w:hAnsi="Times New Roman"/>
                <w:sz w:val="24"/>
              </w:rPr>
            </w:pPr>
            <w:r>
              <w:rPr>
                <w:rStyle w:val="searchtext"/>
                <w:rFonts w:ascii="Times New Roman" w:hAnsi="Times New Roman"/>
                <w:sz w:val="24"/>
              </w:rPr>
              <w:t>Đ</w:t>
            </w:r>
            <w:r w:rsidRPr="00265D48">
              <w:rPr>
                <w:rStyle w:val="searchtext"/>
                <w:rFonts w:ascii="Times New Roman" w:hAnsi="Times New Roman"/>
                <w:sz w:val="24"/>
              </w:rPr>
              <w:t>ề nghị rà soát quy hoạch</w:t>
            </w:r>
            <w:r w:rsidRPr="00265D48">
              <w:rPr>
                <w:rFonts w:ascii="Times New Roman" w:hAnsi="Times New Roman"/>
                <w:bCs/>
                <w:sz w:val="24"/>
              </w:rPr>
              <w:t xml:space="preserve"> K</w:t>
            </w:r>
            <w:r w:rsidRPr="00265D48">
              <w:rPr>
                <w:rFonts w:ascii="Times New Roman" w:hAnsi="Times New Roman"/>
                <w:bCs/>
                <w:sz w:val="24"/>
                <w:lang w:val="nl-NL"/>
              </w:rPr>
              <w:t>hu vực quy hoạch biệt thự ven sông hiện đã có chủ trương tạm dừng thi công để xác định tổng mức đầu tư dự án phù hợp tại quyết định phê duyệt dự án</w:t>
            </w:r>
            <w:r>
              <w:rPr>
                <w:rFonts w:ascii="Times New Roman" w:hAnsi="Times New Roman"/>
                <w:bCs/>
                <w:sz w:val="24"/>
                <w:lang w:val="nl-NL"/>
              </w:rPr>
              <w:t>.</w:t>
            </w:r>
          </w:p>
        </w:tc>
      </w:tr>
      <w:tr w:rsidR="007D7BFA" w:rsidRPr="00CC6E02">
        <w:tc>
          <w:tcPr>
            <w:tcW w:w="108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10</w:t>
            </w:r>
          </w:p>
        </w:tc>
        <w:tc>
          <w:tcPr>
            <w:tcW w:w="1701" w:type="dxa"/>
            <w:shd w:val="clear" w:color="auto" w:fill="auto"/>
          </w:tcPr>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Pr="00CC6E02" w:rsidRDefault="007D7BFA" w:rsidP="007D7BFA">
            <w:pPr>
              <w:keepNext/>
              <w:widowControl w:val="0"/>
              <w:jc w:val="both"/>
              <w:rPr>
                <w:rStyle w:val="searchtext"/>
                <w:rFonts w:ascii="Times New Roman" w:hAnsi="Times New Roman"/>
                <w:sz w:val="24"/>
              </w:rPr>
            </w:pPr>
            <w:r w:rsidRPr="00CC6E02">
              <w:rPr>
                <w:rFonts w:ascii="Times New Roman" w:hAnsi="Times New Roman"/>
                <w:b/>
                <w:sz w:val="24"/>
              </w:rPr>
              <w:t xml:space="preserve">HTKT Khu E2 mở rộng - KDC </w:t>
            </w:r>
            <w:smartTag w:uri="urn:schemas-microsoft-com:office:smarttags" w:element="country-region">
              <w:smartTag w:uri="urn:schemas-microsoft-com:office:smarttags" w:element="place">
                <w:r w:rsidRPr="00CC6E02">
                  <w:rPr>
                    <w:rFonts w:ascii="Times New Roman" w:hAnsi="Times New Roman"/>
                    <w:b/>
                    <w:sz w:val="24"/>
                  </w:rPr>
                  <w:t>Nam</w:t>
                </w:r>
              </w:smartTag>
            </w:smartTag>
            <w:r w:rsidRPr="00CC6E02">
              <w:rPr>
                <w:rFonts w:ascii="Times New Roman" w:hAnsi="Times New Roman"/>
                <w:b/>
                <w:sz w:val="24"/>
              </w:rPr>
              <w:t xml:space="preserve"> cầu Cẩm Lệ (g/đ 1 – p/k 3) </w:t>
            </w:r>
          </w:p>
        </w:tc>
        <w:tc>
          <w:tcPr>
            <w:tcW w:w="1559"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 xml:space="preserve">Nhằm hoàn thiện hạ tầng, nâng cao đời sống khu vực dự án, khớp nối với các đồ án quy hoạch trong khu vực. Tạo quỹ đất phục vụ nhu cầu tái định cho các hộ dân giải tỏa, khai thác quỹ đất. </w:t>
            </w: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bCs/>
                <w:sz w:val="24"/>
              </w:rPr>
              <w:t xml:space="preserve">Việc điều chỉnh dự án để đảm bảo thủ tục thanh toán khối lượng hoàn thành còn lại và quyết toán vốn đầu tư, hoàn chỉnh hồ sơ thủ tục theo quy định hiện hành.  </w:t>
            </w:r>
          </w:p>
        </w:tc>
        <w:tc>
          <w:tcPr>
            <w:tcW w:w="3198" w:type="dxa"/>
            <w:shd w:val="clear" w:color="auto" w:fill="auto"/>
          </w:tcPr>
          <w:p w:rsidR="007D7BFA" w:rsidRPr="00CC6E02" w:rsidRDefault="007D7BFA" w:rsidP="007D7BFA">
            <w:pPr>
              <w:keepNext/>
              <w:widowControl w:val="0"/>
              <w:jc w:val="both"/>
              <w:rPr>
                <w:rFonts w:ascii="Times New Roman" w:hAnsi="Times New Roman"/>
                <w:bCs/>
                <w:sz w:val="24"/>
              </w:rPr>
            </w:pPr>
            <w:r w:rsidRPr="00CC6E02">
              <w:rPr>
                <w:rFonts w:ascii="Times New Roman" w:hAnsi="Times New Roman"/>
                <w:sz w:val="24"/>
              </w:rPr>
              <w:t>Dự án được triển khai từ năm 2009 đến nay</w:t>
            </w:r>
            <w:r w:rsidRPr="00CC6E02">
              <w:rPr>
                <w:rFonts w:ascii="Times New Roman" w:hAnsi="Times New Roman"/>
                <w:bCs/>
                <w:sz w:val="24"/>
              </w:rPr>
              <w:t xml:space="preserve">. </w:t>
            </w:r>
            <w:r w:rsidRPr="00CC6E02">
              <w:rPr>
                <w:rFonts w:ascii="Times New Roman" w:hAnsi="Times New Roman"/>
                <w:sz w:val="24"/>
              </w:rPr>
              <w:t xml:space="preserve"> Đi</w:t>
            </w:r>
            <w:r w:rsidRPr="00CC6E02">
              <w:rPr>
                <w:rFonts w:ascii="Times New Roman" w:hAnsi="Times New Roman"/>
                <w:bCs/>
                <w:sz w:val="24"/>
              </w:rPr>
              <w:t>ều chỉnh tăng tổng mức đầu tư do điều chỉnh quy hoạch, thay đổi thiết kế, dự toán; bổ sung chi phí nhân công, ca máy, bê tông nhựa đường, lát gạch vỉa hè… đồng thời điều chỉnh giảm do tách hạng mục đền</w:t>
            </w:r>
            <w:r>
              <w:rPr>
                <w:rFonts w:ascii="Times New Roman" w:hAnsi="Times New Roman"/>
                <w:bCs/>
                <w:sz w:val="24"/>
              </w:rPr>
              <w:t xml:space="preserve"> bù giải tỏa để lập dự án riêng</w:t>
            </w:r>
            <w:r w:rsidRPr="00CC6E02">
              <w:rPr>
                <w:rFonts w:ascii="Times New Roman" w:hAnsi="Times New Roman"/>
                <w:bCs/>
                <w:sz w:val="24"/>
              </w:rPr>
              <w:t xml:space="preserve">. </w:t>
            </w:r>
          </w:p>
        </w:tc>
        <w:tc>
          <w:tcPr>
            <w:tcW w:w="105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Nhóm B</w:t>
            </w:r>
          </w:p>
        </w:tc>
        <w:tc>
          <w:tcPr>
            <w:tcW w:w="1012" w:type="dxa"/>
            <w:shd w:val="clear" w:color="auto" w:fill="auto"/>
          </w:tcPr>
          <w:p w:rsidR="007D7BFA" w:rsidRPr="00CC6E02" w:rsidRDefault="007D7BFA" w:rsidP="007D7BFA">
            <w:pPr>
              <w:keepNext/>
              <w:widowControl w:val="0"/>
              <w:jc w:val="center"/>
              <w:rPr>
                <w:rFonts w:ascii="Times New Roman" w:hAnsi="Times New Roman"/>
                <w:color w:val="000000"/>
                <w:sz w:val="24"/>
                <w:lang w:val="nl-NL"/>
              </w:rPr>
            </w:pPr>
            <w:r w:rsidRPr="00CC6E02">
              <w:rPr>
                <w:rFonts w:ascii="Times New Roman" w:hAnsi="Times New Roman"/>
                <w:color w:val="000000"/>
                <w:sz w:val="24"/>
                <w:lang w:val="nl-NL"/>
              </w:rPr>
              <w:t xml:space="preserve">198,587 tỷ đồng </w:t>
            </w:r>
            <w:r w:rsidRPr="00CC6E02">
              <w:rPr>
                <w:rFonts w:ascii="Times New Roman" w:hAnsi="Times New Roman"/>
                <w:i/>
                <w:sz w:val="24"/>
              </w:rPr>
              <w:t xml:space="preserve">(tăng </w:t>
            </w:r>
            <w:r w:rsidRPr="00CC6E02">
              <w:rPr>
                <w:rFonts w:ascii="Times New Roman" w:hAnsi="Times New Roman"/>
                <w:i/>
                <w:sz w:val="24"/>
                <w:lang w:val="nl-NL"/>
              </w:rPr>
              <w:t>3,514 tỷ</w:t>
            </w:r>
            <w:r w:rsidRPr="00CC6E02">
              <w:rPr>
                <w:rFonts w:ascii="Times New Roman" w:hAnsi="Times New Roman"/>
                <w:b/>
                <w:sz w:val="24"/>
                <w:lang w:val="nl-NL"/>
              </w:rPr>
              <w:t xml:space="preserve"> </w:t>
            </w:r>
            <w:r w:rsidRPr="00CC6E02">
              <w:rPr>
                <w:rFonts w:ascii="Times New Roman" w:hAnsi="Times New Roman"/>
                <w:i/>
                <w:sz w:val="24"/>
                <w:lang w:val="nl-NL"/>
              </w:rPr>
              <w:t xml:space="preserve">đồng </w:t>
            </w:r>
            <w:r w:rsidRPr="00CC6E02">
              <w:rPr>
                <w:rFonts w:ascii="Times New Roman" w:hAnsi="Times New Roman"/>
                <w:i/>
                <w:sz w:val="24"/>
              </w:rPr>
              <w:t>so với Tổng mức đầu tư đã được duyệt)</w:t>
            </w: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Cẩm Lệ</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2009 - 2020</w:t>
            </w:r>
          </w:p>
        </w:tc>
        <w:tc>
          <w:tcPr>
            <w:tcW w:w="1742" w:type="dxa"/>
          </w:tcPr>
          <w:p w:rsidR="007D7BFA" w:rsidRPr="00CC6E02" w:rsidRDefault="007D7BFA" w:rsidP="007D7BFA">
            <w:pPr>
              <w:keepNext/>
              <w:widowControl w:val="0"/>
              <w:jc w:val="both"/>
              <w:rPr>
                <w:rFonts w:ascii="Times New Roman" w:hAnsi="Times New Roman"/>
                <w:sz w:val="24"/>
              </w:rPr>
            </w:pPr>
          </w:p>
        </w:tc>
      </w:tr>
      <w:tr w:rsidR="007D7BFA" w:rsidRPr="00CC6E02">
        <w:tc>
          <w:tcPr>
            <w:tcW w:w="108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11</w:t>
            </w:r>
          </w:p>
        </w:tc>
        <w:tc>
          <w:tcPr>
            <w:tcW w:w="1701" w:type="dxa"/>
            <w:shd w:val="clear" w:color="auto" w:fill="auto"/>
          </w:tcPr>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Default="007D7BFA" w:rsidP="007D7BFA">
            <w:pPr>
              <w:keepNext/>
              <w:widowControl w:val="0"/>
              <w:jc w:val="both"/>
              <w:rPr>
                <w:rFonts w:ascii="Times New Roman" w:hAnsi="Times New Roman"/>
                <w:b/>
                <w:sz w:val="24"/>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b/>
                <w:sz w:val="24"/>
              </w:rPr>
              <w:t xml:space="preserve">Trung tâm </w:t>
            </w:r>
            <w:r w:rsidRPr="00CC6E02">
              <w:rPr>
                <w:rFonts w:ascii="Times New Roman" w:hAnsi="Times New Roman"/>
                <w:b/>
                <w:sz w:val="24"/>
              </w:rPr>
              <w:lastRenderedPageBreak/>
              <w:t>tim mạch - Bệnh viện Đa khoa Đà Nẵng</w:t>
            </w:r>
            <w:r w:rsidRPr="00CC6E02">
              <w:rPr>
                <w:rFonts w:ascii="Times New Roman" w:hAnsi="Times New Roman"/>
                <w:sz w:val="24"/>
              </w:rPr>
              <w:t xml:space="preserve"> </w:t>
            </w:r>
          </w:p>
        </w:tc>
        <w:tc>
          <w:tcPr>
            <w:tcW w:w="1559"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lastRenderedPageBreak/>
              <w:t xml:space="preserve">Đầu tư xây dựng Trung tâm tim mạch Bệnh viện đa khoa Đà Nẵng nhằm </w:t>
            </w:r>
            <w:r w:rsidRPr="00CC6E02">
              <w:rPr>
                <w:rFonts w:ascii="Times New Roman" w:hAnsi="Times New Roman"/>
                <w:sz w:val="24"/>
              </w:rPr>
              <w:lastRenderedPageBreak/>
              <w:t>đáp ứng nhu cầu cầu chăm sóc sức khỏe cho người dân.</w:t>
            </w:r>
          </w:p>
          <w:p w:rsidR="007D7BFA" w:rsidRPr="00CC6E02" w:rsidRDefault="007D7BFA" w:rsidP="007D7BFA">
            <w:pPr>
              <w:keepNext/>
              <w:widowControl w:val="0"/>
              <w:jc w:val="both"/>
              <w:rPr>
                <w:rFonts w:ascii="Times New Roman" w:hAnsi="Times New Roman"/>
                <w:bCs/>
                <w:sz w:val="24"/>
                <w:lang w:val="nl-NL"/>
              </w:rPr>
            </w:pPr>
            <w:r w:rsidRPr="00CC6E02">
              <w:rPr>
                <w:rFonts w:ascii="Times New Roman" w:hAnsi="Times New Roman"/>
                <w:bCs/>
                <w:sz w:val="24"/>
                <w:lang w:val="nl-NL"/>
              </w:rPr>
              <w:t>Việc điều chỉnh nhằm làm cơ sở để hoàn thành công tác thanh, quyết toán các hạng mục công trình đã thi công hoàn thành, nghiệm thu, đưa vào sử dụng của dự án Trung tâm tim mạch Bệnh viện Đa khoa Đà Nẵng và đảm bảo đúng hồ sơ thủ tục pháp lý theo quy định hiện hành.</w:t>
            </w:r>
          </w:p>
        </w:tc>
        <w:tc>
          <w:tcPr>
            <w:tcW w:w="3198" w:type="dxa"/>
            <w:shd w:val="clear" w:color="auto" w:fill="auto"/>
          </w:tcPr>
          <w:p w:rsidR="007D7BFA" w:rsidRPr="00CC6E02" w:rsidRDefault="007D7BFA" w:rsidP="007D7BFA">
            <w:pPr>
              <w:keepNext/>
              <w:widowControl w:val="0"/>
              <w:jc w:val="both"/>
              <w:rPr>
                <w:rFonts w:ascii="Times New Roman" w:hAnsi="Times New Roman"/>
                <w:bCs/>
                <w:sz w:val="24"/>
                <w:lang w:val="nl-NL"/>
              </w:rPr>
            </w:pPr>
            <w:r w:rsidRPr="00CC6E02">
              <w:rPr>
                <w:rFonts w:ascii="Times New Roman" w:hAnsi="Times New Roman"/>
                <w:bCs/>
                <w:sz w:val="24"/>
                <w:lang w:val="nl-NL"/>
              </w:rPr>
              <w:lastRenderedPageBreak/>
              <w:t xml:space="preserve">Trong quá trình thực hiện dự án đã có một số phát sinh, bổ sung làm tăng tổng mức đầu tư do điều chỉnh thiết kế trong quá trình thi công, điều chỉnh chủng loại gạch xây, đập phá </w:t>
            </w:r>
            <w:r w:rsidRPr="00CC6E02">
              <w:rPr>
                <w:rFonts w:ascii="Times New Roman" w:hAnsi="Times New Roman"/>
                <w:bCs/>
                <w:sz w:val="24"/>
                <w:lang w:val="nl-NL"/>
              </w:rPr>
              <w:lastRenderedPageBreak/>
              <w:t xml:space="preserve">tháo dỡ công trình cũ, bổ sung thêm một số hạng mục như hành lang nối, trang thiết bị y tế, máy phát điện, chi phí giải tỏa đền bù cho dự án. </w:t>
            </w:r>
          </w:p>
        </w:tc>
        <w:tc>
          <w:tcPr>
            <w:tcW w:w="105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lastRenderedPageBreak/>
              <w:t>Nhóm B</w:t>
            </w:r>
          </w:p>
        </w:tc>
        <w:tc>
          <w:tcPr>
            <w:tcW w:w="1012"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 xml:space="preserve">314,640 tỷ đồng </w:t>
            </w: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i/>
                <w:sz w:val="24"/>
              </w:rPr>
              <w:t xml:space="preserve">(tăng 78,345 tỷ </w:t>
            </w:r>
            <w:r w:rsidRPr="00CC6E02">
              <w:rPr>
                <w:rFonts w:ascii="Times New Roman" w:hAnsi="Times New Roman"/>
                <w:i/>
                <w:sz w:val="24"/>
                <w:lang w:val="nl-NL"/>
              </w:rPr>
              <w:t xml:space="preserve">đồng </w:t>
            </w:r>
            <w:r w:rsidRPr="00CC6E02">
              <w:rPr>
                <w:rFonts w:ascii="Times New Roman" w:hAnsi="Times New Roman"/>
                <w:i/>
                <w:sz w:val="24"/>
              </w:rPr>
              <w:t xml:space="preserve">so với </w:t>
            </w:r>
            <w:r w:rsidRPr="00CC6E02">
              <w:rPr>
                <w:rFonts w:ascii="Times New Roman" w:hAnsi="Times New Roman"/>
                <w:i/>
                <w:sz w:val="24"/>
              </w:rPr>
              <w:lastRenderedPageBreak/>
              <w:t>Tổng mức đầu tư đã được duyệt)</w:t>
            </w: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lastRenderedPageBreak/>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Hải Châu</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2015-20</w:t>
            </w:r>
            <w:r>
              <w:rPr>
                <w:rFonts w:ascii="Times New Roman" w:hAnsi="Times New Roman"/>
                <w:sz w:val="24"/>
              </w:rPr>
              <w:t>19</w:t>
            </w:r>
          </w:p>
        </w:tc>
        <w:tc>
          <w:tcPr>
            <w:tcW w:w="1742" w:type="dxa"/>
          </w:tcPr>
          <w:p w:rsidR="007D7BFA" w:rsidRPr="00CC6E02" w:rsidRDefault="007D7BFA" w:rsidP="007D7BFA">
            <w:pPr>
              <w:keepNext/>
              <w:widowControl w:val="0"/>
              <w:jc w:val="both"/>
              <w:rPr>
                <w:rFonts w:ascii="Times New Roman" w:hAnsi="Times New Roman"/>
                <w:sz w:val="24"/>
              </w:rPr>
            </w:pPr>
          </w:p>
        </w:tc>
      </w:tr>
      <w:tr w:rsidR="007D7BFA" w:rsidRPr="00CC6E02">
        <w:tc>
          <w:tcPr>
            <w:tcW w:w="108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12</w:t>
            </w:r>
          </w:p>
        </w:tc>
        <w:tc>
          <w:tcPr>
            <w:tcW w:w="1701" w:type="dxa"/>
            <w:shd w:val="clear" w:color="auto" w:fill="auto"/>
          </w:tcPr>
          <w:p w:rsidR="007D7BFA" w:rsidRDefault="007D7BFA" w:rsidP="007D7BFA">
            <w:pPr>
              <w:keepNext/>
              <w:widowControl w:val="0"/>
              <w:jc w:val="both"/>
              <w:rPr>
                <w:rFonts w:ascii="Times New Roman" w:hAnsi="Times New Roman"/>
                <w:b/>
                <w:sz w:val="24"/>
                <w:lang w:val="nl-NL"/>
              </w:rPr>
            </w:pPr>
          </w:p>
          <w:p w:rsidR="007D7BFA" w:rsidRDefault="007D7BFA" w:rsidP="007D7BFA">
            <w:pPr>
              <w:keepNext/>
              <w:widowControl w:val="0"/>
              <w:jc w:val="both"/>
              <w:rPr>
                <w:rFonts w:ascii="Times New Roman" w:hAnsi="Times New Roman"/>
                <w:b/>
                <w:sz w:val="24"/>
                <w:lang w:val="nl-NL"/>
              </w:rPr>
            </w:pPr>
          </w:p>
          <w:p w:rsidR="007D7BFA" w:rsidRDefault="007D7BFA" w:rsidP="007D7BFA">
            <w:pPr>
              <w:keepNext/>
              <w:widowControl w:val="0"/>
              <w:jc w:val="both"/>
              <w:rPr>
                <w:rFonts w:ascii="Times New Roman" w:hAnsi="Times New Roman"/>
                <w:b/>
                <w:sz w:val="24"/>
                <w:lang w:val="nl-NL"/>
              </w:rPr>
            </w:pPr>
          </w:p>
          <w:p w:rsidR="007D7BFA" w:rsidRDefault="007D7BFA" w:rsidP="007D7BFA">
            <w:pPr>
              <w:keepNext/>
              <w:widowControl w:val="0"/>
              <w:jc w:val="both"/>
              <w:rPr>
                <w:rFonts w:ascii="Times New Roman" w:hAnsi="Times New Roman"/>
                <w:b/>
                <w:sz w:val="24"/>
                <w:lang w:val="nl-NL"/>
              </w:rPr>
            </w:pPr>
          </w:p>
          <w:p w:rsidR="007D7BFA" w:rsidRDefault="007D7BFA" w:rsidP="007D7BFA">
            <w:pPr>
              <w:keepNext/>
              <w:widowControl w:val="0"/>
              <w:jc w:val="both"/>
              <w:rPr>
                <w:rFonts w:ascii="Times New Roman" w:hAnsi="Times New Roman"/>
                <w:b/>
                <w:sz w:val="24"/>
                <w:lang w:val="nl-NL"/>
              </w:rPr>
            </w:pPr>
          </w:p>
          <w:p w:rsidR="007D7BFA" w:rsidRDefault="007D7BFA" w:rsidP="007D7BFA">
            <w:pPr>
              <w:keepNext/>
              <w:widowControl w:val="0"/>
              <w:jc w:val="both"/>
              <w:rPr>
                <w:rFonts w:ascii="Times New Roman" w:hAnsi="Times New Roman"/>
                <w:b/>
                <w:sz w:val="24"/>
                <w:lang w:val="nl-NL"/>
              </w:rPr>
            </w:pPr>
          </w:p>
          <w:p w:rsidR="007D7BFA" w:rsidRPr="00CC6E02" w:rsidRDefault="007D7BFA" w:rsidP="007D7BFA">
            <w:pPr>
              <w:keepNext/>
              <w:widowControl w:val="0"/>
              <w:jc w:val="both"/>
              <w:rPr>
                <w:rFonts w:ascii="Times New Roman" w:hAnsi="Times New Roman"/>
                <w:sz w:val="24"/>
              </w:rPr>
            </w:pPr>
            <w:r w:rsidRPr="00CC6E02">
              <w:rPr>
                <w:rFonts w:ascii="Times New Roman" w:hAnsi="Times New Roman"/>
                <w:b/>
                <w:sz w:val="24"/>
                <w:lang w:val="nl-NL"/>
              </w:rPr>
              <w:t>Tu bổ, phục hồi và tôn tạo di tích Thành Điện Hải (giai đoạn 1)</w:t>
            </w:r>
            <w:r w:rsidRPr="00CC6E02">
              <w:rPr>
                <w:rFonts w:ascii="Times New Roman" w:hAnsi="Times New Roman"/>
                <w:sz w:val="24"/>
                <w:lang w:val="nl-NL"/>
              </w:rPr>
              <w:t xml:space="preserve"> </w:t>
            </w:r>
          </w:p>
        </w:tc>
        <w:tc>
          <w:tcPr>
            <w:tcW w:w="1559" w:type="dxa"/>
            <w:shd w:val="clear" w:color="auto" w:fill="auto"/>
          </w:tcPr>
          <w:p w:rsidR="007D7BFA" w:rsidRPr="00CC6E02" w:rsidRDefault="007D7BFA" w:rsidP="007D7BFA">
            <w:pPr>
              <w:keepNext/>
              <w:widowControl w:val="0"/>
              <w:jc w:val="both"/>
              <w:rPr>
                <w:rFonts w:ascii="Times New Roman" w:hAnsi="Times New Roman"/>
                <w:sz w:val="24"/>
                <w:lang w:val="nl-NL"/>
              </w:rPr>
            </w:pPr>
            <w:r w:rsidRPr="00CC6E02">
              <w:rPr>
                <w:rFonts w:ascii="Times New Roman" w:hAnsi="Times New Roman"/>
                <w:sz w:val="24"/>
                <w:lang w:val="nl-NL"/>
              </w:rPr>
              <w:lastRenderedPageBreak/>
              <w:t xml:space="preserve">Đầu tư bảo tồn, tu bổ, phục hồi di tích Thành Điện Hải </w:t>
            </w:r>
            <w:r w:rsidRPr="00CC6E02">
              <w:rPr>
                <w:rFonts w:ascii="Times New Roman" w:hAnsi="Times New Roman"/>
                <w:sz w:val="24"/>
                <w:lang w:val="nl-NL"/>
              </w:rPr>
              <w:lastRenderedPageBreak/>
              <w:t xml:space="preserve">nhằm trả lại không gian cho di tích, tránh bị xâm lấn, hư hỏng, xuống cấp; để bảo tồn và phát huy các giá trị của di tích; đồng thời góp phần hài hòa cảnh quan, kiến trúc giữa di tích và khu vực xung quanh. </w:t>
            </w:r>
          </w:p>
        </w:tc>
        <w:tc>
          <w:tcPr>
            <w:tcW w:w="3198" w:type="dxa"/>
            <w:shd w:val="clear" w:color="auto" w:fill="auto"/>
          </w:tcPr>
          <w:p w:rsidR="007D7BFA" w:rsidRPr="00CC6E02" w:rsidRDefault="007D7BFA" w:rsidP="007D7BFA">
            <w:pPr>
              <w:keepNext/>
              <w:widowControl w:val="0"/>
              <w:jc w:val="both"/>
              <w:rPr>
                <w:rFonts w:ascii="Times New Roman" w:hAnsi="Times New Roman"/>
                <w:sz w:val="24"/>
                <w:lang w:val="nl-NL"/>
              </w:rPr>
            </w:pPr>
            <w:r w:rsidRPr="00CC6E02">
              <w:rPr>
                <w:rFonts w:ascii="Times New Roman" w:hAnsi="Times New Roman"/>
                <w:bCs/>
                <w:sz w:val="24"/>
                <w:lang w:val="nl-NL"/>
              </w:rPr>
              <w:lastRenderedPageBreak/>
              <w:t xml:space="preserve">Trong quá trình thực hiện dự án đã có một số phát sinh, bổ sung làm tăng tổng mức đầu tư do bổ sung hạng </w:t>
            </w:r>
            <w:r>
              <w:rPr>
                <w:rFonts w:ascii="Times New Roman" w:hAnsi="Times New Roman"/>
                <w:bCs/>
                <w:sz w:val="24"/>
                <w:lang w:val="nl-NL"/>
              </w:rPr>
              <w:t>mục t</w:t>
            </w:r>
            <w:r w:rsidRPr="00CC6E02">
              <w:rPr>
                <w:rFonts w:ascii="Times New Roman" w:hAnsi="Times New Roman"/>
                <w:bCs/>
                <w:sz w:val="24"/>
                <w:lang w:val="nl-NL"/>
              </w:rPr>
              <w:t xml:space="preserve">ường thành, tường hào, lòng hào, </w:t>
            </w:r>
            <w:r w:rsidRPr="00CC6E02">
              <w:rPr>
                <w:rFonts w:ascii="Times New Roman" w:hAnsi="Times New Roman"/>
                <w:bCs/>
                <w:sz w:val="24"/>
                <w:lang w:val="nl-NL"/>
              </w:rPr>
              <w:lastRenderedPageBreak/>
              <w:t>thoát nước và cây xanh, điện chiếu sáng, rà phá bom mìn, chi phí đền bù giải tỏa do thay đổi chính sách đề bù.</w:t>
            </w:r>
          </w:p>
        </w:tc>
        <w:tc>
          <w:tcPr>
            <w:tcW w:w="105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lastRenderedPageBreak/>
              <w:t>Nhóm B</w:t>
            </w:r>
          </w:p>
        </w:tc>
        <w:tc>
          <w:tcPr>
            <w:tcW w:w="1012"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 xml:space="preserve">111,140 tỷ đồng </w:t>
            </w:r>
            <w:r w:rsidRPr="00CC6E02">
              <w:rPr>
                <w:rFonts w:ascii="Times New Roman" w:hAnsi="Times New Roman"/>
                <w:i/>
                <w:sz w:val="24"/>
              </w:rPr>
              <w:t xml:space="preserve">(tăng </w:t>
            </w:r>
            <w:r w:rsidRPr="00CC6E02">
              <w:rPr>
                <w:rFonts w:ascii="Times New Roman" w:hAnsi="Times New Roman"/>
                <w:bCs/>
                <w:i/>
                <w:sz w:val="24"/>
              </w:rPr>
              <w:t xml:space="preserve">27,067 tỷ </w:t>
            </w:r>
            <w:r w:rsidRPr="00CC6E02">
              <w:rPr>
                <w:rFonts w:ascii="Times New Roman" w:hAnsi="Times New Roman"/>
                <w:i/>
                <w:sz w:val="24"/>
                <w:lang w:val="nl-NL"/>
              </w:rPr>
              <w:t xml:space="preserve">đồng </w:t>
            </w:r>
            <w:r w:rsidRPr="00CC6E02">
              <w:rPr>
                <w:rFonts w:ascii="Times New Roman" w:hAnsi="Times New Roman"/>
                <w:i/>
                <w:sz w:val="24"/>
              </w:rPr>
              <w:lastRenderedPageBreak/>
              <w:t>so với Tổng mức đầu tư đã được duyệt)</w:t>
            </w: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lastRenderedPageBreak/>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Hải Châu</w:t>
            </w:r>
          </w:p>
        </w:tc>
        <w:tc>
          <w:tcPr>
            <w:tcW w:w="1430" w:type="dxa"/>
            <w:shd w:val="clear" w:color="auto" w:fill="auto"/>
          </w:tcPr>
          <w:p w:rsidR="007D7BFA" w:rsidRPr="00551D3F" w:rsidRDefault="007D7BFA" w:rsidP="007D7BFA">
            <w:pPr>
              <w:keepNext/>
              <w:widowControl w:val="0"/>
              <w:jc w:val="center"/>
              <w:rPr>
                <w:rFonts w:ascii="Times New Roman" w:hAnsi="Times New Roman"/>
                <w:sz w:val="24"/>
              </w:rPr>
            </w:pPr>
            <w:r w:rsidRPr="00551D3F">
              <w:rPr>
                <w:rFonts w:ascii="Times New Roman" w:hAnsi="Times New Roman"/>
                <w:sz w:val="24"/>
              </w:rPr>
              <w:t>2016-201</w:t>
            </w:r>
            <w:r>
              <w:rPr>
                <w:rFonts w:ascii="Times New Roman" w:hAnsi="Times New Roman"/>
                <w:sz w:val="24"/>
              </w:rPr>
              <w:t>9</w:t>
            </w:r>
          </w:p>
        </w:tc>
        <w:tc>
          <w:tcPr>
            <w:tcW w:w="1742" w:type="dxa"/>
          </w:tcPr>
          <w:p w:rsidR="007D7BFA" w:rsidRPr="00CC6E02" w:rsidRDefault="007D7BFA" w:rsidP="007D7BFA">
            <w:pPr>
              <w:keepNext/>
              <w:widowControl w:val="0"/>
              <w:jc w:val="both"/>
              <w:rPr>
                <w:rFonts w:ascii="Times New Roman" w:hAnsi="Times New Roman"/>
                <w:sz w:val="24"/>
              </w:rPr>
            </w:pPr>
          </w:p>
        </w:tc>
      </w:tr>
      <w:tr w:rsidR="007D7BFA" w:rsidRPr="00CC6E02">
        <w:tc>
          <w:tcPr>
            <w:tcW w:w="1080" w:type="dxa"/>
            <w:shd w:val="clear" w:color="auto" w:fill="auto"/>
          </w:tcPr>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Default="007D7BFA" w:rsidP="007D7BFA">
            <w:pPr>
              <w:keepNext/>
              <w:widowControl w:val="0"/>
              <w:jc w:val="both"/>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13</w:t>
            </w:r>
          </w:p>
        </w:tc>
        <w:tc>
          <w:tcPr>
            <w:tcW w:w="1701" w:type="dxa"/>
            <w:shd w:val="clear" w:color="auto" w:fill="auto"/>
          </w:tcPr>
          <w:p w:rsidR="007D7BFA" w:rsidRDefault="007D7BFA" w:rsidP="007D7BFA">
            <w:pPr>
              <w:keepNext/>
              <w:widowControl w:val="0"/>
              <w:jc w:val="both"/>
              <w:rPr>
                <w:rFonts w:ascii="Times New Roman" w:hAnsi="Times New Roman"/>
                <w:b/>
                <w:sz w:val="24"/>
                <w:lang w:val="en-AU"/>
              </w:rPr>
            </w:pPr>
          </w:p>
          <w:p w:rsidR="007D7BFA" w:rsidRDefault="007D7BFA" w:rsidP="007D7BFA">
            <w:pPr>
              <w:keepNext/>
              <w:widowControl w:val="0"/>
              <w:jc w:val="both"/>
              <w:rPr>
                <w:rFonts w:ascii="Times New Roman" w:hAnsi="Times New Roman"/>
                <w:b/>
                <w:sz w:val="24"/>
                <w:lang w:val="en-AU"/>
              </w:rPr>
            </w:pPr>
          </w:p>
          <w:p w:rsidR="007D7BFA" w:rsidRDefault="007D7BFA" w:rsidP="007D7BFA">
            <w:pPr>
              <w:keepNext/>
              <w:widowControl w:val="0"/>
              <w:jc w:val="both"/>
              <w:rPr>
                <w:rFonts w:ascii="Times New Roman" w:hAnsi="Times New Roman"/>
                <w:b/>
                <w:sz w:val="24"/>
                <w:lang w:val="en-AU"/>
              </w:rPr>
            </w:pPr>
          </w:p>
          <w:p w:rsidR="007D7BFA" w:rsidRDefault="007D7BFA" w:rsidP="007D7BFA">
            <w:pPr>
              <w:keepNext/>
              <w:widowControl w:val="0"/>
              <w:jc w:val="both"/>
              <w:rPr>
                <w:rFonts w:ascii="Times New Roman" w:hAnsi="Times New Roman"/>
                <w:b/>
                <w:sz w:val="24"/>
                <w:lang w:val="en-AU"/>
              </w:rPr>
            </w:pPr>
          </w:p>
          <w:p w:rsidR="007D7BFA" w:rsidRDefault="007D7BFA" w:rsidP="007D7BFA">
            <w:pPr>
              <w:keepNext/>
              <w:widowControl w:val="0"/>
              <w:jc w:val="both"/>
              <w:rPr>
                <w:rFonts w:ascii="Times New Roman" w:hAnsi="Times New Roman"/>
                <w:b/>
                <w:sz w:val="24"/>
                <w:lang w:val="en-AU"/>
              </w:rPr>
            </w:pPr>
          </w:p>
          <w:p w:rsidR="007D7BFA" w:rsidRDefault="007D7BFA" w:rsidP="007D7BFA">
            <w:pPr>
              <w:keepNext/>
              <w:widowControl w:val="0"/>
              <w:jc w:val="both"/>
              <w:rPr>
                <w:rFonts w:ascii="Times New Roman" w:hAnsi="Times New Roman"/>
                <w:b/>
                <w:sz w:val="24"/>
                <w:lang w:val="en-AU"/>
              </w:rPr>
            </w:pPr>
          </w:p>
          <w:p w:rsidR="007D7BFA" w:rsidRPr="00CC6E02" w:rsidRDefault="007D7BFA" w:rsidP="007D7BFA">
            <w:pPr>
              <w:keepNext/>
              <w:widowControl w:val="0"/>
              <w:jc w:val="both"/>
              <w:rPr>
                <w:rStyle w:val="searchtext"/>
                <w:rFonts w:ascii="Times New Roman" w:hAnsi="Times New Roman"/>
                <w:sz w:val="24"/>
              </w:rPr>
            </w:pPr>
            <w:r w:rsidRPr="00CC6E02">
              <w:rPr>
                <w:rFonts w:ascii="Times New Roman" w:hAnsi="Times New Roman"/>
                <w:b/>
                <w:sz w:val="24"/>
                <w:lang w:val="en-AU"/>
              </w:rPr>
              <w:t>Kho lưu trữ chuyên dụng thành phố Đà Nẵng</w:t>
            </w:r>
            <w:r w:rsidRPr="00CC6E02">
              <w:rPr>
                <w:rFonts w:ascii="Times New Roman" w:hAnsi="Times New Roman"/>
                <w:sz w:val="24"/>
                <w:lang w:val="en-AU"/>
              </w:rPr>
              <w:t xml:space="preserve"> </w:t>
            </w:r>
          </w:p>
        </w:tc>
        <w:tc>
          <w:tcPr>
            <w:tcW w:w="1559" w:type="dxa"/>
            <w:shd w:val="clear" w:color="auto" w:fill="auto"/>
          </w:tcPr>
          <w:p w:rsidR="007D7BFA" w:rsidRPr="00CC6E02" w:rsidRDefault="007D7BFA" w:rsidP="007D7BFA">
            <w:pPr>
              <w:widowControl w:val="0"/>
              <w:jc w:val="both"/>
              <w:rPr>
                <w:rFonts w:ascii="Times New Roman" w:hAnsi="Times New Roman"/>
                <w:bCs/>
                <w:iCs/>
                <w:sz w:val="24"/>
                <w:lang w:val="pt-BR"/>
              </w:rPr>
            </w:pPr>
            <w:r w:rsidRPr="00CC6E02">
              <w:rPr>
                <w:rFonts w:ascii="Times New Roman" w:hAnsi="Times New Roman"/>
                <w:bCs/>
                <w:iCs/>
                <w:sz w:val="24"/>
                <w:lang w:val="pt-BR"/>
              </w:rPr>
              <w:t>Đầu tư xây dựng Kho lưu trữ chuyên dụng thành phố Đà Nẵng nhằm đáp ứng ngày càng tốt hơn công tác lưu trữ và khai thác hồ sơ, tài liệu của thành phố.</w:t>
            </w:r>
          </w:p>
        </w:tc>
        <w:tc>
          <w:tcPr>
            <w:tcW w:w="3198" w:type="dxa"/>
            <w:shd w:val="clear" w:color="auto" w:fill="auto"/>
          </w:tcPr>
          <w:p w:rsidR="007D7BFA" w:rsidRPr="00CC6E02" w:rsidRDefault="007D7BFA" w:rsidP="007D7BFA">
            <w:pPr>
              <w:pStyle w:val="ListParagraph"/>
              <w:widowControl w:val="0"/>
              <w:tabs>
                <w:tab w:val="left" w:pos="851"/>
              </w:tabs>
              <w:spacing w:after="0" w:line="240" w:lineRule="auto"/>
              <w:ind w:left="0"/>
              <w:jc w:val="both"/>
              <w:rPr>
                <w:rFonts w:ascii="Times New Roman" w:hAnsi="Times New Roman"/>
                <w:b/>
                <w:bCs/>
                <w:sz w:val="24"/>
                <w:szCs w:val="24"/>
                <w:lang w:val="en-US"/>
              </w:rPr>
            </w:pPr>
            <w:r w:rsidRPr="00CC6E02">
              <w:rPr>
                <w:rFonts w:ascii="Times New Roman" w:hAnsi="Times New Roman"/>
                <w:sz w:val="24"/>
                <w:szCs w:val="24"/>
                <w:lang w:val="en-SG"/>
              </w:rPr>
              <w:t xml:space="preserve">Đã xây dựng giai đoạn 1 gồm </w:t>
            </w:r>
            <w:r w:rsidRPr="00CC6E02">
              <w:rPr>
                <w:rFonts w:ascii="Times New Roman" w:hAnsi="Times New Roman"/>
                <w:sz w:val="24"/>
                <w:szCs w:val="24"/>
              </w:rPr>
              <w:t xml:space="preserve">Khối nhà </w:t>
            </w:r>
            <w:r w:rsidRPr="00CC6E02">
              <w:rPr>
                <w:rFonts w:ascii="Times New Roman" w:hAnsi="Times New Roman"/>
                <w:sz w:val="24"/>
                <w:szCs w:val="24"/>
                <w:lang w:val="en-US"/>
              </w:rPr>
              <w:t>05</w:t>
            </w:r>
            <w:r w:rsidRPr="00CC6E02">
              <w:rPr>
                <w:rFonts w:ascii="Times New Roman" w:hAnsi="Times New Roman"/>
                <w:sz w:val="24"/>
                <w:szCs w:val="24"/>
              </w:rPr>
              <w:t xml:space="preserve"> tầng</w:t>
            </w:r>
            <w:r w:rsidRPr="00CC6E02">
              <w:rPr>
                <w:rFonts w:ascii="Times New Roman" w:hAnsi="Times New Roman"/>
                <w:sz w:val="24"/>
                <w:szCs w:val="24"/>
                <w:lang w:val="en-US"/>
              </w:rPr>
              <w:t xml:space="preserve"> tổng diện tích xây dựng 1.495m</w:t>
            </w:r>
            <w:r w:rsidRPr="00CC6E02">
              <w:rPr>
                <w:rFonts w:ascii="Times New Roman" w:hAnsi="Times New Roman"/>
                <w:sz w:val="24"/>
                <w:szCs w:val="24"/>
                <w:vertAlign w:val="superscript"/>
                <w:lang w:val="en-US"/>
              </w:rPr>
              <w:t>2</w:t>
            </w:r>
            <w:r w:rsidRPr="00CC6E02">
              <w:rPr>
                <w:rFonts w:ascii="Times New Roman" w:hAnsi="Times New Roman"/>
                <w:sz w:val="24"/>
                <w:szCs w:val="24"/>
              </w:rPr>
              <w:t>;</w:t>
            </w:r>
            <w:r w:rsidRPr="00CC6E02">
              <w:rPr>
                <w:rFonts w:ascii="Times New Roman" w:hAnsi="Times New Roman"/>
                <w:sz w:val="24"/>
                <w:szCs w:val="24"/>
                <w:lang w:val="en-US"/>
              </w:rPr>
              <w:t xml:space="preserve"> Tường rào cổng, nhà để xe, nhà thường trực, thiết bị thang máy </w:t>
            </w:r>
            <w:r w:rsidRPr="00CC6E02">
              <w:rPr>
                <w:rFonts w:ascii="Times New Roman" w:hAnsi="Times New Roman"/>
                <w:sz w:val="24"/>
                <w:szCs w:val="24"/>
              </w:rPr>
              <w:t>các hạng mục phụ trợ. Tuy nhiên, trong quá trình thực hiện dự án đã có một số phát sinh, bổ sung làm tăng tổng mức đầu tư do điều chỉnh,</w:t>
            </w:r>
            <w:r w:rsidRPr="00CC6E02">
              <w:rPr>
                <w:rFonts w:ascii="Times New Roman" w:hAnsi="Times New Roman"/>
                <w:sz w:val="24"/>
                <w:szCs w:val="24"/>
                <w:lang w:val="en-US"/>
              </w:rPr>
              <w:t xml:space="preserve"> bổ sung hệ số nhân công, máy thi công, thi công, phòng chống mối, trang thiết bị công trình, camera, máy phát điện, bảng tên, trụ cờ.  Nay tiếp tục đầu tư mới giai đoạn 2 gồm điều</w:t>
            </w:r>
            <w:r w:rsidRPr="00CC6E02">
              <w:rPr>
                <w:rFonts w:ascii="Times New Roman" w:hAnsi="Times New Roman"/>
                <w:sz w:val="24"/>
                <w:szCs w:val="24"/>
              </w:rPr>
              <w:t xml:space="preserve"> chỉnh, bổ </w:t>
            </w:r>
            <w:r w:rsidRPr="00CC6E02">
              <w:rPr>
                <w:rFonts w:ascii="Times New Roman" w:hAnsi="Times New Roman"/>
                <w:sz w:val="24"/>
                <w:szCs w:val="24"/>
              </w:rPr>
              <w:lastRenderedPageBreak/>
              <w:t>sung, đầu tư xây dựng bổ sung thêm tầng 5 diện tích 797m</w:t>
            </w:r>
            <w:r w:rsidRPr="00CC6E02">
              <w:rPr>
                <w:rFonts w:ascii="Times New Roman" w:hAnsi="Times New Roman"/>
                <w:sz w:val="24"/>
                <w:szCs w:val="24"/>
                <w:vertAlign w:val="superscript"/>
              </w:rPr>
              <w:t>2</w:t>
            </w:r>
            <w:r w:rsidRPr="00CC6E02">
              <w:rPr>
                <w:rFonts w:ascii="Times New Roman" w:hAnsi="Times New Roman"/>
                <w:sz w:val="24"/>
                <w:szCs w:val="24"/>
              </w:rPr>
              <w:t>, được chia theo khe lún từ trục 4’ đến trục 13, tổng diện tích sàn 5x797m2 =3.985m</w:t>
            </w:r>
            <w:r w:rsidRPr="00CC6E02">
              <w:rPr>
                <w:rFonts w:ascii="Times New Roman" w:hAnsi="Times New Roman"/>
                <w:sz w:val="24"/>
                <w:szCs w:val="24"/>
                <w:vertAlign w:val="superscript"/>
              </w:rPr>
              <w:t>2</w:t>
            </w:r>
            <w:r w:rsidRPr="00CC6E02">
              <w:rPr>
                <w:rFonts w:ascii="Times New Roman" w:hAnsi="Times New Roman"/>
                <w:sz w:val="24"/>
                <w:szCs w:val="24"/>
              </w:rPr>
              <w:t>, xây dựng các hạng mục phụ trợ của công trình bao gồm nền sân, mương nước. Đầu tư bổ sung trang thiết bị phục vụ công trình gồm giá lưu trữ di động, máy phát điện, máy khử trùng tài liệu, hệ thống camera giám sát</w:t>
            </w:r>
            <w:r w:rsidRPr="00CC6E02">
              <w:rPr>
                <w:rFonts w:ascii="Times New Roman" w:hAnsi="Times New Roman"/>
                <w:sz w:val="24"/>
                <w:szCs w:val="24"/>
                <w:lang w:val="en-US"/>
              </w:rPr>
              <w:t>.</w:t>
            </w:r>
            <w:r w:rsidRPr="00CC6E02">
              <w:rPr>
                <w:rFonts w:ascii="Times New Roman" w:hAnsi="Times New Roman"/>
                <w:bCs/>
                <w:sz w:val="24"/>
                <w:szCs w:val="24"/>
              </w:rPr>
              <w:t>.</w:t>
            </w:r>
          </w:p>
        </w:tc>
        <w:tc>
          <w:tcPr>
            <w:tcW w:w="105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lastRenderedPageBreak/>
              <w:t>Nhóm B</w:t>
            </w:r>
          </w:p>
        </w:tc>
        <w:tc>
          <w:tcPr>
            <w:tcW w:w="1012"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 xml:space="preserve">90,186 tỷ đ </w:t>
            </w:r>
            <w:r w:rsidRPr="00CC6E02">
              <w:rPr>
                <w:rFonts w:ascii="Times New Roman" w:hAnsi="Times New Roman"/>
                <w:i/>
                <w:sz w:val="24"/>
              </w:rPr>
              <w:t xml:space="preserve">(tăng </w:t>
            </w:r>
            <w:r w:rsidRPr="00CC6E02">
              <w:rPr>
                <w:rFonts w:ascii="Times New Roman" w:hAnsi="Times New Roman"/>
                <w:bCs/>
                <w:i/>
                <w:sz w:val="24"/>
              </w:rPr>
              <w:t xml:space="preserve">57,125 tỷ </w:t>
            </w:r>
            <w:r w:rsidRPr="00CC6E02">
              <w:rPr>
                <w:rFonts w:ascii="Times New Roman" w:hAnsi="Times New Roman"/>
                <w:i/>
                <w:sz w:val="24"/>
                <w:lang w:val="nl-NL"/>
              </w:rPr>
              <w:t xml:space="preserve">đồng </w:t>
            </w:r>
            <w:r w:rsidRPr="00CC6E02">
              <w:rPr>
                <w:rFonts w:ascii="Times New Roman" w:hAnsi="Times New Roman"/>
                <w:i/>
                <w:sz w:val="24"/>
              </w:rPr>
              <w:t>so với Tổng mức đầu tư đã được duyệt)</w:t>
            </w:r>
          </w:p>
        </w:tc>
        <w:tc>
          <w:tcPr>
            <w:tcW w:w="84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Pr="00CC6E02" w:rsidRDefault="007D7BFA" w:rsidP="007D7BFA">
            <w:pPr>
              <w:keepNext/>
              <w:widowControl w:val="0"/>
              <w:jc w:val="both"/>
              <w:rPr>
                <w:rFonts w:ascii="Times New Roman" w:hAnsi="Times New Roman"/>
                <w:sz w:val="24"/>
              </w:rPr>
            </w:pPr>
            <w:r w:rsidRPr="00CC6E02">
              <w:rPr>
                <w:rFonts w:ascii="Times New Roman" w:hAnsi="Times New Roman"/>
                <w:sz w:val="24"/>
              </w:rPr>
              <w:t>Quận Cẩm Lệ</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2013-2019</w:t>
            </w:r>
          </w:p>
        </w:tc>
        <w:tc>
          <w:tcPr>
            <w:tcW w:w="1742" w:type="dxa"/>
          </w:tcPr>
          <w:p w:rsidR="007D7BFA" w:rsidRPr="00BF7AF3" w:rsidRDefault="007D7BFA" w:rsidP="007D7BFA">
            <w:pPr>
              <w:jc w:val="both"/>
              <w:rPr>
                <w:rFonts w:ascii="Times New Roman" w:hAnsi="Times New Roman"/>
                <w:bCs/>
                <w:iCs/>
                <w:sz w:val="24"/>
                <w:lang w:val="pt-BR"/>
              </w:rPr>
            </w:pPr>
            <w:r w:rsidRPr="00BF7AF3">
              <w:rPr>
                <w:rFonts w:ascii="Times New Roman" w:hAnsi="Times New Roman"/>
                <w:bCs/>
                <w:iCs/>
                <w:sz w:val="24"/>
                <w:lang w:val="pt-BR"/>
              </w:rPr>
              <w:t>Rà soát lựa chọn chủng loại trang thiết bị phù hợp tính năng sử dụng, nhu cầu thực tế và tính kinh tế, thực hiện tham chiếu với thiết bị đã đầu tư ở giai đoạn 1, đồng thời lưu ý giải pháp PCCC.</w:t>
            </w:r>
          </w:p>
          <w:p w:rsidR="007D7BFA" w:rsidRPr="00265D48" w:rsidRDefault="007D7BFA" w:rsidP="007D7BFA">
            <w:pPr>
              <w:keepNext/>
              <w:widowControl w:val="0"/>
              <w:jc w:val="both"/>
              <w:rPr>
                <w:rFonts w:ascii="Times New Roman" w:hAnsi="Times New Roman"/>
                <w:sz w:val="24"/>
              </w:rPr>
            </w:pPr>
          </w:p>
        </w:tc>
      </w:tr>
      <w:tr w:rsidR="007D7BFA" w:rsidRPr="00CC6E02">
        <w:tc>
          <w:tcPr>
            <w:tcW w:w="1080" w:type="dxa"/>
            <w:shd w:val="clear" w:color="auto" w:fill="auto"/>
          </w:tcPr>
          <w:p w:rsidR="007D7BFA" w:rsidRPr="00CC6E02" w:rsidRDefault="007D7BFA" w:rsidP="007D7BFA">
            <w:pPr>
              <w:keepNext/>
              <w:widowControl w:val="0"/>
              <w:rPr>
                <w:rFonts w:ascii="Times New Roman" w:hAnsi="Times New Roman"/>
                <w:sz w:val="24"/>
              </w:rPr>
            </w:pPr>
            <w:r w:rsidRPr="00CC6E02">
              <w:rPr>
                <w:rFonts w:ascii="Times New Roman" w:hAnsi="Times New Roman"/>
                <w:sz w:val="24"/>
              </w:rPr>
              <w:t>14</w:t>
            </w:r>
          </w:p>
        </w:tc>
        <w:tc>
          <w:tcPr>
            <w:tcW w:w="1701" w:type="dxa"/>
            <w:shd w:val="clear" w:color="auto" w:fill="auto"/>
          </w:tcPr>
          <w:p w:rsidR="007D7BFA" w:rsidRPr="00CC6E02" w:rsidRDefault="007D7BFA" w:rsidP="007D7BFA">
            <w:pPr>
              <w:jc w:val="center"/>
              <w:rPr>
                <w:rFonts w:ascii="Times New Roman" w:hAnsi="Times New Roman"/>
                <w:b/>
                <w:sz w:val="24"/>
              </w:rPr>
            </w:pPr>
            <w:r w:rsidRPr="00CC6E02">
              <w:rPr>
                <w:rFonts w:ascii="Times New Roman" w:hAnsi="Times New Roman"/>
                <w:b/>
                <w:sz w:val="24"/>
              </w:rPr>
              <w:t xml:space="preserve">HTKT Khu công nghiệp Dịch vụ thủy sản Đà Nẵng </w:t>
            </w:r>
          </w:p>
          <w:p w:rsidR="007D7BFA" w:rsidRPr="00CC6E02" w:rsidRDefault="007D7BFA" w:rsidP="007D7BFA">
            <w:pPr>
              <w:jc w:val="center"/>
              <w:rPr>
                <w:rFonts w:ascii="Times New Roman" w:hAnsi="Times New Roman"/>
                <w:sz w:val="24"/>
              </w:rPr>
            </w:pPr>
            <w:r w:rsidRPr="00CC6E02">
              <w:rPr>
                <w:rFonts w:ascii="Times New Roman" w:hAnsi="Times New Roman"/>
                <w:b/>
                <w:sz w:val="24"/>
              </w:rPr>
              <w:t xml:space="preserve">(giai đoạn 1) </w:t>
            </w:r>
          </w:p>
        </w:tc>
        <w:tc>
          <w:tcPr>
            <w:tcW w:w="1559" w:type="dxa"/>
            <w:shd w:val="clear" w:color="auto" w:fill="auto"/>
          </w:tcPr>
          <w:p w:rsidR="007D7BFA" w:rsidRPr="00CC6E02" w:rsidRDefault="007D7BFA" w:rsidP="007D7BFA">
            <w:pPr>
              <w:jc w:val="both"/>
              <w:rPr>
                <w:rFonts w:ascii="Times New Roman" w:hAnsi="Times New Roman"/>
                <w:sz w:val="24"/>
              </w:rPr>
            </w:pPr>
            <w:r w:rsidRPr="00CC6E02">
              <w:rPr>
                <w:rFonts w:ascii="Times New Roman" w:hAnsi="Times New Roman"/>
                <w:sz w:val="24"/>
                <w:lang w:val="nl-NL"/>
              </w:rPr>
              <w:t>Đầu tư xây dựng Khu công nghiệp Dịch vụ thủy sản Đà Nẵng nhằm đáp ứng nhu cầu về mặt bằng sản xuất kinh doanh, dịch vụ cho các doanh nghiệp, tổ chức, cá nhân hoạt động sản xuất kinh doanh trong lĩnh vực thủy sản trên địa bàn thành phố</w:t>
            </w:r>
            <w:r w:rsidRPr="00CC6E02">
              <w:rPr>
                <w:rFonts w:ascii="Times New Roman" w:hAnsi="Times New Roman"/>
                <w:bCs/>
                <w:sz w:val="24"/>
              </w:rPr>
              <w:t xml:space="preserve">, việc </w:t>
            </w:r>
            <w:r w:rsidRPr="00CC6E02">
              <w:rPr>
                <w:rFonts w:ascii="Times New Roman" w:hAnsi="Times New Roman"/>
                <w:bCs/>
                <w:sz w:val="24"/>
              </w:rPr>
              <w:lastRenderedPageBreak/>
              <w:t>điều chỉnh dự án để đảm bảo thủ tục thanh toán khối lượng hoàn thành còn lại và quyết toán vốn đầu tư hoàn thành của dự án và hoàn chỉnh hồ sơ thủ tục theo quy định hiện hành</w:t>
            </w:r>
          </w:p>
        </w:tc>
        <w:tc>
          <w:tcPr>
            <w:tcW w:w="3198" w:type="dxa"/>
            <w:shd w:val="clear" w:color="auto" w:fill="auto"/>
          </w:tcPr>
          <w:p w:rsidR="007D7BFA" w:rsidRPr="00CC6E02" w:rsidRDefault="007D7BFA" w:rsidP="007D7BFA">
            <w:pPr>
              <w:jc w:val="both"/>
              <w:rPr>
                <w:rFonts w:ascii="Times New Roman" w:hAnsi="Times New Roman"/>
                <w:sz w:val="24"/>
              </w:rPr>
            </w:pPr>
            <w:r w:rsidRPr="00CC6E02">
              <w:rPr>
                <w:rFonts w:ascii="Times New Roman" w:hAnsi="Times New Roman"/>
                <w:sz w:val="24"/>
              </w:rPr>
              <w:lastRenderedPageBreak/>
              <w:t xml:space="preserve">Trong quá trình thực hiện </w:t>
            </w:r>
            <w:r w:rsidRPr="00CC6E02">
              <w:rPr>
                <w:rFonts w:ascii="Times New Roman" w:hAnsi="Times New Roman"/>
                <w:bCs/>
                <w:sz w:val="24"/>
              </w:rPr>
              <w:t xml:space="preserve">điều chỉnh bổ sung </w:t>
            </w:r>
            <w:r w:rsidRPr="00CC6E02">
              <w:rPr>
                <w:rFonts w:ascii="Times New Roman" w:hAnsi="Times New Roman"/>
                <w:sz w:val="24"/>
              </w:rPr>
              <w:t xml:space="preserve">tăng tổng mức đầu tư do điều chỉnh, bổ sung thiết kế, dự toán hạng mục San nền; điều chỉnh </w:t>
            </w:r>
            <w:r w:rsidRPr="00CC6E02">
              <w:rPr>
                <w:rFonts w:ascii="Times New Roman" w:hAnsi="Times New Roman"/>
                <w:bCs/>
                <w:iCs/>
                <w:sz w:val="24"/>
              </w:rPr>
              <w:t xml:space="preserve">tăng </w:t>
            </w:r>
            <w:r w:rsidRPr="00CC6E02">
              <w:rPr>
                <w:rFonts w:ascii="Times New Roman" w:hAnsi="Times New Roman"/>
                <w:sz w:val="24"/>
              </w:rPr>
              <w:t>chi phí đền bù giải tỏa; tăng tổng mức đầu tư do bổ sung chi phí dọn vệ sinh năm 2013. Các hạng mục điều chỉnh bổ sung tăng đã được phê duyệt và được thi công hoàn thành, một số hạng mục đã được UBND thành phố, Sở Tài chính phê duyệt quyết toán dự án hoàn thành.</w:t>
            </w:r>
          </w:p>
          <w:p w:rsidR="007D7BFA" w:rsidRPr="00CC6E02" w:rsidRDefault="007D7BFA" w:rsidP="007D7BFA">
            <w:pPr>
              <w:keepNext/>
              <w:widowControl w:val="0"/>
              <w:ind w:firstLine="166"/>
              <w:jc w:val="center"/>
              <w:rPr>
                <w:rFonts w:ascii="Times New Roman" w:hAnsi="Times New Roman"/>
                <w:sz w:val="24"/>
              </w:rPr>
            </w:pPr>
          </w:p>
        </w:tc>
        <w:tc>
          <w:tcPr>
            <w:tcW w:w="1050" w:type="dxa"/>
            <w:shd w:val="clear" w:color="auto" w:fill="auto"/>
          </w:tcPr>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Nhóm B</w:t>
            </w:r>
          </w:p>
        </w:tc>
        <w:tc>
          <w:tcPr>
            <w:tcW w:w="1012" w:type="dxa"/>
            <w:shd w:val="clear" w:color="auto" w:fill="auto"/>
          </w:tcPr>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 xml:space="preserve">89,755 tỷ đồng </w:t>
            </w:r>
            <w:r w:rsidRPr="00CC6E02">
              <w:rPr>
                <w:rFonts w:ascii="Times New Roman" w:hAnsi="Times New Roman"/>
                <w:i/>
                <w:sz w:val="24"/>
              </w:rPr>
              <w:t xml:space="preserve"> (tăng 31,164 tỷ đồng so với Tổng mức đầu tư đã được duyệt)</w:t>
            </w:r>
          </w:p>
        </w:tc>
        <w:tc>
          <w:tcPr>
            <w:tcW w:w="840" w:type="dxa"/>
            <w:shd w:val="clear" w:color="auto" w:fill="auto"/>
          </w:tcPr>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Quận Sơn Trà</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sz w:val="24"/>
              </w:rPr>
              <w:t>2001-2019</w:t>
            </w:r>
          </w:p>
        </w:tc>
        <w:tc>
          <w:tcPr>
            <w:tcW w:w="1742" w:type="dxa"/>
          </w:tcPr>
          <w:p w:rsidR="007D7BFA" w:rsidRPr="00CC6E02" w:rsidRDefault="007D7BFA" w:rsidP="007D7BFA">
            <w:pPr>
              <w:keepNext/>
              <w:widowControl w:val="0"/>
              <w:jc w:val="both"/>
              <w:rPr>
                <w:rFonts w:ascii="Times New Roman" w:hAnsi="Times New Roman"/>
                <w:sz w:val="24"/>
              </w:rPr>
            </w:pPr>
          </w:p>
        </w:tc>
      </w:tr>
      <w:tr w:rsidR="007D7BFA" w:rsidRPr="00CC6E02">
        <w:tc>
          <w:tcPr>
            <w:tcW w:w="1080" w:type="dxa"/>
            <w:shd w:val="clear" w:color="auto" w:fill="auto"/>
          </w:tcPr>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Default="007D7BFA" w:rsidP="007D7BFA">
            <w:pPr>
              <w:keepNext/>
              <w:widowControl w:val="0"/>
              <w:jc w:val="center"/>
              <w:rPr>
                <w:rFonts w:ascii="Times New Roman" w:hAnsi="Times New Roman"/>
                <w:sz w:val="24"/>
              </w:rPr>
            </w:pPr>
          </w:p>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15</w:t>
            </w:r>
          </w:p>
        </w:tc>
        <w:tc>
          <w:tcPr>
            <w:tcW w:w="1701" w:type="dxa"/>
            <w:shd w:val="clear" w:color="auto" w:fill="auto"/>
          </w:tcPr>
          <w:p w:rsidR="007D7BFA" w:rsidRDefault="007D7BFA" w:rsidP="007D7BFA">
            <w:pPr>
              <w:keepNext/>
              <w:widowControl w:val="0"/>
              <w:jc w:val="center"/>
              <w:rPr>
                <w:rFonts w:ascii="Times New Roman" w:hAnsi="Times New Roman"/>
                <w:b/>
                <w:sz w:val="24"/>
                <w:lang w:val="nl-NL"/>
              </w:rPr>
            </w:pPr>
          </w:p>
          <w:p w:rsidR="007D7BFA" w:rsidRDefault="007D7BFA" w:rsidP="007D7BFA">
            <w:pPr>
              <w:keepNext/>
              <w:widowControl w:val="0"/>
              <w:jc w:val="center"/>
              <w:rPr>
                <w:rFonts w:ascii="Times New Roman" w:hAnsi="Times New Roman"/>
                <w:b/>
                <w:sz w:val="24"/>
                <w:lang w:val="nl-NL"/>
              </w:rPr>
            </w:pPr>
          </w:p>
          <w:p w:rsidR="007D7BFA" w:rsidRPr="00CC6E02" w:rsidRDefault="007D7BFA" w:rsidP="007D7BFA">
            <w:pPr>
              <w:keepNext/>
              <w:widowControl w:val="0"/>
              <w:jc w:val="center"/>
              <w:rPr>
                <w:rFonts w:ascii="Times New Roman" w:hAnsi="Times New Roman"/>
                <w:b/>
                <w:sz w:val="24"/>
              </w:rPr>
            </w:pPr>
            <w:r w:rsidRPr="00CC6E02">
              <w:rPr>
                <w:rFonts w:ascii="Times New Roman" w:hAnsi="Times New Roman"/>
                <w:b/>
                <w:sz w:val="24"/>
                <w:lang w:val="nl-NL"/>
              </w:rPr>
              <w:t xml:space="preserve">Nâng cấp, cải tạo các bãi tắm công cộng đảm bảo </w:t>
            </w:r>
            <w:r w:rsidRPr="00CC6E02">
              <w:rPr>
                <w:rFonts w:ascii="Times New Roman" w:hAnsi="Times New Roman"/>
                <w:b/>
                <w:sz w:val="24"/>
                <w:lang w:val="nl-NL"/>
              </w:rPr>
              <w:br/>
              <w:t>phục vụ nhân dân và du khách trong giờ cao điểm</w:t>
            </w:r>
          </w:p>
        </w:tc>
        <w:tc>
          <w:tcPr>
            <w:tcW w:w="1559" w:type="dxa"/>
            <w:shd w:val="clear" w:color="auto" w:fill="auto"/>
          </w:tcPr>
          <w:p w:rsidR="007D7BFA" w:rsidRPr="00CC6E02" w:rsidRDefault="007D7BFA" w:rsidP="007D7BFA">
            <w:pPr>
              <w:jc w:val="both"/>
              <w:rPr>
                <w:rFonts w:ascii="Times New Roman" w:hAnsi="Times New Roman"/>
                <w:sz w:val="24"/>
              </w:rPr>
            </w:pPr>
            <w:r w:rsidRPr="00CC6E02">
              <w:rPr>
                <w:rFonts w:ascii="Times New Roman" w:hAnsi="Times New Roman"/>
                <w:sz w:val="24"/>
              </w:rPr>
              <w:t>Đầu tư nâng cấp, cải tạo các Bãi tắm, cải tạo các đoạn kè  phục vụ nhu cầu tắm biển của người dân và du khách.</w:t>
            </w:r>
          </w:p>
          <w:p w:rsidR="007D7BFA" w:rsidRPr="00CC6E02" w:rsidRDefault="007D7BFA" w:rsidP="007D7BFA">
            <w:pPr>
              <w:keepNext/>
              <w:widowControl w:val="0"/>
              <w:jc w:val="center"/>
              <w:rPr>
                <w:rFonts w:ascii="Times New Roman" w:hAnsi="Times New Roman"/>
                <w:sz w:val="24"/>
              </w:rPr>
            </w:pPr>
          </w:p>
        </w:tc>
        <w:tc>
          <w:tcPr>
            <w:tcW w:w="3198" w:type="dxa"/>
            <w:shd w:val="clear" w:color="auto" w:fill="auto"/>
          </w:tcPr>
          <w:p w:rsidR="007D7BFA" w:rsidRPr="00CC6E02" w:rsidRDefault="007D7BFA" w:rsidP="007D7BFA">
            <w:pPr>
              <w:jc w:val="both"/>
              <w:rPr>
                <w:rFonts w:ascii="Times New Roman" w:hAnsi="Times New Roman"/>
                <w:sz w:val="24"/>
              </w:rPr>
            </w:pPr>
            <w:r w:rsidRPr="00CC6E02">
              <w:rPr>
                <w:rFonts w:ascii="Times New Roman" w:hAnsi="Times New Roman"/>
                <w:sz w:val="24"/>
              </w:rPr>
              <w:t>Đầu tư nâng cấp, cải tạo các Bãi tắm số 1, 2, 3 và Bãi tắm Phước Mỹ giáp với Công viên Phạm Văn Đồng thuộc phường Phước Mỹ, quận Sơn Trà; Bãi tắm Sao Biển giáp với đường Võ Nguyên Giáp thuộc phường Mỹ An. Bổ sung hạng mục cải tạo các đoạn kè bị sạt lở tại Bãi tắm Sao Biển và Bãi tắm Sao Việt Non Nước.</w:t>
            </w:r>
          </w:p>
          <w:p w:rsidR="007D7BFA" w:rsidRPr="00CC6E02" w:rsidRDefault="007D7BFA" w:rsidP="007D7BFA">
            <w:pPr>
              <w:keepNext/>
              <w:widowControl w:val="0"/>
              <w:jc w:val="center"/>
              <w:rPr>
                <w:rFonts w:ascii="Times New Roman" w:hAnsi="Times New Roman"/>
                <w:sz w:val="24"/>
              </w:rPr>
            </w:pPr>
          </w:p>
        </w:tc>
        <w:tc>
          <w:tcPr>
            <w:tcW w:w="1050" w:type="dxa"/>
            <w:shd w:val="clear" w:color="auto" w:fill="auto"/>
          </w:tcPr>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Nhóm B</w:t>
            </w:r>
          </w:p>
        </w:tc>
        <w:tc>
          <w:tcPr>
            <w:tcW w:w="1012" w:type="dxa"/>
            <w:shd w:val="clear" w:color="auto" w:fill="auto"/>
          </w:tcPr>
          <w:p w:rsidR="007D7BFA" w:rsidRPr="00CC6E02" w:rsidRDefault="007D7BFA" w:rsidP="007D7BFA">
            <w:pPr>
              <w:keepNext/>
              <w:widowControl w:val="0"/>
              <w:jc w:val="center"/>
              <w:rPr>
                <w:rFonts w:ascii="Times New Roman" w:hAnsi="Times New Roman"/>
                <w:sz w:val="24"/>
              </w:rPr>
            </w:pPr>
            <w:r w:rsidRPr="00CC6E02">
              <w:rPr>
                <w:rFonts w:ascii="Times New Roman" w:hAnsi="Times New Roman"/>
                <w:b/>
                <w:sz w:val="24"/>
              </w:rPr>
              <w:t>48,305 tỷ đồng (</w:t>
            </w:r>
            <w:r w:rsidRPr="00CC6E02">
              <w:rPr>
                <w:rFonts w:ascii="Times New Roman" w:hAnsi="Times New Roman"/>
                <w:i/>
                <w:sz w:val="24"/>
              </w:rPr>
              <w:t>tăng 18,205 tỷ đồng so với Tổng mức đầu tư đã được duyệt)</w:t>
            </w:r>
          </w:p>
        </w:tc>
        <w:tc>
          <w:tcPr>
            <w:tcW w:w="840" w:type="dxa"/>
            <w:shd w:val="clear" w:color="auto" w:fill="auto"/>
          </w:tcPr>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NSTP</w:t>
            </w:r>
          </w:p>
        </w:tc>
        <w:tc>
          <w:tcPr>
            <w:tcW w:w="960" w:type="dxa"/>
            <w:shd w:val="clear" w:color="auto" w:fill="auto"/>
          </w:tcPr>
          <w:p w:rsidR="007D7BFA" w:rsidRPr="00CC6E02" w:rsidRDefault="007D7BFA" w:rsidP="007D7BFA">
            <w:pPr>
              <w:keepNext/>
              <w:widowControl w:val="0"/>
              <w:jc w:val="center"/>
              <w:rPr>
                <w:rFonts w:ascii="Times New Roman" w:hAnsi="Times New Roman"/>
                <w:sz w:val="24"/>
              </w:rPr>
            </w:pPr>
            <w:r w:rsidRPr="00CC6E02">
              <w:rPr>
                <w:rFonts w:ascii="Times New Roman" w:hAnsi="Times New Roman"/>
                <w:sz w:val="24"/>
              </w:rPr>
              <w:t>Quận Sơn Trà, quận Ngũ Hành Sơn</w:t>
            </w:r>
          </w:p>
        </w:tc>
        <w:tc>
          <w:tcPr>
            <w:tcW w:w="1430" w:type="dxa"/>
            <w:shd w:val="clear" w:color="auto" w:fill="auto"/>
          </w:tcPr>
          <w:p w:rsidR="007D7BFA" w:rsidRPr="00265D48" w:rsidRDefault="007D7BFA" w:rsidP="007D7BFA">
            <w:pPr>
              <w:keepNext/>
              <w:widowControl w:val="0"/>
              <w:jc w:val="center"/>
              <w:rPr>
                <w:rFonts w:ascii="Times New Roman" w:hAnsi="Times New Roman"/>
                <w:sz w:val="24"/>
              </w:rPr>
            </w:pPr>
            <w:r w:rsidRPr="00265D48">
              <w:rPr>
                <w:rFonts w:ascii="Times New Roman" w:hAnsi="Times New Roman"/>
                <w:bCs/>
                <w:sz w:val="24"/>
                <w:lang w:val="pt-BR"/>
              </w:rPr>
              <w:t>2017-2019</w:t>
            </w:r>
          </w:p>
        </w:tc>
        <w:tc>
          <w:tcPr>
            <w:tcW w:w="1742" w:type="dxa"/>
          </w:tcPr>
          <w:p w:rsidR="007D7BFA" w:rsidRPr="00CC6E02" w:rsidRDefault="007D7BFA" w:rsidP="007D7BFA">
            <w:pPr>
              <w:keepNext/>
              <w:widowControl w:val="0"/>
              <w:jc w:val="both"/>
              <w:rPr>
                <w:rFonts w:ascii="Times New Roman" w:hAnsi="Times New Roman"/>
                <w:sz w:val="24"/>
              </w:rPr>
            </w:pPr>
          </w:p>
        </w:tc>
      </w:tr>
    </w:tbl>
    <w:p w:rsidR="00D212E3" w:rsidRPr="00993203" w:rsidRDefault="00D212E3" w:rsidP="009112DC">
      <w:pPr>
        <w:keepNext/>
        <w:widowControl w:val="0"/>
        <w:spacing w:line="264" w:lineRule="auto"/>
        <w:jc w:val="right"/>
        <w:rPr>
          <w:rFonts w:ascii="Times New Roman" w:hAnsi="Times New Roman"/>
          <w:sz w:val="24"/>
        </w:rPr>
      </w:pPr>
    </w:p>
    <w:p w:rsidR="00D212E3" w:rsidRPr="00CC6E02" w:rsidRDefault="00D212E3" w:rsidP="009112DC">
      <w:pPr>
        <w:keepNext/>
        <w:widowControl w:val="0"/>
        <w:ind w:firstLine="720"/>
        <w:jc w:val="both"/>
        <w:rPr>
          <w:rFonts w:ascii="Times New Roman" w:hAnsi="Times New Roman"/>
          <w:sz w:val="24"/>
        </w:rPr>
      </w:pPr>
    </w:p>
    <w:p w:rsidR="00D212E3" w:rsidRPr="00CC6E02" w:rsidRDefault="00D212E3" w:rsidP="009112DC">
      <w:pPr>
        <w:keepNext/>
        <w:widowControl w:val="0"/>
        <w:ind w:firstLine="720"/>
        <w:jc w:val="both"/>
        <w:rPr>
          <w:rFonts w:ascii="Times New Roman" w:hAnsi="Times New Roman"/>
          <w:sz w:val="24"/>
        </w:rPr>
      </w:pPr>
    </w:p>
    <w:p w:rsidR="00D212E3" w:rsidRPr="00CC6E02" w:rsidRDefault="00D212E3" w:rsidP="009112DC">
      <w:pPr>
        <w:keepNext/>
        <w:widowControl w:val="0"/>
        <w:spacing w:line="264" w:lineRule="auto"/>
        <w:jc w:val="center"/>
        <w:rPr>
          <w:rFonts w:ascii="Times New Roman" w:hAnsi="Times New Roman"/>
          <w:sz w:val="24"/>
        </w:rPr>
      </w:pPr>
    </w:p>
    <w:sectPr w:rsidR="00D212E3" w:rsidRPr="00CC6E02" w:rsidSect="007D7BFA">
      <w:pgSz w:w="16840" w:h="11907" w:orient="landscape" w:code="9"/>
      <w:pgMar w:top="1134" w:right="1134" w:bottom="1134" w:left="147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62" w:rsidRDefault="008E3062">
      <w:r>
        <w:separator/>
      </w:r>
    </w:p>
  </w:endnote>
  <w:endnote w:type="continuationSeparator" w:id="0">
    <w:p w:rsidR="008E3062" w:rsidRDefault="008E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42" w:rsidRDefault="002477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47742" w:rsidRDefault="00247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62" w:rsidRDefault="008E3062">
      <w:r>
        <w:separator/>
      </w:r>
    </w:p>
  </w:footnote>
  <w:footnote w:type="continuationSeparator" w:id="0">
    <w:p w:rsidR="008E3062" w:rsidRDefault="008E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52ECD"/>
    <w:multiLevelType w:val="hybridMultilevel"/>
    <w:tmpl w:val="35182632"/>
    <w:lvl w:ilvl="0" w:tplc="5A18D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C18D7"/>
    <w:multiLevelType w:val="hybridMultilevel"/>
    <w:tmpl w:val="74E4BF3A"/>
    <w:lvl w:ilvl="0" w:tplc="095A23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76D38"/>
    <w:multiLevelType w:val="hybridMultilevel"/>
    <w:tmpl w:val="39F490E4"/>
    <w:lvl w:ilvl="0" w:tplc="3EAE12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3B"/>
    <w:rsid w:val="00000277"/>
    <w:rsid w:val="000004B1"/>
    <w:rsid w:val="00000E03"/>
    <w:rsid w:val="0000122D"/>
    <w:rsid w:val="0000159F"/>
    <w:rsid w:val="00001A5E"/>
    <w:rsid w:val="00002082"/>
    <w:rsid w:val="000020F3"/>
    <w:rsid w:val="0000244E"/>
    <w:rsid w:val="00002760"/>
    <w:rsid w:val="00002BE4"/>
    <w:rsid w:val="00003168"/>
    <w:rsid w:val="000036D2"/>
    <w:rsid w:val="000036F8"/>
    <w:rsid w:val="00003DB0"/>
    <w:rsid w:val="00003F74"/>
    <w:rsid w:val="00004F9E"/>
    <w:rsid w:val="00005584"/>
    <w:rsid w:val="0000588F"/>
    <w:rsid w:val="000058E0"/>
    <w:rsid w:val="00005ACB"/>
    <w:rsid w:val="00005B65"/>
    <w:rsid w:val="00005E3D"/>
    <w:rsid w:val="000060EF"/>
    <w:rsid w:val="000064AD"/>
    <w:rsid w:val="00006648"/>
    <w:rsid w:val="000067A7"/>
    <w:rsid w:val="0000681C"/>
    <w:rsid w:val="000068F6"/>
    <w:rsid w:val="00006B76"/>
    <w:rsid w:val="00006C17"/>
    <w:rsid w:val="00006D39"/>
    <w:rsid w:val="00006FC7"/>
    <w:rsid w:val="000076C8"/>
    <w:rsid w:val="000107D0"/>
    <w:rsid w:val="00011195"/>
    <w:rsid w:val="00011323"/>
    <w:rsid w:val="000118FE"/>
    <w:rsid w:val="00011994"/>
    <w:rsid w:val="00011CD2"/>
    <w:rsid w:val="00011D2B"/>
    <w:rsid w:val="0001211B"/>
    <w:rsid w:val="0001238C"/>
    <w:rsid w:val="00012A32"/>
    <w:rsid w:val="00012AC6"/>
    <w:rsid w:val="00012DF5"/>
    <w:rsid w:val="0001332F"/>
    <w:rsid w:val="000139B0"/>
    <w:rsid w:val="00013B8C"/>
    <w:rsid w:val="00013D5A"/>
    <w:rsid w:val="000140A0"/>
    <w:rsid w:val="0001412D"/>
    <w:rsid w:val="00014757"/>
    <w:rsid w:val="00014931"/>
    <w:rsid w:val="0001494E"/>
    <w:rsid w:val="00014990"/>
    <w:rsid w:val="0001535A"/>
    <w:rsid w:val="0001590D"/>
    <w:rsid w:val="00015A9A"/>
    <w:rsid w:val="00015E54"/>
    <w:rsid w:val="0001602E"/>
    <w:rsid w:val="00016883"/>
    <w:rsid w:val="00016AAD"/>
    <w:rsid w:val="00017123"/>
    <w:rsid w:val="0001778C"/>
    <w:rsid w:val="00017A8D"/>
    <w:rsid w:val="00017D40"/>
    <w:rsid w:val="000203EC"/>
    <w:rsid w:val="000205DA"/>
    <w:rsid w:val="00020791"/>
    <w:rsid w:val="00020B70"/>
    <w:rsid w:val="0002117D"/>
    <w:rsid w:val="0002153F"/>
    <w:rsid w:val="00021B2C"/>
    <w:rsid w:val="00021D4F"/>
    <w:rsid w:val="00023105"/>
    <w:rsid w:val="000232AE"/>
    <w:rsid w:val="0002380E"/>
    <w:rsid w:val="00023C8F"/>
    <w:rsid w:val="00023CAE"/>
    <w:rsid w:val="0002485F"/>
    <w:rsid w:val="00025C40"/>
    <w:rsid w:val="000265D9"/>
    <w:rsid w:val="0002660C"/>
    <w:rsid w:val="000268D4"/>
    <w:rsid w:val="00026F4C"/>
    <w:rsid w:val="000272B8"/>
    <w:rsid w:val="0002737C"/>
    <w:rsid w:val="000275DE"/>
    <w:rsid w:val="00027632"/>
    <w:rsid w:val="00027899"/>
    <w:rsid w:val="00027E5F"/>
    <w:rsid w:val="00027F21"/>
    <w:rsid w:val="00030686"/>
    <w:rsid w:val="00030979"/>
    <w:rsid w:val="000310CA"/>
    <w:rsid w:val="0003133E"/>
    <w:rsid w:val="00031A80"/>
    <w:rsid w:val="00032269"/>
    <w:rsid w:val="00032423"/>
    <w:rsid w:val="00032A9A"/>
    <w:rsid w:val="00032AEA"/>
    <w:rsid w:val="000331CE"/>
    <w:rsid w:val="00033327"/>
    <w:rsid w:val="00033481"/>
    <w:rsid w:val="00033BBB"/>
    <w:rsid w:val="0003416B"/>
    <w:rsid w:val="0003463F"/>
    <w:rsid w:val="00034DED"/>
    <w:rsid w:val="000359A9"/>
    <w:rsid w:val="00035F49"/>
    <w:rsid w:val="00035F93"/>
    <w:rsid w:val="0003613E"/>
    <w:rsid w:val="000362F0"/>
    <w:rsid w:val="00036BF7"/>
    <w:rsid w:val="00036F40"/>
    <w:rsid w:val="000373B8"/>
    <w:rsid w:val="0003749F"/>
    <w:rsid w:val="000376BC"/>
    <w:rsid w:val="00037B10"/>
    <w:rsid w:val="00037D96"/>
    <w:rsid w:val="00037F2C"/>
    <w:rsid w:val="00040708"/>
    <w:rsid w:val="0004092E"/>
    <w:rsid w:val="000409FB"/>
    <w:rsid w:val="00040CAE"/>
    <w:rsid w:val="000410DA"/>
    <w:rsid w:val="00041323"/>
    <w:rsid w:val="00041A58"/>
    <w:rsid w:val="00041EAA"/>
    <w:rsid w:val="000423FB"/>
    <w:rsid w:val="0004319C"/>
    <w:rsid w:val="00043421"/>
    <w:rsid w:val="0004365F"/>
    <w:rsid w:val="00043ED5"/>
    <w:rsid w:val="00044A10"/>
    <w:rsid w:val="000451AE"/>
    <w:rsid w:val="00045245"/>
    <w:rsid w:val="0004524E"/>
    <w:rsid w:val="000452D2"/>
    <w:rsid w:val="00045349"/>
    <w:rsid w:val="00045899"/>
    <w:rsid w:val="00045919"/>
    <w:rsid w:val="00045E10"/>
    <w:rsid w:val="000467E1"/>
    <w:rsid w:val="00046D21"/>
    <w:rsid w:val="00047372"/>
    <w:rsid w:val="0004737C"/>
    <w:rsid w:val="00047546"/>
    <w:rsid w:val="000477AF"/>
    <w:rsid w:val="00047DC3"/>
    <w:rsid w:val="00047EC7"/>
    <w:rsid w:val="0005028B"/>
    <w:rsid w:val="000502D7"/>
    <w:rsid w:val="00050DA9"/>
    <w:rsid w:val="000512AE"/>
    <w:rsid w:val="00051ECF"/>
    <w:rsid w:val="00052017"/>
    <w:rsid w:val="000520D5"/>
    <w:rsid w:val="00053526"/>
    <w:rsid w:val="00053720"/>
    <w:rsid w:val="00054072"/>
    <w:rsid w:val="00054409"/>
    <w:rsid w:val="000549FA"/>
    <w:rsid w:val="00054C83"/>
    <w:rsid w:val="00054CFA"/>
    <w:rsid w:val="00054D3F"/>
    <w:rsid w:val="000560A2"/>
    <w:rsid w:val="00056F3A"/>
    <w:rsid w:val="000570BB"/>
    <w:rsid w:val="00057F3F"/>
    <w:rsid w:val="00060233"/>
    <w:rsid w:val="000603EC"/>
    <w:rsid w:val="000603F5"/>
    <w:rsid w:val="00060413"/>
    <w:rsid w:val="0006041F"/>
    <w:rsid w:val="00060D4B"/>
    <w:rsid w:val="00061030"/>
    <w:rsid w:val="000613D0"/>
    <w:rsid w:val="00061559"/>
    <w:rsid w:val="00061705"/>
    <w:rsid w:val="00061D46"/>
    <w:rsid w:val="00062016"/>
    <w:rsid w:val="00062657"/>
    <w:rsid w:val="00062E28"/>
    <w:rsid w:val="000630B4"/>
    <w:rsid w:val="000632D6"/>
    <w:rsid w:val="0006395F"/>
    <w:rsid w:val="00063C48"/>
    <w:rsid w:val="0006403F"/>
    <w:rsid w:val="000640E8"/>
    <w:rsid w:val="0006484E"/>
    <w:rsid w:val="00064ECD"/>
    <w:rsid w:val="000650F6"/>
    <w:rsid w:val="000651A5"/>
    <w:rsid w:val="000652E4"/>
    <w:rsid w:val="000657BB"/>
    <w:rsid w:val="00065B63"/>
    <w:rsid w:val="00065DB1"/>
    <w:rsid w:val="00065DC6"/>
    <w:rsid w:val="000660BE"/>
    <w:rsid w:val="00066113"/>
    <w:rsid w:val="000663A7"/>
    <w:rsid w:val="0006675E"/>
    <w:rsid w:val="00066C89"/>
    <w:rsid w:val="00066E89"/>
    <w:rsid w:val="00067208"/>
    <w:rsid w:val="00067226"/>
    <w:rsid w:val="0006723D"/>
    <w:rsid w:val="00067313"/>
    <w:rsid w:val="0006739B"/>
    <w:rsid w:val="0006746E"/>
    <w:rsid w:val="000678B7"/>
    <w:rsid w:val="00067CB4"/>
    <w:rsid w:val="00070A53"/>
    <w:rsid w:val="00070B2F"/>
    <w:rsid w:val="00071305"/>
    <w:rsid w:val="00071485"/>
    <w:rsid w:val="000716BE"/>
    <w:rsid w:val="000718E0"/>
    <w:rsid w:val="00071C6F"/>
    <w:rsid w:val="00071D7C"/>
    <w:rsid w:val="00071F1E"/>
    <w:rsid w:val="000720EB"/>
    <w:rsid w:val="0007255A"/>
    <w:rsid w:val="000726C8"/>
    <w:rsid w:val="00072717"/>
    <w:rsid w:val="00072FD4"/>
    <w:rsid w:val="000733C0"/>
    <w:rsid w:val="000737B5"/>
    <w:rsid w:val="00073A3C"/>
    <w:rsid w:val="00073B44"/>
    <w:rsid w:val="0007417F"/>
    <w:rsid w:val="000742B1"/>
    <w:rsid w:val="00074357"/>
    <w:rsid w:val="00074399"/>
    <w:rsid w:val="000743DE"/>
    <w:rsid w:val="00075B23"/>
    <w:rsid w:val="00075B55"/>
    <w:rsid w:val="00076C07"/>
    <w:rsid w:val="00076CC8"/>
    <w:rsid w:val="00076EF7"/>
    <w:rsid w:val="000776CD"/>
    <w:rsid w:val="00077819"/>
    <w:rsid w:val="00077B7D"/>
    <w:rsid w:val="0008017C"/>
    <w:rsid w:val="000806AB"/>
    <w:rsid w:val="00080A75"/>
    <w:rsid w:val="00080C25"/>
    <w:rsid w:val="00080CD7"/>
    <w:rsid w:val="00080DB5"/>
    <w:rsid w:val="0008169E"/>
    <w:rsid w:val="00081894"/>
    <w:rsid w:val="00082627"/>
    <w:rsid w:val="000827CA"/>
    <w:rsid w:val="00082A68"/>
    <w:rsid w:val="00082C4F"/>
    <w:rsid w:val="00082DD3"/>
    <w:rsid w:val="00082DE6"/>
    <w:rsid w:val="00082EC0"/>
    <w:rsid w:val="00083086"/>
    <w:rsid w:val="00083582"/>
    <w:rsid w:val="0008367F"/>
    <w:rsid w:val="00083B2E"/>
    <w:rsid w:val="00083CF5"/>
    <w:rsid w:val="00083CFD"/>
    <w:rsid w:val="00083ED0"/>
    <w:rsid w:val="0008426F"/>
    <w:rsid w:val="0008456F"/>
    <w:rsid w:val="000855CB"/>
    <w:rsid w:val="000856E1"/>
    <w:rsid w:val="00085A1F"/>
    <w:rsid w:val="0008650B"/>
    <w:rsid w:val="000868AB"/>
    <w:rsid w:val="000869F7"/>
    <w:rsid w:val="00086F9C"/>
    <w:rsid w:val="00087283"/>
    <w:rsid w:val="000873A8"/>
    <w:rsid w:val="00087412"/>
    <w:rsid w:val="00087B2E"/>
    <w:rsid w:val="00090100"/>
    <w:rsid w:val="000904A4"/>
    <w:rsid w:val="000904D4"/>
    <w:rsid w:val="00090633"/>
    <w:rsid w:val="00090C7A"/>
    <w:rsid w:val="00090CD5"/>
    <w:rsid w:val="00090E23"/>
    <w:rsid w:val="00090EDA"/>
    <w:rsid w:val="00091249"/>
    <w:rsid w:val="00091266"/>
    <w:rsid w:val="00092C2B"/>
    <w:rsid w:val="00092EB9"/>
    <w:rsid w:val="00092FE1"/>
    <w:rsid w:val="000933EE"/>
    <w:rsid w:val="00093449"/>
    <w:rsid w:val="000936F8"/>
    <w:rsid w:val="00093942"/>
    <w:rsid w:val="00093C52"/>
    <w:rsid w:val="000943B4"/>
    <w:rsid w:val="000947FB"/>
    <w:rsid w:val="00094A06"/>
    <w:rsid w:val="00095460"/>
    <w:rsid w:val="000958A9"/>
    <w:rsid w:val="00095B97"/>
    <w:rsid w:val="00095BB0"/>
    <w:rsid w:val="000963B0"/>
    <w:rsid w:val="000964BF"/>
    <w:rsid w:val="00096BA3"/>
    <w:rsid w:val="00096BED"/>
    <w:rsid w:val="00096E83"/>
    <w:rsid w:val="000A0036"/>
    <w:rsid w:val="000A0649"/>
    <w:rsid w:val="000A0A73"/>
    <w:rsid w:val="000A0BA3"/>
    <w:rsid w:val="000A0CA0"/>
    <w:rsid w:val="000A1449"/>
    <w:rsid w:val="000A1CEB"/>
    <w:rsid w:val="000A20E2"/>
    <w:rsid w:val="000A2792"/>
    <w:rsid w:val="000A27EC"/>
    <w:rsid w:val="000A2B6A"/>
    <w:rsid w:val="000A3319"/>
    <w:rsid w:val="000A3433"/>
    <w:rsid w:val="000A3978"/>
    <w:rsid w:val="000A3B96"/>
    <w:rsid w:val="000A3C21"/>
    <w:rsid w:val="000A3FF5"/>
    <w:rsid w:val="000A41FC"/>
    <w:rsid w:val="000A4336"/>
    <w:rsid w:val="000A4845"/>
    <w:rsid w:val="000A4F46"/>
    <w:rsid w:val="000A522A"/>
    <w:rsid w:val="000A5755"/>
    <w:rsid w:val="000A5822"/>
    <w:rsid w:val="000A5DE5"/>
    <w:rsid w:val="000A5FDD"/>
    <w:rsid w:val="000A6190"/>
    <w:rsid w:val="000A64C2"/>
    <w:rsid w:val="000A7408"/>
    <w:rsid w:val="000A7DE5"/>
    <w:rsid w:val="000B01A0"/>
    <w:rsid w:val="000B0E48"/>
    <w:rsid w:val="000B1071"/>
    <w:rsid w:val="000B147D"/>
    <w:rsid w:val="000B18DA"/>
    <w:rsid w:val="000B2044"/>
    <w:rsid w:val="000B21B3"/>
    <w:rsid w:val="000B2395"/>
    <w:rsid w:val="000B244A"/>
    <w:rsid w:val="000B25E8"/>
    <w:rsid w:val="000B26DD"/>
    <w:rsid w:val="000B272B"/>
    <w:rsid w:val="000B2953"/>
    <w:rsid w:val="000B3184"/>
    <w:rsid w:val="000B4190"/>
    <w:rsid w:val="000B455F"/>
    <w:rsid w:val="000B45EE"/>
    <w:rsid w:val="000B4960"/>
    <w:rsid w:val="000B4B40"/>
    <w:rsid w:val="000B4DFF"/>
    <w:rsid w:val="000B5056"/>
    <w:rsid w:val="000B5059"/>
    <w:rsid w:val="000B51B4"/>
    <w:rsid w:val="000B56FB"/>
    <w:rsid w:val="000B660E"/>
    <w:rsid w:val="000B695D"/>
    <w:rsid w:val="000B72C8"/>
    <w:rsid w:val="000B7340"/>
    <w:rsid w:val="000B770C"/>
    <w:rsid w:val="000B7B4A"/>
    <w:rsid w:val="000B7BF7"/>
    <w:rsid w:val="000B7D3F"/>
    <w:rsid w:val="000C02AE"/>
    <w:rsid w:val="000C089F"/>
    <w:rsid w:val="000C0D62"/>
    <w:rsid w:val="000C0E05"/>
    <w:rsid w:val="000C1252"/>
    <w:rsid w:val="000C156D"/>
    <w:rsid w:val="000C15E3"/>
    <w:rsid w:val="000C1ECB"/>
    <w:rsid w:val="000C2100"/>
    <w:rsid w:val="000C27B7"/>
    <w:rsid w:val="000C3094"/>
    <w:rsid w:val="000C3711"/>
    <w:rsid w:val="000C3B4E"/>
    <w:rsid w:val="000C3C33"/>
    <w:rsid w:val="000C3D4E"/>
    <w:rsid w:val="000C3E86"/>
    <w:rsid w:val="000C45A3"/>
    <w:rsid w:val="000C555C"/>
    <w:rsid w:val="000C558C"/>
    <w:rsid w:val="000C56C5"/>
    <w:rsid w:val="000C71D3"/>
    <w:rsid w:val="000C731D"/>
    <w:rsid w:val="000C7431"/>
    <w:rsid w:val="000C744B"/>
    <w:rsid w:val="000C76E8"/>
    <w:rsid w:val="000C7F98"/>
    <w:rsid w:val="000D057C"/>
    <w:rsid w:val="000D0F49"/>
    <w:rsid w:val="000D11F7"/>
    <w:rsid w:val="000D1C15"/>
    <w:rsid w:val="000D242E"/>
    <w:rsid w:val="000D278A"/>
    <w:rsid w:val="000D2F4C"/>
    <w:rsid w:val="000D3AC5"/>
    <w:rsid w:val="000D3F8F"/>
    <w:rsid w:val="000D42C6"/>
    <w:rsid w:val="000D4968"/>
    <w:rsid w:val="000D595A"/>
    <w:rsid w:val="000D5CAF"/>
    <w:rsid w:val="000D5DA8"/>
    <w:rsid w:val="000D6455"/>
    <w:rsid w:val="000D6562"/>
    <w:rsid w:val="000D68D0"/>
    <w:rsid w:val="000D691B"/>
    <w:rsid w:val="000D6E91"/>
    <w:rsid w:val="000D756B"/>
    <w:rsid w:val="000D76BE"/>
    <w:rsid w:val="000D7C74"/>
    <w:rsid w:val="000D7CB5"/>
    <w:rsid w:val="000D7E82"/>
    <w:rsid w:val="000E0729"/>
    <w:rsid w:val="000E0B84"/>
    <w:rsid w:val="000E10F1"/>
    <w:rsid w:val="000E199A"/>
    <w:rsid w:val="000E1ACF"/>
    <w:rsid w:val="000E2309"/>
    <w:rsid w:val="000E2CF0"/>
    <w:rsid w:val="000E2FE6"/>
    <w:rsid w:val="000E3327"/>
    <w:rsid w:val="000E3A28"/>
    <w:rsid w:val="000E3D8E"/>
    <w:rsid w:val="000E3FEF"/>
    <w:rsid w:val="000E4012"/>
    <w:rsid w:val="000E45C9"/>
    <w:rsid w:val="000E55FC"/>
    <w:rsid w:val="000E608A"/>
    <w:rsid w:val="000E67B4"/>
    <w:rsid w:val="000E6CA8"/>
    <w:rsid w:val="000E6DB7"/>
    <w:rsid w:val="000E75CB"/>
    <w:rsid w:val="000E7716"/>
    <w:rsid w:val="000E799B"/>
    <w:rsid w:val="000E7B97"/>
    <w:rsid w:val="000F0238"/>
    <w:rsid w:val="000F12AE"/>
    <w:rsid w:val="000F12B7"/>
    <w:rsid w:val="000F1DD4"/>
    <w:rsid w:val="000F1F88"/>
    <w:rsid w:val="000F20D1"/>
    <w:rsid w:val="000F28B3"/>
    <w:rsid w:val="000F2EF4"/>
    <w:rsid w:val="000F33CF"/>
    <w:rsid w:val="000F35DF"/>
    <w:rsid w:val="000F36D2"/>
    <w:rsid w:val="000F3814"/>
    <w:rsid w:val="000F3C3C"/>
    <w:rsid w:val="000F3EA6"/>
    <w:rsid w:val="000F4B04"/>
    <w:rsid w:val="000F4BF7"/>
    <w:rsid w:val="000F50A6"/>
    <w:rsid w:val="000F5776"/>
    <w:rsid w:val="000F581A"/>
    <w:rsid w:val="000F5C12"/>
    <w:rsid w:val="000F691E"/>
    <w:rsid w:val="000F693E"/>
    <w:rsid w:val="000F6985"/>
    <w:rsid w:val="000F6AA2"/>
    <w:rsid w:val="000F6B31"/>
    <w:rsid w:val="000F6C6C"/>
    <w:rsid w:val="000F79ED"/>
    <w:rsid w:val="000F7B7F"/>
    <w:rsid w:val="00100192"/>
    <w:rsid w:val="001005D8"/>
    <w:rsid w:val="00100774"/>
    <w:rsid w:val="00100902"/>
    <w:rsid w:val="00100A47"/>
    <w:rsid w:val="00100BC2"/>
    <w:rsid w:val="00100E1B"/>
    <w:rsid w:val="00100FEE"/>
    <w:rsid w:val="00101775"/>
    <w:rsid w:val="001018EC"/>
    <w:rsid w:val="00101A92"/>
    <w:rsid w:val="00101B39"/>
    <w:rsid w:val="00101B49"/>
    <w:rsid w:val="00101B66"/>
    <w:rsid w:val="00101D7B"/>
    <w:rsid w:val="00101D80"/>
    <w:rsid w:val="0010231A"/>
    <w:rsid w:val="00102671"/>
    <w:rsid w:val="00102A0C"/>
    <w:rsid w:val="00102B42"/>
    <w:rsid w:val="00102C54"/>
    <w:rsid w:val="00102D6A"/>
    <w:rsid w:val="0010304A"/>
    <w:rsid w:val="001035E5"/>
    <w:rsid w:val="00103704"/>
    <w:rsid w:val="00103AF8"/>
    <w:rsid w:val="00104125"/>
    <w:rsid w:val="00104689"/>
    <w:rsid w:val="00104C82"/>
    <w:rsid w:val="00104D3A"/>
    <w:rsid w:val="00104F0B"/>
    <w:rsid w:val="0010558A"/>
    <w:rsid w:val="00105CAE"/>
    <w:rsid w:val="0010656B"/>
    <w:rsid w:val="00106AC3"/>
    <w:rsid w:val="0010722B"/>
    <w:rsid w:val="001077CD"/>
    <w:rsid w:val="001100E6"/>
    <w:rsid w:val="0011011B"/>
    <w:rsid w:val="00110624"/>
    <w:rsid w:val="00110741"/>
    <w:rsid w:val="00110BB1"/>
    <w:rsid w:val="00110D7D"/>
    <w:rsid w:val="00110E28"/>
    <w:rsid w:val="00111EDA"/>
    <w:rsid w:val="00111EF5"/>
    <w:rsid w:val="0011227C"/>
    <w:rsid w:val="00112647"/>
    <w:rsid w:val="00112C3B"/>
    <w:rsid w:val="00112F5F"/>
    <w:rsid w:val="001137B8"/>
    <w:rsid w:val="00113816"/>
    <w:rsid w:val="00113F09"/>
    <w:rsid w:val="00114AC3"/>
    <w:rsid w:val="00114AE5"/>
    <w:rsid w:val="00114B8C"/>
    <w:rsid w:val="001152B1"/>
    <w:rsid w:val="001153A2"/>
    <w:rsid w:val="0011548B"/>
    <w:rsid w:val="00115786"/>
    <w:rsid w:val="00115973"/>
    <w:rsid w:val="00115B16"/>
    <w:rsid w:val="001160D8"/>
    <w:rsid w:val="0011644F"/>
    <w:rsid w:val="00116CF9"/>
    <w:rsid w:val="00116D89"/>
    <w:rsid w:val="00116D92"/>
    <w:rsid w:val="001172C5"/>
    <w:rsid w:val="0011743A"/>
    <w:rsid w:val="001176A8"/>
    <w:rsid w:val="00117809"/>
    <w:rsid w:val="00117C07"/>
    <w:rsid w:val="001209D1"/>
    <w:rsid w:val="00120AA0"/>
    <w:rsid w:val="00120BCD"/>
    <w:rsid w:val="00120C59"/>
    <w:rsid w:val="001213E3"/>
    <w:rsid w:val="001215BD"/>
    <w:rsid w:val="00121CBF"/>
    <w:rsid w:val="00121D67"/>
    <w:rsid w:val="0012225B"/>
    <w:rsid w:val="00122B4E"/>
    <w:rsid w:val="00122C9B"/>
    <w:rsid w:val="00122D55"/>
    <w:rsid w:val="00123279"/>
    <w:rsid w:val="0012353A"/>
    <w:rsid w:val="0012357F"/>
    <w:rsid w:val="00123834"/>
    <w:rsid w:val="001246BD"/>
    <w:rsid w:val="00124BCC"/>
    <w:rsid w:val="00124C7C"/>
    <w:rsid w:val="00125930"/>
    <w:rsid w:val="00125B41"/>
    <w:rsid w:val="001261F4"/>
    <w:rsid w:val="0012623D"/>
    <w:rsid w:val="001262CA"/>
    <w:rsid w:val="00127228"/>
    <w:rsid w:val="001272E1"/>
    <w:rsid w:val="00127C67"/>
    <w:rsid w:val="0013021B"/>
    <w:rsid w:val="00130B39"/>
    <w:rsid w:val="0013166F"/>
    <w:rsid w:val="00131A4B"/>
    <w:rsid w:val="001324F1"/>
    <w:rsid w:val="00132A73"/>
    <w:rsid w:val="00132B25"/>
    <w:rsid w:val="00132B4D"/>
    <w:rsid w:val="00132D71"/>
    <w:rsid w:val="00132E42"/>
    <w:rsid w:val="00133042"/>
    <w:rsid w:val="001330B2"/>
    <w:rsid w:val="0013324B"/>
    <w:rsid w:val="00133685"/>
    <w:rsid w:val="00134E9F"/>
    <w:rsid w:val="00134F56"/>
    <w:rsid w:val="00135D99"/>
    <w:rsid w:val="00136272"/>
    <w:rsid w:val="00136989"/>
    <w:rsid w:val="001374F3"/>
    <w:rsid w:val="00137747"/>
    <w:rsid w:val="00137A9D"/>
    <w:rsid w:val="00137BA7"/>
    <w:rsid w:val="001404E4"/>
    <w:rsid w:val="001412B7"/>
    <w:rsid w:val="00141323"/>
    <w:rsid w:val="00141AEA"/>
    <w:rsid w:val="00141B6C"/>
    <w:rsid w:val="00141B80"/>
    <w:rsid w:val="00142109"/>
    <w:rsid w:val="00142269"/>
    <w:rsid w:val="00142377"/>
    <w:rsid w:val="00142995"/>
    <w:rsid w:val="00142A33"/>
    <w:rsid w:val="001434BF"/>
    <w:rsid w:val="001437DE"/>
    <w:rsid w:val="0014395B"/>
    <w:rsid w:val="001439CA"/>
    <w:rsid w:val="001449D8"/>
    <w:rsid w:val="00144DBF"/>
    <w:rsid w:val="00145233"/>
    <w:rsid w:val="00145407"/>
    <w:rsid w:val="00145D83"/>
    <w:rsid w:val="00146069"/>
    <w:rsid w:val="001463D7"/>
    <w:rsid w:val="00146D30"/>
    <w:rsid w:val="00146DD7"/>
    <w:rsid w:val="00146DDC"/>
    <w:rsid w:val="00147507"/>
    <w:rsid w:val="001476C6"/>
    <w:rsid w:val="00147879"/>
    <w:rsid w:val="00147B38"/>
    <w:rsid w:val="00147E55"/>
    <w:rsid w:val="00150766"/>
    <w:rsid w:val="001507F6"/>
    <w:rsid w:val="0015095F"/>
    <w:rsid w:val="00150B38"/>
    <w:rsid w:val="00151622"/>
    <w:rsid w:val="00151B28"/>
    <w:rsid w:val="00151FBF"/>
    <w:rsid w:val="0015282F"/>
    <w:rsid w:val="001530BB"/>
    <w:rsid w:val="0015394C"/>
    <w:rsid w:val="00153AC7"/>
    <w:rsid w:val="001546DE"/>
    <w:rsid w:val="00154E91"/>
    <w:rsid w:val="0015523F"/>
    <w:rsid w:val="0015539C"/>
    <w:rsid w:val="00155EEC"/>
    <w:rsid w:val="00156046"/>
    <w:rsid w:val="00156CEB"/>
    <w:rsid w:val="00156E4A"/>
    <w:rsid w:val="00157007"/>
    <w:rsid w:val="001570EE"/>
    <w:rsid w:val="00157BDF"/>
    <w:rsid w:val="001602F9"/>
    <w:rsid w:val="00160AA4"/>
    <w:rsid w:val="00160E68"/>
    <w:rsid w:val="00160F2D"/>
    <w:rsid w:val="001615EC"/>
    <w:rsid w:val="00161927"/>
    <w:rsid w:val="00161FEA"/>
    <w:rsid w:val="001620A3"/>
    <w:rsid w:val="0016211F"/>
    <w:rsid w:val="0016270A"/>
    <w:rsid w:val="0016275C"/>
    <w:rsid w:val="00163106"/>
    <w:rsid w:val="00163D70"/>
    <w:rsid w:val="00164433"/>
    <w:rsid w:val="00164DD2"/>
    <w:rsid w:val="00164F4C"/>
    <w:rsid w:val="00165DD1"/>
    <w:rsid w:val="00166797"/>
    <w:rsid w:val="00166920"/>
    <w:rsid w:val="00166A44"/>
    <w:rsid w:val="00166D37"/>
    <w:rsid w:val="00167024"/>
    <w:rsid w:val="00167641"/>
    <w:rsid w:val="00167AC8"/>
    <w:rsid w:val="00167D36"/>
    <w:rsid w:val="00170228"/>
    <w:rsid w:val="0017023F"/>
    <w:rsid w:val="00170612"/>
    <w:rsid w:val="0017098C"/>
    <w:rsid w:val="00171414"/>
    <w:rsid w:val="00171754"/>
    <w:rsid w:val="001718E7"/>
    <w:rsid w:val="001718EE"/>
    <w:rsid w:val="00171A70"/>
    <w:rsid w:val="001720C4"/>
    <w:rsid w:val="00172143"/>
    <w:rsid w:val="001721E5"/>
    <w:rsid w:val="00172545"/>
    <w:rsid w:val="0017397F"/>
    <w:rsid w:val="00173A58"/>
    <w:rsid w:val="00173A69"/>
    <w:rsid w:val="00173EB3"/>
    <w:rsid w:val="0017497B"/>
    <w:rsid w:val="00174EB9"/>
    <w:rsid w:val="00175093"/>
    <w:rsid w:val="00175154"/>
    <w:rsid w:val="0017515E"/>
    <w:rsid w:val="00175288"/>
    <w:rsid w:val="00176B44"/>
    <w:rsid w:val="00176BB6"/>
    <w:rsid w:val="001775FD"/>
    <w:rsid w:val="0017763B"/>
    <w:rsid w:val="0018036E"/>
    <w:rsid w:val="0018058D"/>
    <w:rsid w:val="00180B3B"/>
    <w:rsid w:val="00180DC7"/>
    <w:rsid w:val="0018115C"/>
    <w:rsid w:val="001813B5"/>
    <w:rsid w:val="0018175C"/>
    <w:rsid w:val="00181BE2"/>
    <w:rsid w:val="00181BE5"/>
    <w:rsid w:val="00182168"/>
    <w:rsid w:val="0018223B"/>
    <w:rsid w:val="001822CF"/>
    <w:rsid w:val="001824B8"/>
    <w:rsid w:val="001826FD"/>
    <w:rsid w:val="00183634"/>
    <w:rsid w:val="0018385D"/>
    <w:rsid w:val="00183A91"/>
    <w:rsid w:val="00184595"/>
    <w:rsid w:val="00184632"/>
    <w:rsid w:val="001846DA"/>
    <w:rsid w:val="00184730"/>
    <w:rsid w:val="0018475E"/>
    <w:rsid w:val="00184BBB"/>
    <w:rsid w:val="00184E2E"/>
    <w:rsid w:val="00185208"/>
    <w:rsid w:val="001853D0"/>
    <w:rsid w:val="00185776"/>
    <w:rsid w:val="00185AA9"/>
    <w:rsid w:val="00185BFD"/>
    <w:rsid w:val="0018616D"/>
    <w:rsid w:val="00186FDF"/>
    <w:rsid w:val="00187221"/>
    <w:rsid w:val="00187503"/>
    <w:rsid w:val="0018754D"/>
    <w:rsid w:val="00187978"/>
    <w:rsid w:val="00187A8A"/>
    <w:rsid w:val="00187E9A"/>
    <w:rsid w:val="001900AB"/>
    <w:rsid w:val="00190549"/>
    <w:rsid w:val="0019059A"/>
    <w:rsid w:val="0019080F"/>
    <w:rsid w:val="00191025"/>
    <w:rsid w:val="00191026"/>
    <w:rsid w:val="001915BB"/>
    <w:rsid w:val="001916F8"/>
    <w:rsid w:val="00191F27"/>
    <w:rsid w:val="00191F2D"/>
    <w:rsid w:val="00192171"/>
    <w:rsid w:val="00192F66"/>
    <w:rsid w:val="00193141"/>
    <w:rsid w:val="00193A97"/>
    <w:rsid w:val="00193EC7"/>
    <w:rsid w:val="00193F85"/>
    <w:rsid w:val="00193F99"/>
    <w:rsid w:val="00194432"/>
    <w:rsid w:val="0019450B"/>
    <w:rsid w:val="00194561"/>
    <w:rsid w:val="00194F13"/>
    <w:rsid w:val="001957BD"/>
    <w:rsid w:val="001958E5"/>
    <w:rsid w:val="00195E90"/>
    <w:rsid w:val="001967EC"/>
    <w:rsid w:val="001974C5"/>
    <w:rsid w:val="001974D2"/>
    <w:rsid w:val="0019799E"/>
    <w:rsid w:val="00197AA0"/>
    <w:rsid w:val="001A03D1"/>
    <w:rsid w:val="001A0410"/>
    <w:rsid w:val="001A07DA"/>
    <w:rsid w:val="001A0A63"/>
    <w:rsid w:val="001A1027"/>
    <w:rsid w:val="001A12C1"/>
    <w:rsid w:val="001A13CC"/>
    <w:rsid w:val="001A1424"/>
    <w:rsid w:val="001A1830"/>
    <w:rsid w:val="001A1D08"/>
    <w:rsid w:val="001A248C"/>
    <w:rsid w:val="001A286D"/>
    <w:rsid w:val="001A2D4A"/>
    <w:rsid w:val="001A307F"/>
    <w:rsid w:val="001A334D"/>
    <w:rsid w:val="001A3BE5"/>
    <w:rsid w:val="001A40A3"/>
    <w:rsid w:val="001A42CB"/>
    <w:rsid w:val="001A472E"/>
    <w:rsid w:val="001A47B3"/>
    <w:rsid w:val="001A4DB4"/>
    <w:rsid w:val="001A6039"/>
    <w:rsid w:val="001A6497"/>
    <w:rsid w:val="001A6732"/>
    <w:rsid w:val="001A6C97"/>
    <w:rsid w:val="001A6D3F"/>
    <w:rsid w:val="001A6E5F"/>
    <w:rsid w:val="001A7215"/>
    <w:rsid w:val="001A74B7"/>
    <w:rsid w:val="001A7B9B"/>
    <w:rsid w:val="001B033E"/>
    <w:rsid w:val="001B0479"/>
    <w:rsid w:val="001B0515"/>
    <w:rsid w:val="001B0DF4"/>
    <w:rsid w:val="001B1E2A"/>
    <w:rsid w:val="001B1F17"/>
    <w:rsid w:val="001B2A57"/>
    <w:rsid w:val="001B2E6C"/>
    <w:rsid w:val="001B332C"/>
    <w:rsid w:val="001B37B9"/>
    <w:rsid w:val="001B39FA"/>
    <w:rsid w:val="001B3DC0"/>
    <w:rsid w:val="001B3DDB"/>
    <w:rsid w:val="001B444B"/>
    <w:rsid w:val="001B44C6"/>
    <w:rsid w:val="001B4747"/>
    <w:rsid w:val="001B4835"/>
    <w:rsid w:val="001B5314"/>
    <w:rsid w:val="001B54F0"/>
    <w:rsid w:val="001B5E81"/>
    <w:rsid w:val="001B6207"/>
    <w:rsid w:val="001B6310"/>
    <w:rsid w:val="001B63AE"/>
    <w:rsid w:val="001B66CC"/>
    <w:rsid w:val="001B6B53"/>
    <w:rsid w:val="001B6BCA"/>
    <w:rsid w:val="001B6E0F"/>
    <w:rsid w:val="001B73D3"/>
    <w:rsid w:val="001B7796"/>
    <w:rsid w:val="001B7A74"/>
    <w:rsid w:val="001B7E5C"/>
    <w:rsid w:val="001C0217"/>
    <w:rsid w:val="001C0234"/>
    <w:rsid w:val="001C0861"/>
    <w:rsid w:val="001C0E9A"/>
    <w:rsid w:val="001C13E4"/>
    <w:rsid w:val="001C1889"/>
    <w:rsid w:val="001C1D5E"/>
    <w:rsid w:val="001C1FAC"/>
    <w:rsid w:val="001C2B9E"/>
    <w:rsid w:val="001C3470"/>
    <w:rsid w:val="001C36C8"/>
    <w:rsid w:val="001C37EC"/>
    <w:rsid w:val="001C3843"/>
    <w:rsid w:val="001C3E40"/>
    <w:rsid w:val="001C4102"/>
    <w:rsid w:val="001C4269"/>
    <w:rsid w:val="001C44A3"/>
    <w:rsid w:val="001C474E"/>
    <w:rsid w:val="001C494A"/>
    <w:rsid w:val="001C4BFF"/>
    <w:rsid w:val="001C4DC7"/>
    <w:rsid w:val="001C5238"/>
    <w:rsid w:val="001C5312"/>
    <w:rsid w:val="001C538C"/>
    <w:rsid w:val="001C5A5D"/>
    <w:rsid w:val="001C64EE"/>
    <w:rsid w:val="001C6522"/>
    <w:rsid w:val="001C652E"/>
    <w:rsid w:val="001C6576"/>
    <w:rsid w:val="001C6655"/>
    <w:rsid w:val="001C6795"/>
    <w:rsid w:val="001C7040"/>
    <w:rsid w:val="001C706B"/>
    <w:rsid w:val="001C722B"/>
    <w:rsid w:val="001C74FC"/>
    <w:rsid w:val="001C75B7"/>
    <w:rsid w:val="001D01B5"/>
    <w:rsid w:val="001D0690"/>
    <w:rsid w:val="001D08F8"/>
    <w:rsid w:val="001D0E62"/>
    <w:rsid w:val="001D0F8A"/>
    <w:rsid w:val="001D10D1"/>
    <w:rsid w:val="001D10E2"/>
    <w:rsid w:val="001D16FE"/>
    <w:rsid w:val="001D19AD"/>
    <w:rsid w:val="001D1C75"/>
    <w:rsid w:val="001D202C"/>
    <w:rsid w:val="001D216B"/>
    <w:rsid w:val="001D242D"/>
    <w:rsid w:val="001D334D"/>
    <w:rsid w:val="001D4160"/>
    <w:rsid w:val="001D45A9"/>
    <w:rsid w:val="001D4707"/>
    <w:rsid w:val="001D4CA0"/>
    <w:rsid w:val="001D4DF9"/>
    <w:rsid w:val="001D53AF"/>
    <w:rsid w:val="001D5E85"/>
    <w:rsid w:val="001D6C51"/>
    <w:rsid w:val="001D7279"/>
    <w:rsid w:val="001D7958"/>
    <w:rsid w:val="001E0033"/>
    <w:rsid w:val="001E0545"/>
    <w:rsid w:val="001E0FF1"/>
    <w:rsid w:val="001E145D"/>
    <w:rsid w:val="001E1591"/>
    <w:rsid w:val="001E1AD8"/>
    <w:rsid w:val="001E1BA8"/>
    <w:rsid w:val="001E26FF"/>
    <w:rsid w:val="001E2E46"/>
    <w:rsid w:val="001E30B1"/>
    <w:rsid w:val="001E3469"/>
    <w:rsid w:val="001E36D3"/>
    <w:rsid w:val="001E3B20"/>
    <w:rsid w:val="001E3CE6"/>
    <w:rsid w:val="001E3E53"/>
    <w:rsid w:val="001E42AE"/>
    <w:rsid w:val="001E4632"/>
    <w:rsid w:val="001E494D"/>
    <w:rsid w:val="001E50B7"/>
    <w:rsid w:val="001E58E4"/>
    <w:rsid w:val="001E5E40"/>
    <w:rsid w:val="001E62F8"/>
    <w:rsid w:val="001E696E"/>
    <w:rsid w:val="001E7676"/>
    <w:rsid w:val="001E7B8B"/>
    <w:rsid w:val="001E7E7B"/>
    <w:rsid w:val="001F007B"/>
    <w:rsid w:val="001F0125"/>
    <w:rsid w:val="001F061D"/>
    <w:rsid w:val="001F099B"/>
    <w:rsid w:val="001F0D3E"/>
    <w:rsid w:val="001F1D4F"/>
    <w:rsid w:val="001F24C5"/>
    <w:rsid w:val="001F25E2"/>
    <w:rsid w:val="001F2B20"/>
    <w:rsid w:val="001F2B81"/>
    <w:rsid w:val="001F2EAF"/>
    <w:rsid w:val="001F2F21"/>
    <w:rsid w:val="001F3C8C"/>
    <w:rsid w:val="001F3E11"/>
    <w:rsid w:val="001F44D9"/>
    <w:rsid w:val="001F488F"/>
    <w:rsid w:val="001F4E2F"/>
    <w:rsid w:val="001F4FFD"/>
    <w:rsid w:val="001F500C"/>
    <w:rsid w:val="001F5148"/>
    <w:rsid w:val="001F53AE"/>
    <w:rsid w:val="001F5867"/>
    <w:rsid w:val="001F5D68"/>
    <w:rsid w:val="001F5EE5"/>
    <w:rsid w:val="001F6E6C"/>
    <w:rsid w:val="001F6FB0"/>
    <w:rsid w:val="001F6FE6"/>
    <w:rsid w:val="001F7110"/>
    <w:rsid w:val="001F7B31"/>
    <w:rsid w:val="001F7EC9"/>
    <w:rsid w:val="002012EC"/>
    <w:rsid w:val="0020160C"/>
    <w:rsid w:val="0020167F"/>
    <w:rsid w:val="00201AF6"/>
    <w:rsid w:val="002020DC"/>
    <w:rsid w:val="00202E71"/>
    <w:rsid w:val="0020360A"/>
    <w:rsid w:val="0020372C"/>
    <w:rsid w:val="00204002"/>
    <w:rsid w:val="00204105"/>
    <w:rsid w:val="00204112"/>
    <w:rsid w:val="00204124"/>
    <w:rsid w:val="002045DA"/>
    <w:rsid w:val="00204957"/>
    <w:rsid w:val="00205282"/>
    <w:rsid w:val="00205611"/>
    <w:rsid w:val="00205846"/>
    <w:rsid w:val="00205949"/>
    <w:rsid w:val="00205E06"/>
    <w:rsid w:val="00206148"/>
    <w:rsid w:val="002062D3"/>
    <w:rsid w:val="0020655E"/>
    <w:rsid w:val="00206DB3"/>
    <w:rsid w:val="002070B0"/>
    <w:rsid w:val="00207136"/>
    <w:rsid w:val="002072A3"/>
    <w:rsid w:val="002073AA"/>
    <w:rsid w:val="002074EF"/>
    <w:rsid w:val="002079B3"/>
    <w:rsid w:val="00207BA4"/>
    <w:rsid w:val="00207EC8"/>
    <w:rsid w:val="0021055A"/>
    <w:rsid w:val="00210737"/>
    <w:rsid w:val="00210F7C"/>
    <w:rsid w:val="00211008"/>
    <w:rsid w:val="002111F0"/>
    <w:rsid w:val="0021128A"/>
    <w:rsid w:val="002120A3"/>
    <w:rsid w:val="002122ED"/>
    <w:rsid w:val="002123DD"/>
    <w:rsid w:val="002130A8"/>
    <w:rsid w:val="00213552"/>
    <w:rsid w:val="00213553"/>
    <w:rsid w:val="00213E8C"/>
    <w:rsid w:val="00214189"/>
    <w:rsid w:val="002144D3"/>
    <w:rsid w:val="002148FD"/>
    <w:rsid w:val="00214B1E"/>
    <w:rsid w:val="00215DFA"/>
    <w:rsid w:val="0021622E"/>
    <w:rsid w:val="00217233"/>
    <w:rsid w:val="00217C47"/>
    <w:rsid w:val="002221E1"/>
    <w:rsid w:val="0022272C"/>
    <w:rsid w:val="00222755"/>
    <w:rsid w:val="002241FA"/>
    <w:rsid w:val="0022460D"/>
    <w:rsid w:val="00224A35"/>
    <w:rsid w:val="00224E73"/>
    <w:rsid w:val="002250C1"/>
    <w:rsid w:val="00225121"/>
    <w:rsid w:val="002256EB"/>
    <w:rsid w:val="00225714"/>
    <w:rsid w:val="00225A97"/>
    <w:rsid w:val="00225AA8"/>
    <w:rsid w:val="00225CDE"/>
    <w:rsid w:val="00226E11"/>
    <w:rsid w:val="00227597"/>
    <w:rsid w:val="0022799C"/>
    <w:rsid w:val="00227B44"/>
    <w:rsid w:val="00227C6B"/>
    <w:rsid w:val="00227E63"/>
    <w:rsid w:val="00227EE7"/>
    <w:rsid w:val="00227FF0"/>
    <w:rsid w:val="002300D9"/>
    <w:rsid w:val="00230125"/>
    <w:rsid w:val="0023018A"/>
    <w:rsid w:val="00230358"/>
    <w:rsid w:val="002311B4"/>
    <w:rsid w:val="0023122D"/>
    <w:rsid w:val="00232007"/>
    <w:rsid w:val="00232319"/>
    <w:rsid w:val="00232A7A"/>
    <w:rsid w:val="00232E07"/>
    <w:rsid w:val="00232EA8"/>
    <w:rsid w:val="00233222"/>
    <w:rsid w:val="0023567B"/>
    <w:rsid w:val="00235C6B"/>
    <w:rsid w:val="00235D69"/>
    <w:rsid w:val="002365D0"/>
    <w:rsid w:val="0023675D"/>
    <w:rsid w:val="00236D6D"/>
    <w:rsid w:val="00237082"/>
    <w:rsid w:val="00237162"/>
    <w:rsid w:val="002371C4"/>
    <w:rsid w:val="002372DE"/>
    <w:rsid w:val="002375B8"/>
    <w:rsid w:val="002400DA"/>
    <w:rsid w:val="00240512"/>
    <w:rsid w:val="00241873"/>
    <w:rsid w:val="00241BE6"/>
    <w:rsid w:val="002421E0"/>
    <w:rsid w:val="00242D6B"/>
    <w:rsid w:val="002436F9"/>
    <w:rsid w:val="0024406C"/>
    <w:rsid w:val="00244578"/>
    <w:rsid w:val="002448A0"/>
    <w:rsid w:val="002455A3"/>
    <w:rsid w:val="00245C03"/>
    <w:rsid w:val="00245C04"/>
    <w:rsid w:val="00245E02"/>
    <w:rsid w:val="00245E54"/>
    <w:rsid w:val="002466D1"/>
    <w:rsid w:val="0024682D"/>
    <w:rsid w:val="00246E3E"/>
    <w:rsid w:val="00246F98"/>
    <w:rsid w:val="0024708E"/>
    <w:rsid w:val="00247179"/>
    <w:rsid w:val="00247742"/>
    <w:rsid w:val="002478B0"/>
    <w:rsid w:val="00250762"/>
    <w:rsid w:val="00250A62"/>
    <w:rsid w:val="00250C28"/>
    <w:rsid w:val="00250E9B"/>
    <w:rsid w:val="00252244"/>
    <w:rsid w:val="0025224F"/>
    <w:rsid w:val="002527C2"/>
    <w:rsid w:val="00252EB9"/>
    <w:rsid w:val="00253550"/>
    <w:rsid w:val="002536D3"/>
    <w:rsid w:val="0025383E"/>
    <w:rsid w:val="002538CB"/>
    <w:rsid w:val="00253BA4"/>
    <w:rsid w:val="00253CBE"/>
    <w:rsid w:val="00253E5A"/>
    <w:rsid w:val="002541E7"/>
    <w:rsid w:val="00254595"/>
    <w:rsid w:val="0025487B"/>
    <w:rsid w:val="0025518D"/>
    <w:rsid w:val="00255202"/>
    <w:rsid w:val="002553AE"/>
    <w:rsid w:val="00255640"/>
    <w:rsid w:val="002557E0"/>
    <w:rsid w:val="00255E5B"/>
    <w:rsid w:val="00256019"/>
    <w:rsid w:val="00256031"/>
    <w:rsid w:val="00256316"/>
    <w:rsid w:val="00256431"/>
    <w:rsid w:val="00256613"/>
    <w:rsid w:val="00257186"/>
    <w:rsid w:val="0025755B"/>
    <w:rsid w:val="00257609"/>
    <w:rsid w:val="00257716"/>
    <w:rsid w:val="0025796F"/>
    <w:rsid w:val="00257D2A"/>
    <w:rsid w:val="0026073B"/>
    <w:rsid w:val="002608B5"/>
    <w:rsid w:val="00260C8B"/>
    <w:rsid w:val="0026109B"/>
    <w:rsid w:val="00261229"/>
    <w:rsid w:val="00262160"/>
    <w:rsid w:val="002623FC"/>
    <w:rsid w:val="0026244B"/>
    <w:rsid w:val="0026251B"/>
    <w:rsid w:val="00262932"/>
    <w:rsid w:val="002629C0"/>
    <w:rsid w:val="00262A2D"/>
    <w:rsid w:val="00262B53"/>
    <w:rsid w:val="002632BE"/>
    <w:rsid w:val="00263534"/>
    <w:rsid w:val="00263AFC"/>
    <w:rsid w:val="00263C69"/>
    <w:rsid w:val="00264563"/>
    <w:rsid w:val="0026482D"/>
    <w:rsid w:val="00264A6A"/>
    <w:rsid w:val="00265C5B"/>
    <w:rsid w:val="00265CDE"/>
    <w:rsid w:val="00265D40"/>
    <w:rsid w:val="00265E33"/>
    <w:rsid w:val="00265E93"/>
    <w:rsid w:val="00265EEE"/>
    <w:rsid w:val="00266420"/>
    <w:rsid w:val="002675BF"/>
    <w:rsid w:val="0026764C"/>
    <w:rsid w:val="002677A3"/>
    <w:rsid w:val="002703D2"/>
    <w:rsid w:val="002704C5"/>
    <w:rsid w:val="00270A24"/>
    <w:rsid w:val="00270F5F"/>
    <w:rsid w:val="002717DB"/>
    <w:rsid w:val="00271A6D"/>
    <w:rsid w:val="00271EEB"/>
    <w:rsid w:val="0027248C"/>
    <w:rsid w:val="002725D4"/>
    <w:rsid w:val="00272A8E"/>
    <w:rsid w:val="00272AE8"/>
    <w:rsid w:val="00272E0A"/>
    <w:rsid w:val="00273097"/>
    <w:rsid w:val="00273140"/>
    <w:rsid w:val="002738EE"/>
    <w:rsid w:val="00273B83"/>
    <w:rsid w:val="00273D8F"/>
    <w:rsid w:val="00274DD0"/>
    <w:rsid w:val="002755DF"/>
    <w:rsid w:val="002758C8"/>
    <w:rsid w:val="002761C5"/>
    <w:rsid w:val="0027626D"/>
    <w:rsid w:val="002766EF"/>
    <w:rsid w:val="00277116"/>
    <w:rsid w:val="002773DF"/>
    <w:rsid w:val="0027742B"/>
    <w:rsid w:val="00277447"/>
    <w:rsid w:val="00277711"/>
    <w:rsid w:val="0027778B"/>
    <w:rsid w:val="00277F9B"/>
    <w:rsid w:val="00277FC4"/>
    <w:rsid w:val="002803B7"/>
    <w:rsid w:val="002806F4"/>
    <w:rsid w:val="00280BC7"/>
    <w:rsid w:val="00281164"/>
    <w:rsid w:val="002814BD"/>
    <w:rsid w:val="00281721"/>
    <w:rsid w:val="00281B6D"/>
    <w:rsid w:val="00281EBF"/>
    <w:rsid w:val="002820E2"/>
    <w:rsid w:val="002825FB"/>
    <w:rsid w:val="0028269B"/>
    <w:rsid w:val="00282709"/>
    <w:rsid w:val="002827A9"/>
    <w:rsid w:val="0028280A"/>
    <w:rsid w:val="0028312C"/>
    <w:rsid w:val="002836A7"/>
    <w:rsid w:val="00283D35"/>
    <w:rsid w:val="002847E9"/>
    <w:rsid w:val="00284840"/>
    <w:rsid w:val="00285873"/>
    <w:rsid w:val="0028587F"/>
    <w:rsid w:val="00285985"/>
    <w:rsid w:val="00285A73"/>
    <w:rsid w:val="002865DF"/>
    <w:rsid w:val="00286B82"/>
    <w:rsid w:val="00286ECC"/>
    <w:rsid w:val="002878FD"/>
    <w:rsid w:val="00287A66"/>
    <w:rsid w:val="00287B7D"/>
    <w:rsid w:val="00287FB3"/>
    <w:rsid w:val="00290554"/>
    <w:rsid w:val="00290719"/>
    <w:rsid w:val="002907D2"/>
    <w:rsid w:val="00290B48"/>
    <w:rsid w:val="00290F30"/>
    <w:rsid w:val="0029149E"/>
    <w:rsid w:val="00291682"/>
    <w:rsid w:val="00291EBF"/>
    <w:rsid w:val="002923A9"/>
    <w:rsid w:val="00292A2D"/>
    <w:rsid w:val="00292A9A"/>
    <w:rsid w:val="00292E34"/>
    <w:rsid w:val="0029342A"/>
    <w:rsid w:val="00293DF2"/>
    <w:rsid w:val="0029412B"/>
    <w:rsid w:val="002946C6"/>
    <w:rsid w:val="002946E5"/>
    <w:rsid w:val="0029470E"/>
    <w:rsid w:val="00295368"/>
    <w:rsid w:val="00295373"/>
    <w:rsid w:val="0029573F"/>
    <w:rsid w:val="00295D16"/>
    <w:rsid w:val="00295D5B"/>
    <w:rsid w:val="00295D92"/>
    <w:rsid w:val="002961EE"/>
    <w:rsid w:val="0029679A"/>
    <w:rsid w:val="00296818"/>
    <w:rsid w:val="00296DE9"/>
    <w:rsid w:val="00296E89"/>
    <w:rsid w:val="00297067"/>
    <w:rsid w:val="00297D33"/>
    <w:rsid w:val="00297D56"/>
    <w:rsid w:val="00297D88"/>
    <w:rsid w:val="00297FBF"/>
    <w:rsid w:val="002A00DF"/>
    <w:rsid w:val="002A0167"/>
    <w:rsid w:val="002A1661"/>
    <w:rsid w:val="002A171C"/>
    <w:rsid w:val="002A283E"/>
    <w:rsid w:val="002A29A0"/>
    <w:rsid w:val="002A3408"/>
    <w:rsid w:val="002A3A39"/>
    <w:rsid w:val="002A3F08"/>
    <w:rsid w:val="002A3FE5"/>
    <w:rsid w:val="002A4645"/>
    <w:rsid w:val="002A4D22"/>
    <w:rsid w:val="002A4D80"/>
    <w:rsid w:val="002A4FFC"/>
    <w:rsid w:val="002A5C5F"/>
    <w:rsid w:val="002A5CE6"/>
    <w:rsid w:val="002A5E19"/>
    <w:rsid w:val="002A62C6"/>
    <w:rsid w:val="002A67AC"/>
    <w:rsid w:val="002A67B6"/>
    <w:rsid w:val="002A6FE8"/>
    <w:rsid w:val="002A7246"/>
    <w:rsid w:val="002A7350"/>
    <w:rsid w:val="002A786E"/>
    <w:rsid w:val="002A79A1"/>
    <w:rsid w:val="002A7DFE"/>
    <w:rsid w:val="002A7FC0"/>
    <w:rsid w:val="002B070F"/>
    <w:rsid w:val="002B0973"/>
    <w:rsid w:val="002B1167"/>
    <w:rsid w:val="002B13DE"/>
    <w:rsid w:val="002B1960"/>
    <w:rsid w:val="002B19AA"/>
    <w:rsid w:val="002B1C62"/>
    <w:rsid w:val="002B1F43"/>
    <w:rsid w:val="002B1FDC"/>
    <w:rsid w:val="002B2036"/>
    <w:rsid w:val="002B232E"/>
    <w:rsid w:val="002B233A"/>
    <w:rsid w:val="002B23CD"/>
    <w:rsid w:val="002B240D"/>
    <w:rsid w:val="002B267A"/>
    <w:rsid w:val="002B2843"/>
    <w:rsid w:val="002B2861"/>
    <w:rsid w:val="002B2B25"/>
    <w:rsid w:val="002B2CBC"/>
    <w:rsid w:val="002B35E7"/>
    <w:rsid w:val="002B37B0"/>
    <w:rsid w:val="002B3A3A"/>
    <w:rsid w:val="002B3C0F"/>
    <w:rsid w:val="002B4814"/>
    <w:rsid w:val="002B4A50"/>
    <w:rsid w:val="002B4C6F"/>
    <w:rsid w:val="002B4D86"/>
    <w:rsid w:val="002B5030"/>
    <w:rsid w:val="002B5422"/>
    <w:rsid w:val="002B593D"/>
    <w:rsid w:val="002B5945"/>
    <w:rsid w:val="002B59B8"/>
    <w:rsid w:val="002B5B86"/>
    <w:rsid w:val="002B6555"/>
    <w:rsid w:val="002B6CD2"/>
    <w:rsid w:val="002B6E3B"/>
    <w:rsid w:val="002B74EC"/>
    <w:rsid w:val="002B775F"/>
    <w:rsid w:val="002C046F"/>
    <w:rsid w:val="002C0A68"/>
    <w:rsid w:val="002C0C6F"/>
    <w:rsid w:val="002C1031"/>
    <w:rsid w:val="002C1284"/>
    <w:rsid w:val="002C17EB"/>
    <w:rsid w:val="002C1B0C"/>
    <w:rsid w:val="002C1F29"/>
    <w:rsid w:val="002C2415"/>
    <w:rsid w:val="002C2422"/>
    <w:rsid w:val="002C2838"/>
    <w:rsid w:val="002C2C34"/>
    <w:rsid w:val="002C2F31"/>
    <w:rsid w:val="002C3077"/>
    <w:rsid w:val="002C3524"/>
    <w:rsid w:val="002C3BC8"/>
    <w:rsid w:val="002C3D1B"/>
    <w:rsid w:val="002C4C49"/>
    <w:rsid w:val="002C5127"/>
    <w:rsid w:val="002C5745"/>
    <w:rsid w:val="002C68C6"/>
    <w:rsid w:val="002C699C"/>
    <w:rsid w:val="002C6D0C"/>
    <w:rsid w:val="002C6F71"/>
    <w:rsid w:val="002C75F4"/>
    <w:rsid w:val="002D0312"/>
    <w:rsid w:val="002D0CBF"/>
    <w:rsid w:val="002D0D59"/>
    <w:rsid w:val="002D10F3"/>
    <w:rsid w:val="002D14DB"/>
    <w:rsid w:val="002D18ED"/>
    <w:rsid w:val="002D1B11"/>
    <w:rsid w:val="002D1EF0"/>
    <w:rsid w:val="002D1FB1"/>
    <w:rsid w:val="002D1FCC"/>
    <w:rsid w:val="002D25E2"/>
    <w:rsid w:val="002D3356"/>
    <w:rsid w:val="002D336C"/>
    <w:rsid w:val="002D36E0"/>
    <w:rsid w:val="002D3A2B"/>
    <w:rsid w:val="002D4085"/>
    <w:rsid w:val="002D4A2F"/>
    <w:rsid w:val="002D501A"/>
    <w:rsid w:val="002D520E"/>
    <w:rsid w:val="002D557D"/>
    <w:rsid w:val="002D5A79"/>
    <w:rsid w:val="002D5AB2"/>
    <w:rsid w:val="002D5CB4"/>
    <w:rsid w:val="002D5CD2"/>
    <w:rsid w:val="002D6488"/>
    <w:rsid w:val="002D7A52"/>
    <w:rsid w:val="002E0100"/>
    <w:rsid w:val="002E01D8"/>
    <w:rsid w:val="002E2B15"/>
    <w:rsid w:val="002E2B4E"/>
    <w:rsid w:val="002E3194"/>
    <w:rsid w:val="002E3332"/>
    <w:rsid w:val="002E3471"/>
    <w:rsid w:val="002E3658"/>
    <w:rsid w:val="002E3991"/>
    <w:rsid w:val="002E3CBF"/>
    <w:rsid w:val="002E4183"/>
    <w:rsid w:val="002E4233"/>
    <w:rsid w:val="002E45EC"/>
    <w:rsid w:val="002E4CAA"/>
    <w:rsid w:val="002E4FF0"/>
    <w:rsid w:val="002E5200"/>
    <w:rsid w:val="002E53D9"/>
    <w:rsid w:val="002E55EF"/>
    <w:rsid w:val="002E5910"/>
    <w:rsid w:val="002E5A57"/>
    <w:rsid w:val="002E5B8D"/>
    <w:rsid w:val="002E5FE3"/>
    <w:rsid w:val="002E6AD0"/>
    <w:rsid w:val="002E7010"/>
    <w:rsid w:val="002E7068"/>
    <w:rsid w:val="002E70C2"/>
    <w:rsid w:val="002E7395"/>
    <w:rsid w:val="002E7545"/>
    <w:rsid w:val="002E7595"/>
    <w:rsid w:val="002E7849"/>
    <w:rsid w:val="002E7857"/>
    <w:rsid w:val="002F060E"/>
    <w:rsid w:val="002F077D"/>
    <w:rsid w:val="002F0933"/>
    <w:rsid w:val="002F2499"/>
    <w:rsid w:val="002F29A4"/>
    <w:rsid w:val="002F2C78"/>
    <w:rsid w:val="002F32BE"/>
    <w:rsid w:val="002F344D"/>
    <w:rsid w:val="002F34EE"/>
    <w:rsid w:val="002F354F"/>
    <w:rsid w:val="002F3867"/>
    <w:rsid w:val="002F38C7"/>
    <w:rsid w:val="002F3AFC"/>
    <w:rsid w:val="002F400E"/>
    <w:rsid w:val="002F4198"/>
    <w:rsid w:val="002F4324"/>
    <w:rsid w:val="002F46E4"/>
    <w:rsid w:val="002F48A5"/>
    <w:rsid w:val="002F4A49"/>
    <w:rsid w:val="002F502A"/>
    <w:rsid w:val="002F523C"/>
    <w:rsid w:val="002F5961"/>
    <w:rsid w:val="002F5998"/>
    <w:rsid w:val="002F5C39"/>
    <w:rsid w:val="002F5D73"/>
    <w:rsid w:val="002F5D95"/>
    <w:rsid w:val="002F608D"/>
    <w:rsid w:val="002F60A4"/>
    <w:rsid w:val="002F6534"/>
    <w:rsid w:val="002F7613"/>
    <w:rsid w:val="002F7A62"/>
    <w:rsid w:val="002F7EF1"/>
    <w:rsid w:val="002F7FF0"/>
    <w:rsid w:val="00300D41"/>
    <w:rsid w:val="00301394"/>
    <w:rsid w:val="00301422"/>
    <w:rsid w:val="0030171C"/>
    <w:rsid w:val="00301A69"/>
    <w:rsid w:val="00301AFE"/>
    <w:rsid w:val="00301EB4"/>
    <w:rsid w:val="00301F9E"/>
    <w:rsid w:val="0030288B"/>
    <w:rsid w:val="00302B96"/>
    <w:rsid w:val="003031CF"/>
    <w:rsid w:val="00303BF7"/>
    <w:rsid w:val="0030462A"/>
    <w:rsid w:val="003048BE"/>
    <w:rsid w:val="0030497F"/>
    <w:rsid w:val="00305553"/>
    <w:rsid w:val="00305923"/>
    <w:rsid w:val="0030621B"/>
    <w:rsid w:val="0030783F"/>
    <w:rsid w:val="00307AFB"/>
    <w:rsid w:val="00307CAF"/>
    <w:rsid w:val="00310259"/>
    <w:rsid w:val="003107B8"/>
    <w:rsid w:val="003108A4"/>
    <w:rsid w:val="00311098"/>
    <w:rsid w:val="003113B8"/>
    <w:rsid w:val="00311455"/>
    <w:rsid w:val="00311838"/>
    <w:rsid w:val="00312212"/>
    <w:rsid w:val="00312333"/>
    <w:rsid w:val="0031246D"/>
    <w:rsid w:val="003125E6"/>
    <w:rsid w:val="003127CE"/>
    <w:rsid w:val="003131AF"/>
    <w:rsid w:val="00313349"/>
    <w:rsid w:val="003133F5"/>
    <w:rsid w:val="003135D4"/>
    <w:rsid w:val="003142A6"/>
    <w:rsid w:val="00314482"/>
    <w:rsid w:val="003149BB"/>
    <w:rsid w:val="00314ABF"/>
    <w:rsid w:val="00315402"/>
    <w:rsid w:val="00315733"/>
    <w:rsid w:val="003159B1"/>
    <w:rsid w:val="00315ACE"/>
    <w:rsid w:val="00315FB4"/>
    <w:rsid w:val="00316858"/>
    <w:rsid w:val="003168F4"/>
    <w:rsid w:val="00317120"/>
    <w:rsid w:val="003172F9"/>
    <w:rsid w:val="00317A3B"/>
    <w:rsid w:val="00317AA9"/>
    <w:rsid w:val="003204AD"/>
    <w:rsid w:val="003207E8"/>
    <w:rsid w:val="00320ADE"/>
    <w:rsid w:val="00320E23"/>
    <w:rsid w:val="00320E4A"/>
    <w:rsid w:val="00321148"/>
    <w:rsid w:val="0032118A"/>
    <w:rsid w:val="00321289"/>
    <w:rsid w:val="00321597"/>
    <w:rsid w:val="00321C55"/>
    <w:rsid w:val="00321E7C"/>
    <w:rsid w:val="00322D0A"/>
    <w:rsid w:val="003233DB"/>
    <w:rsid w:val="00323539"/>
    <w:rsid w:val="00323A5E"/>
    <w:rsid w:val="00323FA9"/>
    <w:rsid w:val="00324419"/>
    <w:rsid w:val="0032463D"/>
    <w:rsid w:val="00324A31"/>
    <w:rsid w:val="00324B4E"/>
    <w:rsid w:val="00324F6D"/>
    <w:rsid w:val="00325219"/>
    <w:rsid w:val="00325459"/>
    <w:rsid w:val="00325617"/>
    <w:rsid w:val="0032579F"/>
    <w:rsid w:val="00326B23"/>
    <w:rsid w:val="00326D15"/>
    <w:rsid w:val="00326E36"/>
    <w:rsid w:val="00326F57"/>
    <w:rsid w:val="00327338"/>
    <w:rsid w:val="00327716"/>
    <w:rsid w:val="003278B2"/>
    <w:rsid w:val="003300B7"/>
    <w:rsid w:val="00330533"/>
    <w:rsid w:val="00330BC3"/>
    <w:rsid w:val="00330D10"/>
    <w:rsid w:val="003314DB"/>
    <w:rsid w:val="00331F34"/>
    <w:rsid w:val="0033203D"/>
    <w:rsid w:val="003327F2"/>
    <w:rsid w:val="00332E7F"/>
    <w:rsid w:val="003330CF"/>
    <w:rsid w:val="0033383B"/>
    <w:rsid w:val="00333885"/>
    <w:rsid w:val="00334069"/>
    <w:rsid w:val="00334A3A"/>
    <w:rsid w:val="00334ECE"/>
    <w:rsid w:val="00334F2B"/>
    <w:rsid w:val="003350FD"/>
    <w:rsid w:val="0033552D"/>
    <w:rsid w:val="0033598B"/>
    <w:rsid w:val="00336305"/>
    <w:rsid w:val="003365CB"/>
    <w:rsid w:val="003368C3"/>
    <w:rsid w:val="00336E10"/>
    <w:rsid w:val="003378C8"/>
    <w:rsid w:val="00337BAC"/>
    <w:rsid w:val="00337CDA"/>
    <w:rsid w:val="00337D56"/>
    <w:rsid w:val="003402EE"/>
    <w:rsid w:val="003404A4"/>
    <w:rsid w:val="0034095A"/>
    <w:rsid w:val="00340FFB"/>
    <w:rsid w:val="0034192F"/>
    <w:rsid w:val="00342275"/>
    <w:rsid w:val="003422BE"/>
    <w:rsid w:val="0034259A"/>
    <w:rsid w:val="0034268E"/>
    <w:rsid w:val="00342F61"/>
    <w:rsid w:val="003432AA"/>
    <w:rsid w:val="003433E2"/>
    <w:rsid w:val="00343BDB"/>
    <w:rsid w:val="00343CCF"/>
    <w:rsid w:val="003443EB"/>
    <w:rsid w:val="0034462E"/>
    <w:rsid w:val="00344D90"/>
    <w:rsid w:val="00345284"/>
    <w:rsid w:val="00345645"/>
    <w:rsid w:val="0034589C"/>
    <w:rsid w:val="00345C09"/>
    <w:rsid w:val="00345FB0"/>
    <w:rsid w:val="00346617"/>
    <w:rsid w:val="00346668"/>
    <w:rsid w:val="0034670E"/>
    <w:rsid w:val="003467FF"/>
    <w:rsid w:val="0034773B"/>
    <w:rsid w:val="0034792E"/>
    <w:rsid w:val="00347C1A"/>
    <w:rsid w:val="003500DB"/>
    <w:rsid w:val="003500EF"/>
    <w:rsid w:val="00350695"/>
    <w:rsid w:val="00350A9A"/>
    <w:rsid w:val="00350C49"/>
    <w:rsid w:val="00350CF6"/>
    <w:rsid w:val="00350EBB"/>
    <w:rsid w:val="00351335"/>
    <w:rsid w:val="003515B5"/>
    <w:rsid w:val="003516C9"/>
    <w:rsid w:val="003518FF"/>
    <w:rsid w:val="003529AC"/>
    <w:rsid w:val="00352C83"/>
    <w:rsid w:val="00352E64"/>
    <w:rsid w:val="003536E5"/>
    <w:rsid w:val="003536FD"/>
    <w:rsid w:val="00353813"/>
    <w:rsid w:val="00353945"/>
    <w:rsid w:val="00353D0E"/>
    <w:rsid w:val="00355E7B"/>
    <w:rsid w:val="003564A4"/>
    <w:rsid w:val="0035673B"/>
    <w:rsid w:val="00356862"/>
    <w:rsid w:val="00356B72"/>
    <w:rsid w:val="00356D2D"/>
    <w:rsid w:val="00357252"/>
    <w:rsid w:val="00357689"/>
    <w:rsid w:val="003576E6"/>
    <w:rsid w:val="00357828"/>
    <w:rsid w:val="00357CEF"/>
    <w:rsid w:val="00357E61"/>
    <w:rsid w:val="0036022F"/>
    <w:rsid w:val="0036031E"/>
    <w:rsid w:val="003603B4"/>
    <w:rsid w:val="0036048C"/>
    <w:rsid w:val="003605F0"/>
    <w:rsid w:val="003609A6"/>
    <w:rsid w:val="00360B90"/>
    <w:rsid w:val="00360C1F"/>
    <w:rsid w:val="00360D90"/>
    <w:rsid w:val="00361189"/>
    <w:rsid w:val="00361429"/>
    <w:rsid w:val="003619AF"/>
    <w:rsid w:val="00362116"/>
    <w:rsid w:val="003622ED"/>
    <w:rsid w:val="0036231A"/>
    <w:rsid w:val="00362500"/>
    <w:rsid w:val="0036280F"/>
    <w:rsid w:val="00362951"/>
    <w:rsid w:val="0036377C"/>
    <w:rsid w:val="003637C5"/>
    <w:rsid w:val="003640D8"/>
    <w:rsid w:val="00364150"/>
    <w:rsid w:val="00364469"/>
    <w:rsid w:val="00364643"/>
    <w:rsid w:val="00364690"/>
    <w:rsid w:val="0036509E"/>
    <w:rsid w:val="0036548E"/>
    <w:rsid w:val="0036589C"/>
    <w:rsid w:val="00365BA5"/>
    <w:rsid w:val="00365EEC"/>
    <w:rsid w:val="0036664B"/>
    <w:rsid w:val="00366740"/>
    <w:rsid w:val="0036698C"/>
    <w:rsid w:val="00367205"/>
    <w:rsid w:val="00367412"/>
    <w:rsid w:val="00367A2D"/>
    <w:rsid w:val="00367AA8"/>
    <w:rsid w:val="00367BC0"/>
    <w:rsid w:val="003700FF"/>
    <w:rsid w:val="003709E5"/>
    <w:rsid w:val="00370AB7"/>
    <w:rsid w:val="00370CAF"/>
    <w:rsid w:val="003714C1"/>
    <w:rsid w:val="003716AF"/>
    <w:rsid w:val="00371E4F"/>
    <w:rsid w:val="00372241"/>
    <w:rsid w:val="003727B7"/>
    <w:rsid w:val="00372CEA"/>
    <w:rsid w:val="00372E86"/>
    <w:rsid w:val="00373092"/>
    <w:rsid w:val="003733E6"/>
    <w:rsid w:val="00373B1E"/>
    <w:rsid w:val="00373B62"/>
    <w:rsid w:val="00373F13"/>
    <w:rsid w:val="003747EC"/>
    <w:rsid w:val="00374C77"/>
    <w:rsid w:val="00375556"/>
    <w:rsid w:val="00375B8F"/>
    <w:rsid w:val="00375BAF"/>
    <w:rsid w:val="00375FB2"/>
    <w:rsid w:val="003761AF"/>
    <w:rsid w:val="003764D9"/>
    <w:rsid w:val="0037674E"/>
    <w:rsid w:val="003769D2"/>
    <w:rsid w:val="0037718D"/>
    <w:rsid w:val="00377862"/>
    <w:rsid w:val="00377A7A"/>
    <w:rsid w:val="00377EB0"/>
    <w:rsid w:val="00380695"/>
    <w:rsid w:val="003806C3"/>
    <w:rsid w:val="0038153D"/>
    <w:rsid w:val="003819B8"/>
    <w:rsid w:val="003819E7"/>
    <w:rsid w:val="00381BFA"/>
    <w:rsid w:val="00382D40"/>
    <w:rsid w:val="00382F1F"/>
    <w:rsid w:val="00383287"/>
    <w:rsid w:val="003833F9"/>
    <w:rsid w:val="00383871"/>
    <w:rsid w:val="00383C66"/>
    <w:rsid w:val="0038413A"/>
    <w:rsid w:val="003843F7"/>
    <w:rsid w:val="0038460C"/>
    <w:rsid w:val="00384874"/>
    <w:rsid w:val="003848A0"/>
    <w:rsid w:val="00384E23"/>
    <w:rsid w:val="003856AD"/>
    <w:rsid w:val="00385A71"/>
    <w:rsid w:val="00385D96"/>
    <w:rsid w:val="00386067"/>
    <w:rsid w:val="00386668"/>
    <w:rsid w:val="00386AE4"/>
    <w:rsid w:val="0038747F"/>
    <w:rsid w:val="00387DAE"/>
    <w:rsid w:val="00387EDF"/>
    <w:rsid w:val="0039031A"/>
    <w:rsid w:val="003905A3"/>
    <w:rsid w:val="00390886"/>
    <w:rsid w:val="00391DB9"/>
    <w:rsid w:val="00391DD5"/>
    <w:rsid w:val="003922F7"/>
    <w:rsid w:val="0039273F"/>
    <w:rsid w:val="00392A02"/>
    <w:rsid w:val="00392F2E"/>
    <w:rsid w:val="00393771"/>
    <w:rsid w:val="0039390E"/>
    <w:rsid w:val="00393BAB"/>
    <w:rsid w:val="00393CBA"/>
    <w:rsid w:val="00394033"/>
    <w:rsid w:val="00394A2A"/>
    <w:rsid w:val="00394CE8"/>
    <w:rsid w:val="003957CC"/>
    <w:rsid w:val="00395A2E"/>
    <w:rsid w:val="00395CBA"/>
    <w:rsid w:val="0039624B"/>
    <w:rsid w:val="00396F00"/>
    <w:rsid w:val="003970CC"/>
    <w:rsid w:val="0039735F"/>
    <w:rsid w:val="003973B6"/>
    <w:rsid w:val="0039799E"/>
    <w:rsid w:val="003A008F"/>
    <w:rsid w:val="003A0610"/>
    <w:rsid w:val="003A09E0"/>
    <w:rsid w:val="003A24F0"/>
    <w:rsid w:val="003A25BD"/>
    <w:rsid w:val="003A2BCD"/>
    <w:rsid w:val="003A2E12"/>
    <w:rsid w:val="003A3368"/>
    <w:rsid w:val="003A3439"/>
    <w:rsid w:val="003A3669"/>
    <w:rsid w:val="003A3752"/>
    <w:rsid w:val="003A39A9"/>
    <w:rsid w:val="003A3C8B"/>
    <w:rsid w:val="003A3CC2"/>
    <w:rsid w:val="003A4931"/>
    <w:rsid w:val="003A5D5D"/>
    <w:rsid w:val="003A6170"/>
    <w:rsid w:val="003A6305"/>
    <w:rsid w:val="003A6646"/>
    <w:rsid w:val="003A71B4"/>
    <w:rsid w:val="003A77F5"/>
    <w:rsid w:val="003A7942"/>
    <w:rsid w:val="003A79A0"/>
    <w:rsid w:val="003A7A54"/>
    <w:rsid w:val="003A7C14"/>
    <w:rsid w:val="003A7D5B"/>
    <w:rsid w:val="003A7EEA"/>
    <w:rsid w:val="003B0C97"/>
    <w:rsid w:val="003B0D84"/>
    <w:rsid w:val="003B0F0D"/>
    <w:rsid w:val="003B0FFC"/>
    <w:rsid w:val="003B10E8"/>
    <w:rsid w:val="003B1C4B"/>
    <w:rsid w:val="003B1CAE"/>
    <w:rsid w:val="003B1D74"/>
    <w:rsid w:val="003B1D89"/>
    <w:rsid w:val="003B2162"/>
    <w:rsid w:val="003B23A5"/>
    <w:rsid w:val="003B2627"/>
    <w:rsid w:val="003B271F"/>
    <w:rsid w:val="003B2753"/>
    <w:rsid w:val="003B2991"/>
    <w:rsid w:val="003B2C14"/>
    <w:rsid w:val="003B320C"/>
    <w:rsid w:val="003B39DE"/>
    <w:rsid w:val="003B3A49"/>
    <w:rsid w:val="003B3C6F"/>
    <w:rsid w:val="003B4182"/>
    <w:rsid w:val="003B493D"/>
    <w:rsid w:val="003B4A3B"/>
    <w:rsid w:val="003B4DCE"/>
    <w:rsid w:val="003B4F0D"/>
    <w:rsid w:val="003B55C1"/>
    <w:rsid w:val="003B56C8"/>
    <w:rsid w:val="003B5A9C"/>
    <w:rsid w:val="003B5B6E"/>
    <w:rsid w:val="003B5C6D"/>
    <w:rsid w:val="003B6ADB"/>
    <w:rsid w:val="003B6CB2"/>
    <w:rsid w:val="003B6F5F"/>
    <w:rsid w:val="003B70F8"/>
    <w:rsid w:val="003B77E4"/>
    <w:rsid w:val="003B7BCE"/>
    <w:rsid w:val="003B7ECF"/>
    <w:rsid w:val="003B7F99"/>
    <w:rsid w:val="003C014A"/>
    <w:rsid w:val="003C1226"/>
    <w:rsid w:val="003C12F2"/>
    <w:rsid w:val="003C173F"/>
    <w:rsid w:val="003C17D9"/>
    <w:rsid w:val="003C1C07"/>
    <w:rsid w:val="003C1C4D"/>
    <w:rsid w:val="003C39EE"/>
    <w:rsid w:val="003C40A9"/>
    <w:rsid w:val="003C45B1"/>
    <w:rsid w:val="003C49FB"/>
    <w:rsid w:val="003C4B45"/>
    <w:rsid w:val="003C4B7C"/>
    <w:rsid w:val="003C53C5"/>
    <w:rsid w:val="003C54C8"/>
    <w:rsid w:val="003C5B0C"/>
    <w:rsid w:val="003C6496"/>
    <w:rsid w:val="003C6C44"/>
    <w:rsid w:val="003C733E"/>
    <w:rsid w:val="003C77E9"/>
    <w:rsid w:val="003C7B99"/>
    <w:rsid w:val="003D0109"/>
    <w:rsid w:val="003D0AC0"/>
    <w:rsid w:val="003D0D34"/>
    <w:rsid w:val="003D1130"/>
    <w:rsid w:val="003D1257"/>
    <w:rsid w:val="003D135B"/>
    <w:rsid w:val="003D1692"/>
    <w:rsid w:val="003D19BA"/>
    <w:rsid w:val="003D270A"/>
    <w:rsid w:val="003D278C"/>
    <w:rsid w:val="003D287F"/>
    <w:rsid w:val="003D3144"/>
    <w:rsid w:val="003D344E"/>
    <w:rsid w:val="003D3B02"/>
    <w:rsid w:val="003D3D68"/>
    <w:rsid w:val="003D3DEE"/>
    <w:rsid w:val="003D46F5"/>
    <w:rsid w:val="003D4788"/>
    <w:rsid w:val="003D4CCE"/>
    <w:rsid w:val="003D5170"/>
    <w:rsid w:val="003D51B1"/>
    <w:rsid w:val="003D5688"/>
    <w:rsid w:val="003D60B7"/>
    <w:rsid w:val="003D6465"/>
    <w:rsid w:val="003D65CE"/>
    <w:rsid w:val="003D6F43"/>
    <w:rsid w:val="003D6F62"/>
    <w:rsid w:val="003D7068"/>
    <w:rsid w:val="003D7578"/>
    <w:rsid w:val="003D767E"/>
    <w:rsid w:val="003D7BBC"/>
    <w:rsid w:val="003D7D62"/>
    <w:rsid w:val="003E0388"/>
    <w:rsid w:val="003E038A"/>
    <w:rsid w:val="003E0A25"/>
    <w:rsid w:val="003E0F16"/>
    <w:rsid w:val="003E16D1"/>
    <w:rsid w:val="003E1D5D"/>
    <w:rsid w:val="003E2158"/>
    <w:rsid w:val="003E231A"/>
    <w:rsid w:val="003E234A"/>
    <w:rsid w:val="003E240F"/>
    <w:rsid w:val="003E266F"/>
    <w:rsid w:val="003E277A"/>
    <w:rsid w:val="003E29EE"/>
    <w:rsid w:val="003E2F55"/>
    <w:rsid w:val="003E313E"/>
    <w:rsid w:val="003E33F8"/>
    <w:rsid w:val="003E3FB5"/>
    <w:rsid w:val="003E3FF6"/>
    <w:rsid w:val="003E40D0"/>
    <w:rsid w:val="003E47FA"/>
    <w:rsid w:val="003E4981"/>
    <w:rsid w:val="003E49E1"/>
    <w:rsid w:val="003E4C32"/>
    <w:rsid w:val="003E4E09"/>
    <w:rsid w:val="003E4F73"/>
    <w:rsid w:val="003E51CF"/>
    <w:rsid w:val="003E5286"/>
    <w:rsid w:val="003E52DE"/>
    <w:rsid w:val="003E52DF"/>
    <w:rsid w:val="003E52FF"/>
    <w:rsid w:val="003E54F6"/>
    <w:rsid w:val="003E56DD"/>
    <w:rsid w:val="003E59B0"/>
    <w:rsid w:val="003E5E2B"/>
    <w:rsid w:val="003E5ED4"/>
    <w:rsid w:val="003E630A"/>
    <w:rsid w:val="003E64C1"/>
    <w:rsid w:val="003E64C9"/>
    <w:rsid w:val="003E6567"/>
    <w:rsid w:val="003E67A2"/>
    <w:rsid w:val="003E69D9"/>
    <w:rsid w:val="003E6C23"/>
    <w:rsid w:val="003E6CD1"/>
    <w:rsid w:val="003E7627"/>
    <w:rsid w:val="003E7775"/>
    <w:rsid w:val="003E77C0"/>
    <w:rsid w:val="003E79A5"/>
    <w:rsid w:val="003E7F96"/>
    <w:rsid w:val="003F0E0D"/>
    <w:rsid w:val="003F0EF8"/>
    <w:rsid w:val="003F173C"/>
    <w:rsid w:val="003F18C5"/>
    <w:rsid w:val="003F1DEE"/>
    <w:rsid w:val="003F1FCC"/>
    <w:rsid w:val="003F1FD7"/>
    <w:rsid w:val="003F2014"/>
    <w:rsid w:val="003F2112"/>
    <w:rsid w:val="003F22B1"/>
    <w:rsid w:val="003F2332"/>
    <w:rsid w:val="003F2579"/>
    <w:rsid w:val="003F2E4C"/>
    <w:rsid w:val="003F31C3"/>
    <w:rsid w:val="003F31F8"/>
    <w:rsid w:val="003F3A62"/>
    <w:rsid w:val="003F3C0A"/>
    <w:rsid w:val="003F3D40"/>
    <w:rsid w:val="003F42C6"/>
    <w:rsid w:val="003F4762"/>
    <w:rsid w:val="003F47F6"/>
    <w:rsid w:val="003F4A60"/>
    <w:rsid w:val="003F6272"/>
    <w:rsid w:val="003F6B14"/>
    <w:rsid w:val="003F6B43"/>
    <w:rsid w:val="003F6B55"/>
    <w:rsid w:val="003F6F44"/>
    <w:rsid w:val="003F7305"/>
    <w:rsid w:val="003F7BC8"/>
    <w:rsid w:val="004000E6"/>
    <w:rsid w:val="00400318"/>
    <w:rsid w:val="0040041D"/>
    <w:rsid w:val="0040047C"/>
    <w:rsid w:val="004005CC"/>
    <w:rsid w:val="00400DE0"/>
    <w:rsid w:val="0040168A"/>
    <w:rsid w:val="00401C9D"/>
    <w:rsid w:val="0040262B"/>
    <w:rsid w:val="00402E77"/>
    <w:rsid w:val="004030E4"/>
    <w:rsid w:val="00403EDB"/>
    <w:rsid w:val="00403EF0"/>
    <w:rsid w:val="00403FC7"/>
    <w:rsid w:val="004042E5"/>
    <w:rsid w:val="00404EDA"/>
    <w:rsid w:val="004051C9"/>
    <w:rsid w:val="00405288"/>
    <w:rsid w:val="004056E8"/>
    <w:rsid w:val="004056F3"/>
    <w:rsid w:val="004058E5"/>
    <w:rsid w:val="00405C5E"/>
    <w:rsid w:val="0040660A"/>
    <w:rsid w:val="00406649"/>
    <w:rsid w:val="004068B2"/>
    <w:rsid w:val="004070B9"/>
    <w:rsid w:val="00407855"/>
    <w:rsid w:val="00407A6E"/>
    <w:rsid w:val="004100E6"/>
    <w:rsid w:val="004103CB"/>
    <w:rsid w:val="004103CE"/>
    <w:rsid w:val="0041092B"/>
    <w:rsid w:val="00410E01"/>
    <w:rsid w:val="00410FD2"/>
    <w:rsid w:val="004113C2"/>
    <w:rsid w:val="00411490"/>
    <w:rsid w:val="004116FF"/>
    <w:rsid w:val="0041214E"/>
    <w:rsid w:val="004125CE"/>
    <w:rsid w:val="0041268E"/>
    <w:rsid w:val="00412DD1"/>
    <w:rsid w:val="00412DDD"/>
    <w:rsid w:val="00412E41"/>
    <w:rsid w:val="0041300D"/>
    <w:rsid w:val="0041303A"/>
    <w:rsid w:val="00414171"/>
    <w:rsid w:val="004141C9"/>
    <w:rsid w:val="00414A98"/>
    <w:rsid w:val="00414E32"/>
    <w:rsid w:val="00414F2B"/>
    <w:rsid w:val="004152F8"/>
    <w:rsid w:val="004154D6"/>
    <w:rsid w:val="00415F50"/>
    <w:rsid w:val="00415F62"/>
    <w:rsid w:val="00416651"/>
    <w:rsid w:val="00416AB8"/>
    <w:rsid w:val="00416E34"/>
    <w:rsid w:val="00417640"/>
    <w:rsid w:val="00417D26"/>
    <w:rsid w:val="00420075"/>
    <w:rsid w:val="004203D4"/>
    <w:rsid w:val="00420B6C"/>
    <w:rsid w:val="00420FC6"/>
    <w:rsid w:val="004216B2"/>
    <w:rsid w:val="00422C54"/>
    <w:rsid w:val="00423563"/>
    <w:rsid w:val="00423765"/>
    <w:rsid w:val="00423C4C"/>
    <w:rsid w:val="00424768"/>
    <w:rsid w:val="00424B70"/>
    <w:rsid w:val="00424CE9"/>
    <w:rsid w:val="00424E67"/>
    <w:rsid w:val="004257B4"/>
    <w:rsid w:val="00425FC7"/>
    <w:rsid w:val="00426A78"/>
    <w:rsid w:val="0042713A"/>
    <w:rsid w:val="00427268"/>
    <w:rsid w:val="004272C5"/>
    <w:rsid w:val="004302A2"/>
    <w:rsid w:val="00430B8C"/>
    <w:rsid w:val="00430CF5"/>
    <w:rsid w:val="00430F04"/>
    <w:rsid w:val="00431194"/>
    <w:rsid w:val="00431A16"/>
    <w:rsid w:val="00431BBC"/>
    <w:rsid w:val="00431CB4"/>
    <w:rsid w:val="00431F6E"/>
    <w:rsid w:val="004325C0"/>
    <w:rsid w:val="004325CA"/>
    <w:rsid w:val="004327B9"/>
    <w:rsid w:val="004328BC"/>
    <w:rsid w:val="00432C89"/>
    <w:rsid w:val="00432D45"/>
    <w:rsid w:val="004333A5"/>
    <w:rsid w:val="00433831"/>
    <w:rsid w:val="00433E5C"/>
    <w:rsid w:val="004340DC"/>
    <w:rsid w:val="00434150"/>
    <w:rsid w:val="004342DF"/>
    <w:rsid w:val="004345A9"/>
    <w:rsid w:val="004346C9"/>
    <w:rsid w:val="0043490E"/>
    <w:rsid w:val="00434D37"/>
    <w:rsid w:val="00435082"/>
    <w:rsid w:val="0043516F"/>
    <w:rsid w:val="004357B0"/>
    <w:rsid w:val="00435A67"/>
    <w:rsid w:val="00435CA9"/>
    <w:rsid w:val="00435F33"/>
    <w:rsid w:val="00436524"/>
    <w:rsid w:val="00436613"/>
    <w:rsid w:val="0043668D"/>
    <w:rsid w:val="00436719"/>
    <w:rsid w:val="00436A6E"/>
    <w:rsid w:val="00436E75"/>
    <w:rsid w:val="00437122"/>
    <w:rsid w:val="004373D1"/>
    <w:rsid w:val="00437736"/>
    <w:rsid w:val="00437B46"/>
    <w:rsid w:val="00437D18"/>
    <w:rsid w:val="004407A0"/>
    <w:rsid w:val="00440B9C"/>
    <w:rsid w:val="004413C4"/>
    <w:rsid w:val="00441CF7"/>
    <w:rsid w:val="0044352A"/>
    <w:rsid w:val="00443636"/>
    <w:rsid w:val="00444167"/>
    <w:rsid w:val="0044423B"/>
    <w:rsid w:val="004445C0"/>
    <w:rsid w:val="00444F73"/>
    <w:rsid w:val="00445494"/>
    <w:rsid w:val="00445562"/>
    <w:rsid w:val="00445758"/>
    <w:rsid w:val="00445933"/>
    <w:rsid w:val="00445A40"/>
    <w:rsid w:val="00445B97"/>
    <w:rsid w:val="00446326"/>
    <w:rsid w:val="0044692F"/>
    <w:rsid w:val="00447589"/>
    <w:rsid w:val="004477C9"/>
    <w:rsid w:val="00447A8C"/>
    <w:rsid w:val="00447D71"/>
    <w:rsid w:val="00447E6A"/>
    <w:rsid w:val="00447F5A"/>
    <w:rsid w:val="00447FCD"/>
    <w:rsid w:val="00450054"/>
    <w:rsid w:val="00450185"/>
    <w:rsid w:val="00450A96"/>
    <w:rsid w:val="00450D4E"/>
    <w:rsid w:val="00450EE0"/>
    <w:rsid w:val="00450EE5"/>
    <w:rsid w:val="00450FA5"/>
    <w:rsid w:val="0045167C"/>
    <w:rsid w:val="004519C2"/>
    <w:rsid w:val="0045212E"/>
    <w:rsid w:val="00452523"/>
    <w:rsid w:val="00452BD0"/>
    <w:rsid w:val="00452CFF"/>
    <w:rsid w:val="00452E7F"/>
    <w:rsid w:val="00452F17"/>
    <w:rsid w:val="00453141"/>
    <w:rsid w:val="0045381F"/>
    <w:rsid w:val="00453C8D"/>
    <w:rsid w:val="00454190"/>
    <w:rsid w:val="00454322"/>
    <w:rsid w:val="004546F9"/>
    <w:rsid w:val="00454805"/>
    <w:rsid w:val="00454A4C"/>
    <w:rsid w:val="00454AE3"/>
    <w:rsid w:val="00454C5E"/>
    <w:rsid w:val="00454D3D"/>
    <w:rsid w:val="00455103"/>
    <w:rsid w:val="0045559B"/>
    <w:rsid w:val="00456248"/>
    <w:rsid w:val="004563C6"/>
    <w:rsid w:val="00456911"/>
    <w:rsid w:val="00456A2A"/>
    <w:rsid w:val="00457115"/>
    <w:rsid w:val="004575FB"/>
    <w:rsid w:val="004577B4"/>
    <w:rsid w:val="0045795E"/>
    <w:rsid w:val="00457A74"/>
    <w:rsid w:val="00457BF8"/>
    <w:rsid w:val="00457FDC"/>
    <w:rsid w:val="00460A92"/>
    <w:rsid w:val="00460DB8"/>
    <w:rsid w:val="00460EE4"/>
    <w:rsid w:val="004610F3"/>
    <w:rsid w:val="0046145C"/>
    <w:rsid w:val="004614BE"/>
    <w:rsid w:val="0046181B"/>
    <w:rsid w:val="00461DF5"/>
    <w:rsid w:val="00461FE4"/>
    <w:rsid w:val="004622C3"/>
    <w:rsid w:val="004623DC"/>
    <w:rsid w:val="004624E2"/>
    <w:rsid w:val="00462A26"/>
    <w:rsid w:val="00462BDD"/>
    <w:rsid w:val="00463546"/>
    <w:rsid w:val="0046395B"/>
    <w:rsid w:val="004639A3"/>
    <w:rsid w:val="00463B85"/>
    <w:rsid w:val="00463E41"/>
    <w:rsid w:val="00464397"/>
    <w:rsid w:val="0046439B"/>
    <w:rsid w:val="004645F5"/>
    <w:rsid w:val="004647AB"/>
    <w:rsid w:val="00464AEB"/>
    <w:rsid w:val="00465242"/>
    <w:rsid w:val="00465368"/>
    <w:rsid w:val="0046543A"/>
    <w:rsid w:val="00465A81"/>
    <w:rsid w:val="00465B87"/>
    <w:rsid w:val="00465BB6"/>
    <w:rsid w:val="00465E20"/>
    <w:rsid w:val="00466250"/>
    <w:rsid w:val="00466377"/>
    <w:rsid w:val="00466517"/>
    <w:rsid w:val="00466A70"/>
    <w:rsid w:val="004674F2"/>
    <w:rsid w:val="0046762B"/>
    <w:rsid w:val="004676EF"/>
    <w:rsid w:val="004679A5"/>
    <w:rsid w:val="004679C6"/>
    <w:rsid w:val="004701CE"/>
    <w:rsid w:val="0047098E"/>
    <w:rsid w:val="00470A2B"/>
    <w:rsid w:val="004710BA"/>
    <w:rsid w:val="004716CE"/>
    <w:rsid w:val="00471D27"/>
    <w:rsid w:val="00472126"/>
    <w:rsid w:val="004721A1"/>
    <w:rsid w:val="004721D8"/>
    <w:rsid w:val="00472A62"/>
    <w:rsid w:val="00472C46"/>
    <w:rsid w:val="004730CE"/>
    <w:rsid w:val="0047346D"/>
    <w:rsid w:val="00473A97"/>
    <w:rsid w:val="00473B67"/>
    <w:rsid w:val="00473B8C"/>
    <w:rsid w:val="00473C88"/>
    <w:rsid w:val="004740AF"/>
    <w:rsid w:val="00474A8A"/>
    <w:rsid w:val="00474AA7"/>
    <w:rsid w:val="00474B60"/>
    <w:rsid w:val="00474B91"/>
    <w:rsid w:val="00474D64"/>
    <w:rsid w:val="0047509A"/>
    <w:rsid w:val="00475C79"/>
    <w:rsid w:val="00475D4E"/>
    <w:rsid w:val="004761F3"/>
    <w:rsid w:val="004762C4"/>
    <w:rsid w:val="00476676"/>
    <w:rsid w:val="00476C97"/>
    <w:rsid w:val="00477228"/>
    <w:rsid w:val="00477287"/>
    <w:rsid w:val="004774F1"/>
    <w:rsid w:val="0047751E"/>
    <w:rsid w:val="00477A26"/>
    <w:rsid w:val="00477E22"/>
    <w:rsid w:val="00477E4B"/>
    <w:rsid w:val="00480092"/>
    <w:rsid w:val="004805E9"/>
    <w:rsid w:val="004808AE"/>
    <w:rsid w:val="004809EA"/>
    <w:rsid w:val="00480A6E"/>
    <w:rsid w:val="00480DC3"/>
    <w:rsid w:val="00481417"/>
    <w:rsid w:val="00481536"/>
    <w:rsid w:val="004816BC"/>
    <w:rsid w:val="00481DC2"/>
    <w:rsid w:val="004820C7"/>
    <w:rsid w:val="00482356"/>
    <w:rsid w:val="0048295E"/>
    <w:rsid w:val="00482E31"/>
    <w:rsid w:val="00482F65"/>
    <w:rsid w:val="00483243"/>
    <w:rsid w:val="00483452"/>
    <w:rsid w:val="004836F2"/>
    <w:rsid w:val="0048379B"/>
    <w:rsid w:val="00484796"/>
    <w:rsid w:val="00484A1E"/>
    <w:rsid w:val="00485000"/>
    <w:rsid w:val="004856A9"/>
    <w:rsid w:val="00485818"/>
    <w:rsid w:val="00485CFB"/>
    <w:rsid w:val="00485E2B"/>
    <w:rsid w:val="00485E58"/>
    <w:rsid w:val="00485F29"/>
    <w:rsid w:val="0048629C"/>
    <w:rsid w:val="00486412"/>
    <w:rsid w:val="00486704"/>
    <w:rsid w:val="00486F83"/>
    <w:rsid w:val="004870ED"/>
    <w:rsid w:val="0048714C"/>
    <w:rsid w:val="00487565"/>
    <w:rsid w:val="00487675"/>
    <w:rsid w:val="00487B27"/>
    <w:rsid w:val="00487C0D"/>
    <w:rsid w:val="0049039C"/>
    <w:rsid w:val="00490DC3"/>
    <w:rsid w:val="00490F36"/>
    <w:rsid w:val="004911C1"/>
    <w:rsid w:val="004912FF"/>
    <w:rsid w:val="00491C6E"/>
    <w:rsid w:val="00491E3C"/>
    <w:rsid w:val="00491FDE"/>
    <w:rsid w:val="00491FF1"/>
    <w:rsid w:val="00492931"/>
    <w:rsid w:val="00493B99"/>
    <w:rsid w:val="00493E62"/>
    <w:rsid w:val="00494538"/>
    <w:rsid w:val="004945CF"/>
    <w:rsid w:val="004948BB"/>
    <w:rsid w:val="00494A64"/>
    <w:rsid w:val="00494F0D"/>
    <w:rsid w:val="00495530"/>
    <w:rsid w:val="004959EE"/>
    <w:rsid w:val="0049663D"/>
    <w:rsid w:val="00497B81"/>
    <w:rsid w:val="00497E64"/>
    <w:rsid w:val="00497F9D"/>
    <w:rsid w:val="004A0C59"/>
    <w:rsid w:val="004A15F7"/>
    <w:rsid w:val="004A1848"/>
    <w:rsid w:val="004A2106"/>
    <w:rsid w:val="004A2507"/>
    <w:rsid w:val="004A27D1"/>
    <w:rsid w:val="004A29EA"/>
    <w:rsid w:val="004A358D"/>
    <w:rsid w:val="004A37A3"/>
    <w:rsid w:val="004A400D"/>
    <w:rsid w:val="004A629C"/>
    <w:rsid w:val="004A6D43"/>
    <w:rsid w:val="004A6D7A"/>
    <w:rsid w:val="004A7CE7"/>
    <w:rsid w:val="004B0B2F"/>
    <w:rsid w:val="004B12EA"/>
    <w:rsid w:val="004B131B"/>
    <w:rsid w:val="004B14DD"/>
    <w:rsid w:val="004B1E46"/>
    <w:rsid w:val="004B2513"/>
    <w:rsid w:val="004B2621"/>
    <w:rsid w:val="004B2717"/>
    <w:rsid w:val="004B2B05"/>
    <w:rsid w:val="004B2D3A"/>
    <w:rsid w:val="004B2E6E"/>
    <w:rsid w:val="004B3A2D"/>
    <w:rsid w:val="004B40E0"/>
    <w:rsid w:val="004B447B"/>
    <w:rsid w:val="004B504F"/>
    <w:rsid w:val="004B539D"/>
    <w:rsid w:val="004B5EB1"/>
    <w:rsid w:val="004B62A2"/>
    <w:rsid w:val="004B632E"/>
    <w:rsid w:val="004B6DC2"/>
    <w:rsid w:val="004B7093"/>
    <w:rsid w:val="004B793C"/>
    <w:rsid w:val="004B79F3"/>
    <w:rsid w:val="004B7BCE"/>
    <w:rsid w:val="004B7D69"/>
    <w:rsid w:val="004C018D"/>
    <w:rsid w:val="004C0A36"/>
    <w:rsid w:val="004C0BFC"/>
    <w:rsid w:val="004C0E67"/>
    <w:rsid w:val="004C13DC"/>
    <w:rsid w:val="004C14DE"/>
    <w:rsid w:val="004C15E6"/>
    <w:rsid w:val="004C17AD"/>
    <w:rsid w:val="004C17D6"/>
    <w:rsid w:val="004C182F"/>
    <w:rsid w:val="004C1ACA"/>
    <w:rsid w:val="004C1B0B"/>
    <w:rsid w:val="004C1F13"/>
    <w:rsid w:val="004C2186"/>
    <w:rsid w:val="004C2748"/>
    <w:rsid w:val="004C2BC7"/>
    <w:rsid w:val="004C2F97"/>
    <w:rsid w:val="004C38F7"/>
    <w:rsid w:val="004C475E"/>
    <w:rsid w:val="004C499B"/>
    <w:rsid w:val="004C4A1E"/>
    <w:rsid w:val="004C4A8B"/>
    <w:rsid w:val="004C4DD9"/>
    <w:rsid w:val="004C56C0"/>
    <w:rsid w:val="004C57BB"/>
    <w:rsid w:val="004C5A77"/>
    <w:rsid w:val="004C5D11"/>
    <w:rsid w:val="004C61D8"/>
    <w:rsid w:val="004C621C"/>
    <w:rsid w:val="004C6586"/>
    <w:rsid w:val="004C6D58"/>
    <w:rsid w:val="004C6E6A"/>
    <w:rsid w:val="004C757F"/>
    <w:rsid w:val="004C75DC"/>
    <w:rsid w:val="004C77D3"/>
    <w:rsid w:val="004C7FDA"/>
    <w:rsid w:val="004D03E0"/>
    <w:rsid w:val="004D0419"/>
    <w:rsid w:val="004D075F"/>
    <w:rsid w:val="004D0839"/>
    <w:rsid w:val="004D0F56"/>
    <w:rsid w:val="004D1244"/>
    <w:rsid w:val="004D12BD"/>
    <w:rsid w:val="004D1462"/>
    <w:rsid w:val="004D16E1"/>
    <w:rsid w:val="004D19E6"/>
    <w:rsid w:val="004D1A6D"/>
    <w:rsid w:val="004D1CFD"/>
    <w:rsid w:val="004D1FD5"/>
    <w:rsid w:val="004D21E4"/>
    <w:rsid w:val="004D22C5"/>
    <w:rsid w:val="004D24F0"/>
    <w:rsid w:val="004D25BB"/>
    <w:rsid w:val="004D25D4"/>
    <w:rsid w:val="004D28D7"/>
    <w:rsid w:val="004D2B00"/>
    <w:rsid w:val="004D33BA"/>
    <w:rsid w:val="004D3565"/>
    <w:rsid w:val="004D35FD"/>
    <w:rsid w:val="004D3AA0"/>
    <w:rsid w:val="004D3B0B"/>
    <w:rsid w:val="004D3CAA"/>
    <w:rsid w:val="004D3DB3"/>
    <w:rsid w:val="004D40E1"/>
    <w:rsid w:val="004D418F"/>
    <w:rsid w:val="004D452F"/>
    <w:rsid w:val="004D4A8E"/>
    <w:rsid w:val="004D5152"/>
    <w:rsid w:val="004D55D8"/>
    <w:rsid w:val="004D585A"/>
    <w:rsid w:val="004D5984"/>
    <w:rsid w:val="004D5999"/>
    <w:rsid w:val="004D614A"/>
    <w:rsid w:val="004D6421"/>
    <w:rsid w:val="004D716A"/>
    <w:rsid w:val="004D7185"/>
    <w:rsid w:val="004D737D"/>
    <w:rsid w:val="004D7958"/>
    <w:rsid w:val="004D7BE3"/>
    <w:rsid w:val="004D7CE4"/>
    <w:rsid w:val="004E04C3"/>
    <w:rsid w:val="004E06EC"/>
    <w:rsid w:val="004E087F"/>
    <w:rsid w:val="004E0A45"/>
    <w:rsid w:val="004E0A67"/>
    <w:rsid w:val="004E15D2"/>
    <w:rsid w:val="004E1CA2"/>
    <w:rsid w:val="004E1D1C"/>
    <w:rsid w:val="004E1D55"/>
    <w:rsid w:val="004E2025"/>
    <w:rsid w:val="004E202D"/>
    <w:rsid w:val="004E25D1"/>
    <w:rsid w:val="004E299A"/>
    <w:rsid w:val="004E2EB4"/>
    <w:rsid w:val="004E3087"/>
    <w:rsid w:val="004E32B5"/>
    <w:rsid w:val="004E334C"/>
    <w:rsid w:val="004E339B"/>
    <w:rsid w:val="004E3642"/>
    <w:rsid w:val="004E3A8A"/>
    <w:rsid w:val="004E42FF"/>
    <w:rsid w:val="004E4466"/>
    <w:rsid w:val="004E4639"/>
    <w:rsid w:val="004E484A"/>
    <w:rsid w:val="004E4896"/>
    <w:rsid w:val="004E5878"/>
    <w:rsid w:val="004E58E0"/>
    <w:rsid w:val="004E668C"/>
    <w:rsid w:val="004E69EF"/>
    <w:rsid w:val="004E6A51"/>
    <w:rsid w:val="004E7282"/>
    <w:rsid w:val="004E79D1"/>
    <w:rsid w:val="004E7B11"/>
    <w:rsid w:val="004E7B6B"/>
    <w:rsid w:val="004F0133"/>
    <w:rsid w:val="004F0139"/>
    <w:rsid w:val="004F0B5E"/>
    <w:rsid w:val="004F0C58"/>
    <w:rsid w:val="004F0F81"/>
    <w:rsid w:val="004F10ED"/>
    <w:rsid w:val="004F1279"/>
    <w:rsid w:val="004F133B"/>
    <w:rsid w:val="004F1822"/>
    <w:rsid w:val="004F1B3A"/>
    <w:rsid w:val="004F1BC1"/>
    <w:rsid w:val="004F23FA"/>
    <w:rsid w:val="004F27A7"/>
    <w:rsid w:val="004F2965"/>
    <w:rsid w:val="004F310C"/>
    <w:rsid w:val="004F3233"/>
    <w:rsid w:val="004F35A7"/>
    <w:rsid w:val="004F39DC"/>
    <w:rsid w:val="004F3B0E"/>
    <w:rsid w:val="004F3B2D"/>
    <w:rsid w:val="004F45E1"/>
    <w:rsid w:val="004F4A90"/>
    <w:rsid w:val="004F4AB1"/>
    <w:rsid w:val="004F4DC4"/>
    <w:rsid w:val="004F53C4"/>
    <w:rsid w:val="004F6164"/>
    <w:rsid w:val="004F61F7"/>
    <w:rsid w:val="004F6474"/>
    <w:rsid w:val="004F667C"/>
    <w:rsid w:val="004F66CF"/>
    <w:rsid w:val="004F68A8"/>
    <w:rsid w:val="004F75D9"/>
    <w:rsid w:val="004F7678"/>
    <w:rsid w:val="004F777B"/>
    <w:rsid w:val="004F7B07"/>
    <w:rsid w:val="004F7B50"/>
    <w:rsid w:val="00500C95"/>
    <w:rsid w:val="00500D51"/>
    <w:rsid w:val="00501483"/>
    <w:rsid w:val="005022F8"/>
    <w:rsid w:val="005023D5"/>
    <w:rsid w:val="00502806"/>
    <w:rsid w:val="0050303A"/>
    <w:rsid w:val="00503E34"/>
    <w:rsid w:val="00504611"/>
    <w:rsid w:val="005049C7"/>
    <w:rsid w:val="00504B27"/>
    <w:rsid w:val="00504CBC"/>
    <w:rsid w:val="00504E0B"/>
    <w:rsid w:val="00504FD8"/>
    <w:rsid w:val="0050534A"/>
    <w:rsid w:val="005054A6"/>
    <w:rsid w:val="00505C49"/>
    <w:rsid w:val="0050635B"/>
    <w:rsid w:val="00506BAA"/>
    <w:rsid w:val="00506F45"/>
    <w:rsid w:val="00506FF0"/>
    <w:rsid w:val="00507190"/>
    <w:rsid w:val="0050783A"/>
    <w:rsid w:val="00507AB9"/>
    <w:rsid w:val="00507B75"/>
    <w:rsid w:val="00510136"/>
    <w:rsid w:val="005103E3"/>
    <w:rsid w:val="00510CC6"/>
    <w:rsid w:val="00510F70"/>
    <w:rsid w:val="00511644"/>
    <w:rsid w:val="0051170B"/>
    <w:rsid w:val="00512481"/>
    <w:rsid w:val="00512BBD"/>
    <w:rsid w:val="00512BF2"/>
    <w:rsid w:val="00512C0C"/>
    <w:rsid w:val="00512DA9"/>
    <w:rsid w:val="00513088"/>
    <w:rsid w:val="005130F1"/>
    <w:rsid w:val="00513412"/>
    <w:rsid w:val="00513FF6"/>
    <w:rsid w:val="005140D4"/>
    <w:rsid w:val="00514851"/>
    <w:rsid w:val="00514C35"/>
    <w:rsid w:val="00514D70"/>
    <w:rsid w:val="00514E1B"/>
    <w:rsid w:val="00515161"/>
    <w:rsid w:val="005153A8"/>
    <w:rsid w:val="00515641"/>
    <w:rsid w:val="00515FAA"/>
    <w:rsid w:val="005162DD"/>
    <w:rsid w:val="00516617"/>
    <w:rsid w:val="00516B80"/>
    <w:rsid w:val="00516C79"/>
    <w:rsid w:val="00520087"/>
    <w:rsid w:val="00520257"/>
    <w:rsid w:val="0052027A"/>
    <w:rsid w:val="005206B7"/>
    <w:rsid w:val="00520755"/>
    <w:rsid w:val="00520E5A"/>
    <w:rsid w:val="0052128A"/>
    <w:rsid w:val="005218F5"/>
    <w:rsid w:val="00521B7F"/>
    <w:rsid w:val="00521B9D"/>
    <w:rsid w:val="005220D4"/>
    <w:rsid w:val="005222CD"/>
    <w:rsid w:val="005223CB"/>
    <w:rsid w:val="0052289F"/>
    <w:rsid w:val="00522BF5"/>
    <w:rsid w:val="00522C73"/>
    <w:rsid w:val="00522FFD"/>
    <w:rsid w:val="005234C8"/>
    <w:rsid w:val="00523752"/>
    <w:rsid w:val="00523E33"/>
    <w:rsid w:val="00523E8D"/>
    <w:rsid w:val="00524130"/>
    <w:rsid w:val="005248F2"/>
    <w:rsid w:val="0052573F"/>
    <w:rsid w:val="0052588B"/>
    <w:rsid w:val="00525988"/>
    <w:rsid w:val="00525E01"/>
    <w:rsid w:val="00526540"/>
    <w:rsid w:val="005267E9"/>
    <w:rsid w:val="00526C5D"/>
    <w:rsid w:val="00526E8B"/>
    <w:rsid w:val="00526FAF"/>
    <w:rsid w:val="00527258"/>
    <w:rsid w:val="005279B5"/>
    <w:rsid w:val="00527CB7"/>
    <w:rsid w:val="00527EBE"/>
    <w:rsid w:val="00530A8E"/>
    <w:rsid w:val="00530F00"/>
    <w:rsid w:val="005310C7"/>
    <w:rsid w:val="00531345"/>
    <w:rsid w:val="00531497"/>
    <w:rsid w:val="005316CC"/>
    <w:rsid w:val="0053171B"/>
    <w:rsid w:val="00531B24"/>
    <w:rsid w:val="00532036"/>
    <w:rsid w:val="00532503"/>
    <w:rsid w:val="00532C77"/>
    <w:rsid w:val="00533A26"/>
    <w:rsid w:val="005340A9"/>
    <w:rsid w:val="005345A7"/>
    <w:rsid w:val="00534F6C"/>
    <w:rsid w:val="00534FD1"/>
    <w:rsid w:val="0053582D"/>
    <w:rsid w:val="00535A24"/>
    <w:rsid w:val="00535B99"/>
    <w:rsid w:val="00535F39"/>
    <w:rsid w:val="0053603B"/>
    <w:rsid w:val="0053612A"/>
    <w:rsid w:val="0053620D"/>
    <w:rsid w:val="00536AA3"/>
    <w:rsid w:val="005373C7"/>
    <w:rsid w:val="00537B5E"/>
    <w:rsid w:val="00540126"/>
    <w:rsid w:val="0054035E"/>
    <w:rsid w:val="00540458"/>
    <w:rsid w:val="005409E8"/>
    <w:rsid w:val="00540D03"/>
    <w:rsid w:val="00540FB2"/>
    <w:rsid w:val="005414B0"/>
    <w:rsid w:val="00541DE8"/>
    <w:rsid w:val="005426F4"/>
    <w:rsid w:val="005434A6"/>
    <w:rsid w:val="00543E4F"/>
    <w:rsid w:val="00544B02"/>
    <w:rsid w:val="005453F5"/>
    <w:rsid w:val="00545ED9"/>
    <w:rsid w:val="005474FE"/>
    <w:rsid w:val="0054759D"/>
    <w:rsid w:val="005479FA"/>
    <w:rsid w:val="00550B6A"/>
    <w:rsid w:val="00551698"/>
    <w:rsid w:val="0055217D"/>
    <w:rsid w:val="0055243E"/>
    <w:rsid w:val="00552852"/>
    <w:rsid w:val="00552D6E"/>
    <w:rsid w:val="00552DAB"/>
    <w:rsid w:val="00553365"/>
    <w:rsid w:val="00553720"/>
    <w:rsid w:val="005538D7"/>
    <w:rsid w:val="00553903"/>
    <w:rsid w:val="00553981"/>
    <w:rsid w:val="00553C9A"/>
    <w:rsid w:val="00554024"/>
    <w:rsid w:val="0055403B"/>
    <w:rsid w:val="0055437D"/>
    <w:rsid w:val="00554903"/>
    <w:rsid w:val="00554A04"/>
    <w:rsid w:val="00554AAA"/>
    <w:rsid w:val="00554F56"/>
    <w:rsid w:val="00555116"/>
    <w:rsid w:val="00555191"/>
    <w:rsid w:val="00555664"/>
    <w:rsid w:val="00555943"/>
    <w:rsid w:val="005564FE"/>
    <w:rsid w:val="00556599"/>
    <w:rsid w:val="00556F91"/>
    <w:rsid w:val="0055712F"/>
    <w:rsid w:val="0055791C"/>
    <w:rsid w:val="005612D1"/>
    <w:rsid w:val="00561433"/>
    <w:rsid w:val="005615BD"/>
    <w:rsid w:val="0056160B"/>
    <w:rsid w:val="00561679"/>
    <w:rsid w:val="005618D0"/>
    <w:rsid w:val="00561971"/>
    <w:rsid w:val="00562028"/>
    <w:rsid w:val="00562090"/>
    <w:rsid w:val="005621A0"/>
    <w:rsid w:val="005622A7"/>
    <w:rsid w:val="00562ABC"/>
    <w:rsid w:val="00562EA8"/>
    <w:rsid w:val="005630EA"/>
    <w:rsid w:val="005635D5"/>
    <w:rsid w:val="00563864"/>
    <w:rsid w:val="00563BAE"/>
    <w:rsid w:val="005648A7"/>
    <w:rsid w:val="00564CA6"/>
    <w:rsid w:val="005651AB"/>
    <w:rsid w:val="005655A4"/>
    <w:rsid w:val="00565C49"/>
    <w:rsid w:val="005665B5"/>
    <w:rsid w:val="00567392"/>
    <w:rsid w:val="005675DD"/>
    <w:rsid w:val="0056762E"/>
    <w:rsid w:val="005677E6"/>
    <w:rsid w:val="0056791E"/>
    <w:rsid w:val="00567CE4"/>
    <w:rsid w:val="00567D77"/>
    <w:rsid w:val="00567FC6"/>
    <w:rsid w:val="00570106"/>
    <w:rsid w:val="005702B2"/>
    <w:rsid w:val="00570AAB"/>
    <w:rsid w:val="00570B0A"/>
    <w:rsid w:val="00571084"/>
    <w:rsid w:val="00571747"/>
    <w:rsid w:val="00571FDC"/>
    <w:rsid w:val="0057351C"/>
    <w:rsid w:val="00573633"/>
    <w:rsid w:val="005737A2"/>
    <w:rsid w:val="00573B83"/>
    <w:rsid w:val="00573BD4"/>
    <w:rsid w:val="00574634"/>
    <w:rsid w:val="00574786"/>
    <w:rsid w:val="00574962"/>
    <w:rsid w:val="00574F6B"/>
    <w:rsid w:val="0057500C"/>
    <w:rsid w:val="00575367"/>
    <w:rsid w:val="00575459"/>
    <w:rsid w:val="0057555B"/>
    <w:rsid w:val="00575689"/>
    <w:rsid w:val="0057600A"/>
    <w:rsid w:val="00576862"/>
    <w:rsid w:val="005768A3"/>
    <w:rsid w:val="00576C9E"/>
    <w:rsid w:val="00576E23"/>
    <w:rsid w:val="00576F70"/>
    <w:rsid w:val="005773FF"/>
    <w:rsid w:val="0057742C"/>
    <w:rsid w:val="00577809"/>
    <w:rsid w:val="00577EE7"/>
    <w:rsid w:val="00580161"/>
    <w:rsid w:val="005806D2"/>
    <w:rsid w:val="005807EE"/>
    <w:rsid w:val="00580D33"/>
    <w:rsid w:val="00580D89"/>
    <w:rsid w:val="00580FEC"/>
    <w:rsid w:val="005814CD"/>
    <w:rsid w:val="00581713"/>
    <w:rsid w:val="00581981"/>
    <w:rsid w:val="00581A66"/>
    <w:rsid w:val="00581D18"/>
    <w:rsid w:val="005820CC"/>
    <w:rsid w:val="00582276"/>
    <w:rsid w:val="0058240B"/>
    <w:rsid w:val="005826A0"/>
    <w:rsid w:val="00582DCB"/>
    <w:rsid w:val="00582E17"/>
    <w:rsid w:val="00582E1B"/>
    <w:rsid w:val="00582E41"/>
    <w:rsid w:val="00583206"/>
    <w:rsid w:val="0058350A"/>
    <w:rsid w:val="005839B2"/>
    <w:rsid w:val="00583BAF"/>
    <w:rsid w:val="00583ECE"/>
    <w:rsid w:val="00584799"/>
    <w:rsid w:val="00584B8D"/>
    <w:rsid w:val="00585029"/>
    <w:rsid w:val="00585426"/>
    <w:rsid w:val="005856E6"/>
    <w:rsid w:val="005858F8"/>
    <w:rsid w:val="00586365"/>
    <w:rsid w:val="00586C9C"/>
    <w:rsid w:val="00586CF7"/>
    <w:rsid w:val="00587121"/>
    <w:rsid w:val="005874C0"/>
    <w:rsid w:val="00587BDA"/>
    <w:rsid w:val="005903FF"/>
    <w:rsid w:val="00590955"/>
    <w:rsid w:val="005909CD"/>
    <w:rsid w:val="00590BC1"/>
    <w:rsid w:val="0059126D"/>
    <w:rsid w:val="0059162B"/>
    <w:rsid w:val="005919E3"/>
    <w:rsid w:val="005919F4"/>
    <w:rsid w:val="00591CB1"/>
    <w:rsid w:val="005933B4"/>
    <w:rsid w:val="0059367A"/>
    <w:rsid w:val="005937C3"/>
    <w:rsid w:val="00593A12"/>
    <w:rsid w:val="00593D80"/>
    <w:rsid w:val="00593EB3"/>
    <w:rsid w:val="00593FA5"/>
    <w:rsid w:val="00593FC5"/>
    <w:rsid w:val="00594FA5"/>
    <w:rsid w:val="00595456"/>
    <w:rsid w:val="00595549"/>
    <w:rsid w:val="00595D39"/>
    <w:rsid w:val="00596416"/>
    <w:rsid w:val="00596423"/>
    <w:rsid w:val="00597099"/>
    <w:rsid w:val="005970A5"/>
    <w:rsid w:val="0059744E"/>
    <w:rsid w:val="0059782D"/>
    <w:rsid w:val="00597E2F"/>
    <w:rsid w:val="005A03D9"/>
    <w:rsid w:val="005A0540"/>
    <w:rsid w:val="005A08C5"/>
    <w:rsid w:val="005A0D6D"/>
    <w:rsid w:val="005A0F26"/>
    <w:rsid w:val="005A1CAA"/>
    <w:rsid w:val="005A1F6F"/>
    <w:rsid w:val="005A33DD"/>
    <w:rsid w:val="005A3664"/>
    <w:rsid w:val="005A38B1"/>
    <w:rsid w:val="005A3DF0"/>
    <w:rsid w:val="005A4238"/>
    <w:rsid w:val="005A42BC"/>
    <w:rsid w:val="005A5729"/>
    <w:rsid w:val="005A588E"/>
    <w:rsid w:val="005A5B53"/>
    <w:rsid w:val="005A5D88"/>
    <w:rsid w:val="005A5EA3"/>
    <w:rsid w:val="005A60FA"/>
    <w:rsid w:val="005A6789"/>
    <w:rsid w:val="005A739C"/>
    <w:rsid w:val="005A7606"/>
    <w:rsid w:val="005A762F"/>
    <w:rsid w:val="005A7773"/>
    <w:rsid w:val="005A7824"/>
    <w:rsid w:val="005A784B"/>
    <w:rsid w:val="005A7BAE"/>
    <w:rsid w:val="005A7D0C"/>
    <w:rsid w:val="005A7F42"/>
    <w:rsid w:val="005A7FC5"/>
    <w:rsid w:val="005B0DDE"/>
    <w:rsid w:val="005B0E76"/>
    <w:rsid w:val="005B0F66"/>
    <w:rsid w:val="005B1548"/>
    <w:rsid w:val="005B154C"/>
    <w:rsid w:val="005B191D"/>
    <w:rsid w:val="005B19E0"/>
    <w:rsid w:val="005B1AD4"/>
    <w:rsid w:val="005B1F42"/>
    <w:rsid w:val="005B2214"/>
    <w:rsid w:val="005B22AB"/>
    <w:rsid w:val="005B244B"/>
    <w:rsid w:val="005B2526"/>
    <w:rsid w:val="005B26A4"/>
    <w:rsid w:val="005B2F62"/>
    <w:rsid w:val="005B32BF"/>
    <w:rsid w:val="005B3353"/>
    <w:rsid w:val="005B33DE"/>
    <w:rsid w:val="005B3C89"/>
    <w:rsid w:val="005B3D74"/>
    <w:rsid w:val="005B3F07"/>
    <w:rsid w:val="005B4945"/>
    <w:rsid w:val="005B4C18"/>
    <w:rsid w:val="005B4ED1"/>
    <w:rsid w:val="005B4F4D"/>
    <w:rsid w:val="005B5002"/>
    <w:rsid w:val="005B53AF"/>
    <w:rsid w:val="005B551C"/>
    <w:rsid w:val="005B57E4"/>
    <w:rsid w:val="005B58E3"/>
    <w:rsid w:val="005B5DDF"/>
    <w:rsid w:val="005B5FCA"/>
    <w:rsid w:val="005B6978"/>
    <w:rsid w:val="005B7104"/>
    <w:rsid w:val="005B7603"/>
    <w:rsid w:val="005B7A42"/>
    <w:rsid w:val="005B7ADC"/>
    <w:rsid w:val="005B7D08"/>
    <w:rsid w:val="005C0023"/>
    <w:rsid w:val="005C054A"/>
    <w:rsid w:val="005C05A2"/>
    <w:rsid w:val="005C0682"/>
    <w:rsid w:val="005C0C85"/>
    <w:rsid w:val="005C193E"/>
    <w:rsid w:val="005C19F4"/>
    <w:rsid w:val="005C1BB3"/>
    <w:rsid w:val="005C25BB"/>
    <w:rsid w:val="005C30BB"/>
    <w:rsid w:val="005C3869"/>
    <w:rsid w:val="005C3B16"/>
    <w:rsid w:val="005C46EB"/>
    <w:rsid w:val="005C4749"/>
    <w:rsid w:val="005C5273"/>
    <w:rsid w:val="005C54C2"/>
    <w:rsid w:val="005C585C"/>
    <w:rsid w:val="005C5924"/>
    <w:rsid w:val="005C59B3"/>
    <w:rsid w:val="005C5E3A"/>
    <w:rsid w:val="005C5F04"/>
    <w:rsid w:val="005C61E5"/>
    <w:rsid w:val="005C6266"/>
    <w:rsid w:val="005C67E9"/>
    <w:rsid w:val="005C683B"/>
    <w:rsid w:val="005C69E3"/>
    <w:rsid w:val="005C6B31"/>
    <w:rsid w:val="005C6C41"/>
    <w:rsid w:val="005C6CB1"/>
    <w:rsid w:val="005C725D"/>
    <w:rsid w:val="005C7A03"/>
    <w:rsid w:val="005D03A1"/>
    <w:rsid w:val="005D086F"/>
    <w:rsid w:val="005D164B"/>
    <w:rsid w:val="005D16C7"/>
    <w:rsid w:val="005D1722"/>
    <w:rsid w:val="005D2045"/>
    <w:rsid w:val="005D2983"/>
    <w:rsid w:val="005D2E3B"/>
    <w:rsid w:val="005D2E8D"/>
    <w:rsid w:val="005D3391"/>
    <w:rsid w:val="005D3C0D"/>
    <w:rsid w:val="005D3F3F"/>
    <w:rsid w:val="005D4018"/>
    <w:rsid w:val="005D4A76"/>
    <w:rsid w:val="005D5422"/>
    <w:rsid w:val="005D5776"/>
    <w:rsid w:val="005D58B3"/>
    <w:rsid w:val="005D5E2D"/>
    <w:rsid w:val="005D635F"/>
    <w:rsid w:val="005D72A8"/>
    <w:rsid w:val="005D73AD"/>
    <w:rsid w:val="005D7661"/>
    <w:rsid w:val="005D7940"/>
    <w:rsid w:val="005D7CCE"/>
    <w:rsid w:val="005D7E31"/>
    <w:rsid w:val="005E02BF"/>
    <w:rsid w:val="005E040E"/>
    <w:rsid w:val="005E0471"/>
    <w:rsid w:val="005E05CB"/>
    <w:rsid w:val="005E1753"/>
    <w:rsid w:val="005E1CE8"/>
    <w:rsid w:val="005E1F1B"/>
    <w:rsid w:val="005E235D"/>
    <w:rsid w:val="005E2CC1"/>
    <w:rsid w:val="005E349E"/>
    <w:rsid w:val="005E3510"/>
    <w:rsid w:val="005E4163"/>
    <w:rsid w:val="005E4A5F"/>
    <w:rsid w:val="005E4C63"/>
    <w:rsid w:val="005E4D0B"/>
    <w:rsid w:val="005E505B"/>
    <w:rsid w:val="005E5691"/>
    <w:rsid w:val="005E5974"/>
    <w:rsid w:val="005E5C88"/>
    <w:rsid w:val="005E5EC0"/>
    <w:rsid w:val="005E5EDE"/>
    <w:rsid w:val="005E61A6"/>
    <w:rsid w:val="005E6D9A"/>
    <w:rsid w:val="005E70D0"/>
    <w:rsid w:val="005E717B"/>
    <w:rsid w:val="005E729B"/>
    <w:rsid w:val="005E7917"/>
    <w:rsid w:val="005E7F5F"/>
    <w:rsid w:val="005F03CE"/>
    <w:rsid w:val="005F048F"/>
    <w:rsid w:val="005F0579"/>
    <w:rsid w:val="005F0621"/>
    <w:rsid w:val="005F0A34"/>
    <w:rsid w:val="005F1705"/>
    <w:rsid w:val="005F17F0"/>
    <w:rsid w:val="005F1843"/>
    <w:rsid w:val="005F2479"/>
    <w:rsid w:val="005F2A97"/>
    <w:rsid w:val="005F3078"/>
    <w:rsid w:val="005F325C"/>
    <w:rsid w:val="005F3436"/>
    <w:rsid w:val="005F34FD"/>
    <w:rsid w:val="005F3775"/>
    <w:rsid w:val="005F398D"/>
    <w:rsid w:val="005F3CEC"/>
    <w:rsid w:val="005F41F8"/>
    <w:rsid w:val="005F4871"/>
    <w:rsid w:val="005F48A9"/>
    <w:rsid w:val="005F4C3A"/>
    <w:rsid w:val="005F4C77"/>
    <w:rsid w:val="005F4CF2"/>
    <w:rsid w:val="005F5937"/>
    <w:rsid w:val="005F5DD7"/>
    <w:rsid w:val="005F6EBA"/>
    <w:rsid w:val="005F7018"/>
    <w:rsid w:val="005F7484"/>
    <w:rsid w:val="005F7676"/>
    <w:rsid w:val="005F79DA"/>
    <w:rsid w:val="005F7B0B"/>
    <w:rsid w:val="005F7C1B"/>
    <w:rsid w:val="00600703"/>
    <w:rsid w:val="00601214"/>
    <w:rsid w:val="0060137E"/>
    <w:rsid w:val="006013EB"/>
    <w:rsid w:val="00601422"/>
    <w:rsid w:val="006014BD"/>
    <w:rsid w:val="00601748"/>
    <w:rsid w:val="00601AE1"/>
    <w:rsid w:val="00601BFF"/>
    <w:rsid w:val="00601F3F"/>
    <w:rsid w:val="00602BED"/>
    <w:rsid w:val="00602D41"/>
    <w:rsid w:val="00602D4F"/>
    <w:rsid w:val="00603540"/>
    <w:rsid w:val="006038ED"/>
    <w:rsid w:val="00603C23"/>
    <w:rsid w:val="00603CD8"/>
    <w:rsid w:val="00603DDF"/>
    <w:rsid w:val="0060428C"/>
    <w:rsid w:val="00604632"/>
    <w:rsid w:val="00604742"/>
    <w:rsid w:val="006048B7"/>
    <w:rsid w:val="00604A0C"/>
    <w:rsid w:val="00604C77"/>
    <w:rsid w:val="006054D7"/>
    <w:rsid w:val="00605A58"/>
    <w:rsid w:val="00605AAD"/>
    <w:rsid w:val="00605AB4"/>
    <w:rsid w:val="00605D2F"/>
    <w:rsid w:val="006060C7"/>
    <w:rsid w:val="0060625A"/>
    <w:rsid w:val="0060654C"/>
    <w:rsid w:val="006066DC"/>
    <w:rsid w:val="00606978"/>
    <w:rsid w:val="00606E9F"/>
    <w:rsid w:val="006070EA"/>
    <w:rsid w:val="006079EA"/>
    <w:rsid w:val="00607FBD"/>
    <w:rsid w:val="0061003D"/>
    <w:rsid w:val="006105D6"/>
    <w:rsid w:val="00610600"/>
    <w:rsid w:val="00610919"/>
    <w:rsid w:val="006109AC"/>
    <w:rsid w:val="00610FE0"/>
    <w:rsid w:val="00611494"/>
    <w:rsid w:val="00611676"/>
    <w:rsid w:val="00611E09"/>
    <w:rsid w:val="0061240C"/>
    <w:rsid w:val="006131EC"/>
    <w:rsid w:val="006131EF"/>
    <w:rsid w:val="006135CA"/>
    <w:rsid w:val="006136FF"/>
    <w:rsid w:val="00613731"/>
    <w:rsid w:val="00613802"/>
    <w:rsid w:val="00613ABD"/>
    <w:rsid w:val="00613C6F"/>
    <w:rsid w:val="00613E07"/>
    <w:rsid w:val="00614629"/>
    <w:rsid w:val="0061467F"/>
    <w:rsid w:val="00614F55"/>
    <w:rsid w:val="00615851"/>
    <w:rsid w:val="006159BA"/>
    <w:rsid w:val="0061637F"/>
    <w:rsid w:val="006164DD"/>
    <w:rsid w:val="00616D06"/>
    <w:rsid w:val="00617687"/>
    <w:rsid w:val="00617930"/>
    <w:rsid w:val="006179C2"/>
    <w:rsid w:val="00617E18"/>
    <w:rsid w:val="00617FB2"/>
    <w:rsid w:val="0062057B"/>
    <w:rsid w:val="00620A15"/>
    <w:rsid w:val="00620DBD"/>
    <w:rsid w:val="00620EA9"/>
    <w:rsid w:val="0062108D"/>
    <w:rsid w:val="00621332"/>
    <w:rsid w:val="006217CD"/>
    <w:rsid w:val="00621CC9"/>
    <w:rsid w:val="006222DF"/>
    <w:rsid w:val="006228E0"/>
    <w:rsid w:val="00622A75"/>
    <w:rsid w:val="00623251"/>
    <w:rsid w:val="00623327"/>
    <w:rsid w:val="0062367E"/>
    <w:rsid w:val="0062375E"/>
    <w:rsid w:val="006237EA"/>
    <w:rsid w:val="006238EA"/>
    <w:rsid w:val="00623E3F"/>
    <w:rsid w:val="00624594"/>
    <w:rsid w:val="00624696"/>
    <w:rsid w:val="006247D2"/>
    <w:rsid w:val="0062486C"/>
    <w:rsid w:val="00624C69"/>
    <w:rsid w:val="00624C71"/>
    <w:rsid w:val="00624E97"/>
    <w:rsid w:val="00625303"/>
    <w:rsid w:val="00625743"/>
    <w:rsid w:val="006257C6"/>
    <w:rsid w:val="00626B73"/>
    <w:rsid w:val="00626D88"/>
    <w:rsid w:val="00626F50"/>
    <w:rsid w:val="006275FF"/>
    <w:rsid w:val="00627872"/>
    <w:rsid w:val="006300C2"/>
    <w:rsid w:val="00630235"/>
    <w:rsid w:val="006302AE"/>
    <w:rsid w:val="00630310"/>
    <w:rsid w:val="0063081F"/>
    <w:rsid w:val="00630A47"/>
    <w:rsid w:val="00630AAD"/>
    <w:rsid w:val="00630B04"/>
    <w:rsid w:val="00630FA7"/>
    <w:rsid w:val="006310A2"/>
    <w:rsid w:val="00631C77"/>
    <w:rsid w:val="00631DB3"/>
    <w:rsid w:val="00632716"/>
    <w:rsid w:val="006328EC"/>
    <w:rsid w:val="006336B4"/>
    <w:rsid w:val="00633CF8"/>
    <w:rsid w:val="006340C1"/>
    <w:rsid w:val="006341E7"/>
    <w:rsid w:val="0063472E"/>
    <w:rsid w:val="0063484A"/>
    <w:rsid w:val="00634CB4"/>
    <w:rsid w:val="006351C7"/>
    <w:rsid w:val="00635229"/>
    <w:rsid w:val="0063524E"/>
    <w:rsid w:val="00635502"/>
    <w:rsid w:val="0063563C"/>
    <w:rsid w:val="00635773"/>
    <w:rsid w:val="00635882"/>
    <w:rsid w:val="006358E2"/>
    <w:rsid w:val="00635B99"/>
    <w:rsid w:val="00635F2A"/>
    <w:rsid w:val="00635FD2"/>
    <w:rsid w:val="00636515"/>
    <w:rsid w:val="00636923"/>
    <w:rsid w:val="00636EDC"/>
    <w:rsid w:val="00637DCE"/>
    <w:rsid w:val="006405E6"/>
    <w:rsid w:val="00641690"/>
    <w:rsid w:val="00641946"/>
    <w:rsid w:val="006419FE"/>
    <w:rsid w:val="00641C3C"/>
    <w:rsid w:val="00641DA5"/>
    <w:rsid w:val="0064216A"/>
    <w:rsid w:val="006427A7"/>
    <w:rsid w:val="00642A04"/>
    <w:rsid w:val="00642B9A"/>
    <w:rsid w:val="00642FDC"/>
    <w:rsid w:val="00643640"/>
    <w:rsid w:val="00643972"/>
    <w:rsid w:val="00643AA9"/>
    <w:rsid w:val="00643C1F"/>
    <w:rsid w:val="00643D56"/>
    <w:rsid w:val="0064418B"/>
    <w:rsid w:val="00644747"/>
    <w:rsid w:val="00644A80"/>
    <w:rsid w:val="00644B00"/>
    <w:rsid w:val="00645052"/>
    <w:rsid w:val="0064587E"/>
    <w:rsid w:val="00645EE7"/>
    <w:rsid w:val="006460A1"/>
    <w:rsid w:val="006461B1"/>
    <w:rsid w:val="00646597"/>
    <w:rsid w:val="006465C7"/>
    <w:rsid w:val="0064699F"/>
    <w:rsid w:val="00646AB4"/>
    <w:rsid w:val="00646CC8"/>
    <w:rsid w:val="00647E91"/>
    <w:rsid w:val="0065037C"/>
    <w:rsid w:val="00650632"/>
    <w:rsid w:val="00650650"/>
    <w:rsid w:val="00650CB1"/>
    <w:rsid w:val="0065157F"/>
    <w:rsid w:val="0065166F"/>
    <w:rsid w:val="00651776"/>
    <w:rsid w:val="006519C3"/>
    <w:rsid w:val="00651B7B"/>
    <w:rsid w:val="00651B84"/>
    <w:rsid w:val="00652377"/>
    <w:rsid w:val="00652948"/>
    <w:rsid w:val="0065308B"/>
    <w:rsid w:val="00653653"/>
    <w:rsid w:val="00653776"/>
    <w:rsid w:val="00653B24"/>
    <w:rsid w:val="00653ED0"/>
    <w:rsid w:val="0065493F"/>
    <w:rsid w:val="00654B07"/>
    <w:rsid w:val="00654BF5"/>
    <w:rsid w:val="00655EB0"/>
    <w:rsid w:val="006560FA"/>
    <w:rsid w:val="00656699"/>
    <w:rsid w:val="00656855"/>
    <w:rsid w:val="00656C4D"/>
    <w:rsid w:val="00657C4B"/>
    <w:rsid w:val="00657D8B"/>
    <w:rsid w:val="00660090"/>
    <w:rsid w:val="006600C4"/>
    <w:rsid w:val="006601A4"/>
    <w:rsid w:val="006602A0"/>
    <w:rsid w:val="00660B59"/>
    <w:rsid w:val="00660FF0"/>
    <w:rsid w:val="00661009"/>
    <w:rsid w:val="0066171B"/>
    <w:rsid w:val="00661CD2"/>
    <w:rsid w:val="00662093"/>
    <w:rsid w:val="0066216A"/>
    <w:rsid w:val="006632EF"/>
    <w:rsid w:val="006635C2"/>
    <w:rsid w:val="006635F1"/>
    <w:rsid w:val="00663D52"/>
    <w:rsid w:val="006645C8"/>
    <w:rsid w:val="006646FA"/>
    <w:rsid w:val="00664D69"/>
    <w:rsid w:val="006650BC"/>
    <w:rsid w:val="00665181"/>
    <w:rsid w:val="006655AF"/>
    <w:rsid w:val="006655E4"/>
    <w:rsid w:val="00665627"/>
    <w:rsid w:val="006658D7"/>
    <w:rsid w:val="00665A47"/>
    <w:rsid w:val="0066667C"/>
    <w:rsid w:val="006666D5"/>
    <w:rsid w:val="0066679E"/>
    <w:rsid w:val="00666812"/>
    <w:rsid w:val="00666BE0"/>
    <w:rsid w:val="00666BE3"/>
    <w:rsid w:val="006674AE"/>
    <w:rsid w:val="00670025"/>
    <w:rsid w:val="00670712"/>
    <w:rsid w:val="00670AD9"/>
    <w:rsid w:val="00670FA6"/>
    <w:rsid w:val="00671AA8"/>
    <w:rsid w:val="00671E39"/>
    <w:rsid w:val="00671ECF"/>
    <w:rsid w:val="0067275E"/>
    <w:rsid w:val="0067281C"/>
    <w:rsid w:val="00672F5B"/>
    <w:rsid w:val="00673159"/>
    <w:rsid w:val="00673B44"/>
    <w:rsid w:val="00673C36"/>
    <w:rsid w:val="00674FDF"/>
    <w:rsid w:val="00675033"/>
    <w:rsid w:val="00675050"/>
    <w:rsid w:val="0067506F"/>
    <w:rsid w:val="0067518B"/>
    <w:rsid w:val="0067528A"/>
    <w:rsid w:val="006753B3"/>
    <w:rsid w:val="006755CE"/>
    <w:rsid w:val="006756A5"/>
    <w:rsid w:val="006756D3"/>
    <w:rsid w:val="006757D3"/>
    <w:rsid w:val="0067594F"/>
    <w:rsid w:val="00675987"/>
    <w:rsid w:val="00675AE4"/>
    <w:rsid w:val="00676107"/>
    <w:rsid w:val="0067656F"/>
    <w:rsid w:val="00676860"/>
    <w:rsid w:val="00676A68"/>
    <w:rsid w:val="00676B66"/>
    <w:rsid w:val="0067707A"/>
    <w:rsid w:val="00677243"/>
    <w:rsid w:val="00677E66"/>
    <w:rsid w:val="00680260"/>
    <w:rsid w:val="00680740"/>
    <w:rsid w:val="006808AF"/>
    <w:rsid w:val="00680C72"/>
    <w:rsid w:val="00681321"/>
    <w:rsid w:val="00681734"/>
    <w:rsid w:val="00681A7D"/>
    <w:rsid w:val="00682102"/>
    <w:rsid w:val="006828ED"/>
    <w:rsid w:val="00682EE7"/>
    <w:rsid w:val="006832AA"/>
    <w:rsid w:val="00683344"/>
    <w:rsid w:val="00683755"/>
    <w:rsid w:val="00683828"/>
    <w:rsid w:val="00683AE4"/>
    <w:rsid w:val="00683FAA"/>
    <w:rsid w:val="00684BE1"/>
    <w:rsid w:val="00684E23"/>
    <w:rsid w:val="006851B2"/>
    <w:rsid w:val="00685271"/>
    <w:rsid w:val="006852A3"/>
    <w:rsid w:val="006854FC"/>
    <w:rsid w:val="006856F1"/>
    <w:rsid w:val="006859F8"/>
    <w:rsid w:val="006862A4"/>
    <w:rsid w:val="00686A43"/>
    <w:rsid w:val="00686B8B"/>
    <w:rsid w:val="00686E46"/>
    <w:rsid w:val="00687623"/>
    <w:rsid w:val="006876E1"/>
    <w:rsid w:val="00687BBA"/>
    <w:rsid w:val="006905CF"/>
    <w:rsid w:val="00690D7F"/>
    <w:rsid w:val="00690EA9"/>
    <w:rsid w:val="00690F1D"/>
    <w:rsid w:val="00691197"/>
    <w:rsid w:val="006916CC"/>
    <w:rsid w:val="00691734"/>
    <w:rsid w:val="006919EC"/>
    <w:rsid w:val="00691BFC"/>
    <w:rsid w:val="00691C73"/>
    <w:rsid w:val="00691C8B"/>
    <w:rsid w:val="006925D0"/>
    <w:rsid w:val="00692DE3"/>
    <w:rsid w:val="006930BD"/>
    <w:rsid w:val="00693B99"/>
    <w:rsid w:val="00693D0F"/>
    <w:rsid w:val="00693FBA"/>
    <w:rsid w:val="00693FD6"/>
    <w:rsid w:val="00693FDB"/>
    <w:rsid w:val="0069421B"/>
    <w:rsid w:val="00694289"/>
    <w:rsid w:val="00694664"/>
    <w:rsid w:val="00694C4F"/>
    <w:rsid w:val="006954BF"/>
    <w:rsid w:val="00695522"/>
    <w:rsid w:val="0069585B"/>
    <w:rsid w:val="00695DBD"/>
    <w:rsid w:val="00696454"/>
    <w:rsid w:val="00696D1D"/>
    <w:rsid w:val="00696F86"/>
    <w:rsid w:val="0069703C"/>
    <w:rsid w:val="00697408"/>
    <w:rsid w:val="00697590"/>
    <w:rsid w:val="00697872"/>
    <w:rsid w:val="00697AEB"/>
    <w:rsid w:val="00697B76"/>
    <w:rsid w:val="00697C2C"/>
    <w:rsid w:val="00697E42"/>
    <w:rsid w:val="006A0395"/>
    <w:rsid w:val="006A056E"/>
    <w:rsid w:val="006A0652"/>
    <w:rsid w:val="006A0698"/>
    <w:rsid w:val="006A0892"/>
    <w:rsid w:val="006A0B1E"/>
    <w:rsid w:val="006A1635"/>
    <w:rsid w:val="006A17EC"/>
    <w:rsid w:val="006A1C8A"/>
    <w:rsid w:val="006A229B"/>
    <w:rsid w:val="006A2654"/>
    <w:rsid w:val="006A28FA"/>
    <w:rsid w:val="006A2F05"/>
    <w:rsid w:val="006A3375"/>
    <w:rsid w:val="006A38E0"/>
    <w:rsid w:val="006A3EB5"/>
    <w:rsid w:val="006A4103"/>
    <w:rsid w:val="006A4435"/>
    <w:rsid w:val="006A4D0E"/>
    <w:rsid w:val="006A4D82"/>
    <w:rsid w:val="006A5695"/>
    <w:rsid w:val="006A5B9D"/>
    <w:rsid w:val="006A662F"/>
    <w:rsid w:val="006A66B4"/>
    <w:rsid w:val="006A6CA3"/>
    <w:rsid w:val="006A74E4"/>
    <w:rsid w:val="006A7C48"/>
    <w:rsid w:val="006A7D39"/>
    <w:rsid w:val="006A7DE2"/>
    <w:rsid w:val="006B01AD"/>
    <w:rsid w:val="006B01CE"/>
    <w:rsid w:val="006B080E"/>
    <w:rsid w:val="006B159D"/>
    <w:rsid w:val="006B1605"/>
    <w:rsid w:val="006B2A84"/>
    <w:rsid w:val="006B3140"/>
    <w:rsid w:val="006B3222"/>
    <w:rsid w:val="006B322C"/>
    <w:rsid w:val="006B3401"/>
    <w:rsid w:val="006B3885"/>
    <w:rsid w:val="006B41D9"/>
    <w:rsid w:val="006B42D1"/>
    <w:rsid w:val="006B4EBE"/>
    <w:rsid w:val="006B4F70"/>
    <w:rsid w:val="006B518F"/>
    <w:rsid w:val="006B53EA"/>
    <w:rsid w:val="006B5CEA"/>
    <w:rsid w:val="006B619B"/>
    <w:rsid w:val="006B6326"/>
    <w:rsid w:val="006B6B48"/>
    <w:rsid w:val="006B6B6B"/>
    <w:rsid w:val="006B765E"/>
    <w:rsid w:val="006B788B"/>
    <w:rsid w:val="006B7999"/>
    <w:rsid w:val="006B79CF"/>
    <w:rsid w:val="006C00BA"/>
    <w:rsid w:val="006C067F"/>
    <w:rsid w:val="006C0D1A"/>
    <w:rsid w:val="006C17F1"/>
    <w:rsid w:val="006C228C"/>
    <w:rsid w:val="006C244E"/>
    <w:rsid w:val="006C29FE"/>
    <w:rsid w:val="006C2EDA"/>
    <w:rsid w:val="006C375B"/>
    <w:rsid w:val="006C40E3"/>
    <w:rsid w:val="006C4286"/>
    <w:rsid w:val="006C4859"/>
    <w:rsid w:val="006C4F2D"/>
    <w:rsid w:val="006C51B3"/>
    <w:rsid w:val="006C524B"/>
    <w:rsid w:val="006C55EE"/>
    <w:rsid w:val="006C5E78"/>
    <w:rsid w:val="006C7160"/>
    <w:rsid w:val="006C740C"/>
    <w:rsid w:val="006C7E23"/>
    <w:rsid w:val="006D00C0"/>
    <w:rsid w:val="006D092F"/>
    <w:rsid w:val="006D1039"/>
    <w:rsid w:val="006D1410"/>
    <w:rsid w:val="006D14AC"/>
    <w:rsid w:val="006D196A"/>
    <w:rsid w:val="006D1FDA"/>
    <w:rsid w:val="006D2C01"/>
    <w:rsid w:val="006D2E23"/>
    <w:rsid w:val="006D2E27"/>
    <w:rsid w:val="006D336F"/>
    <w:rsid w:val="006D37D9"/>
    <w:rsid w:val="006D3FCE"/>
    <w:rsid w:val="006D4659"/>
    <w:rsid w:val="006D49AF"/>
    <w:rsid w:val="006D4D2D"/>
    <w:rsid w:val="006D51E6"/>
    <w:rsid w:val="006D5527"/>
    <w:rsid w:val="006D58B3"/>
    <w:rsid w:val="006D6160"/>
    <w:rsid w:val="006D674C"/>
    <w:rsid w:val="006D69F9"/>
    <w:rsid w:val="006D6BAB"/>
    <w:rsid w:val="006D7063"/>
    <w:rsid w:val="006D71D8"/>
    <w:rsid w:val="006D73C6"/>
    <w:rsid w:val="006E0AF7"/>
    <w:rsid w:val="006E0BEB"/>
    <w:rsid w:val="006E1598"/>
    <w:rsid w:val="006E1BA5"/>
    <w:rsid w:val="006E2AEA"/>
    <w:rsid w:val="006E2D01"/>
    <w:rsid w:val="006E2D59"/>
    <w:rsid w:val="006E3A09"/>
    <w:rsid w:val="006E3A81"/>
    <w:rsid w:val="006E3B36"/>
    <w:rsid w:val="006E3ED4"/>
    <w:rsid w:val="006E3F51"/>
    <w:rsid w:val="006E4008"/>
    <w:rsid w:val="006E43B2"/>
    <w:rsid w:val="006E4EAC"/>
    <w:rsid w:val="006E5194"/>
    <w:rsid w:val="006E5477"/>
    <w:rsid w:val="006E5854"/>
    <w:rsid w:val="006E6287"/>
    <w:rsid w:val="006E6940"/>
    <w:rsid w:val="006E6A87"/>
    <w:rsid w:val="006E6B1F"/>
    <w:rsid w:val="006E6DDE"/>
    <w:rsid w:val="006E7282"/>
    <w:rsid w:val="006E7327"/>
    <w:rsid w:val="006E7ADD"/>
    <w:rsid w:val="006F0153"/>
    <w:rsid w:val="006F0715"/>
    <w:rsid w:val="006F0803"/>
    <w:rsid w:val="006F1A91"/>
    <w:rsid w:val="006F23A1"/>
    <w:rsid w:val="006F25E9"/>
    <w:rsid w:val="006F2D5F"/>
    <w:rsid w:val="006F3461"/>
    <w:rsid w:val="006F3600"/>
    <w:rsid w:val="006F3788"/>
    <w:rsid w:val="006F3BEE"/>
    <w:rsid w:val="006F3C8D"/>
    <w:rsid w:val="006F3D58"/>
    <w:rsid w:val="006F40E4"/>
    <w:rsid w:val="006F44B7"/>
    <w:rsid w:val="006F44E8"/>
    <w:rsid w:val="006F4FB5"/>
    <w:rsid w:val="006F55B1"/>
    <w:rsid w:val="006F564C"/>
    <w:rsid w:val="006F59E1"/>
    <w:rsid w:val="006F5A1E"/>
    <w:rsid w:val="006F627F"/>
    <w:rsid w:val="006F6FE2"/>
    <w:rsid w:val="006F72ED"/>
    <w:rsid w:val="006F74C4"/>
    <w:rsid w:val="006F781B"/>
    <w:rsid w:val="006F7C42"/>
    <w:rsid w:val="007000D9"/>
    <w:rsid w:val="00700648"/>
    <w:rsid w:val="00700912"/>
    <w:rsid w:val="00700B6A"/>
    <w:rsid w:val="00700BFF"/>
    <w:rsid w:val="00700C7D"/>
    <w:rsid w:val="00701776"/>
    <w:rsid w:val="00701CA3"/>
    <w:rsid w:val="00701ED0"/>
    <w:rsid w:val="007022C2"/>
    <w:rsid w:val="00702895"/>
    <w:rsid w:val="00702D0E"/>
    <w:rsid w:val="00703244"/>
    <w:rsid w:val="00703269"/>
    <w:rsid w:val="0070371B"/>
    <w:rsid w:val="00703F57"/>
    <w:rsid w:val="007046FF"/>
    <w:rsid w:val="00704D4B"/>
    <w:rsid w:val="00704D5A"/>
    <w:rsid w:val="00704E64"/>
    <w:rsid w:val="0070562C"/>
    <w:rsid w:val="00705D56"/>
    <w:rsid w:val="00705DFA"/>
    <w:rsid w:val="007065F4"/>
    <w:rsid w:val="00706637"/>
    <w:rsid w:val="00706750"/>
    <w:rsid w:val="00706A58"/>
    <w:rsid w:val="00706D02"/>
    <w:rsid w:val="00706FED"/>
    <w:rsid w:val="00707083"/>
    <w:rsid w:val="00707219"/>
    <w:rsid w:val="007073E6"/>
    <w:rsid w:val="0070753B"/>
    <w:rsid w:val="00707CA8"/>
    <w:rsid w:val="00707CAB"/>
    <w:rsid w:val="00707DAE"/>
    <w:rsid w:val="00707F55"/>
    <w:rsid w:val="007100CA"/>
    <w:rsid w:val="00710399"/>
    <w:rsid w:val="007104C1"/>
    <w:rsid w:val="00710A5C"/>
    <w:rsid w:val="007113A1"/>
    <w:rsid w:val="00711A9A"/>
    <w:rsid w:val="00711C6D"/>
    <w:rsid w:val="00711CB3"/>
    <w:rsid w:val="00711EE9"/>
    <w:rsid w:val="00711F23"/>
    <w:rsid w:val="00711F57"/>
    <w:rsid w:val="007121CB"/>
    <w:rsid w:val="00712275"/>
    <w:rsid w:val="0071287D"/>
    <w:rsid w:val="00712DD7"/>
    <w:rsid w:val="007134F7"/>
    <w:rsid w:val="0071364A"/>
    <w:rsid w:val="00714017"/>
    <w:rsid w:val="007142AB"/>
    <w:rsid w:val="007144D1"/>
    <w:rsid w:val="007145EE"/>
    <w:rsid w:val="007147AC"/>
    <w:rsid w:val="00714EA7"/>
    <w:rsid w:val="00714EA9"/>
    <w:rsid w:val="00714F1D"/>
    <w:rsid w:val="00716A70"/>
    <w:rsid w:val="00716D59"/>
    <w:rsid w:val="007171B6"/>
    <w:rsid w:val="007174AE"/>
    <w:rsid w:val="007174D6"/>
    <w:rsid w:val="00717DEB"/>
    <w:rsid w:val="00717EC7"/>
    <w:rsid w:val="00720239"/>
    <w:rsid w:val="00720B25"/>
    <w:rsid w:val="00720CF9"/>
    <w:rsid w:val="00720D9F"/>
    <w:rsid w:val="007212A4"/>
    <w:rsid w:val="00721458"/>
    <w:rsid w:val="007215FF"/>
    <w:rsid w:val="007224A6"/>
    <w:rsid w:val="00722823"/>
    <w:rsid w:val="00722BB7"/>
    <w:rsid w:val="00722E1D"/>
    <w:rsid w:val="00722E2A"/>
    <w:rsid w:val="00722F0E"/>
    <w:rsid w:val="00723350"/>
    <w:rsid w:val="0072393B"/>
    <w:rsid w:val="007239FD"/>
    <w:rsid w:val="00723E9F"/>
    <w:rsid w:val="00723FED"/>
    <w:rsid w:val="00724249"/>
    <w:rsid w:val="007242E2"/>
    <w:rsid w:val="0072430D"/>
    <w:rsid w:val="00724719"/>
    <w:rsid w:val="00724899"/>
    <w:rsid w:val="00724CA7"/>
    <w:rsid w:val="00724CDF"/>
    <w:rsid w:val="00724CF3"/>
    <w:rsid w:val="00725360"/>
    <w:rsid w:val="0072542E"/>
    <w:rsid w:val="0072548D"/>
    <w:rsid w:val="00725680"/>
    <w:rsid w:val="00725802"/>
    <w:rsid w:val="00725A2B"/>
    <w:rsid w:val="00726056"/>
    <w:rsid w:val="00726559"/>
    <w:rsid w:val="00726F4F"/>
    <w:rsid w:val="00726FD5"/>
    <w:rsid w:val="00727433"/>
    <w:rsid w:val="0072751C"/>
    <w:rsid w:val="00727725"/>
    <w:rsid w:val="00727733"/>
    <w:rsid w:val="007278FE"/>
    <w:rsid w:val="00727D13"/>
    <w:rsid w:val="00730422"/>
    <w:rsid w:val="007312DA"/>
    <w:rsid w:val="007314EC"/>
    <w:rsid w:val="00731C1A"/>
    <w:rsid w:val="0073266F"/>
    <w:rsid w:val="007326CF"/>
    <w:rsid w:val="00732917"/>
    <w:rsid w:val="0073346F"/>
    <w:rsid w:val="00734EAB"/>
    <w:rsid w:val="00734EBF"/>
    <w:rsid w:val="00735AF5"/>
    <w:rsid w:val="00735E1B"/>
    <w:rsid w:val="00736A39"/>
    <w:rsid w:val="007370D4"/>
    <w:rsid w:val="00740AF9"/>
    <w:rsid w:val="00740C3F"/>
    <w:rsid w:val="0074175F"/>
    <w:rsid w:val="00741DEF"/>
    <w:rsid w:val="00742A3C"/>
    <w:rsid w:val="00743653"/>
    <w:rsid w:val="0074393B"/>
    <w:rsid w:val="00743E2D"/>
    <w:rsid w:val="007440E0"/>
    <w:rsid w:val="007440F7"/>
    <w:rsid w:val="00744143"/>
    <w:rsid w:val="00744248"/>
    <w:rsid w:val="00744265"/>
    <w:rsid w:val="007442DD"/>
    <w:rsid w:val="00744825"/>
    <w:rsid w:val="00744FF2"/>
    <w:rsid w:val="007457DE"/>
    <w:rsid w:val="00745FDD"/>
    <w:rsid w:val="007463D1"/>
    <w:rsid w:val="0074686D"/>
    <w:rsid w:val="007472FB"/>
    <w:rsid w:val="007479B5"/>
    <w:rsid w:val="00747A46"/>
    <w:rsid w:val="0075065E"/>
    <w:rsid w:val="007507EE"/>
    <w:rsid w:val="00750871"/>
    <w:rsid w:val="00751096"/>
    <w:rsid w:val="0075113C"/>
    <w:rsid w:val="00751245"/>
    <w:rsid w:val="00751CD5"/>
    <w:rsid w:val="0075206F"/>
    <w:rsid w:val="00752401"/>
    <w:rsid w:val="0075259F"/>
    <w:rsid w:val="00752A55"/>
    <w:rsid w:val="00752CF2"/>
    <w:rsid w:val="00752DFE"/>
    <w:rsid w:val="00753907"/>
    <w:rsid w:val="007539C7"/>
    <w:rsid w:val="00753D3C"/>
    <w:rsid w:val="00755292"/>
    <w:rsid w:val="0075567F"/>
    <w:rsid w:val="00755A3F"/>
    <w:rsid w:val="00755C29"/>
    <w:rsid w:val="00755E26"/>
    <w:rsid w:val="00755E72"/>
    <w:rsid w:val="00756BAD"/>
    <w:rsid w:val="00756C49"/>
    <w:rsid w:val="0075753C"/>
    <w:rsid w:val="00757AC4"/>
    <w:rsid w:val="00760058"/>
    <w:rsid w:val="0076007D"/>
    <w:rsid w:val="007600E2"/>
    <w:rsid w:val="00760324"/>
    <w:rsid w:val="007603F9"/>
    <w:rsid w:val="00760A26"/>
    <w:rsid w:val="00760D73"/>
    <w:rsid w:val="00761109"/>
    <w:rsid w:val="00761774"/>
    <w:rsid w:val="00761DC5"/>
    <w:rsid w:val="00761E7D"/>
    <w:rsid w:val="0076218B"/>
    <w:rsid w:val="00763A96"/>
    <w:rsid w:val="00763A9B"/>
    <w:rsid w:val="007640F8"/>
    <w:rsid w:val="007647F6"/>
    <w:rsid w:val="007649CD"/>
    <w:rsid w:val="00764D8E"/>
    <w:rsid w:val="00764DA3"/>
    <w:rsid w:val="0076516C"/>
    <w:rsid w:val="0076531F"/>
    <w:rsid w:val="00765995"/>
    <w:rsid w:val="007659E0"/>
    <w:rsid w:val="00765C7A"/>
    <w:rsid w:val="00765EB6"/>
    <w:rsid w:val="00766498"/>
    <w:rsid w:val="00766CE9"/>
    <w:rsid w:val="00766F13"/>
    <w:rsid w:val="0076724F"/>
    <w:rsid w:val="007673EF"/>
    <w:rsid w:val="00767AFC"/>
    <w:rsid w:val="00767D29"/>
    <w:rsid w:val="00767FD2"/>
    <w:rsid w:val="0077003B"/>
    <w:rsid w:val="00770401"/>
    <w:rsid w:val="0077059E"/>
    <w:rsid w:val="00770B1F"/>
    <w:rsid w:val="00770E89"/>
    <w:rsid w:val="00770F7D"/>
    <w:rsid w:val="007710DC"/>
    <w:rsid w:val="007713D5"/>
    <w:rsid w:val="0077153A"/>
    <w:rsid w:val="00771639"/>
    <w:rsid w:val="007716B1"/>
    <w:rsid w:val="00771952"/>
    <w:rsid w:val="00771E53"/>
    <w:rsid w:val="00771EB3"/>
    <w:rsid w:val="007722A5"/>
    <w:rsid w:val="007723D8"/>
    <w:rsid w:val="00772509"/>
    <w:rsid w:val="00772AF3"/>
    <w:rsid w:val="00772F50"/>
    <w:rsid w:val="00773215"/>
    <w:rsid w:val="00773B36"/>
    <w:rsid w:val="00773B61"/>
    <w:rsid w:val="0077408F"/>
    <w:rsid w:val="00774191"/>
    <w:rsid w:val="00774508"/>
    <w:rsid w:val="0077498C"/>
    <w:rsid w:val="007756C6"/>
    <w:rsid w:val="00775E72"/>
    <w:rsid w:val="0077627F"/>
    <w:rsid w:val="00776345"/>
    <w:rsid w:val="007763F2"/>
    <w:rsid w:val="0077674F"/>
    <w:rsid w:val="007768BD"/>
    <w:rsid w:val="00776908"/>
    <w:rsid w:val="00776C04"/>
    <w:rsid w:val="00776DD2"/>
    <w:rsid w:val="007770D4"/>
    <w:rsid w:val="00780311"/>
    <w:rsid w:val="00780BB7"/>
    <w:rsid w:val="00781A28"/>
    <w:rsid w:val="00781A4B"/>
    <w:rsid w:val="00781DF0"/>
    <w:rsid w:val="007822ED"/>
    <w:rsid w:val="00782458"/>
    <w:rsid w:val="00782562"/>
    <w:rsid w:val="007825ED"/>
    <w:rsid w:val="007826AA"/>
    <w:rsid w:val="00783029"/>
    <w:rsid w:val="007832F2"/>
    <w:rsid w:val="007835AD"/>
    <w:rsid w:val="00783C21"/>
    <w:rsid w:val="00784D41"/>
    <w:rsid w:val="00785213"/>
    <w:rsid w:val="00785A82"/>
    <w:rsid w:val="00785BF8"/>
    <w:rsid w:val="00786082"/>
    <w:rsid w:val="00786710"/>
    <w:rsid w:val="00786F72"/>
    <w:rsid w:val="0078702C"/>
    <w:rsid w:val="0078712A"/>
    <w:rsid w:val="0078724C"/>
    <w:rsid w:val="00787C96"/>
    <w:rsid w:val="007900FA"/>
    <w:rsid w:val="007902A7"/>
    <w:rsid w:val="00790508"/>
    <w:rsid w:val="00790549"/>
    <w:rsid w:val="00790575"/>
    <w:rsid w:val="0079059C"/>
    <w:rsid w:val="007906A0"/>
    <w:rsid w:val="007908F4"/>
    <w:rsid w:val="0079114A"/>
    <w:rsid w:val="007912C2"/>
    <w:rsid w:val="007917A0"/>
    <w:rsid w:val="007917B2"/>
    <w:rsid w:val="00791B4B"/>
    <w:rsid w:val="00791E75"/>
    <w:rsid w:val="00792073"/>
    <w:rsid w:val="00792448"/>
    <w:rsid w:val="0079250B"/>
    <w:rsid w:val="007925D2"/>
    <w:rsid w:val="00792FD3"/>
    <w:rsid w:val="007931D1"/>
    <w:rsid w:val="00793FA9"/>
    <w:rsid w:val="007942F9"/>
    <w:rsid w:val="00794362"/>
    <w:rsid w:val="007945C3"/>
    <w:rsid w:val="007950F6"/>
    <w:rsid w:val="00795484"/>
    <w:rsid w:val="007961E2"/>
    <w:rsid w:val="0079627D"/>
    <w:rsid w:val="007965B5"/>
    <w:rsid w:val="0079678E"/>
    <w:rsid w:val="00796E4A"/>
    <w:rsid w:val="007971BB"/>
    <w:rsid w:val="0079734B"/>
    <w:rsid w:val="007976DA"/>
    <w:rsid w:val="007979CA"/>
    <w:rsid w:val="00797EA4"/>
    <w:rsid w:val="007A0449"/>
    <w:rsid w:val="007A0C43"/>
    <w:rsid w:val="007A0C4C"/>
    <w:rsid w:val="007A15ED"/>
    <w:rsid w:val="007A1686"/>
    <w:rsid w:val="007A1BD3"/>
    <w:rsid w:val="007A231C"/>
    <w:rsid w:val="007A2458"/>
    <w:rsid w:val="007A285A"/>
    <w:rsid w:val="007A2BB2"/>
    <w:rsid w:val="007A2C50"/>
    <w:rsid w:val="007A303A"/>
    <w:rsid w:val="007A30D4"/>
    <w:rsid w:val="007A319F"/>
    <w:rsid w:val="007A388B"/>
    <w:rsid w:val="007A4039"/>
    <w:rsid w:val="007A4233"/>
    <w:rsid w:val="007A4354"/>
    <w:rsid w:val="007A492C"/>
    <w:rsid w:val="007A4F5F"/>
    <w:rsid w:val="007A5AE0"/>
    <w:rsid w:val="007A5C71"/>
    <w:rsid w:val="007A6110"/>
    <w:rsid w:val="007A660D"/>
    <w:rsid w:val="007A66FE"/>
    <w:rsid w:val="007A6829"/>
    <w:rsid w:val="007A6B9C"/>
    <w:rsid w:val="007A6BB4"/>
    <w:rsid w:val="007A7229"/>
    <w:rsid w:val="007A7782"/>
    <w:rsid w:val="007A7841"/>
    <w:rsid w:val="007B0227"/>
    <w:rsid w:val="007B03C2"/>
    <w:rsid w:val="007B07D2"/>
    <w:rsid w:val="007B099E"/>
    <w:rsid w:val="007B0BEC"/>
    <w:rsid w:val="007B0C8D"/>
    <w:rsid w:val="007B10AB"/>
    <w:rsid w:val="007B144E"/>
    <w:rsid w:val="007B180F"/>
    <w:rsid w:val="007B1DBD"/>
    <w:rsid w:val="007B203D"/>
    <w:rsid w:val="007B29B2"/>
    <w:rsid w:val="007B3018"/>
    <w:rsid w:val="007B3522"/>
    <w:rsid w:val="007B3A51"/>
    <w:rsid w:val="007B3B88"/>
    <w:rsid w:val="007B3BE2"/>
    <w:rsid w:val="007B3C01"/>
    <w:rsid w:val="007B3F67"/>
    <w:rsid w:val="007B452F"/>
    <w:rsid w:val="007B462B"/>
    <w:rsid w:val="007B46E3"/>
    <w:rsid w:val="007B480A"/>
    <w:rsid w:val="007B4B7E"/>
    <w:rsid w:val="007B559B"/>
    <w:rsid w:val="007B5CA7"/>
    <w:rsid w:val="007B5E92"/>
    <w:rsid w:val="007B5F46"/>
    <w:rsid w:val="007B675D"/>
    <w:rsid w:val="007B6E74"/>
    <w:rsid w:val="007B7149"/>
    <w:rsid w:val="007B73EB"/>
    <w:rsid w:val="007B7A47"/>
    <w:rsid w:val="007B7C45"/>
    <w:rsid w:val="007B7E6E"/>
    <w:rsid w:val="007C0B1F"/>
    <w:rsid w:val="007C0D95"/>
    <w:rsid w:val="007C11DA"/>
    <w:rsid w:val="007C1389"/>
    <w:rsid w:val="007C187C"/>
    <w:rsid w:val="007C1AAC"/>
    <w:rsid w:val="007C2179"/>
    <w:rsid w:val="007C21F1"/>
    <w:rsid w:val="007C25BA"/>
    <w:rsid w:val="007C28E6"/>
    <w:rsid w:val="007C2E10"/>
    <w:rsid w:val="007C2E87"/>
    <w:rsid w:val="007C350D"/>
    <w:rsid w:val="007C35E6"/>
    <w:rsid w:val="007C365E"/>
    <w:rsid w:val="007C4570"/>
    <w:rsid w:val="007C4801"/>
    <w:rsid w:val="007C4A57"/>
    <w:rsid w:val="007C4E42"/>
    <w:rsid w:val="007C4F8B"/>
    <w:rsid w:val="007C54A8"/>
    <w:rsid w:val="007C5578"/>
    <w:rsid w:val="007C58D3"/>
    <w:rsid w:val="007C653C"/>
    <w:rsid w:val="007C660B"/>
    <w:rsid w:val="007C67FB"/>
    <w:rsid w:val="007C6A82"/>
    <w:rsid w:val="007C6BEF"/>
    <w:rsid w:val="007C6C2C"/>
    <w:rsid w:val="007C7068"/>
    <w:rsid w:val="007C78AE"/>
    <w:rsid w:val="007C79F1"/>
    <w:rsid w:val="007C7DD6"/>
    <w:rsid w:val="007C7EA9"/>
    <w:rsid w:val="007D0970"/>
    <w:rsid w:val="007D0A04"/>
    <w:rsid w:val="007D0B78"/>
    <w:rsid w:val="007D0C89"/>
    <w:rsid w:val="007D10AB"/>
    <w:rsid w:val="007D185E"/>
    <w:rsid w:val="007D19C5"/>
    <w:rsid w:val="007D1CC0"/>
    <w:rsid w:val="007D2208"/>
    <w:rsid w:val="007D22F3"/>
    <w:rsid w:val="007D2629"/>
    <w:rsid w:val="007D2CA9"/>
    <w:rsid w:val="007D3D40"/>
    <w:rsid w:val="007D4001"/>
    <w:rsid w:val="007D40B1"/>
    <w:rsid w:val="007D4613"/>
    <w:rsid w:val="007D4A44"/>
    <w:rsid w:val="007D4FCB"/>
    <w:rsid w:val="007D5FDF"/>
    <w:rsid w:val="007D6303"/>
    <w:rsid w:val="007D68A8"/>
    <w:rsid w:val="007D6B7A"/>
    <w:rsid w:val="007D7032"/>
    <w:rsid w:val="007D7499"/>
    <w:rsid w:val="007D753C"/>
    <w:rsid w:val="007D77E4"/>
    <w:rsid w:val="007D77E8"/>
    <w:rsid w:val="007D77EF"/>
    <w:rsid w:val="007D78C8"/>
    <w:rsid w:val="007D79D8"/>
    <w:rsid w:val="007D7BFA"/>
    <w:rsid w:val="007E08AC"/>
    <w:rsid w:val="007E0C04"/>
    <w:rsid w:val="007E10BF"/>
    <w:rsid w:val="007E1977"/>
    <w:rsid w:val="007E1B25"/>
    <w:rsid w:val="007E289C"/>
    <w:rsid w:val="007E2C55"/>
    <w:rsid w:val="007E319D"/>
    <w:rsid w:val="007E404D"/>
    <w:rsid w:val="007E49D3"/>
    <w:rsid w:val="007E4D6B"/>
    <w:rsid w:val="007E4EBB"/>
    <w:rsid w:val="007E55A0"/>
    <w:rsid w:val="007E5660"/>
    <w:rsid w:val="007E569D"/>
    <w:rsid w:val="007E574F"/>
    <w:rsid w:val="007E5880"/>
    <w:rsid w:val="007E596A"/>
    <w:rsid w:val="007E5A3A"/>
    <w:rsid w:val="007E5E0D"/>
    <w:rsid w:val="007E6143"/>
    <w:rsid w:val="007E660A"/>
    <w:rsid w:val="007E6BA6"/>
    <w:rsid w:val="007E70D4"/>
    <w:rsid w:val="007F00A0"/>
    <w:rsid w:val="007F121E"/>
    <w:rsid w:val="007F1B9C"/>
    <w:rsid w:val="007F1C9B"/>
    <w:rsid w:val="007F24C0"/>
    <w:rsid w:val="007F25DD"/>
    <w:rsid w:val="007F2ACA"/>
    <w:rsid w:val="007F2EF0"/>
    <w:rsid w:val="007F3180"/>
    <w:rsid w:val="007F39D1"/>
    <w:rsid w:val="007F420E"/>
    <w:rsid w:val="007F44FA"/>
    <w:rsid w:val="007F45A2"/>
    <w:rsid w:val="007F45EA"/>
    <w:rsid w:val="007F56B5"/>
    <w:rsid w:val="007F56C8"/>
    <w:rsid w:val="007F5A2C"/>
    <w:rsid w:val="007F5AF1"/>
    <w:rsid w:val="007F5C8D"/>
    <w:rsid w:val="007F5D90"/>
    <w:rsid w:val="007F5F75"/>
    <w:rsid w:val="007F6035"/>
    <w:rsid w:val="007F66EA"/>
    <w:rsid w:val="007F6763"/>
    <w:rsid w:val="007F6C78"/>
    <w:rsid w:val="007F740C"/>
    <w:rsid w:val="007F7601"/>
    <w:rsid w:val="007F7830"/>
    <w:rsid w:val="007F79C7"/>
    <w:rsid w:val="007F7D27"/>
    <w:rsid w:val="0080013E"/>
    <w:rsid w:val="008004E7"/>
    <w:rsid w:val="00800CD5"/>
    <w:rsid w:val="00800D67"/>
    <w:rsid w:val="00801436"/>
    <w:rsid w:val="00801718"/>
    <w:rsid w:val="008019B3"/>
    <w:rsid w:val="00801E98"/>
    <w:rsid w:val="008023A2"/>
    <w:rsid w:val="00802460"/>
    <w:rsid w:val="008024B0"/>
    <w:rsid w:val="008024FD"/>
    <w:rsid w:val="00802793"/>
    <w:rsid w:val="00802AA5"/>
    <w:rsid w:val="00802C7F"/>
    <w:rsid w:val="00802CD6"/>
    <w:rsid w:val="00802D16"/>
    <w:rsid w:val="008030C2"/>
    <w:rsid w:val="008035F1"/>
    <w:rsid w:val="0080397B"/>
    <w:rsid w:val="008039AB"/>
    <w:rsid w:val="00803F26"/>
    <w:rsid w:val="00804976"/>
    <w:rsid w:val="00804E5F"/>
    <w:rsid w:val="00805104"/>
    <w:rsid w:val="00805C35"/>
    <w:rsid w:val="00805E82"/>
    <w:rsid w:val="00806296"/>
    <w:rsid w:val="00806298"/>
    <w:rsid w:val="008063B5"/>
    <w:rsid w:val="008064E4"/>
    <w:rsid w:val="00806881"/>
    <w:rsid w:val="00806DFB"/>
    <w:rsid w:val="008074D6"/>
    <w:rsid w:val="00807929"/>
    <w:rsid w:val="008103BA"/>
    <w:rsid w:val="008103C4"/>
    <w:rsid w:val="008105E4"/>
    <w:rsid w:val="00810A2B"/>
    <w:rsid w:val="00810C50"/>
    <w:rsid w:val="00811251"/>
    <w:rsid w:val="00811270"/>
    <w:rsid w:val="0081147C"/>
    <w:rsid w:val="0081154B"/>
    <w:rsid w:val="008115AE"/>
    <w:rsid w:val="008116AC"/>
    <w:rsid w:val="00812C71"/>
    <w:rsid w:val="00813303"/>
    <w:rsid w:val="00813359"/>
    <w:rsid w:val="00813640"/>
    <w:rsid w:val="00813AB1"/>
    <w:rsid w:val="00813C16"/>
    <w:rsid w:val="00813EBC"/>
    <w:rsid w:val="00814363"/>
    <w:rsid w:val="00815976"/>
    <w:rsid w:val="00816229"/>
    <w:rsid w:val="0081639F"/>
    <w:rsid w:val="0081661E"/>
    <w:rsid w:val="0081667B"/>
    <w:rsid w:val="00816DA5"/>
    <w:rsid w:val="00816FE3"/>
    <w:rsid w:val="00816FE7"/>
    <w:rsid w:val="00817829"/>
    <w:rsid w:val="008178A8"/>
    <w:rsid w:val="00817A32"/>
    <w:rsid w:val="0082019B"/>
    <w:rsid w:val="00820CDF"/>
    <w:rsid w:val="00820FC9"/>
    <w:rsid w:val="008213B5"/>
    <w:rsid w:val="00821507"/>
    <w:rsid w:val="00821D8D"/>
    <w:rsid w:val="00821FC5"/>
    <w:rsid w:val="00822187"/>
    <w:rsid w:val="008222A7"/>
    <w:rsid w:val="0082239A"/>
    <w:rsid w:val="008226C0"/>
    <w:rsid w:val="00822B3F"/>
    <w:rsid w:val="00822EB0"/>
    <w:rsid w:val="0082309F"/>
    <w:rsid w:val="00823114"/>
    <w:rsid w:val="00823333"/>
    <w:rsid w:val="00823D69"/>
    <w:rsid w:val="00823E63"/>
    <w:rsid w:val="00823E75"/>
    <w:rsid w:val="008244D1"/>
    <w:rsid w:val="00824A8C"/>
    <w:rsid w:val="00824CC2"/>
    <w:rsid w:val="008252D1"/>
    <w:rsid w:val="00825386"/>
    <w:rsid w:val="00825568"/>
    <w:rsid w:val="0082560A"/>
    <w:rsid w:val="0082590E"/>
    <w:rsid w:val="00825C39"/>
    <w:rsid w:val="00825D7F"/>
    <w:rsid w:val="00826435"/>
    <w:rsid w:val="00826438"/>
    <w:rsid w:val="00827189"/>
    <w:rsid w:val="0082728D"/>
    <w:rsid w:val="00827573"/>
    <w:rsid w:val="008276E5"/>
    <w:rsid w:val="008302C2"/>
    <w:rsid w:val="008302E5"/>
    <w:rsid w:val="00830346"/>
    <w:rsid w:val="008303B5"/>
    <w:rsid w:val="008304FC"/>
    <w:rsid w:val="0083052C"/>
    <w:rsid w:val="008307CF"/>
    <w:rsid w:val="00830EF7"/>
    <w:rsid w:val="00830F1D"/>
    <w:rsid w:val="00831349"/>
    <w:rsid w:val="00831B2E"/>
    <w:rsid w:val="00831EF9"/>
    <w:rsid w:val="008326F2"/>
    <w:rsid w:val="00832A7C"/>
    <w:rsid w:val="00832BE9"/>
    <w:rsid w:val="00832DDC"/>
    <w:rsid w:val="00833116"/>
    <w:rsid w:val="008332D4"/>
    <w:rsid w:val="0083337D"/>
    <w:rsid w:val="00833425"/>
    <w:rsid w:val="00833505"/>
    <w:rsid w:val="008338F0"/>
    <w:rsid w:val="008339D1"/>
    <w:rsid w:val="00833C75"/>
    <w:rsid w:val="008345FB"/>
    <w:rsid w:val="008352B1"/>
    <w:rsid w:val="0083532A"/>
    <w:rsid w:val="0083575D"/>
    <w:rsid w:val="0083583A"/>
    <w:rsid w:val="0083596C"/>
    <w:rsid w:val="00835DC2"/>
    <w:rsid w:val="00835E80"/>
    <w:rsid w:val="00836492"/>
    <w:rsid w:val="00836E8D"/>
    <w:rsid w:val="008373B6"/>
    <w:rsid w:val="008376D6"/>
    <w:rsid w:val="00840147"/>
    <w:rsid w:val="0084033D"/>
    <w:rsid w:val="00840380"/>
    <w:rsid w:val="00840A3E"/>
    <w:rsid w:val="00840E71"/>
    <w:rsid w:val="00840EFC"/>
    <w:rsid w:val="00841DE5"/>
    <w:rsid w:val="008427CC"/>
    <w:rsid w:val="00842A38"/>
    <w:rsid w:val="00842BB4"/>
    <w:rsid w:val="00843136"/>
    <w:rsid w:val="00843696"/>
    <w:rsid w:val="00844041"/>
    <w:rsid w:val="00844749"/>
    <w:rsid w:val="00844C43"/>
    <w:rsid w:val="008454B2"/>
    <w:rsid w:val="008454E3"/>
    <w:rsid w:val="00845642"/>
    <w:rsid w:val="0084570F"/>
    <w:rsid w:val="008461B1"/>
    <w:rsid w:val="0084668D"/>
    <w:rsid w:val="00846A4A"/>
    <w:rsid w:val="00846A7C"/>
    <w:rsid w:val="00847E49"/>
    <w:rsid w:val="00850835"/>
    <w:rsid w:val="00850A36"/>
    <w:rsid w:val="00850B31"/>
    <w:rsid w:val="00850C96"/>
    <w:rsid w:val="008514B4"/>
    <w:rsid w:val="008514D0"/>
    <w:rsid w:val="0085194B"/>
    <w:rsid w:val="00851BD3"/>
    <w:rsid w:val="00851C9B"/>
    <w:rsid w:val="00852147"/>
    <w:rsid w:val="00852337"/>
    <w:rsid w:val="008525F7"/>
    <w:rsid w:val="008527F9"/>
    <w:rsid w:val="00852BB9"/>
    <w:rsid w:val="00852F23"/>
    <w:rsid w:val="008534EF"/>
    <w:rsid w:val="00853841"/>
    <w:rsid w:val="00853C4B"/>
    <w:rsid w:val="00854288"/>
    <w:rsid w:val="0085478F"/>
    <w:rsid w:val="00854EED"/>
    <w:rsid w:val="00855375"/>
    <w:rsid w:val="00855893"/>
    <w:rsid w:val="00855ED7"/>
    <w:rsid w:val="00855FD7"/>
    <w:rsid w:val="008563B0"/>
    <w:rsid w:val="00856B35"/>
    <w:rsid w:val="00856B3B"/>
    <w:rsid w:val="0085723F"/>
    <w:rsid w:val="0085736C"/>
    <w:rsid w:val="00857893"/>
    <w:rsid w:val="00857D24"/>
    <w:rsid w:val="00857F70"/>
    <w:rsid w:val="0086024D"/>
    <w:rsid w:val="00860513"/>
    <w:rsid w:val="008606D8"/>
    <w:rsid w:val="00860808"/>
    <w:rsid w:val="00861825"/>
    <w:rsid w:val="00861C4F"/>
    <w:rsid w:val="008627B9"/>
    <w:rsid w:val="00862A60"/>
    <w:rsid w:val="00862E2D"/>
    <w:rsid w:val="00862E94"/>
    <w:rsid w:val="008635E5"/>
    <w:rsid w:val="0086365D"/>
    <w:rsid w:val="0086462F"/>
    <w:rsid w:val="0086467F"/>
    <w:rsid w:val="008649A2"/>
    <w:rsid w:val="00864A73"/>
    <w:rsid w:val="00864D77"/>
    <w:rsid w:val="00864E47"/>
    <w:rsid w:val="00865088"/>
    <w:rsid w:val="008659C3"/>
    <w:rsid w:val="00866020"/>
    <w:rsid w:val="008660C7"/>
    <w:rsid w:val="00867C00"/>
    <w:rsid w:val="00867CEA"/>
    <w:rsid w:val="0087114B"/>
    <w:rsid w:val="00871396"/>
    <w:rsid w:val="00871445"/>
    <w:rsid w:val="0087153C"/>
    <w:rsid w:val="00871D89"/>
    <w:rsid w:val="0087284C"/>
    <w:rsid w:val="00872B3A"/>
    <w:rsid w:val="00873210"/>
    <w:rsid w:val="008732B8"/>
    <w:rsid w:val="00873EA7"/>
    <w:rsid w:val="00874B69"/>
    <w:rsid w:val="00874F31"/>
    <w:rsid w:val="008751EB"/>
    <w:rsid w:val="0087537C"/>
    <w:rsid w:val="00875F08"/>
    <w:rsid w:val="00876961"/>
    <w:rsid w:val="008776E0"/>
    <w:rsid w:val="008777EF"/>
    <w:rsid w:val="00877A63"/>
    <w:rsid w:val="00877B6C"/>
    <w:rsid w:val="00880608"/>
    <w:rsid w:val="00880B4C"/>
    <w:rsid w:val="00880E6D"/>
    <w:rsid w:val="00880EDC"/>
    <w:rsid w:val="008814E9"/>
    <w:rsid w:val="0088158A"/>
    <w:rsid w:val="008819E2"/>
    <w:rsid w:val="00881A2F"/>
    <w:rsid w:val="00881B28"/>
    <w:rsid w:val="00882068"/>
    <w:rsid w:val="00882590"/>
    <w:rsid w:val="008826E1"/>
    <w:rsid w:val="00882737"/>
    <w:rsid w:val="008827F2"/>
    <w:rsid w:val="00882C0F"/>
    <w:rsid w:val="008832CB"/>
    <w:rsid w:val="00883CBE"/>
    <w:rsid w:val="00884023"/>
    <w:rsid w:val="008844DA"/>
    <w:rsid w:val="0088472B"/>
    <w:rsid w:val="00884AFB"/>
    <w:rsid w:val="0088538A"/>
    <w:rsid w:val="00885462"/>
    <w:rsid w:val="00886002"/>
    <w:rsid w:val="008866E3"/>
    <w:rsid w:val="00887570"/>
    <w:rsid w:val="008876A0"/>
    <w:rsid w:val="00887F8C"/>
    <w:rsid w:val="00890226"/>
    <w:rsid w:val="008904C6"/>
    <w:rsid w:val="008907A9"/>
    <w:rsid w:val="00890937"/>
    <w:rsid w:val="00890B4C"/>
    <w:rsid w:val="008913F0"/>
    <w:rsid w:val="008921B4"/>
    <w:rsid w:val="0089260A"/>
    <w:rsid w:val="008928E4"/>
    <w:rsid w:val="00892B96"/>
    <w:rsid w:val="00892BCD"/>
    <w:rsid w:val="00892C87"/>
    <w:rsid w:val="00893061"/>
    <w:rsid w:val="00893981"/>
    <w:rsid w:val="00893A0E"/>
    <w:rsid w:val="0089402F"/>
    <w:rsid w:val="0089418E"/>
    <w:rsid w:val="008943C6"/>
    <w:rsid w:val="008943DA"/>
    <w:rsid w:val="00894911"/>
    <w:rsid w:val="00894AFF"/>
    <w:rsid w:val="00894F32"/>
    <w:rsid w:val="00894F3E"/>
    <w:rsid w:val="0089516D"/>
    <w:rsid w:val="00895D7B"/>
    <w:rsid w:val="008961B5"/>
    <w:rsid w:val="008965BF"/>
    <w:rsid w:val="00896709"/>
    <w:rsid w:val="00897130"/>
    <w:rsid w:val="00897313"/>
    <w:rsid w:val="008978C0"/>
    <w:rsid w:val="00897A0D"/>
    <w:rsid w:val="008A00CC"/>
    <w:rsid w:val="008A04AE"/>
    <w:rsid w:val="008A0587"/>
    <w:rsid w:val="008A060D"/>
    <w:rsid w:val="008A0DAE"/>
    <w:rsid w:val="008A0ECC"/>
    <w:rsid w:val="008A1108"/>
    <w:rsid w:val="008A230F"/>
    <w:rsid w:val="008A27C1"/>
    <w:rsid w:val="008A2CC2"/>
    <w:rsid w:val="008A350E"/>
    <w:rsid w:val="008A3FB5"/>
    <w:rsid w:val="008A3FCA"/>
    <w:rsid w:val="008A4464"/>
    <w:rsid w:val="008A452E"/>
    <w:rsid w:val="008A455B"/>
    <w:rsid w:val="008A4C82"/>
    <w:rsid w:val="008A508F"/>
    <w:rsid w:val="008A5361"/>
    <w:rsid w:val="008A54F6"/>
    <w:rsid w:val="008A6351"/>
    <w:rsid w:val="008A6831"/>
    <w:rsid w:val="008A705F"/>
    <w:rsid w:val="008A739B"/>
    <w:rsid w:val="008A754A"/>
    <w:rsid w:val="008A7A5C"/>
    <w:rsid w:val="008A7C48"/>
    <w:rsid w:val="008A7E31"/>
    <w:rsid w:val="008B037A"/>
    <w:rsid w:val="008B05EB"/>
    <w:rsid w:val="008B077A"/>
    <w:rsid w:val="008B1462"/>
    <w:rsid w:val="008B1E81"/>
    <w:rsid w:val="008B1F2A"/>
    <w:rsid w:val="008B2036"/>
    <w:rsid w:val="008B21AB"/>
    <w:rsid w:val="008B2215"/>
    <w:rsid w:val="008B31E4"/>
    <w:rsid w:val="008B33D9"/>
    <w:rsid w:val="008B3867"/>
    <w:rsid w:val="008B3F72"/>
    <w:rsid w:val="008B3FD3"/>
    <w:rsid w:val="008B46EF"/>
    <w:rsid w:val="008B4A44"/>
    <w:rsid w:val="008B524F"/>
    <w:rsid w:val="008B54D8"/>
    <w:rsid w:val="008B55E2"/>
    <w:rsid w:val="008B5BE6"/>
    <w:rsid w:val="008B60D9"/>
    <w:rsid w:val="008B6181"/>
    <w:rsid w:val="008B6A21"/>
    <w:rsid w:val="008B6BF5"/>
    <w:rsid w:val="008B7440"/>
    <w:rsid w:val="008B785D"/>
    <w:rsid w:val="008B78BD"/>
    <w:rsid w:val="008B7C3F"/>
    <w:rsid w:val="008B7D04"/>
    <w:rsid w:val="008C0252"/>
    <w:rsid w:val="008C03F5"/>
    <w:rsid w:val="008C0845"/>
    <w:rsid w:val="008C1137"/>
    <w:rsid w:val="008C1808"/>
    <w:rsid w:val="008C39C8"/>
    <w:rsid w:val="008C49AC"/>
    <w:rsid w:val="008C4D07"/>
    <w:rsid w:val="008C503F"/>
    <w:rsid w:val="008C54C5"/>
    <w:rsid w:val="008C55B7"/>
    <w:rsid w:val="008C6045"/>
    <w:rsid w:val="008C6B2A"/>
    <w:rsid w:val="008C7058"/>
    <w:rsid w:val="008C7123"/>
    <w:rsid w:val="008C72CF"/>
    <w:rsid w:val="008C7930"/>
    <w:rsid w:val="008D03E6"/>
    <w:rsid w:val="008D0CF5"/>
    <w:rsid w:val="008D109E"/>
    <w:rsid w:val="008D110A"/>
    <w:rsid w:val="008D139E"/>
    <w:rsid w:val="008D177D"/>
    <w:rsid w:val="008D1FC8"/>
    <w:rsid w:val="008D2656"/>
    <w:rsid w:val="008D2CF9"/>
    <w:rsid w:val="008D30D0"/>
    <w:rsid w:val="008D3241"/>
    <w:rsid w:val="008D35C1"/>
    <w:rsid w:val="008D3626"/>
    <w:rsid w:val="008D390A"/>
    <w:rsid w:val="008D39A8"/>
    <w:rsid w:val="008D3A94"/>
    <w:rsid w:val="008D3D3B"/>
    <w:rsid w:val="008D3DDD"/>
    <w:rsid w:val="008D41C6"/>
    <w:rsid w:val="008D4664"/>
    <w:rsid w:val="008D479B"/>
    <w:rsid w:val="008D4BA3"/>
    <w:rsid w:val="008D4D69"/>
    <w:rsid w:val="008D4FDC"/>
    <w:rsid w:val="008D5481"/>
    <w:rsid w:val="008D5A8D"/>
    <w:rsid w:val="008D5AF4"/>
    <w:rsid w:val="008D6C1D"/>
    <w:rsid w:val="008D6EF8"/>
    <w:rsid w:val="008D7510"/>
    <w:rsid w:val="008D76FC"/>
    <w:rsid w:val="008D7DA3"/>
    <w:rsid w:val="008D7F8F"/>
    <w:rsid w:val="008E0348"/>
    <w:rsid w:val="008E0DE8"/>
    <w:rsid w:val="008E13F8"/>
    <w:rsid w:val="008E1B19"/>
    <w:rsid w:val="008E1BFC"/>
    <w:rsid w:val="008E20BB"/>
    <w:rsid w:val="008E253D"/>
    <w:rsid w:val="008E27A9"/>
    <w:rsid w:val="008E2C95"/>
    <w:rsid w:val="008E2DE3"/>
    <w:rsid w:val="008E2FFD"/>
    <w:rsid w:val="008E3062"/>
    <w:rsid w:val="008E44FE"/>
    <w:rsid w:val="008E455E"/>
    <w:rsid w:val="008E46B1"/>
    <w:rsid w:val="008E4D6A"/>
    <w:rsid w:val="008E5231"/>
    <w:rsid w:val="008E559B"/>
    <w:rsid w:val="008E5805"/>
    <w:rsid w:val="008E5A42"/>
    <w:rsid w:val="008E5F09"/>
    <w:rsid w:val="008E619F"/>
    <w:rsid w:val="008E6562"/>
    <w:rsid w:val="008E660F"/>
    <w:rsid w:val="008E6A9F"/>
    <w:rsid w:val="008E6C79"/>
    <w:rsid w:val="008E6FF3"/>
    <w:rsid w:val="008E7027"/>
    <w:rsid w:val="008E73AF"/>
    <w:rsid w:val="008E7459"/>
    <w:rsid w:val="008E7856"/>
    <w:rsid w:val="008E7B46"/>
    <w:rsid w:val="008E7C55"/>
    <w:rsid w:val="008E7CF1"/>
    <w:rsid w:val="008F03FD"/>
    <w:rsid w:val="008F064A"/>
    <w:rsid w:val="008F1065"/>
    <w:rsid w:val="008F10B5"/>
    <w:rsid w:val="008F203B"/>
    <w:rsid w:val="008F2280"/>
    <w:rsid w:val="008F2728"/>
    <w:rsid w:val="008F2D58"/>
    <w:rsid w:val="008F3305"/>
    <w:rsid w:val="008F33C5"/>
    <w:rsid w:val="008F34BA"/>
    <w:rsid w:val="008F3584"/>
    <w:rsid w:val="008F3DB3"/>
    <w:rsid w:val="008F3F44"/>
    <w:rsid w:val="008F4374"/>
    <w:rsid w:val="008F43D4"/>
    <w:rsid w:val="008F44CF"/>
    <w:rsid w:val="008F492E"/>
    <w:rsid w:val="008F4DB8"/>
    <w:rsid w:val="008F4E26"/>
    <w:rsid w:val="008F4E53"/>
    <w:rsid w:val="008F52DF"/>
    <w:rsid w:val="008F564C"/>
    <w:rsid w:val="008F5904"/>
    <w:rsid w:val="008F6110"/>
    <w:rsid w:val="008F6AD0"/>
    <w:rsid w:val="008F7483"/>
    <w:rsid w:val="008F78E6"/>
    <w:rsid w:val="008F7CCF"/>
    <w:rsid w:val="008F7E14"/>
    <w:rsid w:val="008F7FF8"/>
    <w:rsid w:val="00900E92"/>
    <w:rsid w:val="00900F7F"/>
    <w:rsid w:val="009010BB"/>
    <w:rsid w:val="0090127E"/>
    <w:rsid w:val="0090158F"/>
    <w:rsid w:val="00902454"/>
    <w:rsid w:val="00902729"/>
    <w:rsid w:val="009027D4"/>
    <w:rsid w:val="00902894"/>
    <w:rsid w:val="009029C0"/>
    <w:rsid w:val="00902F23"/>
    <w:rsid w:val="00903581"/>
    <w:rsid w:val="009035A7"/>
    <w:rsid w:val="00903773"/>
    <w:rsid w:val="0090386A"/>
    <w:rsid w:val="0090394A"/>
    <w:rsid w:val="00903DB2"/>
    <w:rsid w:val="0090501F"/>
    <w:rsid w:val="00905453"/>
    <w:rsid w:val="00905DC1"/>
    <w:rsid w:val="00906136"/>
    <w:rsid w:val="00906179"/>
    <w:rsid w:val="00906753"/>
    <w:rsid w:val="00906B0B"/>
    <w:rsid w:val="00907988"/>
    <w:rsid w:val="009079C6"/>
    <w:rsid w:val="00907A8C"/>
    <w:rsid w:val="00907F9E"/>
    <w:rsid w:val="009105DB"/>
    <w:rsid w:val="00910C65"/>
    <w:rsid w:val="00910C77"/>
    <w:rsid w:val="00910EFB"/>
    <w:rsid w:val="009112DC"/>
    <w:rsid w:val="0091131E"/>
    <w:rsid w:val="00911370"/>
    <w:rsid w:val="0091149F"/>
    <w:rsid w:val="00911ABF"/>
    <w:rsid w:val="0091218C"/>
    <w:rsid w:val="00912243"/>
    <w:rsid w:val="00912CF8"/>
    <w:rsid w:val="00912E28"/>
    <w:rsid w:val="0091322C"/>
    <w:rsid w:val="0091333E"/>
    <w:rsid w:val="0091344C"/>
    <w:rsid w:val="00913A8A"/>
    <w:rsid w:val="00914026"/>
    <w:rsid w:val="0091464F"/>
    <w:rsid w:val="009148B8"/>
    <w:rsid w:val="00914DC6"/>
    <w:rsid w:val="0091509E"/>
    <w:rsid w:val="00915C82"/>
    <w:rsid w:val="009161D8"/>
    <w:rsid w:val="00916223"/>
    <w:rsid w:val="00916B32"/>
    <w:rsid w:val="00916CB4"/>
    <w:rsid w:val="00916F9B"/>
    <w:rsid w:val="009172AF"/>
    <w:rsid w:val="00917D6D"/>
    <w:rsid w:val="0092048C"/>
    <w:rsid w:val="00920E03"/>
    <w:rsid w:val="00920FA5"/>
    <w:rsid w:val="00921052"/>
    <w:rsid w:val="009213CD"/>
    <w:rsid w:val="0092155B"/>
    <w:rsid w:val="00921796"/>
    <w:rsid w:val="0092193A"/>
    <w:rsid w:val="00921B77"/>
    <w:rsid w:val="009224D5"/>
    <w:rsid w:val="00922D8B"/>
    <w:rsid w:val="00922F61"/>
    <w:rsid w:val="00922FEA"/>
    <w:rsid w:val="009235AE"/>
    <w:rsid w:val="0092360A"/>
    <w:rsid w:val="0092393D"/>
    <w:rsid w:val="00923DB5"/>
    <w:rsid w:val="00924DC2"/>
    <w:rsid w:val="0092515D"/>
    <w:rsid w:val="009251DD"/>
    <w:rsid w:val="00925E2F"/>
    <w:rsid w:val="00926B66"/>
    <w:rsid w:val="00926B95"/>
    <w:rsid w:val="00927232"/>
    <w:rsid w:val="00927312"/>
    <w:rsid w:val="0092735E"/>
    <w:rsid w:val="00930767"/>
    <w:rsid w:val="0093099A"/>
    <w:rsid w:val="00930DD9"/>
    <w:rsid w:val="00930F27"/>
    <w:rsid w:val="00930FD6"/>
    <w:rsid w:val="009314D8"/>
    <w:rsid w:val="00931707"/>
    <w:rsid w:val="00931972"/>
    <w:rsid w:val="009321E0"/>
    <w:rsid w:val="0093236E"/>
    <w:rsid w:val="009325F2"/>
    <w:rsid w:val="009328E5"/>
    <w:rsid w:val="00932B72"/>
    <w:rsid w:val="00932BD3"/>
    <w:rsid w:val="00932D4C"/>
    <w:rsid w:val="00932D6D"/>
    <w:rsid w:val="00932E63"/>
    <w:rsid w:val="00933304"/>
    <w:rsid w:val="009335D3"/>
    <w:rsid w:val="00933877"/>
    <w:rsid w:val="00933BE8"/>
    <w:rsid w:val="00933CEB"/>
    <w:rsid w:val="00933E17"/>
    <w:rsid w:val="0093464A"/>
    <w:rsid w:val="00934DDB"/>
    <w:rsid w:val="00935104"/>
    <w:rsid w:val="0093564A"/>
    <w:rsid w:val="00935B0C"/>
    <w:rsid w:val="0093698E"/>
    <w:rsid w:val="009369D0"/>
    <w:rsid w:val="00936D17"/>
    <w:rsid w:val="00937088"/>
    <w:rsid w:val="00937138"/>
    <w:rsid w:val="00937321"/>
    <w:rsid w:val="00937B69"/>
    <w:rsid w:val="00937D2F"/>
    <w:rsid w:val="009401EE"/>
    <w:rsid w:val="00940711"/>
    <w:rsid w:val="0094085A"/>
    <w:rsid w:val="00940890"/>
    <w:rsid w:val="009408FF"/>
    <w:rsid w:val="00940FC4"/>
    <w:rsid w:val="009411E6"/>
    <w:rsid w:val="0094173E"/>
    <w:rsid w:val="00941BBA"/>
    <w:rsid w:val="00941F02"/>
    <w:rsid w:val="00942A0C"/>
    <w:rsid w:val="00942AEF"/>
    <w:rsid w:val="00942E2A"/>
    <w:rsid w:val="00943347"/>
    <w:rsid w:val="009437CF"/>
    <w:rsid w:val="00943B64"/>
    <w:rsid w:val="00943C9A"/>
    <w:rsid w:val="00943E1C"/>
    <w:rsid w:val="00944449"/>
    <w:rsid w:val="00944A29"/>
    <w:rsid w:val="009452A1"/>
    <w:rsid w:val="00945BC2"/>
    <w:rsid w:val="00945C41"/>
    <w:rsid w:val="00945F6B"/>
    <w:rsid w:val="00945F75"/>
    <w:rsid w:val="00946029"/>
    <w:rsid w:val="0094640B"/>
    <w:rsid w:val="00946C9E"/>
    <w:rsid w:val="00946F12"/>
    <w:rsid w:val="00947427"/>
    <w:rsid w:val="0094759C"/>
    <w:rsid w:val="00947606"/>
    <w:rsid w:val="00947E2D"/>
    <w:rsid w:val="00950291"/>
    <w:rsid w:val="00950476"/>
    <w:rsid w:val="00950478"/>
    <w:rsid w:val="00950917"/>
    <w:rsid w:val="00950A2C"/>
    <w:rsid w:val="00950F99"/>
    <w:rsid w:val="00951059"/>
    <w:rsid w:val="0095178A"/>
    <w:rsid w:val="00951A6B"/>
    <w:rsid w:val="009523B6"/>
    <w:rsid w:val="00952852"/>
    <w:rsid w:val="009535BD"/>
    <w:rsid w:val="0095373F"/>
    <w:rsid w:val="00953B13"/>
    <w:rsid w:val="00954BCC"/>
    <w:rsid w:val="00954E8B"/>
    <w:rsid w:val="00954FD4"/>
    <w:rsid w:val="009558FB"/>
    <w:rsid w:val="0095658A"/>
    <w:rsid w:val="00956B75"/>
    <w:rsid w:val="00956D88"/>
    <w:rsid w:val="00956DD7"/>
    <w:rsid w:val="00957F49"/>
    <w:rsid w:val="009600E2"/>
    <w:rsid w:val="00960267"/>
    <w:rsid w:val="00961275"/>
    <w:rsid w:val="009613A3"/>
    <w:rsid w:val="009618DC"/>
    <w:rsid w:val="009618F6"/>
    <w:rsid w:val="009618F9"/>
    <w:rsid w:val="009618FD"/>
    <w:rsid w:val="00962257"/>
    <w:rsid w:val="009627BB"/>
    <w:rsid w:val="00963093"/>
    <w:rsid w:val="009638E4"/>
    <w:rsid w:val="009645CE"/>
    <w:rsid w:val="00964664"/>
    <w:rsid w:val="0096491E"/>
    <w:rsid w:val="009654F1"/>
    <w:rsid w:val="009655AD"/>
    <w:rsid w:val="009656E4"/>
    <w:rsid w:val="0096573E"/>
    <w:rsid w:val="009657B7"/>
    <w:rsid w:val="00965848"/>
    <w:rsid w:val="009658FD"/>
    <w:rsid w:val="00965956"/>
    <w:rsid w:val="00965B6A"/>
    <w:rsid w:val="009661F1"/>
    <w:rsid w:val="0096672A"/>
    <w:rsid w:val="009668DC"/>
    <w:rsid w:val="00966A62"/>
    <w:rsid w:val="00966E20"/>
    <w:rsid w:val="00966FCF"/>
    <w:rsid w:val="00967303"/>
    <w:rsid w:val="00967318"/>
    <w:rsid w:val="0096755F"/>
    <w:rsid w:val="009675FB"/>
    <w:rsid w:val="009678EB"/>
    <w:rsid w:val="00970591"/>
    <w:rsid w:val="009705E6"/>
    <w:rsid w:val="00970DF0"/>
    <w:rsid w:val="00970E6F"/>
    <w:rsid w:val="009711FB"/>
    <w:rsid w:val="00971548"/>
    <w:rsid w:val="00971BD3"/>
    <w:rsid w:val="009721A9"/>
    <w:rsid w:val="00972522"/>
    <w:rsid w:val="00972CA9"/>
    <w:rsid w:val="00972E3A"/>
    <w:rsid w:val="00972EC5"/>
    <w:rsid w:val="00973672"/>
    <w:rsid w:val="00973AA0"/>
    <w:rsid w:val="00973EB4"/>
    <w:rsid w:val="00973EC1"/>
    <w:rsid w:val="00973EE0"/>
    <w:rsid w:val="0097405B"/>
    <w:rsid w:val="00974278"/>
    <w:rsid w:val="00974329"/>
    <w:rsid w:val="009748AD"/>
    <w:rsid w:val="009749DD"/>
    <w:rsid w:val="00974EF1"/>
    <w:rsid w:val="009751CF"/>
    <w:rsid w:val="009755A7"/>
    <w:rsid w:val="00975692"/>
    <w:rsid w:val="00975C68"/>
    <w:rsid w:val="00975F1E"/>
    <w:rsid w:val="009765C0"/>
    <w:rsid w:val="00976F45"/>
    <w:rsid w:val="00977599"/>
    <w:rsid w:val="009778F3"/>
    <w:rsid w:val="00977921"/>
    <w:rsid w:val="009804BB"/>
    <w:rsid w:val="00980879"/>
    <w:rsid w:val="0098111B"/>
    <w:rsid w:val="00981603"/>
    <w:rsid w:val="0098194C"/>
    <w:rsid w:val="00982408"/>
    <w:rsid w:val="00982567"/>
    <w:rsid w:val="00982CC5"/>
    <w:rsid w:val="00982D6B"/>
    <w:rsid w:val="00982F9A"/>
    <w:rsid w:val="0098324A"/>
    <w:rsid w:val="00983254"/>
    <w:rsid w:val="009834E4"/>
    <w:rsid w:val="0098398C"/>
    <w:rsid w:val="00983F01"/>
    <w:rsid w:val="009842F9"/>
    <w:rsid w:val="00984446"/>
    <w:rsid w:val="009844DB"/>
    <w:rsid w:val="0098453F"/>
    <w:rsid w:val="00985351"/>
    <w:rsid w:val="00985727"/>
    <w:rsid w:val="00985728"/>
    <w:rsid w:val="00985929"/>
    <w:rsid w:val="00985BB9"/>
    <w:rsid w:val="00985C68"/>
    <w:rsid w:val="00985EC5"/>
    <w:rsid w:val="009862B8"/>
    <w:rsid w:val="00986319"/>
    <w:rsid w:val="00986352"/>
    <w:rsid w:val="00986B49"/>
    <w:rsid w:val="00986D3E"/>
    <w:rsid w:val="0098785E"/>
    <w:rsid w:val="00987FCE"/>
    <w:rsid w:val="00990279"/>
    <w:rsid w:val="00990B11"/>
    <w:rsid w:val="00990E27"/>
    <w:rsid w:val="009912E6"/>
    <w:rsid w:val="009915F3"/>
    <w:rsid w:val="009919B8"/>
    <w:rsid w:val="00991EAC"/>
    <w:rsid w:val="0099277E"/>
    <w:rsid w:val="00992BD2"/>
    <w:rsid w:val="00992EAD"/>
    <w:rsid w:val="0099305A"/>
    <w:rsid w:val="00993203"/>
    <w:rsid w:val="009932AD"/>
    <w:rsid w:val="0099336B"/>
    <w:rsid w:val="0099345E"/>
    <w:rsid w:val="00993571"/>
    <w:rsid w:val="00993E1E"/>
    <w:rsid w:val="0099412A"/>
    <w:rsid w:val="009948BA"/>
    <w:rsid w:val="00994C16"/>
    <w:rsid w:val="00994EAD"/>
    <w:rsid w:val="00994F16"/>
    <w:rsid w:val="0099535B"/>
    <w:rsid w:val="00995C30"/>
    <w:rsid w:val="0099727A"/>
    <w:rsid w:val="009977EF"/>
    <w:rsid w:val="009A0790"/>
    <w:rsid w:val="009A0B75"/>
    <w:rsid w:val="009A0D2B"/>
    <w:rsid w:val="009A1323"/>
    <w:rsid w:val="009A1790"/>
    <w:rsid w:val="009A1ABC"/>
    <w:rsid w:val="009A1D06"/>
    <w:rsid w:val="009A2314"/>
    <w:rsid w:val="009A243F"/>
    <w:rsid w:val="009A2CD2"/>
    <w:rsid w:val="009A30F8"/>
    <w:rsid w:val="009A3147"/>
    <w:rsid w:val="009A3492"/>
    <w:rsid w:val="009A3499"/>
    <w:rsid w:val="009A390D"/>
    <w:rsid w:val="009A3EC2"/>
    <w:rsid w:val="009A49DB"/>
    <w:rsid w:val="009A4FDF"/>
    <w:rsid w:val="009A54B0"/>
    <w:rsid w:val="009A55E0"/>
    <w:rsid w:val="009A56D8"/>
    <w:rsid w:val="009A59DE"/>
    <w:rsid w:val="009A5D92"/>
    <w:rsid w:val="009A6384"/>
    <w:rsid w:val="009A6B35"/>
    <w:rsid w:val="009A7BCC"/>
    <w:rsid w:val="009A7F95"/>
    <w:rsid w:val="009B020D"/>
    <w:rsid w:val="009B086D"/>
    <w:rsid w:val="009B0E67"/>
    <w:rsid w:val="009B1414"/>
    <w:rsid w:val="009B15F8"/>
    <w:rsid w:val="009B223B"/>
    <w:rsid w:val="009B23DC"/>
    <w:rsid w:val="009B2B79"/>
    <w:rsid w:val="009B322C"/>
    <w:rsid w:val="009B39EB"/>
    <w:rsid w:val="009B3C71"/>
    <w:rsid w:val="009B40A4"/>
    <w:rsid w:val="009B423C"/>
    <w:rsid w:val="009B483B"/>
    <w:rsid w:val="009B4B51"/>
    <w:rsid w:val="009B4B76"/>
    <w:rsid w:val="009B4BA2"/>
    <w:rsid w:val="009B542D"/>
    <w:rsid w:val="009B5438"/>
    <w:rsid w:val="009B6039"/>
    <w:rsid w:val="009B6050"/>
    <w:rsid w:val="009B610C"/>
    <w:rsid w:val="009B669A"/>
    <w:rsid w:val="009B6A36"/>
    <w:rsid w:val="009B725F"/>
    <w:rsid w:val="009B7274"/>
    <w:rsid w:val="009B72D4"/>
    <w:rsid w:val="009B763E"/>
    <w:rsid w:val="009B7D40"/>
    <w:rsid w:val="009B7E83"/>
    <w:rsid w:val="009B7FEB"/>
    <w:rsid w:val="009C070F"/>
    <w:rsid w:val="009C0788"/>
    <w:rsid w:val="009C0BBA"/>
    <w:rsid w:val="009C0E89"/>
    <w:rsid w:val="009C0F92"/>
    <w:rsid w:val="009C11DA"/>
    <w:rsid w:val="009C1799"/>
    <w:rsid w:val="009C1AE5"/>
    <w:rsid w:val="009C1D51"/>
    <w:rsid w:val="009C1DD1"/>
    <w:rsid w:val="009C23C4"/>
    <w:rsid w:val="009C2482"/>
    <w:rsid w:val="009C24F7"/>
    <w:rsid w:val="009C2AAD"/>
    <w:rsid w:val="009C2D32"/>
    <w:rsid w:val="009C312A"/>
    <w:rsid w:val="009C35FC"/>
    <w:rsid w:val="009C46C0"/>
    <w:rsid w:val="009C4967"/>
    <w:rsid w:val="009C56CF"/>
    <w:rsid w:val="009C58C7"/>
    <w:rsid w:val="009C5DEB"/>
    <w:rsid w:val="009C5EF0"/>
    <w:rsid w:val="009C6187"/>
    <w:rsid w:val="009C61DB"/>
    <w:rsid w:val="009C6DA5"/>
    <w:rsid w:val="009C795A"/>
    <w:rsid w:val="009C7973"/>
    <w:rsid w:val="009C7C1B"/>
    <w:rsid w:val="009C7CCF"/>
    <w:rsid w:val="009D00C5"/>
    <w:rsid w:val="009D0B0D"/>
    <w:rsid w:val="009D0F69"/>
    <w:rsid w:val="009D0FA5"/>
    <w:rsid w:val="009D10DC"/>
    <w:rsid w:val="009D14D5"/>
    <w:rsid w:val="009D1ED5"/>
    <w:rsid w:val="009D21CB"/>
    <w:rsid w:val="009D24F1"/>
    <w:rsid w:val="009D26B7"/>
    <w:rsid w:val="009D2DE2"/>
    <w:rsid w:val="009D3105"/>
    <w:rsid w:val="009D32C0"/>
    <w:rsid w:val="009D3687"/>
    <w:rsid w:val="009D3766"/>
    <w:rsid w:val="009D3817"/>
    <w:rsid w:val="009D3983"/>
    <w:rsid w:val="009D3DA7"/>
    <w:rsid w:val="009D3FAC"/>
    <w:rsid w:val="009D40A5"/>
    <w:rsid w:val="009D45AF"/>
    <w:rsid w:val="009D4622"/>
    <w:rsid w:val="009D4F16"/>
    <w:rsid w:val="009D50E8"/>
    <w:rsid w:val="009D54E3"/>
    <w:rsid w:val="009D5D5B"/>
    <w:rsid w:val="009D5D9C"/>
    <w:rsid w:val="009D5F5D"/>
    <w:rsid w:val="009D5FE0"/>
    <w:rsid w:val="009D642D"/>
    <w:rsid w:val="009D67D3"/>
    <w:rsid w:val="009D72B6"/>
    <w:rsid w:val="009D7803"/>
    <w:rsid w:val="009E0113"/>
    <w:rsid w:val="009E03F7"/>
    <w:rsid w:val="009E0535"/>
    <w:rsid w:val="009E0EF6"/>
    <w:rsid w:val="009E0F97"/>
    <w:rsid w:val="009E2FCF"/>
    <w:rsid w:val="009E32B0"/>
    <w:rsid w:val="009E3957"/>
    <w:rsid w:val="009E4031"/>
    <w:rsid w:val="009E40D2"/>
    <w:rsid w:val="009E42C8"/>
    <w:rsid w:val="009E45B4"/>
    <w:rsid w:val="009E45EE"/>
    <w:rsid w:val="009E4A34"/>
    <w:rsid w:val="009E4B60"/>
    <w:rsid w:val="009E4C26"/>
    <w:rsid w:val="009E5084"/>
    <w:rsid w:val="009E51BD"/>
    <w:rsid w:val="009E5B28"/>
    <w:rsid w:val="009E5F0B"/>
    <w:rsid w:val="009E62E7"/>
    <w:rsid w:val="009E71CA"/>
    <w:rsid w:val="009F0156"/>
    <w:rsid w:val="009F0417"/>
    <w:rsid w:val="009F0673"/>
    <w:rsid w:val="009F095F"/>
    <w:rsid w:val="009F0AFA"/>
    <w:rsid w:val="009F15E9"/>
    <w:rsid w:val="009F1753"/>
    <w:rsid w:val="009F1B6D"/>
    <w:rsid w:val="009F206C"/>
    <w:rsid w:val="009F20EF"/>
    <w:rsid w:val="009F22C3"/>
    <w:rsid w:val="009F2638"/>
    <w:rsid w:val="009F274E"/>
    <w:rsid w:val="009F2DD6"/>
    <w:rsid w:val="009F3786"/>
    <w:rsid w:val="009F3B97"/>
    <w:rsid w:val="009F3CB3"/>
    <w:rsid w:val="009F3D3F"/>
    <w:rsid w:val="009F3F31"/>
    <w:rsid w:val="009F4144"/>
    <w:rsid w:val="009F45DE"/>
    <w:rsid w:val="009F48C1"/>
    <w:rsid w:val="009F48FC"/>
    <w:rsid w:val="009F4A12"/>
    <w:rsid w:val="009F4C76"/>
    <w:rsid w:val="009F4D17"/>
    <w:rsid w:val="009F4EC9"/>
    <w:rsid w:val="009F4F7C"/>
    <w:rsid w:val="009F5134"/>
    <w:rsid w:val="009F5492"/>
    <w:rsid w:val="009F60D6"/>
    <w:rsid w:val="009F627D"/>
    <w:rsid w:val="009F642A"/>
    <w:rsid w:val="009F6741"/>
    <w:rsid w:val="009F6874"/>
    <w:rsid w:val="009F6A41"/>
    <w:rsid w:val="009F6A65"/>
    <w:rsid w:val="009F7281"/>
    <w:rsid w:val="009F7AEA"/>
    <w:rsid w:val="009F7C81"/>
    <w:rsid w:val="009F7E0A"/>
    <w:rsid w:val="00A00B95"/>
    <w:rsid w:val="00A00CF1"/>
    <w:rsid w:val="00A00D7F"/>
    <w:rsid w:val="00A00E50"/>
    <w:rsid w:val="00A00F41"/>
    <w:rsid w:val="00A0111F"/>
    <w:rsid w:val="00A01517"/>
    <w:rsid w:val="00A01AB5"/>
    <w:rsid w:val="00A01DCD"/>
    <w:rsid w:val="00A01F40"/>
    <w:rsid w:val="00A01FB9"/>
    <w:rsid w:val="00A0201C"/>
    <w:rsid w:val="00A02144"/>
    <w:rsid w:val="00A022A6"/>
    <w:rsid w:val="00A02AB9"/>
    <w:rsid w:val="00A02F89"/>
    <w:rsid w:val="00A02FB1"/>
    <w:rsid w:val="00A04570"/>
    <w:rsid w:val="00A04629"/>
    <w:rsid w:val="00A04662"/>
    <w:rsid w:val="00A04768"/>
    <w:rsid w:val="00A04B31"/>
    <w:rsid w:val="00A04D64"/>
    <w:rsid w:val="00A04D65"/>
    <w:rsid w:val="00A052E6"/>
    <w:rsid w:val="00A05383"/>
    <w:rsid w:val="00A053F0"/>
    <w:rsid w:val="00A05466"/>
    <w:rsid w:val="00A054EB"/>
    <w:rsid w:val="00A05603"/>
    <w:rsid w:val="00A05BC5"/>
    <w:rsid w:val="00A05DF7"/>
    <w:rsid w:val="00A061E5"/>
    <w:rsid w:val="00A061EB"/>
    <w:rsid w:val="00A0676C"/>
    <w:rsid w:val="00A068EF"/>
    <w:rsid w:val="00A0698D"/>
    <w:rsid w:val="00A06A38"/>
    <w:rsid w:val="00A06AA6"/>
    <w:rsid w:val="00A06CAA"/>
    <w:rsid w:val="00A0717E"/>
    <w:rsid w:val="00A07733"/>
    <w:rsid w:val="00A0780A"/>
    <w:rsid w:val="00A079DC"/>
    <w:rsid w:val="00A07E72"/>
    <w:rsid w:val="00A07EB1"/>
    <w:rsid w:val="00A102B2"/>
    <w:rsid w:val="00A1100D"/>
    <w:rsid w:val="00A11A86"/>
    <w:rsid w:val="00A11F12"/>
    <w:rsid w:val="00A12CCE"/>
    <w:rsid w:val="00A12F1C"/>
    <w:rsid w:val="00A131EC"/>
    <w:rsid w:val="00A13380"/>
    <w:rsid w:val="00A13BF0"/>
    <w:rsid w:val="00A13C66"/>
    <w:rsid w:val="00A145A2"/>
    <w:rsid w:val="00A14BCE"/>
    <w:rsid w:val="00A15058"/>
    <w:rsid w:val="00A151E5"/>
    <w:rsid w:val="00A15404"/>
    <w:rsid w:val="00A159BE"/>
    <w:rsid w:val="00A15D28"/>
    <w:rsid w:val="00A16007"/>
    <w:rsid w:val="00A16985"/>
    <w:rsid w:val="00A16D38"/>
    <w:rsid w:val="00A17014"/>
    <w:rsid w:val="00A17A81"/>
    <w:rsid w:val="00A17AFF"/>
    <w:rsid w:val="00A2014D"/>
    <w:rsid w:val="00A205D8"/>
    <w:rsid w:val="00A20BA2"/>
    <w:rsid w:val="00A21219"/>
    <w:rsid w:val="00A2147E"/>
    <w:rsid w:val="00A2189B"/>
    <w:rsid w:val="00A2193C"/>
    <w:rsid w:val="00A21C00"/>
    <w:rsid w:val="00A21EA2"/>
    <w:rsid w:val="00A223FE"/>
    <w:rsid w:val="00A2268F"/>
    <w:rsid w:val="00A229DC"/>
    <w:rsid w:val="00A22E68"/>
    <w:rsid w:val="00A2398B"/>
    <w:rsid w:val="00A23B8E"/>
    <w:rsid w:val="00A24759"/>
    <w:rsid w:val="00A24D2D"/>
    <w:rsid w:val="00A25DC9"/>
    <w:rsid w:val="00A25DF9"/>
    <w:rsid w:val="00A262E3"/>
    <w:rsid w:val="00A26FC4"/>
    <w:rsid w:val="00A2772C"/>
    <w:rsid w:val="00A27C5F"/>
    <w:rsid w:val="00A27FBC"/>
    <w:rsid w:val="00A302DF"/>
    <w:rsid w:val="00A303D7"/>
    <w:rsid w:val="00A30878"/>
    <w:rsid w:val="00A30CA5"/>
    <w:rsid w:val="00A312C3"/>
    <w:rsid w:val="00A317FB"/>
    <w:rsid w:val="00A31C39"/>
    <w:rsid w:val="00A32E4F"/>
    <w:rsid w:val="00A336F9"/>
    <w:rsid w:val="00A33757"/>
    <w:rsid w:val="00A33917"/>
    <w:rsid w:val="00A33F80"/>
    <w:rsid w:val="00A34372"/>
    <w:rsid w:val="00A345C6"/>
    <w:rsid w:val="00A345EC"/>
    <w:rsid w:val="00A34D9A"/>
    <w:rsid w:val="00A34DFD"/>
    <w:rsid w:val="00A3524D"/>
    <w:rsid w:val="00A35F25"/>
    <w:rsid w:val="00A3647B"/>
    <w:rsid w:val="00A3685D"/>
    <w:rsid w:val="00A369A9"/>
    <w:rsid w:val="00A36B23"/>
    <w:rsid w:val="00A3709A"/>
    <w:rsid w:val="00A3712D"/>
    <w:rsid w:val="00A37AC2"/>
    <w:rsid w:val="00A37FD7"/>
    <w:rsid w:val="00A4009E"/>
    <w:rsid w:val="00A4016F"/>
    <w:rsid w:val="00A407CF"/>
    <w:rsid w:val="00A4089D"/>
    <w:rsid w:val="00A40DAD"/>
    <w:rsid w:val="00A4116E"/>
    <w:rsid w:val="00A417AE"/>
    <w:rsid w:val="00A41A90"/>
    <w:rsid w:val="00A41AB2"/>
    <w:rsid w:val="00A41ED3"/>
    <w:rsid w:val="00A42181"/>
    <w:rsid w:val="00A42627"/>
    <w:rsid w:val="00A42923"/>
    <w:rsid w:val="00A42C3C"/>
    <w:rsid w:val="00A42D41"/>
    <w:rsid w:val="00A42DE3"/>
    <w:rsid w:val="00A4318D"/>
    <w:rsid w:val="00A43243"/>
    <w:rsid w:val="00A4393B"/>
    <w:rsid w:val="00A43D5C"/>
    <w:rsid w:val="00A4493A"/>
    <w:rsid w:val="00A4501D"/>
    <w:rsid w:val="00A450F9"/>
    <w:rsid w:val="00A454C7"/>
    <w:rsid w:val="00A45710"/>
    <w:rsid w:val="00A4582E"/>
    <w:rsid w:val="00A45C88"/>
    <w:rsid w:val="00A45D16"/>
    <w:rsid w:val="00A46EF6"/>
    <w:rsid w:val="00A47078"/>
    <w:rsid w:val="00A50027"/>
    <w:rsid w:val="00A506CB"/>
    <w:rsid w:val="00A5076F"/>
    <w:rsid w:val="00A5093B"/>
    <w:rsid w:val="00A50D61"/>
    <w:rsid w:val="00A50D8A"/>
    <w:rsid w:val="00A50E78"/>
    <w:rsid w:val="00A5180E"/>
    <w:rsid w:val="00A52549"/>
    <w:rsid w:val="00A5314C"/>
    <w:rsid w:val="00A53672"/>
    <w:rsid w:val="00A53898"/>
    <w:rsid w:val="00A53A05"/>
    <w:rsid w:val="00A53A0F"/>
    <w:rsid w:val="00A53B7E"/>
    <w:rsid w:val="00A53EDD"/>
    <w:rsid w:val="00A5445F"/>
    <w:rsid w:val="00A54516"/>
    <w:rsid w:val="00A54EE8"/>
    <w:rsid w:val="00A54FD2"/>
    <w:rsid w:val="00A55459"/>
    <w:rsid w:val="00A55DDB"/>
    <w:rsid w:val="00A55E69"/>
    <w:rsid w:val="00A56269"/>
    <w:rsid w:val="00A56630"/>
    <w:rsid w:val="00A56910"/>
    <w:rsid w:val="00A56EDB"/>
    <w:rsid w:val="00A5764E"/>
    <w:rsid w:val="00A6010A"/>
    <w:rsid w:val="00A60181"/>
    <w:rsid w:val="00A604B4"/>
    <w:rsid w:val="00A6081E"/>
    <w:rsid w:val="00A61171"/>
    <w:rsid w:val="00A612AB"/>
    <w:rsid w:val="00A61352"/>
    <w:rsid w:val="00A6196C"/>
    <w:rsid w:val="00A63097"/>
    <w:rsid w:val="00A63361"/>
    <w:rsid w:val="00A6363B"/>
    <w:rsid w:val="00A63F25"/>
    <w:rsid w:val="00A64665"/>
    <w:rsid w:val="00A64D16"/>
    <w:rsid w:val="00A64EC8"/>
    <w:rsid w:val="00A650F1"/>
    <w:rsid w:val="00A6513A"/>
    <w:rsid w:val="00A65212"/>
    <w:rsid w:val="00A65F7F"/>
    <w:rsid w:val="00A66255"/>
    <w:rsid w:val="00A66674"/>
    <w:rsid w:val="00A66872"/>
    <w:rsid w:val="00A66F17"/>
    <w:rsid w:val="00A66FD1"/>
    <w:rsid w:val="00A67208"/>
    <w:rsid w:val="00A70585"/>
    <w:rsid w:val="00A70B63"/>
    <w:rsid w:val="00A7117A"/>
    <w:rsid w:val="00A7142C"/>
    <w:rsid w:val="00A7153E"/>
    <w:rsid w:val="00A71A1C"/>
    <w:rsid w:val="00A71C20"/>
    <w:rsid w:val="00A71CC3"/>
    <w:rsid w:val="00A71F1F"/>
    <w:rsid w:val="00A72777"/>
    <w:rsid w:val="00A72B65"/>
    <w:rsid w:val="00A72D06"/>
    <w:rsid w:val="00A72FC5"/>
    <w:rsid w:val="00A73166"/>
    <w:rsid w:val="00A7373C"/>
    <w:rsid w:val="00A737B0"/>
    <w:rsid w:val="00A73844"/>
    <w:rsid w:val="00A742EF"/>
    <w:rsid w:val="00A745C3"/>
    <w:rsid w:val="00A74D0F"/>
    <w:rsid w:val="00A750A3"/>
    <w:rsid w:val="00A753CC"/>
    <w:rsid w:val="00A75A77"/>
    <w:rsid w:val="00A75FB7"/>
    <w:rsid w:val="00A75FD1"/>
    <w:rsid w:val="00A76282"/>
    <w:rsid w:val="00A766ED"/>
    <w:rsid w:val="00A766F1"/>
    <w:rsid w:val="00A76B2E"/>
    <w:rsid w:val="00A76B5F"/>
    <w:rsid w:val="00A7763A"/>
    <w:rsid w:val="00A80570"/>
    <w:rsid w:val="00A806DC"/>
    <w:rsid w:val="00A80702"/>
    <w:rsid w:val="00A80F01"/>
    <w:rsid w:val="00A80FB1"/>
    <w:rsid w:val="00A81B86"/>
    <w:rsid w:val="00A81D91"/>
    <w:rsid w:val="00A82073"/>
    <w:rsid w:val="00A82176"/>
    <w:rsid w:val="00A822C4"/>
    <w:rsid w:val="00A824A3"/>
    <w:rsid w:val="00A827D2"/>
    <w:rsid w:val="00A8286A"/>
    <w:rsid w:val="00A82DAA"/>
    <w:rsid w:val="00A82E11"/>
    <w:rsid w:val="00A83407"/>
    <w:rsid w:val="00A83858"/>
    <w:rsid w:val="00A83E9A"/>
    <w:rsid w:val="00A847EA"/>
    <w:rsid w:val="00A8493E"/>
    <w:rsid w:val="00A84FB5"/>
    <w:rsid w:val="00A851C3"/>
    <w:rsid w:val="00A853CA"/>
    <w:rsid w:val="00A85D42"/>
    <w:rsid w:val="00A85E6E"/>
    <w:rsid w:val="00A8664D"/>
    <w:rsid w:val="00A86742"/>
    <w:rsid w:val="00A869C8"/>
    <w:rsid w:val="00A86F96"/>
    <w:rsid w:val="00A87247"/>
    <w:rsid w:val="00A872E1"/>
    <w:rsid w:val="00A87386"/>
    <w:rsid w:val="00A87F93"/>
    <w:rsid w:val="00A9000C"/>
    <w:rsid w:val="00A9021C"/>
    <w:rsid w:val="00A90897"/>
    <w:rsid w:val="00A90BB8"/>
    <w:rsid w:val="00A90C71"/>
    <w:rsid w:val="00A90D0E"/>
    <w:rsid w:val="00A90D8F"/>
    <w:rsid w:val="00A90EDA"/>
    <w:rsid w:val="00A91B69"/>
    <w:rsid w:val="00A91B73"/>
    <w:rsid w:val="00A9201A"/>
    <w:rsid w:val="00A92888"/>
    <w:rsid w:val="00A92CC2"/>
    <w:rsid w:val="00A92DE0"/>
    <w:rsid w:val="00A9327D"/>
    <w:rsid w:val="00A932D6"/>
    <w:rsid w:val="00A932EA"/>
    <w:rsid w:val="00A93400"/>
    <w:rsid w:val="00A9374F"/>
    <w:rsid w:val="00A9381E"/>
    <w:rsid w:val="00A93944"/>
    <w:rsid w:val="00A939ED"/>
    <w:rsid w:val="00A93AB6"/>
    <w:rsid w:val="00A93F98"/>
    <w:rsid w:val="00A94392"/>
    <w:rsid w:val="00A959E0"/>
    <w:rsid w:val="00A95B88"/>
    <w:rsid w:val="00A95EB0"/>
    <w:rsid w:val="00A96690"/>
    <w:rsid w:val="00A969E4"/>
    <w:rsid w:val="00A97334"/>
    <w:rsid w:val="00A97450"/>
    <w:rsid w:val="00A9781A"/>
    <w:rsid w:val="00AA007E"/>
    <w:rsid w:val="00AA0106"/>
    <w:rsid w:val="00AA01F3"/>
    <w:rsid w:val="00AA05D1"/>
    <w:rsid w:val="00AA06BD"/>
    <w:rsid w:val="00AA0990"/>
    <w:rsid w:val="00AA09E4"/>
    <w:rsid w:val="00AA0B1F"/>
    <w:rsid w:val="00AA0D78"/>
    <w:rsid w:val="00AA10E9"/>
    <w:rsid w:val="00AA1D2D"/>
    <w:rsid w:val="00AA1F6E"/>
    <w:rsid w:val="00AA2189"/>
    <w:rsid w:val="00AA29CC"/>
    <w:rsid w:val="00AA2DE2"/>
    <w:rsid w:val="00AA2E5D"/>
    <w:rsid w:val="00AA300D"/>
    <w:rsid w:val="00AA36B0"/>
    <w:rsid w:val="00AA3CAB"/>
    <w:rsid w:val="00AA533E"/>
    <w:rsid w:val="00AA6907"/>
    <w:rsid w:val="00AA72A5"/>
    <w:rsid w:val="00AA74C3"/>
    <w:rsid w:val="00AA7602"/>
    <w:rsid w:val="00AA77E3"/>
    <w:rsid w:val="00AA7D4E"/>
    <w:rsid w:val="00AB007F"/>
    <w:rsid w:val="00AB059A"/>
    <w:rsid w:val="00AB0664"/>
    <w:rsid w:val="00AB0741"/>
    <w:rsid w:val="00AB0AC0"/>
    <w:rsid w:val="00AB0EC7"/>
    <w:rsid w:val="00AB0F74"/>
    <w:rsid w:val="00AB1CC3"/>
    <w:rsid w:val="00AB2CAD"/>
    <w:rsid w:val="00AB2EC4"/>
    <w:rsid w:val="00AB3010"/>
    <w:rsid w:val="00AB30C1"/>
    <w:rsid w:val="00AB3193"/>
    <w:rsid w:val="00AB360B"/>
    <w:rsid w:val="00AB3AAF"/>
    <w:rsid w:val="00AB3C0B"/>
    <w:rsid w:val="00AB3F08"/>
    <w:rsid w:val="00AB4136"/>
    <w:rsid w:val="00AB46F7"/>
    <w:rsid w:val="00AB483B"/>
    <w:rsid w:val="00AB4936"/>
    <w:rsid w:val="00AB5091"/>
    <w:rsid w:val="00AB5508"/>
    <w:rsid w:val="00AB5D5E"/>
    <w:rsid w:val="00AB632D"/>
    <w:rsid w:val="00AB63E9"/>
    <w:rsid w:val="00AB6491"/>
    <w:rsid w:val="00AB6EAC"/>
    <w:rsid w:val="00AB78E3"/>
    <w:rsid w:val="00AB7B36"/>
    <w:rsid w:val="00AB7BE0"/>
    <w:rsid w:val="00AB7DED"/>
    <w:rsid w:val="00AC0032"/>
    <w:rsid w:val="00AC031C"/>
    <w:rsid w:val="00AC0777"/>
    <w:rsid w:val="00AC09FD"/>
    <w:rsid w:val="00AC0AF6"/>
    <w:rsid w:val="00AC109A"/>
    <w:rsid w:val="00AC10FC"/>
    <w:rsid w:val="00AC1930"/>
    <w:rsid w:val="00AC1A3C"/>
    <w:rsid w:val="00AC2B94"/>
    <w:rsid w:val="00AC2FA9"/>
    <w:rsid w:val="00AC3A16"/>
    <w:rsid w:val="00AC3AAF"/>
    <w:rsid w:val="00AC4160"/>
    <w:rsid w:val="00AC546E"/>
    <w:rsid w:val="00AC5B28"/>
    <w:rsid w:val="00AC5B2E"/>
    <w:rsid w:val="00AC5FB5"/>
    <w:rsid w:val="00AC61F3"/>
    <w:rsid w:val="00AC647E"/>
    <w:rsid w:val="00AC6539"/>
    <w:rsid w:val="00AC65C0"/>
    <w:rsid w:val="00AC6E31"/>
    <w:rsid w:val="00AC7690"/>
    <w:rsid w:val="00AC7E51"/>
    <w:rsid w:val="00AD0022"/>
    <w:rsid w:val="00AD04E2"/>
    <w:rsid w:val="00AD089A"/>
    <w:rsid w:val="00AD159B"/>
    <w:rsid w:val="00AD217B"/>
    <w:rsid w:val="00AD2688"/>
    <w:rsid w:val="00AD2BDB"/>
    <w:rsid w:val="00AD2DC5"/>
    <w:rsid w:val="00AD2DDC"/>
    <w:rsid w:val="00AD303E"/>
    <w:rsid w:val="00AD30EE"/>
    <w:rsid w:val="00AD30F9"/>
    <w:rsid w:val="00AD31EF"/>
    <w:rsid w:val="00AD3498"/>
    <w:rsid w:val="00AD37BA"/>
    <w:rsid w:val="00AD38AC"/>
    <w:rsid w:val="00AD3D34"/>
    <w:rsid w:val="00AD3EEA"/>
    <w:rsid w:val="00AD4421"/>
    <w:rsid w:val="00AD44C7"/>
    <w:rsid w:val="00AD4668"/>
    <w:rsid w:val="00AD48C5"/>
    <w:rsid w:val="00AD4CF2"/>
    <w:rsid w:val="00AD50C5"/>
    <w:rsid w:val="00AD5800"/>
    <w:rsid w:val="00AD59DF"/>
    <w:rsid w:val="00AD60C2"/>
    <w:rsid w:val="00AD6342"/>
    <w:rsid w:val="00AD674A"/>
    <w:rsid w:val="00AD696B"/>
    <w:rsid w:val="00AD7130"/>
    <w:rsid w:val="00AD76C3"/>
    <w:rsid w:val="00AD79BD"/>
    <w:rsid w:val="00AE007F"/>
    <w:rsid w:val="00AE0230"/>
    <w:rsid w:val="00AE0977"/>
    <w:rsid w:val="00AE0B93"/>
    <w:rsid w:val="00AE0EAA"/>
    <w:rsid w:val="00AE11F6"/>
    <w:rsid w:val="00AE1372"/>
    <w:rsid w:val="00AE227B"/>
    <w:rsid w:val="00AE23F3"/>
    <w:rsid w:val="00AE28F9"/>
    <w:rsid w:val="00AE2B3D"/>
    <w:rsid w:val="00AE3025"/>
    <w:rsid w:val="00AE3A10"/>
    <w:rsid w:val="00AE4375"/>
    <w:rsid w:val="00AE4579"/>
    <w:rsid w:val="00AE4F20"/>
    <w:rsid w:val="00AE4FEF"/>
    <w:rsid w:val="00AE5454"/>
    <w:rsid w:val="00AE5644"/>
    <w:rsid w:val="00AE5893"/>
    <w:rsid w:val="00AE59A3"/>
    <w:rsid w:val="00AE5C9C"/>
    <w:rsid w:val="00AE5CD8"/>
    <w:rsid w:val="00AE671C"/>
    <w:rsid w:val="00AE6E28"/>
    <w:rsid w:val="00AE7247"/>
    <w:rsid w:val="00AE7822"/>
    <w:rsid w:val="00AE7E1E"/>
    <w:rsid w:val="00AE7E70"/>
    <w:rsid w:val="00AF0307"/>
    <w:rsid w:val="00AF0D5D"/>
    <w:rsid w:val="00AF15C4"/>
    <w:rsid w:val="00AF16FA"/>
    <w:rsid w:val="00AF17CB"/>
    <w:rsid w:val="00AF2078"/>
    <w:rsid w:val="00AF2543"/>
    <w:rsid w:val="00AF275E"/>
    <w:rsid w:val="00AF3056"/>
    <w:rsid w:val="00AF33E4"/>
    <w:rsid w:val="00AF35D7"/>
    <w:rsid w:val="00AF3EE2"/>
    <w:rsid w:val="00AF4336"/>
    <w:rsid w:val="00AF5AF6"/>
    <w:rsid w:val="00AF5C1C"/>
    <w:rsid w:val="00AF66D4"/>
    <w:rsid w:val="00AF6DBB"/>
    <w:rsid w:val="00AF76A5"/>
    <w:rsid w:val="00AF7813"/>
    <w:rsid w:val="00B00181"/>
    <w:rsid w:val="00B0051B"/>
    <w:rsid w:val="00B00521"/>
    <w:rsid w:val="00B00BF5"/>
    <w:rsid w:val="00B016DD"/>
    <w:rsid w:val="00B01856"/>
    <w:rsid w:val="00B01AEB"/>
    <w:rsid w:val="00B02352"/>
    <w:rsid w:val="00B029EE"/>
    <w:rsid w:val="00B02C3E"/>
    <w:rsid w:val="00B02F4E"/>
    <w:rsid w:val="00B034AC"/>
    <w:rsid w:val="00B03571"/>
    <w:rsid w:val="00B036AA"/>
    <w:rsid w:val="00B03725"/>
    <w:rsid w:val="00B03A82"/>
    <w:rsid w:val="00B04D08"/>
    <w:rsid w:val="00B05368"/>
    <w:rsid w:val="00B055E3"/>
    <w:rsid w:val="00B05697"/>
    <w:rsid w:val="00B0573A"/>
    <w:rsid w:val="00B05F9B"/>
    <w:rsid w:val="00B06B6F"/>
    <w:rsid w:val="00B071AC"/>
    <w:rsid w:val="00B076FE"/>
    <w:rsid w:val="00B07703"/>
    <w:rsid w:val="00B07736"/>
    <w:rsid w:val="00B07B0B"/>
    <w:rsid w:val="00B102BD"/>
    <w:rsid w:val="00B106FA"/>
    <w:rsid w:val="00B10C9A"/>
    <w:rsid w:val="00B11078"/>
    <w:rsid w:val="00B11132"/>
    <w:rsid w:val="00B111C9"/>
    <w:rsid w:val="00B11298"/>
    <w:rsid w:val="00B114F5"/>
    <w:rsid w:val="00B11F56"/>
    <w:rsid w:val="00B127EC"/>
    <w:rsid w:val="00B12866"/>
    <w:rsid w:val="00B12AAB"/>
    <w:rsid w:val="00B12B8F"/>
    <w:rsid w:val="00B12D98"/>
    <w:rsid w:val="00B137F8"/>
    <w:rsid w:val="00B13AF8"/>
    <w:rsid w:val="00B13E52"/>
    <w:rsid w:val="00B141AD"/>
    <w:rsid w:val="00B14333"/>
    <w:rsid w:val="00B146F0"/>
    <w:rsid w:val="00B14785"/>
    <w:rsid w:val="00B14AFC"/>
    <w:rsid w:val="00B14EAF"/>
    <w:rsid w:val="00B14FBA"/>
    <w:rsid w:val="00B1564B"/>
    <w:rsid w:val="00B15B7F"/>
    <w:rsid w:val="00B15FDB"/>
    <w:rsid w:val="00B1676A"/>
    <w:rsid w:val="00B16BD5"/>
    <w:rsid w:val="00B172D1"/>
    <w:rsid w:val="00B1730B"/>
    <w:rsid w:val="00B176E3"/>
    <w:rsid w:val="00B17899"/>
    <w:rsid w:val="00B201B9"/>
    <w:rsid w:val="00B2082A"/>
    <w:rsid w:val="00B20C09"/>
    <w:rsid w:val="00B20EBB"/>
    <w:rsid w:val="00B210DE"/>
    <w:rsid w:val="00B21662"/>
    <w:rsid w:val="00B21765"/>
    <w:rsid w:val="00B21B07"/>
    <w:rsid w:val="00B21DB7"/>
    <w:rsid w:val="00B22135"/>
    <w:rsid w:val="00B22197"/>
    <w:rsid w:val="00B226DD"/>
    <w:rsid w:val="00B228AB"/>
    <w:rsid w:val="00B22E5B"/>
    <w:rsid w:val="00B230B5"/>
    <w:rsid w:val="00B23273"/>
    <w:rsid w:val="00B234FA"/>
    <w:rsid w:val="00B23936"/>
    <w:rsid w:val="00B23D2A"/>
    <w:rsid w:val="00B24202"/>
    <w:rsid w:val="00B244A9"/>
    <w:rsid w:val="00B24886"/>
    <w:rsid w:val="00B25240"/>
    <w:rsid w:val="00B25AF4"/>
    <w:rsid w:val="00B25D7E"/>
    <w:rsid w:val="00B25E9A"/>
    <w:rsid w:val="00B263FA"/>
    <w:rsid w:val="00B26A2D"/>
    <w:rsid w:val="00B27022"/>
    <w:rsid w:val="00B270E5"/>
    <w:rsid w:val="00B27534"/>
    <w:rsid w:val="00B307C2"/>
    <w:rsid w:val="00B308BB"/>
    <w:rsid w:val="00B31066"/>
    <w:rsid w:val="00B31724"/>
    <w:rsid w:val="00B31A04"/>
    <w:rsid w:val="00B31C57"/>
    <w:rsid w:val="00B31DD9"/>
    <w:rsid w:val="00B31EAB"/>
    <w:rsid w:val="00B32408"/>
    <w:rsid w:val="00B32454"/>
    <w:rsid w:val="00B3268D"/>
    <w:rsid w:val="00B32E52"/>
    <w:rsid w:val="00B3309F"/>
    <w:rsid w:val="00B331C9"/>
    <w:rsid w:val="00B334E6"/>
    <w:rsid w:val="00B33A71"/>
    <w:rsid w:val="00B33DFD"/>
    <w:rsid w:val="00B3468E"/>
    <w:rsid w:val="00B34BA8"/>
    <w:rsid w:val="00B352AA"/>
    <w:rsid w:val="00B352B9"/>
    <w:rsid w:val="00B35902"/>
    <w:rsid w:val="00B36114"/>
    <w:rsid w:val="00B369EA"/>
    <w:rsid w:val="00B36ACD"/>
    <w:rsid w:val="00B36ADD"/>
    <w:rsid w:val="00B37046"/>
    <w:rsid w:val="00B3723F"/>
    <w:rsid w:val="00B372A6"/>
    <w:rsid w:val="00B3738C"/>
    <w:rsid w:val="00B37645"/>
    <w:rsid w:val="00B379C9"/>
    <w:rsid w:val="00B37A81"/>
    <w:rsid w:val="00B37B65"/>
    <w:rsid w:val="00B37C32"/>
    <w:rsid w:val="00B40108"/>
    <w:rsid w:val="00B40618"/>
    <w:rsid w:val="00B41268"/>
    <w:rsid w:val="00B41497"/>
    <w:rsid w:val="00B41866"/>
    <w:rsid w:val="00B419F8"/>
    <w:rsid w:val="00B41B0E"/>
    <w:rsid w:val="00B41D09"/>
    <w:rsid w:val="00B41D49"/>
    <w:rsid w:val="00B42841"/>
    <w:rsid w:val="00B42D5B"/>
    <w:rsid w:val="00B42DF0"/>
    <w:rsid w:val="00B430F6"/>
    <w:rsid w:val="00B4370D"/>
    <w:rsid w:val="00B43B08"/>
    <w:rsid w:val="00B43B8F"/>
    <w:rsid w:val="00B43D8C"/>
    <w:rsid w:val="00B445EC"/>
    <w:rsid w:val="00B44A97"/>
    <w:rsid w:val="00B455D8"/>
    <w:rsid w:val="00B462F7"/>
    <w:rsid w:val="00B4662C"/>
    <w:rsid w:val="00B46C65"/>
    <w:rsid w:val="00B46F1D"/>
    <w:rsid w:val="00B47206"/>
    <w:rsid w:val="00B47255"/>
    <w:rsid w:val="00B47325"/>
    <w:rsid w:val="00B47473"/>
    <w:rsid w:val="00B4749B"/>
    <w:rsid w:val="00B475CF"/>
    <w:rsid w:val="00B476D8"/>
    <w:rsid w:val="00B478E4"/>
    <w:rsid w:val="00B50082"/>
    <w:rsid w:val="00B501A8"/>
    <w:rsid w:val="00B503CD"/>
    <w:rsid w:val="00B50583"/>
    <w:rsid w:val="00B50C0D"/>
    <w:rsid w:val="00B50E44"/>
    <w:rsid w:val="00B5141F"/>
    <w:rsid w:val="00B515DB"/>
    <w:rsid w:val="00B5185E"/>
    <w:rsid w:val="00B5196E"/>
    <w:rsid w:val="00B51AAB"/>
    <w:rsid w:val="00B51AB6"/>
    <w:rsid w:val="00B51F53"/>
    <w:rsid w:val="00B521A0"/>
    <w:rsid w:val="00B52782"/>
    <w:rsid w:val="00B52C7C"/>
    <w:rsid w:val="00B52CAF"/>
    <w:rsid w:val="00B52EB1"/>
    <w:rsid w:val="00B53399"/>
    <w:rsid w:val="00B53567"/>
    <w:rsid w:val="00B53E9D"/>
    <w:rsid w:val="00B540C5"/>
    <w:rsid w:val="00B547AC"/>
    <w:rsid w:val="00B547DA"/>
    <w:rsid w:val="00B5492A"/>
    <w:rsid w:val="00B549AA"/>
    <w:rsid w:val="00B550EB"/>
    <w:rsid w:val="00B55348"/>
    <w:rsid w:val="00B55462"/>
    <w:rsid w:val="00B5558B"/>
    <w:rsid w:val="00B5574D"/>
    <w:rsid w:val="00B565C1"/>
    <w:rsid w:val="00B569A3"/>
    <w:rsid w:val="00B56FC0"/>
    <w:rsid w:val="00B57A48"/>
    <w:rsid w:val="00B57EF4"/>
    <w:rsid w:val="00B6054C"/>
    <w:rsid w:val="00B60655"/>
    <w:rsid w:val="00B61428"/>
    <w:rsid w:val="00B618A0"/>
    <w:rsid w:val="00B61D60"/>
    <w:rsid w:val="00B622DD"/>
    <w:rsid w:val="00B624FC"/>
    <w:rsid w:val="00B6250B"/>
    <w:rsid w:val="00B62790"/>
    <w:rsid w:val="00B629A1"/>
    <w:rsid w:val="00B62B0B"/>
    <w:rsid w:val="00B62BAD"/>
    <w:rsid w:val="00B6311C"/>
    <w:rsid w:val="00B6323C"/>
    <w:rsid w:val="00B63438"/>
    <w:rsid w:val="00B63488"/>
    <w:rsid w:val="00B63490"/>
    <w:rsid w:val="00B63BEA"/>
    <w:rsid w:val="00B63E37"/>
    <w:rsid w:val="00B63EBE"/>
    <w:rsid w:val="00B64B1F"/>
    <w:rsid w:val="00B654D7"/>
    <w:rsid w:val="00B65630"/>
    <w:rsid w:val="00B65A7F"/>
    <w:rsid w:val="00B65CA9"/>
    <w:rsid w:val="00B65D46"/>
    <w:rsid w:val="00B66542"/>
    <w:rsid w:val="00B66DA3"/>
    <w:rsid w:val="00B66E24"/>
    <w:rsid w:val="00B674FE"/>
    <w:rsid w:val="00B67DB6"/>
    <w:rsid w:val="00B67EF7"/>
    <w:rsid w:val="00B70103"/>
    <w:rsid w:val="00B705C0"/>
    <w:rsid w:val="00B70695"/>
    <w:rsid w:val="00B70B0E"/>
    <w:rsid w:val="00B70D34"/>
    <w:rsid w:val="00B70F94"/>
    <w:rsid w:val="00B715D1"/>
    <w:rsid w:val="00B716F6"/>
    <w:rsid w:val="00B724DC"/>
    <w:rsid w:val="00B72F2B"/>
    <w:rsid w:val="00B73203"/>
    <w:rsid w:val="00B73460"/>
    <w:rsid w:val="00B736EC"/>
    <w:rsid w:val="00B73CF9"/>
    <w:rsid w:val="00B73DD2"/>
    <w:rsid w:val="00B73DD4"/>
    <w:rsid w:val="00B7428C"/>
    <w:rsid w:val="00B74664"/>
    <w:rsid w:val="00B746E3"/>
    <w:rsid w:val="00B75516"/>
    <w:rsid w:val="00B76EA9"/>
    <w:rsid w:val="00B772A3"/>
    <w:rsid w:val="00B77A4A"/>
    <w:rsid w:val="00B80075"/>
    <w:rsid w:val="00B803A3"/>
    <w:rsid w:val="00B8046B"/>
    <w:rsid w:val="00B8086B"/>
    <w:rsid w:val="00B809B0"/>
    <w:rsid w:val="00B80AD1"/>
    <w:rsid w:val="00B80DE6"/>
    <w:rsid w:val="00B80E91"/>
    <w:rsid w:val="00B8190F"/>
    <w:rsid w:val="00B826C2"/>
    <w:rsid w:val="00B826FA"/>
    <w:rsid w:val="00B82C1A"/>
    <w:rsid w:val="00B82E3E"/>
    <w:rsid w:val="00B836CD"/>
    <w:rsid w:val="00B836E8"/>
    <w:rsid w:val="00B84677"/>
    <w:rsid w:val="00B84CBD"/>
    <w:rsid w:val="00B84EFF"/>
    <w:rsid w:val="00B85D97"/>
    <w:rsid w:val="00B85F8B"/>
    <w:rsid w:val="00B86000"/>
    <w:rsid w:val="00B8634C"/>
    <w:rsid w:val="00B863CC"/>
    <w:rsid w:val="00B8658C"/>
    <w:rsid w:val="00B86726"/>
    <w:rsid w:val="00B86871"/>
    <w:rsid w:val="00B86A1F"/>
    <w:rsid w:val="00B878D7"/>
    <w:rsid w:val="00B9065B"/>
    <w:rsid w:val="00B906EA"/>
    <w:rsid w:val="00B90889"/>
    <w:rsid w:val="00B908E7"/>
    <w:rsid w:val="00B91025"/>
    <w:rsid w:val="00B91537"/>
    <w:rsid w:val="00B916F4"/>
    <w:rsid w:val="00B918B8"/>
    <w:rsid w:val="00B91DA3"/>
    <w:rsid w:val="00B922D5"/>
    <w:rsid w:val="00B931FE"/>
    <w:rsid w:val="00B934A1"/>
    <w:rsid w:val="00B935AB"/>
    <w:rsid w:val="00B93612"/>
    <w:rsid w:val="00B9395C"/>
    <w:rsid w:val="00B93C81"/>
    <w:rsid w:val="00B93DF7"/>
    <w:rsid w:val="00B93FD8"/>
    <w:rsid w:val="00B94147"/>
    <w:rsid w:val="00B94786"/>
    <w:rsid w:val="00B949FD"/>
    <w:rsid w:val="00B94A26"/>
    <w:rsid w:val="00B94ED6"/>
    <w:rsid w:val="00B950A3"/>
    <w:rsid w:val="00B953C4"/>
    <w:rsid w:val="00B95E92"/>
    <w:rsid w:val="00B9616F"/>
    <w:rsid w:val="00B96462"/>
    <w:rsid w:val="00B968A3"/>
    <w:rsid w:val="00B96A92"/>
    <w:rsid w:val="00B96F28"/>
    <w:rsid w:val="00B970A6"/>
    <w:rsid w:val="00B9771D"/>
    <w:rsid w:val="00B97C77"/>
    <w:rsid w:val="00BA0254"/>
    <w:rsid w:val="00BA036B"/>
    <w:rsid w:val="00BA0449"/>
    <w:rsid w:val="00BA06D2"/>
    <w:rsid w:val="00BA08E5"/>
    <w:rsid w:val="00BA0DBF"/>
    <w:rsid w:val="00BA1309"/>
    <w:rsid w:val="00BA23A8"/>
    <w:rsid w:val="00BA24E1"/>
    <w:rsid w:val="00BA2ABF"/>
    <w:rsid w:val="00BA2D12"/>
    <w:rsid w:val="00BA2DF1"/>
    <w:rsid w:val="00BA2E8B"/>
    <w:rsid w:val="00BA2F7E"/>
    <w:rsid w:val="00BA3863"/>
    <w:rsid w:val="00BA3945"/>
    <w:rsid w:val="00BA39C3"/>
    <w:rsid w:val="00BA42D9"/>
    <w:rsid w:val="00BA5137"/>
    <w:rsid w:val="00BA5A37"/>
    <w:rsid w:val="00BA5E5C"/>
    <w:rsid w:val="00BA6012"/>
    <w:rsid w:val="00BA6161"/>
    <w:rsid w:val="00BA6264"/>
    <w:rsid w:val="00BA6666"/>
    <w:rsid w:val="00BA6A49"/>
    <w:rsid w:val="00BA6A52"/>
    <w:rsid w:val="00BA742B"/>
    <w:rsid w:val="00BA7634"/>
    <w:rsid w:val="00BA7E47"/>
    <w:rsid w:val="00BA7E75"/>
    <w:rsid w:val="00BA7F55"/>
    <w:rsid w:val="00BB00E3"/>
    <w:rsid w:val="00BB02D4"/>
    <w:rsid w:val="00BB036A"/>
    <w:rsid w:val="00BB052C"/>
    <w:rsid w:val="00BB07B4"/>
    <w:rsid w:val="00BB07E2"/>
    <w:rsid w:val="00BB081F"/>
    <w:rsid w:val="00BB0DD1"/>
    <w:rsid w:val="00BB11E9"/>
    <w:rsid w:val="00BB1534"/>
    <w:rsid w:val="00BB18E6"/>
    <w:rsid w:val="00BB1911"/>
    <w:rsid w:val="00BB20A7"/>
    <w:rsid w:val="00BB2165"/>
    <w:rsid w:val="00BB2834"/>
    <w:rsid w:val="00BB34D3"/>
    <w:rsid w:val="00BB3514"/>
    <w:rsid w:val="00BB455E"/>
    <w:rsid w:val="00BB4585"/>
    <w:rsid w:val="00BB45D0"/>
    <w:rsid w:val="00BB463C"/>
    <w:rsid w:val="00BB4686"/>
    <w:rsid w:val="00BB4AFE"/>
    <w:rsid w:val="00BB4D90"/>
    <w:rsid w:val="00BB4E05"/>
    <w:rsid w:val="00BB4F61"/>
    <w:rsid w:val="00BB5200"/>
    <w:rsid w:val="00BB527C"/>
    <w:rsid w:val="00BB548E"/>
    <w:rsid w:val="00BB5550"/>
    <w:rsid w:val="00BB560B"/>
    <w:rsid w:val="00BB57C5"/>
    <w:rsid w:val="00BB5966"/>
    <w:rsid w:val="00BB5FA0"/>
    <w:rsid w:val="00BB5FFC"/>
    <w:rsid w:val="00BB611D"/>
    <w:rsid w:val="00BB63CA"/>
    <w:rsid w:val="00BB651E"/>
    <w:rsid w:val="00BB688D"/>
    <w:rsid w:val="00BB740A"/>
    <w:rsid w:val="00BB781E"/>
    <w:rsid w:val="00BB78C7"/>
    <w:rsid w:val="00BB78E3"/>
    <w:rsid w:val="00BB7BFD"/>
    <w:rsid w:val="00BB7DD0"/>
    <w:rsid w:val="00BB7E45"/>
    <w:rsid w:val="00BC00C9"/>
    <w:rsid w:val="00BC079D"/>
    <w:rsid w:val="00BC0A7D"/>
    <w:rsid w:val="00BC1294"/>
    <w:rsid w:val="00BC133B"/>
    <w:rsid w:val="00BC18C4"/>
    <w:rsid w:val="00BC1934"/>
    <w:rsid w:val="00BC1DD0"/>
    <w:rsid w:val="00BC238F"/>
    <w:rsid w:val="00BC2B83"/>
    <w:rsid w:val="00BC2D46"/>
    <w:rsid w:val="00BC376F"/>
    <w:rsid w:val="00BC3C7D"/>
    <w:rsid w:val="00BC3F0B"/>
    <w:rsid w:val="00BC4292"/>
    <w:rsid w:val="00BC4818"/>
    <w:rsid w:val="00BC4E59"/>
    <w:rsid w:val="00BC4ED3"/>
    <w:rsid w:val="00BC51B4"/>
    <w:rsid w:val="00BC555B"/>
    <w:rsid w:val="00BC55E1"/>
    <w:rsid w:val="00BC5CC4"/>
    <w:rsid w:val="00BC5F5D"/>
    <w:rsid w:val="00BC5F66"/>
    <w:rsid w:val="00BC603A"/>
    <w:rsid w:val="00BC6371"/>
    <w:rsid w:val="00BC6CC1"/>
    <w:rsid w:val="00BC6DA6"/>
    <w:rsid w:val="00BC70A3"/>
    <w:rsid w:val="00BC71E7"/>
    <w:rsid w:val="00BC755F"/>
    <w:rsid w:val="00BC7785"/>
    <w:rsid w:val="00BD0584"/>
    <w:rsid w:val="00BD0AB2"/>
    <w:rsid w:val="00BD14D1"/>
    <w:rsid w:val="00BD14FB"/>
    <w:rsid w:val="00BD1672"/>
    <w:rsid w:val="00BD20B0"/>
    <w:rsid w:val="00BD2779"/>
    <w:rsid w:val="00BD281D"/>
    <w:rsid w:val="00BD3387"/>
    <w:rsid w:val="00BD3E9A"/>
    <w:rsid w:val="00BD4031"/>
    <w:rsid w:val="00BD48A2"/>
    <w:rsid w:val="00BD48E4"/>
    <w:rsid w:val="00BD4A8F"/>
    <w:rsid w:val="00BD4F19"/>
    <w:rsid w:val="00BD51CB"/>
    <w:rsid w:val="00BD53DC"/>
    <w:rsid w:val="00BD5421"/>
    <w:rsid w:val="00BD5770"/>
    <w:rsid w:val="00BD5861"/>
    <w:rsid w:val="00BD58B7"/>
    <w:rsid w:val="00BD5A0F"/>
    <w:rsid w:val="00BD5F19"/>
    <w:rsid w:val="00BD64B8"/>
    <w:rsid w:val="00BD6842"/>
    <w:rsid w:val="00BD6AE4"/>
    <w:rsid w:val="00BD70A6"/>
    <w:rsid w:val="00BD714D"/>
    <w:rsid w:val="00BD71F6"/>
    <w:rsid w:val="00BD766A"/>
    <w:rsid w:val="00BD77FF"/>
    <w:rsid w:val="00BD7CD1"/>
    <w:rsid w:val="00BD7D99"/>
    <w:rsid w:val="00BE0945"/>
    <w:rsid w:val="00BE095D"/>
    <w:rsid w:val="00BE0AD8"/>
    <w:rsid w:val="00BE10CD"/>
    <w:rsid w:val="00BE181B"/>
    <w:rsid w:val="00BE212B"/>
    <w:rsid w:val="00BE24DF"/>
    <w:rsid w:val="00BE254B"/>
    <w:rsid w:val="00BE264F"/>
    <w:rsid w:val="00BE2C45"/>
    <w:rsid w:val="00BE31C2"/>
    <w:rsid w:val="00BE31F1"/>
    <w:rsid w:val="00BE3436"/>
    <w:rsid w:val="00BE355C"/>
    <w:rsid w:val="00BE36BE"/>
    <w:rsid w:val="00BE3872"/>
    <w:rsid w:val="00BE43DA"/>
    <w:rsid w:val="00BE4670"/>
    <w:rsid w:val="00BE46D4"/>
    <w:rsid w:val="00BE58D1"/>
    <w:rsid w:val="00BE5D1B"/>
    <w:rsid w:val="00BE5F9D"/>
    <w:rsid w:val="00BE626E"/>
    <w:rsid w:val="00BE633F"/>
    <w:rsid w:val="00BE6D35"/>
    <w:rsid w:val="00BE6D46"/>
    <w:rsid w:val="00BE6FE6"/>
    <w:rsid w:val="00BE73A1"/>
    <w:rsid w:val="00BE73F1"/>
    <w:rsid w:val="00BE75AA"/>
    <w:rsid w:val="00BE7C5B"/>
    <w:rsid w:val="00BE7D1E"/>
    <w:rsid w:val="00BE7E7B"/>
    <w:rsid w:val="00BF045C"/>
    <w:rsid w:val="00BF04B4"/>
    <w:rsid w:val="00BF0855"/>
    <w:rsid w:val="00BF0A09"/>
    <w:rsid w:val="00BF0EC9"/>
    <w:rsid w:val="00BF1248"/>
    <w:rsid w:val="00BF1625"/>
    <w:rsid w:val="00BF1D0A"/>
    <w:rsid w:val="00BF1D42"/>
    <w:rsid w:val="00BF1E0F"/>
    <w:rsid w:val="00BF262E"/>
    <w:rsid w:val="00BF26E2"/>
    <w:rsid w:val="00BF28DA"/>
    <w:rsid w:val="00BF29F6"/>
    <w:rsid w:val="00BF32DC"/>
    <w:rsid w:val="00BF3464"/>
    <w:rsid w:val="00BF3A1C"/>
    <w:rsid w:val="00BF3E5E"/>
    <w:rsid w:val="00BF3E7B"/>
    <w:rsid w:val="00BF4278"/>
    <w:rsid w:val="00BF4568"/>
    <w:rsid w:val="00BF4C7E"/>
    <w:rsid w:val="00BF506B"/>
    <w:rsid w:val="00BF552E"/>
    <w:rsid w:val="00BF56A7"/>
    <w:rsid w:val="00BF591B"/>
    <w:rsid w:val="00BF5AB2"/>
    <w:rsid w:val="00BF5DCD"/>
    <w:rsid w:val="00BF60D2"/>
    <w:rsid w:val="00BF63CE"/>
    <w:rsid w:val="00BF65D1"/>
    <w:rsid w:val="00BF65F5"/>
    <w:rsid w:val="00BF6EC2"/>
    <w:rsid w:val="00BF6FEC"/>
    <w:rsid w:val="00BF7676"/>
    <w:rsid w:val="00BF77F8"/>
    <w:rsid w:val="00C00202"/>
    <w:rsid w:val="00C002D2"/>
    <w:rsid w:val="00C00371"/>
    <w:rsid w:val="00C0065C"/>
    <w:rsid w:val="00C008EF"/>
    <w:rsid w:val="00C01AD7"/>
    <w:rsid w:val="00C01B77"/>
    <w:rsid w:val="00C01C22"/>
    <w:rsid w:val="00C01CEE"/>
    <w:rsid w:val="00C01EB0"/>
    <w:rsid w:val="00C02652"/>
    <w:rsid w:val="00C03C14"/>
    <w:rsid w:val="00C03DA3"/>
    <w:rsid w:val="00C040C5"/>
    <w:rsid w:val="00C041BD"/>
    <w:rsid w:val="00C04300"/>
    <w:rsid w:val="00C04645"/>
    <w:rsid w:val="00C0479F"/>
    <w:rsid w:val="00C048C5"/>
    <w:rsid w:val="00C04DC2"/>
    <w:rsid w:val="00C0537B"/>
    <w:rsid w:val="00C0566F"/>
    <w:rsid w:val="00C06039"/>
    <w:rsid w:val="00C0604E"/>
    <w:rsid w:val="00C06CC4"/>
    <w:rsid w:val="00C06DCD"/>
    <w:rsid w:val="00C074FE"/>
    <w:rsid w:val="00C07A5D"/>
    <w:rsid w:val="00C07DC9"/>
    <w:rsid w:val="00C10981"/>
    <w:rsid w:val="00C10B5F"/>
    <w:rsid w:val="00C10CF9"/>
    <w:rsid w:val="00C1110A"/>
    <w:rsid w:val="00C1115D"/>
    <w:rsid w:val="00C11478"/>
    <w:rsid w:val="00C1162D"/>
    <w:rsid w:val="00C11B1E"/>
    <w:rsid w:val="00C11C04"/>
    <w:rsid w:val="00C11E13"/>
    <w:rsid w:val="00C123BC"/>
    <w:rsid w:val="00C126E3"/>
    <w:rsid w:val="00C12EBA"/>
    <w:rsid w:val="00C12F27"/>
    <w:rsid w:val="00C132CE"/>
    <w:rsid w:val="00C134CC"/>
    <w:rsid w:val="00C138A9"/>
    <w:rsid w:val="00C13CF5"/>
    <w:rsid w:val="00C13EA1"/>
    <w:rsid w:val="00C14214"/>
    <w:rsid w:val="00C151B9"/>
    <w:rsid w:val="00C152BA"/>
    <w:rsid w:val="00C15A6F"/>
    <w:rsid w:val="00C15B59"/>
    <w:rsid w:val="00C15BAF"/>
    <w:rsid w:val="00C16DD8"/>
    <w:rsid w:val="00C173C3"/>
    <w:rsid w:val="00C177CE"/>
    <w:rsid w:val="00C17F61"/>
    <w:rsid w:val="00C20C2E"/>
    <w:rsid w:val="00C20D75"/>
    <w:rsid w:val="00C2194F"/>
    <w:rsid w:val="00C21A16"/>
    <w:rsid w:val="00C21B64"/>
    <w:rsid w:val="00C22658"/>
    <w:rsid w:val="00C2276B"/>
    <w:rsid w:val="00C230B9"/>
    <w:rsid w:val="00C233E1"/>
    <w:rsid w:val="00C24346"/>
    <w:rsid w:val="00C24837"/>
    <w:rsid w:val="00C25A52"/>
    <w:rsid w:val="00C25BF4"/>
    <w:rsid w:val="00C26A0A"/>
    <w:rsid w:val="00C26B7A"/>
    <w:rsid w:val="00C26D21"/>
    <w:rsid w:val="00C26D47"/>
    <w:rsid w:val="00C2796B"/>
    <w:rsid w:val="00C279E9"/>
    <w:rsid w:val="00C27EAB"/>
    <w:rsid w:val="00C30641"/>
    <w:rsid w:val="00C30A02"/>
    <w:rsid w:val="00C30AE8"/>
    <w:rsid w:val="00C30BFB"/>
    <w:rsid w:val="00C30D5F"/>
    <w:rsid w:val="00C31A01"/>
    <w:rsid w:val="00C31D7E"/>
    <w:rsid w:val="00C3263F"/>
    <w:rsid w:val="00C326ED"/>
    <w:rsid w:val="00C3278A"/>
    <w:rsid w:val="00C3293E"/>
    <w:rsid w:val="00C329A4"/>
    <w:rsid w:val="00C331DA"/>
    <w:rsid w:val="00C33E14"/>
    <w:rsid w:val="00C33F58"/>
    <w:rsid w:val="00C34332"/>
    <w:rsid w:val="00C3466E"/>
    <w:rsid w:val="00C346EE"/>
    <w:rsid w:val="00C3477F"/>
    <w:rsid w:val="00C34B92"/>
    <w:rsid w:val="00C3521A"/>
    <w:rsid w:val="00C352EE"/>
    <w:rsid w:val="00C35917"/>
    <w:rsid w:val="00C36126"/>
    <w:rsid w:val="00C3631B"/>
    <w:rsid w:val="00C36362"/>
    <w:rsid w:val="00C37103"/>
    <w:rsid w:val="00C37637"/>
    <w:rsid w:val="00C3772D"/>
    <w:rsid w:val="00C37C19"/>
    <w:rsid w:val="00C37F0A"/>
    <w:rsid w:val="00C401DD"/>
    <w:rsid w:val="00C40677"/>
    <w:rsid w:val="00C408AD"/>
    <w:rsid w:val="00C4105A"/>
    <w:rsid w:val="00C418B7"/>
    <w:rsid w:val="00C41F5A"/>
    <w:rsid w:val="00C42066"/>
    <w:rsid w:val="00C425B5"/>
    <w:rsid w:val="00C42A61"/>
    <w:rsid w:val="00C42A85"/>
    <w:rsid w:val="00C431AC"/>
    <w:rsid w:val="00C43616"/>
    <w:rsid w:val="00C436C0"/>
    <w:rsid w:val="00C43799"/>
    <w:rsid w:val="00C43D23"/>
    <w:rsid w:val="00C440CB"/>
    <w:rsid w:val="00C44107"/>
    <w:rsid w:val="00C444C6"/>
    <w:rsid w:val="00C44742"/>
    <w:rsid w:val="00C45264"/>
    <w:rsid w:val="00C453AC"/>
    <w:rsid w:val="00C4578B"/>
    <w:rsid w:val="00C45E0B"/>
    <w:rsid w:val="00C45F14"/>
    <w:rsid w:val="00C46A96"/>
    <w:rsid w:val="00C46DF9"/>
    <w:rsid w:val="00C46E5D"/>
    <w:rsid w:val="00C4779A"/>
    <w:rsid w:val="00C479DD"/>
    <w:rsid w:val="00C47B88"/>
    <w:rsid w:val="00C47EE8"/>
    <w:rsid w:val="00C50217"/>
    <w:rsid w:val="00C5046D"/>
    <w:rsid w:val="00C50CF9"/>
    <w:rsid w:val="00C5129C"/>
    <w:rsid w:val="00C51560"/>
    <w:rsid w:val="00C51734"/>
    <w:rsid w:val="00C51943"/>
    <w:rsid w:val="00C51E95"/>
    <w:rsid w:val="00C520D0"/>
    <w:rsid w:val="00C5266B"/>
    <w:rsid w:val="00C52F94"/>
    <w:rsid w:val="00C53223"/>
    <w:rsid w:val="00C533E7"/>
    <w:rsid w:val="00C53AE2"/>
    <w:rsid w:val="00C53FE6"/>
    <w:rsid w:val="00C544A3"/>
    <w:rsid w:val="00C54FB4"/>
    <w:rsid w:val="00C55B71"/>
    <w:rsid w:val="00C55CE3"/>
    <w:rsid w:val="00C55D26"/>
    <w:rsid w:val="00C56987"/>
    <w:rsid w:val="00C56BC7"/>
    <w:rsid w:val="00C56BEE"/>
    <w:rsid w:val="00C57CCC"/>
    <w:rsid w:val="00C57F6A"/>
    <w:rsid w:val="00C60A5D"/>
    <w:rsid w:val="00C60DA6"/>
    <w:rsid w:val="00C6112F"/>
    <w:rsid w:val="00C61206"/>
    <w:rsid w:val="00C61622"/>
    <w:rsid w:val="00C61809"/>
    <w:rsid w:val="00C618B0"/>
    <w:rsid w:val="00C618F5"/>
    <w:rsid w:val="00C61D0B"/>
    <w:rsid w:val="00C62125"/>
    <w:rsid w:val="00C62264"/>
    <w:rsid w:val="00C622EA"/>
    <w:rsid w:val="00C62467"/>
    <w:rsid w:val="00C6263F"/>
    <w:rsid w:val="00C62660"/>
    <w:rsid w:val="00C6305C"/>
    <w:rsid w:val="00C633CA"/>
    <w:rsid w:val="00C63BFB"/>
    <w:rsid w:val="00C63EBE"/>
    <w:rsid w:val="00C64339"/>
    <w:rsid w:val="00C6457B"/>
    <w:rsid w:val="00C64F79"/>
    <w:rsid w:val="00C6513C"/>
    <w:rsid w:val="00C657B1"/>
    <w:rsid w:val="00C65EB4"/>
    <w:rsid w:val="00C67847"/>
    <w:rsid w:val="00C7007C"/>
    <w:rsid w:val="00C70467"/>
    <w:rsid w:val="00C70487"/>
    <w:rsid w:val="00C7144C"/>
    <w:rsid w:val="00C7153D"/>
    <w:rsid w:val="00C717F7"/>
    <w:rsid w:val="00C71834"/>
    <w:rsid w:val="00C71C44"/>
    <w:rsid w:val="00C72609"/>
    <w:rsid w:val="00C7299F"/>
    <w:rsid w:val="00C72B23"/>
    <w:rsid w:val="00C72CF6"/>
    <w:rsid w:val="00C7329B"/>
    <w:rsid w:val="00C73C05"/>
    <w:rsid w:val="00C73E01"/>
    <w:rsid w:val="00C73E67"/>
    <w:rsid w:val="00C741F1"/>
    <w:rsid w:val="00C7420C"/>
    <w:rsid w:val="00C74356"/>
    <w:rsid w:val="00C74371"/>
    <w:rsid w:val="00C74B98"/>
    <w:rsid w:val="00C74F19"/>
    <w:rsid w:val="00C75040"/>
    <w:rsid w:val="00C75275"/>
    <w:rsid w:val="00C75367"/>
    <w:rsid w:val="00C75942"/>
    <w:rsid w:val="00C75957"/>
    <w:rsid w:val="00C7598E"/>
    <w:rsid w:val="00C75F1B"/>
    <w:rsid w:val="00C765C4"/>
    <w:rsid w:val="00C766C1"/>
    <w:rsid w:val="00C767A6"/>
    <w:rsid w:val="00C768F3"/>
    <w:rsid w:val="00C76AA0"/>
    <w:rsid w:val="00C76CF2"/>
    <w:rsid w:val="00C76EEA"/>
    <w:rsid w:val="00C77B50"/>
    <w:rsid w:val="00C77B70"/>
    <w:rsid w:val="00C77C11"/>
    <w:rsid w:val="00C80646"/>
    <w:rsid w:val="00C80802"/>
    <w:rsid w:val="00C80977"/>
    <w:rsid w:val="00C80BFF"/>
    <w:rsid w:val="00C8166A"/>
    <w:rsid w:val="00C81A5A"/>
    <w:rsid w:val="00C81F39"/>
    <w:rsid w:val="00C82168"/>
    <w:rsid w:val="00C8216D"/>
    <w:rsid w:val="00C82423"/>
    <w:rsid w:val="00C82739"/>
    <w:rsid w:val="00C82988"/>
    <w:rsid w:val="00C82ACF"/>
    <w:rsid w:val="00C82D2F"/>
    <w:rsid w:val="00C8324D"/>
    <w:rsid w:val="00C833D2"/>
    <w:rsid w:val="00C836F0"/>
    <w:rsid w:val="00C83C1D"/>
    <w:rsid w:val="00C83D7B"/>
    <w:rsid w:val="00C83DBD"/>
    <w:rsid w:val="00C83E38"/>
    <w:rsid w:val="00C84037"/>
    <w:rsid w:val="00C841C1"/>
    <w:rsid w:val="00C84929"/>
    <w:rsid w:val="00C84F7D"/>
    <w:rsid w:val="00C85244"/>
    <w:rsid w:val="00C85668"/>
    <w:rsid w:val="00C85718"/>
    <w:rsid w:val="00C8575F"/>
    <w:rsid w:val="00C85774"/>
    <w:rsid w:val="00C85848"/>
    <w:rsid w:val="00C85C58"/>
    <w:rsid w:val="00C86DD2"/>
    <w:rsid w:val="00C87070"/>
    <w:rsid w:val="00C8720E"/>
    <w:rsid w:val="00C87B66"/>
    <w:rsid w:val="00C9021B"/>
    <w:rsid w:val="00C90324"/>
    <w:rsid w:val="00C9059D"/>
    <w:rsid w:val="00C90F6A"/>
    <w:rsid w:val="00C90FD8"/>
    <w:rsid w:val="00C90FF8"/>
    <w:rsid w:val="00C91494"/>
    <w:rsid w:val="00C91A68"/>
    <w:rsid w:val="00C91BDD"/>
    <w:rsid w:val="00C924A7"/>
    <w:rsid w:val="00C9285F"/>
    <w:rsid w:val="00C92945"/>
    <w:rsid w:val="00C92C45"/>
    <w:rsid w:val="00C9323A"/>
    <w:rsid w:val="00C93452"/>
    <w:rsid w:val="00C93BF7"/>
    <w:rsid w:val="00C93F06"/>
    <w:rsid w:val="00C943E4"/>
    <w:rsid w:val="00C944AD"/>
    <w:rsid w:val="00C946B4"/>
    <w:rsid w:val="00C94DE6"/>
    <w:rsid w:val="00C954B1"/>
    <w:rsid w:val="00C95B99"/>
    <w:rsid w:val="00C95FEE"/>
    <w:rsid w:val="00C96337"/>
    <w:rsid w:val="00C963B7"/>
    <w:rsid w:val="00C96BAA"/>
    <w:rsid w:val="00C96BD4"/>
    <w:rsid w:val="00C97066"/>
    <w:rsid w:val="00C97BDE"/>
    <w:rsid w:val="00CA0484"/>
    <w:rsid w:val="00CA0AEA"/>
    <w:rsid w:val="00CA1942"/>
    <w:rsid w:val="00CA1966"/>
    <w:rsid w:val="00CA19FB"/>
    <w:rsid w:val="00CA1DC6"/>
    <w:rsid w:val="00CA2164"/>
    <w:rsid w:val="00CA22CA"/>
    <w:rsid w:val="00CA2547"/>
    <w:rsid w:val="00CA264E"/>
    <w:rsid w:val="00CA2C27"/>
    <w:rsid w:val="00CA35EE"/>
    <w:rsid w:val="00CA376F"/>
    <w:rsid w:val="00CA3AEF"/>
    <w:rsid w:val="00CA3C95"/>
    <w:rsid w:val="00CA3D9F"/>
    <w:rsid w:val="00CA3E2A"/>
    <w:rsid w:val="00CA4118"/>
    <w:rsid w:val="00CA415E"/>
    <w:rsid w:val="00CA4544"/>
    <w:rsid w:val="00CA543D"/>
    <w:rsid w:val="00CA5675"/>
    <w:rsid w:val="00CA5717"/>
    <w:rsid w:val="00CA5B64"/>
    <w:rsid w:val="00CA5F7A"/>
    <w:rsid w:val="00CA62B6"/>
    <w:rsid w:val="00CA6C32"/>
    <w:rsid w:val="00CA6DED"/>
    <w:rsid w:val="00CA6EE5"/>
    <w:rsid w:val="00CA77EE"/>
    <w:rsid w:val="00CA7DE5"/>
    <w:rsid w:val="00CA7E7C"/>
    <w:rsid w:val="00CB1082"/>
    <w:rsid w:val="00CB144C"/>
    <w:rsid w:val="00CB14F1"/>
    <w:rsid w:val="00CB2A5C"/>
    <w:rsid w:val="00CB2A8C"/>
    <w:rsid w:val="00CB2F0B"/>
    <w:rsid w:val="00CB32F0"/>
    <w:rsid w:val="00CB3E8E"/>
    <w:rsid w:val="00CB42FE"/>
    <w:rsid w:val="00CB4AC5"/>
    <w:rsid w:val="00CB4AE4"/>
    <w:rsid w:val="00CB4C18"/>
    <w:rsid w:val="00CB4DB1"/>
    <w:rsid w:val="00CB4F5C"/>
    <w:rsid w:val="00CB4FC0"/>
    <w:rsid w:val="00CB53B9"/>
    <w:rsid w:val="00CB5440"/>
    <w:rsid w:val="00CB56CE"/>
    <w:rsid w:val="00CB595C"/>
    <w:rsid w:val="00CB5A56"/>
    <w:rsid w:val="00CB5F61"/>
    <w:rsid w:val="00CB60B6"/>
    <w:rsid w:val="00CB6545"/>
    <w:rsid w:val="00CB6922"/>
    <w:rsid w:val="00CB78A9"/>
    <w:rsid w:val="00CB79C4"/>
    <w:rsid w:val="00CC0111"/>
    <w:rsid w:val="00CC0171"/>
    <w:rsid w:val="00CC095F"/>
    <w:rsid w:val="00CC0A60"/>
    <w:rsid w:val="00CC1026"/>
    <w:rsid w:val="00CC1826"/>
    <w:rsid w:val="00CC1C5F"/>
    <w:rsid w:val="00CC1D1F"/>
    <w:rsid w:val="00CC20F3"/>
    <w:rsid w:val="00CC231D"/>
    <w:rsid w:val="00CC2C01"/>
    <w:rsid w:val="00CC2F52"/>
    <w:rsid w:val="00CC32AE"/>
    <w:rsid w:val="00CC334B"/>
    <w:rsid w:val="00CC3991"/>
    <w:rsid w:val="00CC39D1"/>
    <w:rsid w:val="00CC4477"/>
    <w:rsid w:val="00CC4608"/>
    <w:rsid w:val="00CC4724"/>
    <w:rsid w:val="00CC4A64"/>
    <w:rsid w:val="00CC4B12"/>
    <w:rsid w:val="00CC59D2"/>
    <w:rsid w:val="00CC5C06"/>
    <w:rsid w:val="00CC6588"/>
    <w:rsid w:val="00CC6E02"/>
    <w:rsid w:val="00CC7A65"/>
    <w:rsid w:val="00CC7F10"/>
    <w:rsid w:val="00CD0E81"/>
    <w:rsid w:val="00CD0F37"/>
    <w:rsid w:val="00CD18AF"/>
    <w:rsid w:val="00CD20E1"/>
    <w:rsid w:val="00CD25F8"/>
    <w:rsid w:val="00CD2641"/>
    <w:rsid w:val="00CD27CF"/>
    <w:rsid w:val="00CD3FFF"/>
    <w:rsid w:val="00CD473F"/>
    <w:rsid w:val="00CD4D49"/>
    <w:rsid w:val="00CD4E3B"/>
    <w:rsid w:val="00CD4EA4"/>
    <w:rsid w:val="00CD4FA5"/>
    <w:rsid w:val="00CD5108"/>
    <w:rsid w:val="00CD5982"/>
    <w:rsid w:val="00CD5B27"/>
    <w:rsid w:val="00CD6137"/>
    <w:rsid w:val="00CD6412"/>
    <w:rsid w:val="00CD7708"/>
    <w:rsid w:val="00CD7801"/>
    <w:rsid w:val="00CD7A76"/>
    <w:rsid w:val="00CE0946"/>
    <w:rsid w:val="00CE0E55"/>
    <w:rsid w:val="00CE22A8"/>
    <w:rsid w:val="00CE234A"/>
    <w:rsid w:val="00CE2369"/>
    <w:rsid w:val="00CE2525"/>
    <w:rsid w:val="00CE2E26"/>
    <w:rsid w:val="00CE3A78"/>
    <w:rsid w:val="00CE3FBD"/>
    <w:rsid w:val="00CE41D8"/>
    <w:rsid w:val="00CE4734"/>
    <w:rsid w:val="00CE48CF"/>
    <w:rsid w:val="00CE4D0E"/>
    <w:rsid w:val="00CE57B8"/>
    <w:rsid w:val="00CE59AB"/>
    <w:rsid w:val="00CE672A"/>
    <w:rsid w:val="00CE6B13"/>
    <w:rsid w:val="00CE6FE5"/>
    <w:rsid w:val="00CE7034"/>
    <w:rsid w:val="00CE7796"/>
    <w:rsid w:val="00CE7CF9"/>
    <w:rsid w:val="00CF012A"/>
    <w:rsid w:val="00CF030E"/>
    <w:rsid w:val="00CF11DB"/>
    <w:rsid w:val="00CF1C50"/>
    <w:rsid w:val="00CF1CCF"/>
    <w:rsid w:val="00CF2155"/>
    <w:rsid w:val="00CF235D"/>
    <w:rsid w:val="00CF2C13"/>
    <w:rsid w:val="00CF336B"/>
    <w:rsid w:val="00CF3779"/>
    <w:rsid w:val="00CF3A03"/>
    <w:rsid w:val="00CF3C27"/>
    <w:rsid w:val="00CF3C94"/>
    <w:rsid w:val="00CF426A"/>
    <w:rsid w:val="00CF50DA"/>
    <w:rsid w:val="00CF51BC"/>
    <w:rsid w:val="00CF5212"/>
    <w:rsid w:val="00CF5488"/>
    <w:rsid w:val="00CF5607"/>
    <w:rsid w:val="00CF5D48"/>
    <w:rsid w:val="00CF6AC7"/>
    <w:rsid w:val="00CF6C38"/>
    <w:rsid w:val="00CF78D5"/>
    <w:rsid w:val="00CF7A83"/>
    <w:rsid w:val="00D000BC"/>
    <w:rsid w:val="00D0096B"/>
    <w:rsid w:val="00D01429"/>
    <w:rsid w:val="00D01DFF"/>
    <w:rsid w:val="00D02C01"/>
    <w:rsid w:val="00D02C89"/>
    <w:rsid w:val="00D02DA7"/>
    <w:rsid w:val="00D038C3"/>
    <w:rsid w:val="00D03E30"/>
    <w:rsid w:val="00D0450D"/>
    <w:rsid w:val="00D053EA"/>
    <w:rsid w:val="00D05574"/>
    <w:rsid w:val="00D05670"/>
    <w:rsid w:val="00D05F23"/>
    <w:rsid w:val="00D061C9"/>
    <w:rsid w:val="00D06A5B"/>
    <w:rsid w:val="00D0735F"/>
    <w:rsid w:val="00D10BB2"/>
    <w:rsid w:val="00D10D96"/>
    <w:rsid w:val="00D10DCA"/>
    <w:rsid w:val="00D10DE4"/>
    <w:rsid w:val="00D10F75"/>
    <w:rsid w:val="00D112B3"/>
    <w:rsid w:val="00D11F35"/>
    <w:rsid w:val="00D1201F"/>
    <w:rsid w:val="00D120AF"/>
    <w:rsid w:val="00D1215D"/>
    <w:rsid w:val="00D1254A"/>
    <w:rsid w:val="00D125AD"/>
    <w:rsid w:val="00D1374D"/>
    <w:rsid w:val="00D13804"/>
    <w:rsid w:val="00D1381A"/>
    <w:rsid w:val="00D13837"/>
    <w:rsid w:val="00D13850"/>
    <w:rsid w:val="00D13ACA"/>
    <w:rsid w:val="00D13D47"/>
    <w:rsid w:val="00D143F7"/>
    <w:rsid w:val="00D14C58"/>
    <w:rsid w:val="00D14F65"/>
    <w:rsid w:val="00D154F4"/>
    <w:rsid w:val="00D16260"/>
    <w:rsid w:val="00D16305"/>
    <w:rsid w:val="00D16780"/>
    <w:rsid w:val="00D16A03"/>
    <w:rsid w:val="00D16F8D"/>
    <w:rsid w:val="00D17409"/>
    <w:rsid w:val="00D1768F"/>
    <w:rsid w:val="00D17DC3"/>
    <w:rsid w:val="00D20014"/>
    <w:rsid w:val="00D20538"/>
    <w:rsid w:val="00D211FB"/>
    <w:rsid w:val="00D212E3"/>
    <w:rsid w:val="00D212FF"/>
    <w:rsid w:val="00D213A4"/>
    <w:rsid w:val="00D217AC"/>
    <w:rsid w:val="00D2186A"/>
    <w:rsid w:val="00D21EAC"/>
    <w:rsid w:val="00D2213B"/>
    <w:rsid w:val="00D22286"/>
    <w:rsid w:val="00D22E5D"/>
    <w:rsid w:val="00D2376B"/>
    <w:rsid w:val="00D2396A"/>
    <w:rsid w:val="00D23EA8"/>
    <w:rsid w:val="00D243C9"/>
    <w:rsid w:val="00D2443B"/>
    <w:rsid w:val="00D244E2"/>
    <w:rsid w:val="00D24D68"/>
    <w:rsid w:val="00D251B3"/>
    <w:rsid w:val="00D255EC"/>
    <w:rsid w:val="00D256C4"/>
    <w:rsid w:val="00D266DF"/>
    <w:rsid w:val="00D26759"/>
    <w:rsid w:val="00D267AE"/>
    <w:rsid w:val="00D26AC5"/>
    <w:rsid w:val="00D26F3A"/>
    <w:rsid w:val="00D27692"/>
    <w:rsid w:val="00D27882"/>
    <w:rsid w:val="00D27A41"/>
    <w:rsid w:val="00D27C06"/>
    <w:rsid w:val="00D27C91"/>
    <w:rsid w:val="00D3043F"/>
    <w:rsid w:val="00D3092E"/>
    <w:rsid w:val="00D3096F"/>
    <w:rsid w:val="00D313B2"/>
    <w:rsid w:val="00D318DF"/>
    <w:rsid w:val="00D31D18"/>
    <w:rsid w:val="00D31DE0"/>
    <w:rsid w:val="00D31F4F"/>
    <w:rsid w:val="00D32047"/>
    <w:rsid w:val="00D3283B"/>
    <w:rsid w:val="00D3290C"/>
    <w:rsid w:val="00D33148"/>
    <w:rsid w:val="00D3323E"/>
    <w:rsid w:val="00D33376"/>
    <w:rsid w:val="00D335C9"/>
    <w:rsid w:val="00D33643"/>
    <w:rsid w:val="00D33647"/>
    <w:rsid w:val="00D33A2A"/>
    <w:rsid w:val="00D33E5F"/>
    <w:rsid w:val="00D34006"/>
    <w:rsid w:val="00D348A4"/>
    <w:rsid w:val="00D34908"/>
    <w:rsid w:val="00D349D8"/>
    <w:rsid w:val="00D34C8D"/>
    <w:rsid w:val="00D35C93"/>
    <w:rsid w:val="00D36191"/>
    <w:rsid w:val="00D36320"/>
    <w:rsid w:val="00D36A3E"/>
    <w:rsid w:val="00D36B30"/>
    <w:rsid w:val="00D36C07"/>
    <w:rsid w:val="00D36C2F"/>
    <w:rsid w:val="00D36F95"/>
    <w:rsid w:val="00D37BDE"/>
    <w:rsid w:val="00D406C5"/>
    <w:rsid w:val="00D408F2"/>
    <w:rsid w:val="00D409B8"/>
    <w:rsid w:val="00D4157A"/>
    <w:rsid w:val="00D41693"/>
    <w:rsid w:val="00D41710"/>
    <w:rsid w:val="00D4173D"/>
    <w:rsid w:val="00D42781"/>
    <w:rsid w:val="00D42AD9"/>
    <w:rsid w:val="00D42B1C"/>
    <w:rsid w:val="00D4303B"/>
    <w:rsid w:val="00D4316B"/>
    <w:rsid w:val="00D43778"/>
    <w:rsid w:val="00D43AEC"/>
    <w:rsid w:val="00D43B3C"/>
    <w:rsid w:val="00D44D23"/>
    <w:rsid w:val="00D452A2"/>
    <w:rsid w:val="00D4584A"/>
    <w:rsid w:val="00D45D1F"/>
    <w:rsid w:val="00D45D4D"/>
    <w:rsid w:val="00D46058"/>
    <w:rsid w:val="00D465DA"/>
    <w:rsid w:val="00D465E8"/>
    <w:rsid w:val="00D4677F"/>
    <w:rsid w:val="00D468BF"/>
    <w:rsid w:val="00D47133"/>
    <w:rsid w:val="00D47370"/>
    <w:rsid w:val="00D47D1F"/>
    <w:rsid w:val="00D47DA1"/>
    <w:rsid w:val="00D47DBA"/>
    <w:rsid w:val="00D47EF8"/>
    <w:rsid w:val="00D5016D"/>
    <w:rsid w:val="00D5031F"/>
    <w:rsid w:val="00D50BC8"/>
    <w:rsid w:val="00D50F87"/>
    <w:rsid w:val="00D513F4"/>
    <w:rsid w:val="00D5156D"/>
    <w:rsid w:val="00D5176B"/>
    <w:rsid w:val="00D517FD"/>
    <w:rsid w:val="00D52FF6"/>
    <w:rsid w:val="00D53E33"/>
    <w:rsid w:val="00D53E4F"/>
    <w:rsid w:val="00D5401D"/>
    <w:rsid w:val="00D5439E"/>
    <w:rsid w:val="00D54456"/>
    <w:rsid w:val="00D547B2"/>
    <w:rsid w:val="00D54BF8"/>
    <w:rsid w:val="00D54C91"/>
    <w:rsid w:val="00D54E63"/>
    <w:rsid w:val="00D54EBF"/>
    <w:rsid w:val="00D55009"/>
    <w:rsid w:val="00D5519D"/>
    <w:rsid w:val="00D551EC"/>
    <w:rsid w:val="00D5544D"/>
    <w:rsid w:val="00D56442"/>
    <w:rsid w:val="00D564AE"/>
    <w:rsid w:val="00D56668"/>
    <w:rsid w:val="00D570DD"/>
    <w:rsid w:val="00D57640"/>
    <w:rsid w:val="00D577CA"/>
    <w:rsid w:val="00D5785D"/>
    <w:rsid w:val="00D57F54"/>
    <w:rsid w:val="00D60149"/>
    <w:rsid w:val="00D60756"/>
    <w:rsid w:val="00D60E5B"/>
    <w:rsid w:val="00D60EF9"/>
    <w:rsid w:val="00D60FF4"/>
    <w:rsid w:val="00D6106E"/>
    <w:rsid w:val="00D61083"/>
    <w:rsid w:val="00D61B23"/>
    <w:rsid w:val="00D61C75"/>
    <w:rsid w:val="00D61CF3"/>
    <w:rsid w:val="00D628FC"/>
    <w:rsid w:val="00D630CB"/>
    <w:rsid w:val="00D6345D"/>
    <w:rsid w:val="00D635AF"/>
    <w:rsid w:val="00D63AFC"/>
    <w:rsid w:val="00D63BC8"/>
    <w:rsid w:val="00D63F60"/>
    <w:rsid w:val="00D6485C"/>
    <w:rsid w:val="00D64BED"/>
    <w:rsid w:val="00D64EF4"/>
    <w:rsid w:val="00D64EFA"/>
    <w:rsid w:val="00D65B67"/>
    <w:rsid w:val="00D65C35"/>
    <w:rsid w:val="00D65DC5"/>
    <w:rsid w:val="00D66001"/>
    <w:rsid w:val="00D669FF"/>
    <w:rsid w:val="00D66E97"/>
    <w:rsid w:val="00D6704E"/>
    <w:rsid w:val="00D674E1"/>
    <w:rsid w:val="00D675D2"/>
    <w:rsid w:val="00D67615"/>
    <w:rsid w:val="00D6763C"/>
    <w:rsid w:val="00D6797D"/>
    <w:rsid w:val="00D679E5"/>
    <w:rsid w:val="00D67B8F"/>
    <w:rsid w:val="00D67EF2"/>
    <w:rsid w:val="00D712A3"/>
    <w:rsid w:val="00D7173D"/>
    <w:rsid w:val="00D71880"/>
    <w:rsid w:val="00D71915"/>
    <w:rsid w:val="00D71A96"/>
    <w:rsid w:val="00D71F08"/>
    <w:rsid w:val="00D722BC"/>
    <w:rsid w:val="00D72379"/>
    <w:rsid w:val="00D724A7"/>
    <w:rsid w:val="00D72946"/>
    <w:rsid w:val="00D72F56"/>
    <w:rsid w:val="00D73481"/>
    <w:rsid w:val="00D73506"/>
    <w:rsid w:val="00D73664"/>
    <w:rsid w:val="00D73846"/>
    <w:rsid w:val="00D743BC"/>
    <w:rsid w:val="00D743DC"/>
    <w:rsid w:val="00D74B0D"/>
    <w:rsid w:val="00D74BDD"/>
    <w:rsid w:val="00D74CF0"/>
    <w:rsid w:val="00D74D94"/>
    <w:rsid w:val="00D752CD"/>
    <w:rsid w:val="00D7551A"/>
    <w:rsid w:val="00D7553B"/>
    <w:rsid w:val="00D763FB"/>
    <w:rsid w:val="00D76575"/>
    <w:rsid w:val="00D7696A"/>
    <w:rsid w:val="00D77381"/>
    <w:rsid w:val="00D773B1"/>
    <w:rsid w:val="00D777D1"/>
    <w:rsid w:val="00D77810"/>
    <w:rsid w:val="00D77C65"/>
    <w:rsid w:val="00D8001B"/>
    <w:rsid w:val="00D80507"/>
    <w:rsid w:val="00D80A68"/>
    <w:rsid w:val="00D81077"/>
    <w:rsid w:val="00D815B0"/>
    <w:rsid w:val="00D817EE"/>
    <w:rsid w:val="00D81A45"/>
    <w:rsid w:val="00D81AF4"/>
    <w:rsid w:val="00D82188"/>
    <w:rsid w:val="00D82BB8"/>
    <w:rsid w:val="00D83224"/>
    <w:rsid w:val="00D83630"/>
    <w:rsid w:val="00D8379D"/>
    <w:rsid w:val="00D839B0"/>
    <w:rsid w:val="00D83A0E"/>
    <w:rsid w:val="00D83EA8"/>
    <w:rsid w:val="00D84291"/>
    <w:rsid w:val="00D8429A"/>
    <w:rsid w:val="00D85599"/>
    <w:rsid w:val="00D85F30"/>
    <w:rsid w:val="00D864B3"/>
    <w:rsid w:val="00D86CA6"/>
    <w:rsid w:val="00D86FD4"/>
    <w:rsid w:val="00D87046"/>
    <w:rsid w:val="00D87425"/>
    <w:rsid w:val="00D87832"/>
    <w:rsid w:val="00D87959"/>
    <w:rsid w:val="00D87CBA"/>
    <w:rsid w:val="00D87E30"/>
    <w:rsid w:val="00D90192"/>
    <w:rsid w:val="00D9054C"/>
    <w:rsid w:val="00D90C6A"/>
    <w:rsid w:val="00D90FB1"/>
    <w:rsid w:val="00D9155B"/>
    <w:rsid w:val="00D91B22"/>
    <w:rsid w:val="00D91F1F"/>
    <w:rsid w:val="00D921D7"/>
    <w:rsid w:val="00D922AE"/>
    <w:rsid w:val="00D92D33"/>
    <w:rsid w:val="00D93721"/>
    <w:rsid w:val="00D938A5"/>
    <w:rsid w:val="00D938B6"/>
    <w:rsid w:val="00D93FF0"/>
    <w:rsid w:val="00D9405F"/>
    <w:rsid w:val="00D94A06"/>
    <w:rsid w:val="00D94A8F"/>
    <w:rsid w:val="00D94E84"/>
    <w:rsid w:val="00D94F58"/>
    <w:rsid w:val="00D95E4F"/>
    <w:rsid w:val="00D95E6B"/>
    <w:rsid w:val="00D95E9F"/>
    <w:rsid w:val="00D96269"/>
    <w:rsid w:val="00D96780"/>
    <w:rsid w:val="00D9762F"/>
    <w:rsid w:val="00D97768"/>
    <w:rsid w:val="00DA00F7"/>
    <w:rsid w:val="00DA0156"/>
    <w:rsid w:val="00DA018A"/>
    <w:rsid w:val="00DA01EA"/>
    <w:rsid w:val="00DA080E"/>
    <w:rsid w:val="00DA0E1E"/>
    <w:rsid w:val="00DA0F6B"/>
    <w:rsid w:val="00DA1421"/>
    <w:rsid w:val="00DA1977"/>
    <w:rsid w:val="00DA2065"/>
    <w:rsid w:val="00DA237B"/>
    <w:rsid w:val="00DA253B"/>
    <w:rsid w:val="00DA280E"/>
    <w:rsid w:val="00DA2B09"/>
    <w:rsid w:val="00DA2BEF"/>
    <w:rsid w:val="00DA2C0F"/>
    <w:rsid w:val="00DA2CA4"/>
    <w:rsid w:val="00DA4933"/>
    <w:rsid w:val="00DA4BBD"/>
    <w:rsid w:val="00DA5225"/>
    <w:rsid w:val="00DA60CC"/>
    <w:rsid w:val="00DA6862"/>
    <w:rsid w:val="00DA6B5C"/>
    <w:rsid w:val="00DA7252"/>
    <w:rsid w:val="00DA78C9"/>
    <w:rsid w:val="00DA7A54"/>
    <w:rsid w:val="00DA7E64"/>
    <w:rsid w:val="00DB06EB"/>
    <w:rsid w:val="00DB0F21"/>
    <w:rsid w:val="00DB105A"/>
    <w:rsid w:val="00DB1295"/>
    <w:rsid w:val="00DB14A1"/>
    <w:rsid w:val="00DB157D"/>
    <w:rsid w:val="00DB1794"/>
    <w:rsid w:val="00DB1FC4"/>
    <w:rsid w:val="00DB22ED"/>
    <w:rsid w:val="00DB25DC"/>
    <w:rsid w:val="00DB2913"/>
    <w:rsid w:val="00DB2AC3"/>
    <w:rsid w:val="00DB300E"/>
    <w:rsid w:val="00DB32EE"/>
    <w:rsid w:val="00DB34B0"/>
    <w:rsid w:val="00DB379B"/>
    <w:rsid w:val="00DB3933"/>
    <w:rsid w:val="00DB3F43"/>
    <w:rsid w:val="00DB4BBB"/>
    <w:rsid w:val="00DB4DC3"/>
    <w:rsid w:val="00DB52C5"/>
    <w:rsid w:val="00DB57D9"/>
    <w:rsid w:val="00DB5BDB"/>
    <w:rsid w:val="00DB5C99"/>
    <w:rsid w:val="00DB645D"/>
    <w:rsid w:val="00DB6840"/>
    <w:rsid w:val="00DB69BF"/>
    <w:rsid w:val="00DB6B11"/>
    <w:rsid w:val="00DB7226"/>
    <w:rsid w:val="00DB77EF"/>
    <w:rsid w:val="00DB7A34"/>
    <w:rsid w:val="00DC0321"/>
    <w:rsid w:val="00DC0EBC"/>
    <w:rsid w:val="00DC0EF5"/>
    <w:rsid w:val="00DC117C"/>
    <w:rsid w:val="00DC14A9"/>
    <w:rsid w:val="00DC1BD8"/>
    <w:rsid w:val="00DC1C13"/>
    <w:rsid w:val="00DC1FD5"/>
    <w:rsid w:val="00DC274F"/>
    <w:rsid w:val="00DC2C8C"/>
    <w:rsid w:val="00DC307D"/>
    <w:rsid w:val="00DC3A75"/>
    <w:rsid w:val="00DC3D45"/>
    <w:rsid w:val="00DC405E"/>
    <w:rsid w:val="00DC4932"/>
    <w:rsid w:val="00DC4EEF"/>
    <w:rsid w:val="00DC52DA"/>
    <w:rsid w:val="00DC5602"/>
    <w:rsid w:val="00DC5C95"/>
    <w:rsid w:val="00DC5CEB"/>
    <w:rsid w:val="00DC5F30"/>
    <w:rsid w:val="00DC6D55"/>
    <w:rsid w:val="00DC6E45"/>
    <w:rsid w:val="00DC6EE2"/>
    <w:rsid w:val="00DC74FA"/>
    <w:rsid w:val="00DC7907"/>
    <w:rsid w:val="00DC7F6A"/>
    <w:rsid w:val="00DD008D"/>
    <w:rsid w:val="00DD093D"/>
    <w:rsid w:val="00DD09A8"/>
    <w:rsid w:val="00DD0B1B"/>
    <w:rsid w:val="00DD0F24"/>
    <w:rsid w:val="00DD11B9"/>
    <w:rsid w:val="00DD11E5"/>
    <w:rsid w:val="00DD173A"/>
    <w:rsid w:val="00DD194C"/>
    <w:rsid w:val="00DD1C0A"/>
    <w:rsid w:val="00DD1D1E"/>
    <w:rsid w:val="00DD1E2E"/>
    <w:rsid w:val="00DD1EEE"/>
    <w:rsid w:val="00DD2002"/>
    <w:rsid w:val="00DD25D3"/>
    <w:rsid w:val="00DD2EDD"/>
    <w:rsid w:val="00DD3AB1"/>
    <w:rsid w:val="00DD41BD"/>
    <w:rsid w:val="00DD466D"/>
    <w:rsid w:val="00DD469D"/>
    <w:rsid w:val="00DD4997"/>
    <w:rsid w:val="00DD4F29"/>
    <w:rsid w:val="00DD50ED"/>
    <w:rsid w:val="00DD54CF"/>
    <w:rsid w:val="00DD586A"/>
    <w:rsid w:val="00DD5913"/>
    <w:rsid w:val="00DD5D1E"/>
    <w:rsid w:val="00DD60B0"/>
    <w:rsid w:val="00DD6129"/>
    <w:rsid w:val="00DD633B"/>
    <w:rsid w:val="00DD6B03"/>
    <w:rsid w:val="00DD6D01"/>
    <w:rsid w:val="00DD6D06"/>
    <w:rsid w:val="00DD705F"/>
    <w:rsid w:val="00DD7188"/>
    <w:rsid w:val="00DD7BD0"/>
    <w:rsid w:val="00DD7ECC"/>
    <w:rsid w:val="00DE0140"/>
    <w:rsid w:val="00DE023E"/>
    <w:rsid w:val="00DE13B2"/>
    <w:rsid w:val="00DE237B"/>
    <w:rsid w:val="00DE24DB"/>
    <w:rsid w:val="00DE2E17"/>
    <w:rsid w:val="00DE372C"/>
    <w:rsid w:val="00DE3849"/>
    <w:rsid w:val="00DE3E39"/>
    <w:rsid w:val="00DE4458"/>
    <w:rsid w:val="00DE45F6"/>
    <w:rsid w:val="00DE4AE7"/>
    <w:rsid w:val="00DE4E31"/>
    <w:rsid w:val="00DE518A"/>
    <w:rsid w:val="00DE5850"/>
    <w:rsid w:val="00DE63FC"/>
    <w:rsid w:val="00DE64F4"/>
    <w:rsid w:val="00DE6BE5"/>
    <w:rsid w:val="00DE6C2E"/>
    <w:rsid w:val="00DE7209"/>
    <w:rsid w:val="00DE7281"/>
    <w:rsid w:val="00DE7724"/>
    <w:rsid w:val="00DF05E3"/>
    <w:rsid w:val="00DF05FB"/>
    <w:rsid w:val="00DF0742"/>
    <w:rsid w:val="00DF07B3"/>
    <w:rsid w:val="00DF07D8"/>
    <w:rsid w:val="00DF07ED"/>
    <w:rsid w:val="00DF0C07"/>
    <w:rsid w:val="00DF0EFA"/>
    <w:rsid w:val="00DF0F17"/>
    <w:rsid w:val="00DF0F33"/>
    <w:rsid w:val="00DF14A1"/>
    <w:rsid w:val="00DF1BF7"/>
    <w:rsid w:val="00DF1FAB"/>
    <w:rsid w:val="00DF21CD"/>
    <w:rsid w:val="00DF2252"/>
    <w:rsid w:val="00DF2283"/>
    <w:rsid w:val="00DF23AA"/>
    <w:rsid w:val="00DF2790"/>
    <w:rsid w:val="00DF2C34"/>
    <w:rsid w:val="00DF2DFC"/>
    <w:rsid w:val="00DF2F4F"/>
    <w:rsid w:val="00DF2F50"/>
    <w:rsid w:val="00DF3323"/>
    <w:rsid w:val="00DF435B"/>
    <w:rsid w:val="00DF4937"/>
    <w:rsid w:val="00DF59C6"/>
    <w:rsid w:val="00DF5AC1"/>
    <w:rsid w:val="00DF5B75"/>
    <w:rsid w:val="00DF5D71"/>
    <w:rsid w:val="00DF6A14"/>
    <w:rsid w:val="00DF6B86"/>
    <w:rsid w:val="00DF6CEB"/>
    <w:rsid w:val="00DF6EEF"/>
    <w:rsid w:val="00DF7302"/>
    <w:rsid w:val="00DF77AE"/>
    <w:rsid w:val="00DF7BBE"/>
    <w:rsid w:val="00E00E70"/>
    <w:rsid w:val="00E00F27"/>
    <w:rsid w:val="00E00FA1"/>
    <w:rsid w:val="00E011F6"/>
    <w:rsid w:val="00E014BF"/>
    <w:rsid w:val="00E017D4"/>
    <w:rsid w:val="00E01AC8"/>
    <w:rsid w:val="00E01C24"/>
    <w:rsid w:val="00E01E1A"/>
    <w:rsid w:val="00E020FE"/>
    <w:rsid w:val="00E0212A"/>
    <w:rsid w:val="00E02301"/>
    <w:rsid w:val="00E02401"/>
    <w:rsid w:val="00E0272B"/>
    <w:rsid w:val="00E02761"/>
    <w:rsid w:val="00E029EE"/>
    <w:rsid w:val="00E02D18"/>
    <w:rsid w:val="00E030FB"/>
    <w:rsid w:val="00E03765"/>
    <w:rsid w:val="00E03E30"/>
    <w:rsid w:val="00E040D4"/>
    <w:rsid w:val="00E042E9"/>
    <w:rsid w:val="00E044B9"/>
    <w:rsid w:val="00E04963"/>
    <w:rsid w:val="00E04C0F"/>
    <w:rsid w:val="00E04EFC"/>
    <w:rsid w:val="00E05960"/>
    <w:rsid w:val="00E05B19"/>
    <w:rsid w:val="00E0636B"/>
    <w:rsid w:val="00E06505"/>
    <w:rsid w:val="00E0682A"/>
    <w:rsid w:val="00E0758B"/>
    <w:rsid w:val="00E075C2"/>
    <w:rsid w:val="00E07649"/>
    <w:rsid w:val="00E07686"/>
    <w:rsid w:val="00E07757"/>
    <w:rsid w:val="00E07914"/>
    <w:rsid w:val="00E10E3A"/>
    <w:rsid w:val="00E10F37"/>
    <w:rsid w:val="00E114D3"/>
    <w:rsid w:val="00E115E1"/>
    <w:rsid w:val="00E117D6"/>
    <w:rsid w:val="00E11AAE"/>
    <w:rsid w:val="00E11C21"/>
    <w:rsid w:val="00E12097"/>
    <w:rsid w:val="00E12300"/>
    <w:rsid w:val="00E127BB"/>
    <w:rsid w:val="00E128E4"/>
    <w:rsid w:val="00E12927"/>
    <w:rsid w:val="00E12D27"/>
    <w:rsid w:val="00E12D35"/>
    <w:rsid w:val="00E13022"/>
    <w:rsid w:val="00E1306D"/>
    <w:rsid w:val="00E13641"/>
    <w:rsid w:val="00E1371F"/>
    <w:rsid w:val="00E13A19"/>
    <w:rsid w:val="00E13E3A"/>
    <w:rsid w:val="00E13FBD"/>
    <w:rsid w:val="00E142DE"/>
    <w:rsid w:val="00E14C75"/>
    <w:rsid w:val="00E1549B"/>
    <w:rsid w:val="00E15699"/>
    <w:rsid w:val="00E157C3"/>
    <w:rsid w:val="00E15F47"/>
    <w:rsid w:val="00E1608C"/>
    <w:rsid w:val="00E16B3F"/>
    <w:rsid w:val="00E16D96"/>
    <w:rsid w:val="00E16E48"/>
    <w:rsid w:val="00E17367"/>
    <w:rsid w:val="00E176A3"/>
    <w:rsid w:val="00E17BC2"/>
    <w:rsid w:val="00E20141"/>
    <w:rsid w:val="00E2038E"/>
    <w:rsid w:val="00E2059A"/>
    <w:rsid w:val="00E20F24"/>
    <w:rsid w:val="00E210BA"/>
    <w:rsid w:val="00E21351"/>
    <w:rsid w:val="00E2190E"/>
    <w:rsid w:val="00E21DE1"/>
    <w:rsid w:val="00E22624"/>
    <w:rsid w:val="00E22703"/>
    <w:rsid w:val="00E22E4E"/>
    <w:rsid w:val="00E23035"/>
    <w:rsid w:val="00E23219"/>
    <w:rsid w:val="00E2337E"/>
    <w:rsid w:val="00E23531"/>
    <w:rsid w:val="00E242C4"/>
    <w:rsid w:val="00E2456F"/>
    <w:rsid w:val="00E246E9"/>
    <w:rsid w:val="00E248BA"/>
    <w:rsid w:val="00E24F34"/>
    <w:rsid w:val="00E25005"/>
    <w:rsid w:val="00E25806"/>
    <w:rsid w:val="00E2583A"/>
    <w:rsid w:val="00E25C88"/>
    <w:rsid w:val="00E25DA7"/>
    <w:rsid w:val="00E2634C"/>
    <w:rsid w:val="00E26619"/>
    <w:rsid w:val="00E26B50"/>
    <w:rsid w:val="00E26C32"/>
    <w:rsid w:val="00E27817"/>
    <w:rsid w:val="00E27C76"/>
    <w:rsid w:val="00E300F1"/>
    <w:rsid w:val="00E3042F"/>
    <w:rsid w:val="00E30487"/>
    <w:rsid w:val="00E30AA1"/>
    <w:rsid w:val="00E30E11"/>
    <w:rsid w:val="00E31577"/>
    <w:rsid w:val="00E31700"/>
    <w:rsid w:val="00E317EC"/>
    <w:rsid w:val="00E321C6"/>
    <w:rsid w:val="00E32340"/>
    <w:rsid w:val="00E3285F"/>
    <w:rsid w:val="00E329CD"/>
    <w:rsid w:val="00E32A6F"/>
    <w:rsid w:val="00E3302E"/>
    <w:rsid w:val="00E330CB"/>
    <w:rsid w:val="00E33ADB"/>
    <w:rsid w:val="00E33B55"/>
    <w:rsid w:val="00E33FB0"/>
    <w:rsid w:val="00E34BD0"/>
    <w:rsid w:val="00E34C59"/>
    <w:rsid w:val="00E34CB5"/>
    <w:rsid w:val="00E34F89"/>
    <w:rsid w:val="00E3594F"/>
    <w:rsid w:val="00E360DD"/>
    <w:rsid w:val="00E361AB"/>
    <w:rsid w:val="00E36440"/>
    <w:rsid w:val="00E3656D"/>
    <w:rsid w:val="00E37057"/>
    <w:rsid w:val="00E373A5"/>
    <w:rsid w:val="00E3776A"/>
    <w:rsid w:val="00E37D54"/>
    <w:rsid w:val="00E402E5"/>
    <w:rsid w:val="00E404C0"/>
    <w:rsid w:val="00E40AE3"/>
    <w:rsid w:val="00E40AF1"/>
    <w:rsid w:val="00E40B7C"/>
    <w:rsid w:val="00E40FBE"/>
    <w:rsid w:val="00E411CC"/>
    <w:rsid w:val="00E413F5"/>
    <w:rsid w:val="00E41923"/>
    <w:rsid w:val="00E41D59"/>
    <w:rsid w:val="00E42056"/>
    <w:rsid w:val="00E421C4"/>
    <w:rsid w:val="00E42764"/>
    <w:rsid w:val="00E42A99"/>
    <w:rsid w:val="00E42E1B"/>
    <w:rsid w:val="00E43532"/>
    <w:rsid w:val="00E43F6E"/>
    <w:rsid w:val="00E4402A"/>
    <w:rsid w:val="00E4402E"/>
    <w:rsid w:val="00E44241"/>
    <w:rsid w:val="00E44427"/>
    <w:rsid w:val="00E44678"/>
    <w:rsid w:val="00E4476F"/>
    <w:rsid w:val="00E448CE"/>
    <w:rsid w:val="00E448D0"/>
    <w:rsid w:val="00E45531"/>
    <w:rsid w:val="00E46010"/>
    <w:rsid w:val="00E4699E"/>
    <w:rsid w:val="00E469DB"/>
    <w:rsid w:val="00E46BC1"/>
    <w:rsid w:val="00E46E83"/>
    <w:rsid w:val="00E46F5F"/>
    <w:rsid w:val="00E472D9"/>
    <w:rsid w:val="00E47786"/>
    <w:rsid w:val="00E47CEC"/>
    <w:rsid w:val="00E503A6"/>
    <w:rsid w:val="00E50481"/>
    <w:rsid w:val="00E5066C"/>
    <w:rsid w:val="00E50904"/>
    <w:rsid w:val="00E50993"/>
    <w:rsid w:val="00E50F1E"/>
    <w:rsid w:val="00E50FF2"/>
    <w:rsid w:val="00E5108A"/>
    <w:rsid w:val="00E51353"/>
    <w:rsid w:val="00E516C7"/>
    <w:rsid w:val="00E51B76"/>
    <w:rsid w:val="00E51BD2"/>
    <w:rsid w:val="00E51BF7"/>
    <w:rsid w:val="00E51E6E"/>
    <w:rsid w:val="00E5219C"/>
    <w:rsid w:val="00E525BF"/>
    <w:rsid w:val="00E52A46"/>
    <w:rsid w:val="00E52DD5"/>
    <w:rsid w:val="00E531EF"/>
    <w:rsid w:val="00E53348"/>
    <w:rsid w:val="00E53506"/>
    <w:rsid w:val="00E536C9"/>
    <w:rsid w:val="00E5383F"/>
    <w:rsid w:val="00E55377"/>
    <w:rsid w:val="00E55752"/>
    <w:rsid w:val="00E55E1A"/>
    <w:rsid w:val="00E562F4"/>
    <w:rsid w:val="00E562FE"/>
    <w:rsid w:val="00E56394"/>
    <w:rsid w:val="00E56522"/>
    <w:rsid w:val="00E56776"/>
    <w:rsid w:val="00E5701E"/>
    <w:rsid w:val="00E570A4"/>
    <w:rsid w:val="00E572FC"/>
    <w:rsid w:val="00E576AD"/>
    <w:rsid w:val="00E57E77"/>
    <w:rsid w:val="00E606CE"/>
    <w:rsid w:val="00E60BEC"/>
    <w:rsid w:val="00E61134"/>
    <w:rsid w:val="00E6147B"/>
    <w:rsid w:val="00E61F9E"/>
    <w:rsid w:val="00E624FB"/>
    <w:rsid w:val="00E62680"/>
    <w:rsid w:val="00E6283A"/>
    <w:rsid w:val="00E62980"/>
    <w:rsid w:val="00E62A26"/>
    <w:rsid w:val="00E62C37"/>
    <w:rsid w:val="00E62F7D"/>
    <w:rsid w:val="00E63579"/>
    <w:rsid w:val="00E63886"/>
    <w:rsid w:val="00E63A51"/>
    <w:rsid w:val="00E63B98"/>
    <w:rsid w:val="00E63E79"/>
    <w:rsid w:val="00E64388"/>
    <w:rsid w:val="00E64657"/>
    <w:rsid w:val="00E6471C"/>
    <w:rsid w:val="00E64CF5"/>
    <w:rsid w:val="00E65083"/>
    <w:rsid w:val="00E65123"/>
    <w:rsid w:val="00E65647"/>
    <w:rsid w:val="00E65AAD"/>
    <w:rsid w:val="00E65C34"/>
    <w:rsid w:val="00E66BCB"/>
    <w:rsid w:val="00E66F5B"/>
    <w:rsid w:val="00E675BF"/>
    <w:rsid w:val="00E678A3"/>
    <w:rsid w:val="00E70493"/>
    <w:rsid w:val="00E70B3F"/>
    <w:rsid w:val="00E70B5D"/>
    <w:rsid w:val="00E70FB6"/>
    <w:rsid w:val="00E71583"/>
    <w:rsid w:val="00E71687"/>
    <w:rsid w:val="00E7177E"/>
    <w:rsid w:val="00E71921"/>
    <w:rsid w:val="00E71AB7"/>
    <w:rsid w:val="00E71C7C"/>
    <w:rsid w:val="00E71CDB"/>
    <w:rsid w:val="00E71DB0"/>
    <w:rsid w:val="00E71FF9"/>
    <w:rsid w:val="00E72179"/>
    <w:rsid w:val="00E724F3"/>
    <w:rsid w:val="00E72A37"/>
    <w:rsid w:val="00E72ACE"/>
    <w:rsid w:val="00E72DC7"/>
    <w:rsid w:val="00E72E25"/>
    <w:rsid w:val="00E73207"/>
    <w:rsid w:val="00E73347"/>
    <w:rsid w:val="00E73B35"/>
    <w:rsid w:val="00E747DF"/>
    <w:rsid w:val="00E74C34"/>
    <w:rsid w:val="00E74EEE"/>
    <w:rsid w:val="00E755F8"/>
    <w:rsid w:val="00E7593C"/>
    <w:rsid w:val="00E75D23"/>
    <w:rsid w:val="00E75ECE"/>
    <w:rsid w:val="00E760E0"/>
    <w:rsid w:val="00E76669"/>
    <w:rsid w:val="00E766A1"/>
    <w:rsid w:val="00E7687A"/>
    <w:rsid w:val="00E76CD1"/>
    <w:rsid w:val="00E76DCC"/>
    <w:rsid w:val="00E76E7A"/>
    <w:rsid w:val="00E7760A"/>
    <w:rsid w:val="00E7763D"/>
    <w:rsid w:val="00E77704"/>
    <w:rsid w:val="00E77D38"/>
    <w:rsid w:val="00E77DB6"/>
    <w:rsid w:val="00E800BC"/>
    <w:rsid w:val="00E80AB7"/>
    <w:rsid w:val="00E816DE"/>
    <w:rsid w:val="00E8176E"/>
    <w:rsid w:val="00E81C3A"/>
    <w:rsid w:val="00E81D89"/>
    <w:rsid w:val="00E82819"/>
    <w:rsid w:val="00E82872"/>
    <w:rsid w:val="00E828EC"/>
    <w:rsid w:val="00E829C1"/>
    <w:rsid w:val="00E829D8"/>
    <w:rsid w:val="00E82A5E"/>
    <w:rsid w:val="00E82A63"/>
    <w:rsid w:val="00E82E00"/>
    <w:rsid w:val="00E82FED"/>
    <w:rsid w:val="00E831CE"/>
    <w:rsid w:val="00E83302"/>
    <w:rsid w:val="00E83684"/>
    <w:rsid w:val="00E836D3"/>
    <w:rsid w:val="00E83848"/>
    <w:rsid w:val="00E83B47"/>
    <w:rsid w:val="00E83FF0"/>
    <w:rsid w:val="00E84464"/>
    <w:rsid w:val="00E84582"/>
    <w:rsid w:val="00E847BE"/>
    <w:rsid w:val="00E84FEF"/>
    <w:rsid w:val="00E85222"/>
    <w:rsid w:val="00E85457"/>
    <w:rsid w:val="00E85507"/>
    <w:rsid w:val="00E8551A"/>
    <w:rsid w:val="00E8576E"/>
    <w:rsid w:val="00E85936"/>
    <w:rsid w:val="00E85999"/>
    <w:rsid w:val="00E8614E"/>
    <w:rsid w:val="00E866B9"/>
    <w:rsid w:val="00E870FB"/>
    <w:rsid w:val="00E87281"/>
    <w:rsid w:val="00E873B4"/>
    <w:rsid w:val="00E87964"/>
    <w:rsid w:val="00E87E0A"/>
    <w:rsid w:val="00E9001F"/>
    <w:rsid w:val="00E904B3"/>
    <w:rsid w:val="00E906F4"/>
    <w:rsid w:val="00E90ECC"/>
    <w:rsid w:val="00E91044"/>
    <w:rsid w:val="00E912A4"/>
    <w:rsid w:val="00E912C2"/>
    <w:rsid w:val="00E916E0"/>
    <w:rsid w:val="00E91886"/>
    <w:rsid w:val="00E91A5D"/>
    <w:rsid w:val="00E91D30"/>
    <w:rsid w:val="00E92488"/>
    <w:rsid w:val="00E92552"/>
    <w:rsid w:val="00E92B1F"/>
    <w:rsid w:val="00E92DAF"/>
    <w:rsid w:val="00E92FFD"/>
    <w:rsid w:val="00E936AC"/>
    <w:rsid w:val="00E93771"/>
    <w:rsid w:val="00E9388B"/>
    <w:rsid w:val="00E93975"/>
    <w:rsid w:val="00E94063"/>
    <w:rsid w:val="00E946D5"/>
    <w:rsid w:val="00E94955"/>
    <w:rsid w:val="00E94DB4"/>
    <w:rsid w:val="00E953E8"/>
    <w:rsid w:val="00E95437"/>
    <w:rsid w:val="00E9572D"/>
    <w:rsid w:val="00E9597F"/>
    <w:rsid w:val="00E95C1D"/>
    <w:rsid w:val="00E9660B"/>
    <w:rsid w:val="00E966D0"/>
    <w:rsid w:val="00E96AEF"/>
    <w:rsid w:val="00E97415"/>
    <w:rsid w:val="00E97487"/>
    <w:rsid w:val="00E975A6"/>
    <w:rsid w:val="00E97953"/>
    <w:rsid w:val="00E97A29"/>
    <w:rsid w:val="00E97E45"/>
    <w:rsid w:val="00EA0040"/>
    <w:rsid w:val="00EA0503"/>
    <w:rsid w:val="00EA09E2"/>
    <w:rsid w:val="00EA0A7C"/>
    <w:rsid w:val="00EA0F64"/>
    <w:rsid w:val="00EA11EB"/>
    <w:rsid w:val="00EA1347"/>
    <w:rsid w:val="00EA18A2"/>
    <w:rsid w:val="00EA18FF"/>
    <w:rsid w:val="00EA199F"/>
    <w:rsid w:val="00EA1BBF"/>
    <w:rsid w:val="00EA1EDE"/>
    <w:rsid w:val="00EA1EF1"/>
    <w:rsid w:val="00EA1F22"/>
    <w:rsid w:val="00EA209A"/>
    <w:rsid w:val="00EA2148"/>
    <w:rsid w:val="00EA2A2A"/>
    <w:rsid w:val="00EA2F96"/>
    <w:rsid w:val="00EA321C"/>
    <w:rsid w:val="00EA357C"/>
    <w:rsid w:val="00EA3827"/>
    <w:rsid w:val="00EA38A5"/>
    <w:rsid w:val="00EA3DA3"/>
    <w:rsid w:val="00EA56C3"/>
    <w:rsid w:val="00EA5888"/>
    <w:rsid w:val="00EA5CE4"/>
    <w:rsid w:val="00EA6B58"/>
    <w:rsid w:val="00EA6D34"/>
    <w:rsid w:val="00EA78C1"/>
    <w:rsid w:val="00EA7B6E"/>
    <w:rsid w:val="00EB02DD"/>
    <w:rsid w:val="00EB0501"/>
    <w:rsid w:val="00EB0BE9"/>
    <w:rsid w:val="00EB0EFB"/>
    <w:rsid w:val="00EB10C5"/>
    <w:rsid w:val="00EB1231"/>
    <w:rsid w:val="00EB19BC"/>
    <w:rsid w:val="00EB1BBC"/>
    <w:rsid w:val="00EB1CAB"/>
    <w:rsid w:val="00EB1F1C"/>
    <w:rsid w:val="00EB201E"/>
    <w:rsid w:val="00EB2A2B"/>
    <w:rsid w:val="00EB2ADE"/>
    <w:rsid w:val="00EB2B86"/>
    <w:rsid w:val="00EB3223"/>
    <w:rsid w:val="00EB3389"/>
    <w:rsid w:val="00EB3E24"/>
    <w:rsid w:val="00EB434A"/>
    <w:rsid w:val="00EB4503"/>
    <w:rsid w:val="00EB4BC2"/>
    <w:rsid w:val="00EB532C"/>
    <w:rsid w:val="00EB54E6"/>
    <w:rsid w:val="00EB5A7D"/>
    <w:rsid w:val="00EB5FB9"/>
    <w:rsid w:val="00EB610A"/>
    <w:rsid w:val="00EB66C9"/>
    <w:rsid w:val="00EB688A"/>
    <w:rsid w:val="00EB6936"/>
    <w:rsid w:val="00EB6F6A"/>
    <w:rsid w:val="00EB75B4"/>
    <w:rsid w:val="00EB7F97"/>
    <w:rsid w:val="00EC04DB"/>
    <w:rsid w:val="00EC3054"/>
    <w:rsid w:val="00EC3B6C"/>
    <w:rsid w:val="00EC3CEF"/>
    <w:rsid w:val="00EC4CD6"/>
    <w:rsid w:val="00EC4CDE"/>
    <w:rsid w:val="00EC532C"/>
    <w:rsid w:val="00EC57E2"/>
    <w:rsid w:val="00EC5CDF"/>
    <w:rsid w:val="00EC6135"/>
    <w:rsid w:val="00EC65C9"/>
    <w:rsid w:val="00EC71B0"/>
    <w:rsid w:val="00EC73AB"/>
    <w:rsid w:val="00EC74A3"/>
    <w:rsid w:val="00EC79E3"/>
    <w:rsid w:val="00EC7A3C"/>
    <w:rsid w:val="00EC7D3D"/>
    <w:rsid w:val="00ED0841"/>
    <w:rsid w:val="00ED08C5"/>
    <w:rsid w:val="00ED0AE2"/>
    <w:rsid w:val="00ED0FBB"/>
    <w:rsid w:val="00ED1138"/>
    <w:rsid w:val="00ED11AD"/>
    <w:rsid w:val="00ED14E0"/>
    <w:rsid w:val="00ED16ED"/>
    <w:rsid w:val="00ED1728"/>
    <w:rsid w:val="00ED176E"/>
    <w:rsid w:val="00ED19B5"/>
    <w:rsid w:val="00ED20A5"/>
    <w:rsid w:val="00ED2439"/>
    <w:rsid w:val="00ED258A"/>
    <w:rsid w:val="00ED2F50"/>
    <w:rsid w:val="00ED3632"/>
    <w:rsid w:val="00ED4232"/>
    <w:rsid w:val="00ED4265"/>
    <w:rsid w:val="00ED43B3"/>
    <w:rsid w:val="00ED50B1"/>
    <w:rsid w:val="00ED5B25"/>
    <w:rsid w:val="00ED6BC1"/>
    <w:rsid w:val="00ED71E0"/>
    <w:rsid w:val="00ED7732"/>
    <w:rsid w:val="00ED7A36"/>
    <w:rsid w:val="00EE0294"/>
    <w:rsid w:val="00EE0A25"/>
    <w:rsid w:val="00EE10B9"/>
    <w:rsid w:val="00EE129A"/>
    <w:rsid w:val="00EE15F4"/>
    <w:rsid w:val="00EE183E"/>
    <w:rsid w:val="00EE1ABB"/>
    <w:rsid w:val="00EE225B"/>
    <w:rsid w:val="00EE2C56"/>
    <w:rsid w:val="00EE2CD7"/>
    <w:rsid w:val="00EE312A"/>
    <w:rsid w:val="00EE32B7"/>
    <w:rsid w:val="00EE3530"/>
    <w:rsid w:val="00EE3545"/>
    <w:rsid w:val="00EE3704"/>
    <w:rsid w:val="00EE37C4"/>
    <w:rsid w:val="00EE3829"/>
    <w:rsid w:val="00EE3F21"/>
    <w:rsid w:val="00EE4763"/>
    <w:rsid w:val="00EE4C77"/>
    <w:rsid w:val="00EE51E9"/>
    <w:rsid w:val="00EE52E3"/>
    <w:rsid w:val="00EE54EE"/>
    <w:rsid w:val="00EE5524"/>
    <w:rsid w:val="00EE5CC5"/>
    <w:rsid w:val="00EE60E8"/>
    <w:rsid w:val="00EE659C"/>
    <w:rsid w:val="00EE674E"/>
    <w:rsid w:val="00EE695B"/>
    <w:rsid w:val="00EE6EB8"/>
    <w:rsid w:val="00EE70C9"/>
    <w:rsid w:val="00EE72C4"/>
    <w:rsid w:val="00EE74A0"/>
    <w:rsid w:val="00EE7571"/>
    <w:rsid w:val="00EE7C53"/>
    <w:rsid w:val="00EE7E8D"/>
    <w:rsid w:val="00EF006B"/>
    <w:rsid w:val="00EF00E0"/>
    <w:rsid w:val="00EF01FC"/>
    <w:rsid w:val="00EF06E8"/>
    <w:rsid w:val="00EF08D0"/>
    <w:rsid w:val="00EF0A5C"/>
    <w:rsid w:val="00EF111E"/>
    <w:rsid w:val="00EF1271"/>
    <w:rsid w:val="00EF1BD9"/>
    <w:rsid w:val="00EF2194"/>
    <w:rsid w:val="00EF31AC"/>
    <w:rsid w:val="00EF374C"/>
    <w:rsid w:val="00EF3F60"/>
    <w:rsid w:val="00EF42E7"/>
    <w:rsid w:val="00EF4415"/>
    <w:rsid w:val="00EF46AF"/>
    <w:rsid w:val="00EF4EBC"/>
    <w:rsid w:val="00EF500F"/>
    <w:rsid w:val="00EF50DA"/>
    <w:rsid w:val="00EF59CA"/>
    <w:rsid w:val="00EF5A82"/>
    <w:rsid w:val="00EF6542"/>
    <w:rsid w:val="00EF657F"/>
    <w:rsid w:val="00EF6787"/>
    <w:rsid w:val="00EF6BC1"/>
    <w:rsid w:val="00EF719D"/>
    <w:rsid w:val="00EF71EB"/>
    <w:rsid w:val="00EF76A4"/>
    <w:rsid w:val="00EF771C"/>
    <w:rsid w:val="00EF77DE"/>
    <w:rsid w:val="00EF7B1D"/>
    <w:rsid w:val="00F0001A"/>
    <w:rsid w:val="00F003A0"/>
    <w:rsid w:val="00F00ABB"/>
    <w:rsid w:val="00F00CFF"/>
    <w:rsid w:val="00F00DE1"/>
    <w:rsid w:val="00F01152"/>
    <w:rsid w:val="00F02611"/>
    <w:rsid w:val="00F02A2A"/>
    <w:rsid w:val="00F0333D"/>
    <w:rsid w:val="00F03589"/>
    <w:rsid w:val="00F0370F"/>
    <w:rsid w:val="00F03BCE"/>
    <w:rsid w:val="00F04639"/>
    <w:rsid w:val="00F0535E"/>
    <w:rsid w:val="00F06155"/>
    <w:rsid w:val="00F06323"/>
    <w:rsid w:val="00F06361"/>
    <w:rsid w:val="00F0641A"/>
    <w:rsid w:val="00F06E76"/>
    <w:rsid w:val="00F06E77"/>
    <w:rsid w:val="00F06E7D"/>
    <w:rsid w:val="00F070F2"/>
    <w:rsid w:val="00F075A1"/>
    <w:rsid w:val="00F0787B"/>
    <w:rsid w:val="00F10132"/>
    <w:rsid w:val="00F1065E"/>
    <w:rsid w:val="00F10955"/>
    <w:rsid w:val="00F11108"/>
    <w:rsid w:val="00F1151E"/>
    <w:rsid w:val="00F11D13"/>
    <w:rsid w:val="00F12615"/>
    <w:rsid w:val="00F127B6"/>
    <w:rsid w:val="00F12FDD"/>
    <w:rsid w:val="00F13A2B"/>
    <w:rsid w:val="00F13AC1"/>
    <w:rsid w:val="00F14058"/>
    <w:rsid w:val="00F14578"/>
    <w:rsid w:val="00F14A77"/>
    <w:rsid w:val="00F15044"/>
    <w:rsid w:val="00F15107"/>
    <w:rsid w:val="00F15160"/>
    <w:rsid w:val="00F16076"/>
    <w:rsid w:val="00F16378"/>
    <w:rsid w:val="00F1687D"/>
    <w:rsid w:val="00F16BFB"/>
    <w:rsid w:val="00F1735B"/>
    <w:rsid w:val="00F17DBB"/>
    <w:rsid w:val="00F17DD8"/>
    <w:rsid w:val="00F17FBB"/>
    <w:rsid w:val="00F20185"/>
    <w:rsid w:val="00F20329"/>
    <w:rsid w:val="00F205CD"/>
    <w:rsid w:val="00F20E22"/>
    <w:rsid w:val="00F21AD6"/>
    <w:rsid w:val="00F21D8A"/>
    <w:rsid w:val="00F21E4D"/>
    <w:rsid w:val="00F21FE6"/>
    <w:rsid w:val="00F221AC"/>
    <w:rsid w:val="00F2240A"/>
    <w:rsid w:val="00F2267F"/>
    <w:rsid w:val="00F228D2"/>
    <w:rsid w:val="00F22C16"/>
    <w:rsid w:val="00F22CDB"/>
    <w:rsid w:val="00F243C4"/>
    <w:rsid w:val="00F24B96"/>
    <w:rsid w:val="00F24E6D"/>
    <w:rsid w:val="00F25304"/>
    <w:rsid w:val="00F253FE"/>
    <w:rsid w:val="00F25B21"/>
    <w:rsid w:val="00F25B86"/>
    <w:rsid w:val="00F25FBE"/>
    <w:rsid w:val="00F2619C"/>
    <w:rsid w:val="00F26374"/>
    <w:rsid w:val="00F2646A"/>
    <w:rsid w:val="00F26C93"/>
    <w:rsid w:val="00F26CE5"/>
    <w:rsid w:val="00F26CEC"/>
    <w:rsid w:val="00F270C7"/>
    <w:rsid w:val="00F27325"/>
    <w:rsid w:val="00F277D3"/>
    <w:rsid w:val="00F301D7"/>
    <w:rsid w:val="00F30DC3"/>
    <w:rsid w:val="00F30EC0"/>
    <w:rsid w:val="00F310AD"/>
    <w:rsid w:val="00F319E4"/>
    <w:rsid w:val="00F32918"/>
    <w:rsid w:val="00F32B2B"/>
    <w:rsid w:val="00F337A9"/>
    <w:rsid w:val="00F3387A"/>
    <w:rsid w:val="00F33AFC"/>
    <w:rsid w:val="00F33F58"/>
    <w:rsid w:val="00F343A8"/>
    <w:rsid w:val="00F34429"/>
    <w:rsid w:val="00F34B5E"/>
    <w:rsid w:val="00F352E6"/>
    <w:rsid w:val="00F363DE"/>
    <w:rsid w:val="00F36504"/>
    <w:rsid w:val="00F36555"/>
    <w:rsid w:val="00F365B9"/>
    <w:rsid w:val="00F366BE"/>
    <w:rsid w:val="00F36A13"/>
    <w:rsid w:val="00F373A7"/>
    <w:rsid w:val="00F37605"/>
    <w:rsid w:val="00F377BB"/>
    <w:rsid w:val="00F37BCE"/>
    <w:rsid w:val="00F37D75"/>
    <w:rsid w:val="00F4008C"/>
    <w:rsid w:val="00F40A59"/>
    <w:rsid w:val="00F40B08"/>
    <w:rsid w:val="00F40EE0"/>
    <w:rsid w:val="00F413DC"/>
    <w:rsid w:val="00F4148D"/>
    <w:rsid w:val="00F41FA3"/>
    <w:rsid w:val="00F42022"/>
    <w:rsid w:val="00F42223"/>
    <w:rsid w:val="00F42525"/>
    <w:rsid w:val="00F425EA"/>
    <w:rsid w:val="00F426F4"/>
    <w:rsid w:val="00F42CF1"/>
    <w:rsid w:val="00F43236"/>
    <w:rsid w:val="00F4335C"/>
    <w:rsid w:val="00F436E0"/>
    <w:rsid w:val="00F436E5"/>
    <w:rsid w:val="00F437B8"/>
    <w:rsid w:val="00F43A99"/>
    <w:rsid w:val="00F43CCC"/>
    <w:rsid w:val="00F4444E"/>
    <w:rsid w:val="00F45880"/>
    <w:rsid w:val="00F45E3F"/>
    <w:rsid w:val="00F45F4F"/>
    <w:rsid w:val="00F4628A"/>
    <w:rsid w:val="00F468FC"/>
    <w:rsid w:val="00F46A9A"/>
    <w:rsid w:val="00F46BF4"/>
    <w:rsid w:val="00F47974"/>
    <w:rsid w:val="00F47A82"/>
    <w:rsid w:val="00F47B54"/>
    <w:rsid w:val="00F47D36"/>
    <w:rsid w:val="00F47F8B"/>
    <w:rsid w:val="00F5033F"/>
    <w:rsid w:val="00F50734"/>
    <w:rsid w:val="00F50738"/>
    <w:rsid w:val="00F508B5"/>
    <w:rsid w:val="00F50F56"/>
    <w:rsid w:val="00F515DA"/>
    <w:rsid w:val="00F51A1D"/>
    <w:rsid w:val="00F52C90"/>
    <w:rsid w:val="00F52D97"/>
    <w:rsid w:val="00F52DFD"/>
    <w:rsid w:val="00F530AB"/>
    <w:rsid w:val="00F530FB"/>
    <w:rsid w:val="00F537C8"/>
    <w:rsid w:val="00F53FBC"/>
    <w:rsid w:val="00F5437E"/>
    <w:rsid w:val="00F543FA"/>
    <w:rsid w:val="00F54D4B"/>
    <w:rsid w:val="00F54DCE"/>
    <w:rsid w:val="00F553AE"/>
    <w:rsid w:val="00F55592"/>
    <w:rsid w:val="00F5620F"/>
    <w:rsid w:val="00F56E8B"/>
    <w:rsid w:val="00F572E3"/>
    <w:rsid w:val="00F574F4"/>
    <w:rsid w:val="00F576E8"/>
    <w:rsid w:val="00F5784A"/>
    <w:rsid w:val="00F57AE4"/>
    <w:rsid w:val="00F601DD"/>
    <w:rsid w:val="00F603D8"/>
    <w:rsid w:val="00F60BF2"/>
    <w:rsid w:val="00F60DA4"/>
    <w:rsid w:val="00F61040"/>
    <w:rsid w:val="00F61050"/>
    <w:rsid w:val="00F612CF"/>
    <w:rsid w:val="00F614B1"/>
    <w:rsid w:val="00F616AC"/>
    <w:rsid w:val="00F6187B"/>
    <w:rsid w:val="00F62168"/>
    <w:rsid w:val="00F6263D"/>
    <w:rsid w:val="00F626E4"/>
    <w:rsid w:val="00F62798"/>
    <w:rsid w:val="00F6306C"/>
    <w:rsid w:val="00F6316C"/>
    <w:rsid w:val="00F631EA"/>
    <w:rsid w:val="00F6379D"/>
    <w:rsid w:val="00F63D52"/>
    <w:rsid w:val="00F63F03"/>
    <w:rsid w:val="00F6436F"/>
    <w:rsid w:val="00F643F8"/>
    <w:rsid w:val="00F645B9"/>
    <w:rsid w:val="00F647C7"/>
    <w:rsid w:val="00F64A8B"/>
    <w:rsid w:val="00F64F28"/>
    <w:rsid w:val="00F65081"/>
    <w:rsid w:val="00F65592"/>
    <w:rsid w:val="00F65BE1"/>
    <w:rsid w:val="00F65C7D"/>
    <w:rsid w:val="00F65EE0"/>
    <w:rsid w:val="00F661B3"/>
    <w:rsid w:val="00F661FB"/>
    <w:rsid w:val="00F662DB"/>
    <w:rsid w:val="00F67605"/>
    <w:rsid w:val="00F67793"/>
    <w:rsid w:val="00F679BD"/>
    <w:rsid w:val="00F67DBF"/>
    <w:rsid w:val="00F67DEC"/>
    <w:rsid w:val="00F700CC"/>
    <w:rsid w:val="00F70195"/>
    <w:rsid w:val="00F70196"/>
    <w:rsid w:val="00F707CC"/>
    <w:rsid w:val="00F70883"/>
    <w:rsid w:val="00F70ABB"/>
    <w:rsid w:val="00F70E19"/>
    <w:rsid w:val="00F70E8C"/>
    <w:rsid w:val="00F714EB"/>
    <w:rsid w:val="00F717B9"/>
    <w:rsid w:val="00F718F1"/>
    <w:rsid w:val="00F71964"/>
    <w:rsid w:val="00F71C79"/>
    <w:rsid w:val="00F72432"/>
    <w:rsid w:val="00F72766"/>
    <w:rsid w:val="00F72EE1"/>
    <w:rsid w:val="00F73282"/>
    <w:rsid w:val="00F7338F"/>
    <w:rsid w:val="00F73417"/>
    <w:rsid w:val="00F734E3"/>
    <w:rsid w:val="00F73E63"/>
    <w:rsid w:val="00F7409D"/>
    <w:rsid w:val="00F7443B"/>
    <w:rsid w:val="00F7468C"/>
    <w:rsid w:val="00F7493D"/>
    <w:rsid w:val="00F7496C"/>
    <w:rsid w:val="00F74CE3"/>
    <w:rsid w:val="00F750C8"/>
    <w:rsid w:val="00F7551A"/>
    <w:rsid w:val="00F75682"/>
    <w:rsid w:val="00F75A13"/>
    <w:rsid w:val="00F76806"/>
    <w:rsid w:val="00F76CD5"/>
    <w:rsid w:val="00F77AF8"/>
    <w:rsid w:val="00F80012"/>
    <w:rsid w:val="00F8022A"/>
    <w:rsid w:val="00F80322"/>
    <w:rsid w:val="00F804C3"/>
    <w:rsid w:val="00F804EC"/>
    <w:rsid w:val="00F81177"/>
    <w:rsid w:val="00F812F9"/>
    <w:rsid w:val="00F815EF"/>
    <w:rsid w:val="00F81C68"/>
    <w:rsid w:val="00F81E90"/>
    <w:rsid w:val="00F81F20"/>
    <w:rsid w:val="00F81F4D"/>
    <w:rsid w:val="00F82096"/>
    <w:rsid w:val="00F821E1"/>
    <w:rsid w:val="00F825C2"/>
    <w:rsid w:val="00F83970"/>
    <w:rsid w:val="00F83DA3"/>
    <w:rsid w:val="00F8429D"/>
    <w:rsid w:val="00F8455B"/>
    <w:rsid w:val="00F84863"/>
    <w:rsid w:val="00F84F40"/>
    <w:rsid w:val="00F84FBC"/>
    <w:rsid w:val="00F85384"/>
    <w:rsid w:val="00F855F7"/>
    <w:rsid w:val="00F857CC"/>
    <w:rsid w:val="00F85870"/>
    <w:rsid w:val="00F8623E"/>
    <w:rsid w:val="00F864FC"/>
    <w:rsid w:val="00F8698F"/>
    <w:rsid w:val="00F87165"/>
    <w:rsid w:val="00F872A3"/>
    <w:rsid w:val="00F875C1"/>
    <w:rsid w:val="00F8780E"/>
    <w:rsid w:val="00F87847"/>
    <w:rsid w:val="00F87872"/>
    <w:rsid w:val="00F87B44"/>
    <w:rsid w:val="00F90273"/>
    <w:rsid w:val="00F90717"/>
    <w:rsid w:val="00F9130D"/>
    <w:rsid w:val="00F925D2"/>
    <w:rsid w:val="00F928F0"/>
    <w:rsid w:val="00F92DBE"/>
    <w:rsid w:val="00F9311E"/>
    <w:rsid w:val="00F931B5"/>
    <w:rsid w:val="00F93A16"/>
    <w:rsid w:val="00F946BF"/>
    <w:rsid w:val="00F947EC"/>
    <w:rsid w:val="00F952DB"/>
    <w:rsid w:val="00F953B7"/>
    <w:rsid w:val="00F96BF1"/>
    <w:rsid w:val="00F96EDA"/>
    <w:rsid w:val="00F97440"/>
    <w:rsid w:val="00F97BD8"/>
    <w:rsid w:val="00FA05D2"/>
    <w:rsid w:val="00FA0630"/>
    <w:rsid w:val="00FA148E"/>
    <w:rsid w:val="00FA160A"/>
    <w:rsid w:val="00FA1AD2"/>
    <w:rsid w:val="00FA1DCB"/>
    <w:rsid w:val="00FA2EF3"/>
    <w:rsid w:val="00FA2F9A"/>
    <w:rsid w:val="00FA30AF"/>
    <w:rsid w:val="00FA3A15"/>
    <w:rsid w:val="00FA3C8A"/>
    <w:rsid w:val="00FA3D97"/>
    <w:rsid w:val="00FA4042"/>
    <w:rsid w:val="00FA42C4"/>
    <w:rsid w:val="00FA47B8"/>
    <w:rsid w:val="00FA4A41"/>
    <w:rsid w:val="00FA4AA6"/>
    <w:rsid w:val="00FA4B4D"/>
    <w:rsid w:val="00FA4CF9"/>
    <w:rsid w:val="00FA4DDA"/>
    <w:rsid w:val="00FA502B"/>
    <w:rsid w:val="00FA5356"/>
    <w:rsid w:val="00FA5475"/>
    <w:rsid w:val="00FA5644"/>
    <w:rsid w:val="00FA5787"/>
    <w:rsid w:val="00FA57C3"/>
    <w:rsid w:val="00FA57FC"/>
    <w:rsid w:val="00FA582C"/>
    <w:rsid w:val="00FA5890"/>
    <w:rsid w:val="00FA5F46"/>
    <w:rsid w:val="00FA6408"/>
    <w:rsid w:val="00FA6B74"/>
    <w:rsid w:val="00FA6C3E"/>
    <w:rsid w:val="00FA6CAD"/>
    <w:rsid w:val="00FA6DB7"/>
    <w:rsid w:val="00FA6F77"/>
    <w:rsid w:val="00FA7027"/>
    <w:rsid w:val="00FA759C"/>
    <w:rsid w:val="00FA7B16"/>
    <w:rsid w:val="00FA7B45"/>
    <w:rsid w:val="00FB1887"/>
    <w:rsid w:val="00FB217C"/>
    <w:rsid w:val="00FB2671"/>
    <w:rsid w:val="00FB271B"/>
    <w:rsid w:val="00FB2776"/>
    <w:rsid w:val="00FB2948"/>
    <w:rsid w:val="00FB3B08"/>
    <w:rsid w:val="00FB3C5E"/>
    <w:rsid w:val="00FB4089"/>
    <w:rsid w:val="00FB4368"/>
    <w:rsid w:val="00FB444B"/>
    <w:rsid w:val="00FB5214"/>
    <w:rsid w:val="00FB559C"/>
    <w:rsid w:val="00FB602A"/>
    <w:rsid w:val="00FB6753"/>
    <w:rsid w:val="00FB6D05"/>
    <w:rsid w:val="00FB6F5E"/>
    <w:rsid w:val="00FB7351"/>
    <w:rsid w:val="00FB77F6"/>
    <w:rsid w:val="00FB7F70"/>
    <w:rsid w:val="00FC0480"/>
    <w:rsid w:val="00FC0C02"/>
    <w:rsid w:val="00FC0CC4"/>
    <w:rsid w:val="00FC0F64"/>
    <w:rsid w:val="00FC1631"/>
    <w:rsid w:val="00FC1A67"/>
    <w:rsid w:val="00FC1F1B"/>
    <w:rsid w:val="00FC208A"/>
    <w:rsid w:val="00FC2538"/>
    <w:rsid w:val="00FC2622"/>
    <w:rsid w:val="00FC2892"/>
    <w:rsid w:val="00FC2B49"/>
    <w:rsid w:val="00FC2DF2"/>
    <w:rsid w:val="00FC34B2"/>
    <w:rsid w:val="00FC3988"/>
    <w:rsid w:val="00FC3997"/>
    <w:rsid w:val="00FC3AD4"/>
    <w:rsid w:val="00FC4B10"/>
    <w:rsid w:val="00FC4CC8"/>
    <w:rsid w:val="00FC5507"/>
    <w:rsid w:val="00FC562E"/>
    <w:rsid w:val="00FC5C3A"/>
    <w:rsid w:val="00FC5EB0"/>
    <w:rsid w:val="00FC5FB0"/>
    <w:rsid w:val="00FC6E58"/>
    <w:rsid w:val="00FC7224"/>
    <w:rsid w:val="00FC7398"/>
    <w:rsid w:val="00FC73AB"/>
    <w:rsid w:val="00FC75A6"/>
    <w:rsid w:val="00FC7667"/>
    <w:rsid w:val="00FC7A86"/>
    <w:rsid w:val="00FC7CDF"/>
    <w:rsid w:val="00FD035E"/>
    <w:rsid w:val="00FD053E"/>
    <w:rsid w:val="00FD11F3"/>
    <w:rsid w:val="00FD1374"/>
    <w:rsid w:val="00FD1480"/>
    <w:rsid w:val="00FD198B"/>
    <w:rsid w:val="00FD1B32"/>
    <w:rsid w:val="00FD1F94"/>
    <w:rsid w:val="00FD2A1E"/>
    <w:rsid w:val="00FD2BA7"/>
    <w:rsid w:val="00FD2BF1"/>
    <w:rsid w:val="00FD2C12"/>
    <w:rsid w:val="00FD2E2B"/>
    <w:rsid w:val="00FD322D"/>
    <w:rsid w:val="00FD4104"/>
    <w:rsid w:val="00FD4AA2"/>
    <w:rsid w:val="00FD4CC9"/>
    <w:rsid w:val="00FD4D84"/>
    <w:rsid w:val="00FD514C"/>
    <w:rsid w:val="00FD56A3"/>
    <w:rsid w:val="00FD5BC5"/>
    <w:rsid w:val="00FD6173"/>
    <w:rsid w:val="00FD6305"/>
    <w:rsid w:val="00FD6705"/>
    <w:rsid w:val="00FD72A4"/>
    <w:rsid w:val="00FD7686"/>
    <w:rsid w:val="00FD7734"/>
    <w:rsid w:val="00FD7BD2"/>
    <w:rsid w:val="00FE024C"/>
    <w:rsid w:val="00FE0483"/>
    <w:rsid w:val="00FE061D"/>
    <w:rsid w:val="00FE106A"/>
    <w:rsid w:val="00FE1416"/>
    <w:rsid w:val="00FE1CDA"/>
    <w:rsid w:val="00FE21CF"/>
    <w:rsid w:val="00FE2257"/>
    <w:rsid w:val="00FE28BC"/>
    <w:rsid w:val="00FE2C74"/>
    <w:rsid w:val="00FE3588"/>
    <w:rsid w:val="00FE3E1D"/>
    <w:rsid w:val="00FE3EDC"/>
    <w:rsid w:val="00FE3EE5"/>
    <w:rsid w:val="00FE4DD9"/>
    <w:rsid w:val="00FE5001"/>
    <w:rsid w:val="00FE566A"/>
    <w:rsid w:val="00FE5772"/>
    <w:rsid w:val="00FE58BC"/>
    <w:rsid w:val="00FE5CD0"/>
    <w:rsid w:val="00FE5F35"/>
    <w:rsid w:val="00FE64C8"/>
    <w:rsid w:val="00FE6AA9"/>
    <w:rsid w:val="00FE6B67"/>
    <w:rsid w:val="00FE734D"/>
    <w:rsid w:val="00FE766A"/>
    <w:rsid w:val="00FE78CF"/>
    <w:rsid w:val="00FE7DE9"/>
    <w:rsid w:val="00FF008A"/>
    <w:rsid w:val="00FF0143"/>
    <w:rsid w:val="00FF0350"/>
    <w:rsid w:val="00FF0848"/>
    <w:rsid w:val="00FF1105"/>
    <w:rsid w:val="00FF1809"/>
    <w:rsid w:val="00FF19AA"/>
    <w:rsid w:val="00FF19CE"/>
    <w:rsid w:val="00FF1DF8"/>
    <w:rsid w:val="00FF1F8B"/>
    <w:rsid w:val="00FF1FEF"/>
    <w:rsid w:val="00FF254C"/>
    <w:rsid w:val="00FF25A5"/>
    <w:rsid w:val="00FF2713"/>
    <w:rsid w:val="00FF2EB5"/>
    <w:rsid w:val="00FF302A"/>
    <w:rsid w:val="00FF3634"/>
    <w:rsid w:val="00FF38CE"/>
    <w:rsid w:val="00FF3940"/>
    <w:rsid w:val="00FF4962"/>
    <w:rsid w:val="00FF5348"/>
    <w:rsid w:val="00FF58D1"/>
    <w:rsid w:val="00FF59D3"/>
    <w:rsid w:val="00FF5AFF"/>
    <w:rsid w:val="00FF63A3"/>
    <w:rsid w:val="00FF67E4"/>
    <w:rsid w:val="00FF6DDD"/>
    <w:rsid w:val="00FF758C"/>
    <w:rsid w:val="00FF760B"/>
    <w:rsid w:val="00FF7A60"/>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63AB721-5468-48D1-A1E4-A23EFAEF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9B"/>
    <w:rPr>
      <w:rFonts w:ascii="VNI-Times" w:hAnsi="VNI-Times"/>
      <w:sz w:val="28"/>
      <w:szCs w:val="24"/>
    </w:rPr>
  </w:style>
  <w:style w:type="paragraph" w:styleId="Heading1">
    <w:name w:val="heading 1"/>
    <w:basedOn w:val="Normal"/>
    <w:next w:val="Normal"/>
    <w:link w:val="Heading1Char"/>
    <w:uiPriority w:val="9"/>
    <w:qFormat/>
    <w:rsid w:val="00BF4278"/>
    <w:pPr>
      <w:keepNext/>
      <w:ind w:left="-140" w:right="-108"/>
      <w:outlineLvl w:val="0"/>
    </w:pPr>
    <w:rPr>
      <w:rFonts w:ascii="Times New Roman" w:hAnsi="Times New Roman"/>
      <w:b/>
      <w:kern w:val="28"/>
      <w:sz w:val="26"/>
      <w:szCs w:val="28"/>
      <w:lang w:val="x-none" w:eastAsia="x-none"/>
    </w:rPr>
  </w:style>
  <w:style w:type="paragraph" w:styleId="Heading3">
    <w:name w:val="heading 3"/>
    <w:basedOn w:val="Normal"/>
    <w:next w:val="Normal"/>
    <w:link w:val="Heading3Char"/>
    <w:qFormat/>
    <w:rsid w:val="00BF4278"/>
    <w:pPr>
      <w:keepNext/>
      <w:ind w:left="-108" w:right="-32"/>
      <w:jc w:val="center"/>
      <w:outlineLvl w:val="2"/>
    </w:pPr>
    <w:rPr>
      <w:rFonts w:ascii="Times New Roman" w:hAnsi="Times New Roman"/>
      <w:i/>
      <w:kern w:val="28"/>
      <w:sz w:val="26"/>
      <w:szCs w:val="28"/>
      <w:lang w:val="x-none" w:eastAsia="x-none"/>
    </w:rPr>
  </w:style>
  <w:style w:type="paragraph" w:styleId="Heading5">
    <w:name w:val="heading 5"/>
    <w:basedOn w:val="Normal"/>
    <w:next w:val="Normal"/>
    <w:link w:val="Heading5Char"/>
    <w:qFormat/>
    <w:rsid w:val="00993203"/>
    <w:pPr>
      <w:spacing w:before="240" w:after="60"/>
      <w:outlineLvl w:val="4"/>
    </w:pPr>
    <w:rPr>
      <w:rFonts w:ascii="Calibri" w:hAnsi="Calibri"/>
      <w:b/>
      <w:bCs/>
      <w:i/>
      <w:i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06739B"/>
  </w:style>
  <w:style w:type="paragraph" w:styleId="Footer">
    <w:name w:val="footer"/>
    <w:basedOn w:val="Normal"/>
    <w:link w:val="FooterChar"/>
    <w:uiPriority w:val="99"/>
    <w:rsid w:val="0006739B"/>
    <w:pPr>
      <w:tabs>
        <w:tab w:val="center" w:pos="4320"/>
        <w:tab w:val="right" w:pos="8640"/>
      </w:tabs>
    </w:pPr>
    <w:rPr>
      <w:sz w:val="24"/>
      <w:szCs w:val="20"/>
      <w:lang w:val="x-none" w:eastAsia="x-none"/>
    </w:rPr>
  </w:style>
  <w:style w:type="paragraph" w:styleId="BodyTextIndent3">
    <w:name w:val="Body Text Indent 3"/>
    <w:aliases w:val=" Char2"/>
    <w:basedOn w:val="Normal"/>
    <w:link w:val="BodyTextIndent3Char"/>
    <w:rsid w:val="0006739B"/>
    <w:pPr>
      <w:ind w:firstLine="567"/>
      <w:jc w:val="both"/>
    </w:pPr>
    <w:rPr>
      <w:lang w:val="x-none" w:eastAsia="x-none"/>
    </w:rPr>
  </w:style>
  <w:style w:type="paragraph" w:styleId="Header">
    <w:name w:val="header"/>
    <w:basedOn w:val="Normal"/>
    <w:rsid w:val="00676107"/>
    <w:pPr>
      <w:tabs>
        <w:tab w:val="center" w:pos="4320"/>
        <w:tab w:val="right" w:pos="8640"/>
      </w:tabs>
    </w:pPr>
  </w:style>
  <w:style w:type="paragraph" w:styleId="BalloonText">
    <w:name w:val="Balloon Text"/>
    <w:basedOn w:val="Normal"/>
    <w:semiHidden/>
    <w:rsid w:val="00B953C4"/>
    <w:rPr>
      <w:rFonts w:ascii="Tahoma" w:hAnsi="Tahoma" w:cs="Tahoma"/>
      <w:sz w:val="16"/>
      <w:szCs w:val="16"/>
    </w:rPr>
  </w:style>
  <w:style w:type="character" w:customStyle="1" w:styleId="labell">
    <w:name w:val="label_l"/>
    <w:basedOn w:val="DefaultParagraphFont"/>
    <w:rsid w:val="0056762E"/>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unhideWhenUsed/>
    <w:rsid w:val="005933B4"/>
    <w:pPr>
      <w:spacing w:after="120"/>
      <w:ind w:left="360"/>
    </w:pPr>
    <w:rPr>
      <w:lang w:val="x-none" w:eastAsia="x-non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5933B4"/>
    <w:rPr>
      <w:rFonts w:ascii="VNI-Times" w:hAnsi="VNI-Times"/>
      <w:sz w:val="28"/>
      <w:szCs w:val="24"/>
    </w:rPr>
  </w:style>
  <w:style w:type="character" w:customStyle="1" w:styleId="BodyTextIndent3Char">
    <w:name w:val="Body Text Indent 3 Char"/>
    <w:aliases w:val=" Char2 Char"/>
    <w:link w:val="BodyTextIndent3"/>
    <w:rsid w:val="0089516D"/>
    <w:rPr>
      <w:rFonts w:ascii="VNI-Times" w:hAnsi="VNI-Times"/>
      <w:sz w:val="28"/>
      <w:szCs w:val="24"/>
    </w:rPr>
  </w:style>
  <w:style w:type="paragraph" w:customStyle="1" w:styleId="DefaultParagraphFontParaCharCharCharCharChar">
    <w:name w:val="Default Paragraph Font Para Char Char Char Char Char"/>
    <w:autoRedefine/>
    <w:rsid w:val="002062D3"/>
    <w:pPr>
      <w:tabs>
        <w:tab w:val="left" w:pos="1152"/>
      </w:tabs>
      <w:spacing w:before="120" w:after="120" w:line="312" w:lineRule="auto"/>
    </w:pPr>
    <w:rPr>
      <w:rFonts w:ascii="Arial" w:hAnsi="Arial" w:cs="Arial"/>
      <w:sz w:val="26"/>
      <w:szCs w:val="26"/>
    </w:rPr>
  </w:style>
  <w:style w:type="character" w:styleId="Strong">
    <w:name w:val="Strong"/>
    <w:qFormat/>
    <w:rsid w:val="000139B0"/>
    <w:rPr>
      <w:b/>
      <w:bCs/>
    </w:rPr>
  </w:style>
  <w:style w:type="paragraph" w:styleId="FootnoteText">
    <w:name w:val="footnote text"/>
    <w:aliases w:val="Footnote Text Char Char Char Char Char,Footnote Text Char Char Char Char Char Char Ch"/>
    <w:basedOn w:val="Normal"/>
    <w:link w:val="FootnoteTextChar"/>
    <w:semiHidden/>
    <w:rsid w:val="000C27B7"/>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w:link w:val="FootnoteText"/>
    <w:semiHidden/>
    <w:locked/>
    <w:rsid w:val="000C27B7"/>
    <w:rPr>
      <w:lang w:val="en-US" w:eastAsia="en-US" w:bidi="ar-SA"/>
    </w:rPr>
  </w:style>
  <w:style w:type="character" w:styleId="FootnoteReference">
    <w:name w:val="footnote reference"/>
    <w:semiHidden/>
    <w:rsid w:val="000C27B7"/>
    <w:rPr>
      <w:vertAlign w:val="superscript"/>
    </w:rPr>
  </w:style>
  <w:style w:type="character" w:customStyle="1" w:styleId="FooterChar">
    <w:name w:val="Footer Char"/>
    <w:link w:val="Footer"/>
    <w:uiPriority w:val="99"/>
    <w:rsid w:val="00FF1FEF"/>
    <w:rPr>
      <w:rFonts w:ascii="VNI-Times" w:hAnsi="VNI-Times"/>
      <w:sz w:val="24"/>
    </w:rPr>
  </w:style>
  <w:style w:type="character" w:customStyle="1" w:styleId="Char2CharChar1">
    <w:name w:val=" Char2 Char Char1"/>
    <w:rsid w:val="003D3D68"/>
    <w:rPr>
      <w:rFonts w:ascii="VNI-Times" w:hAnsi="VNI-Times"/>
      <w:sz w:val="28"/>
      <w:szCs w:val="24"/>
    </w:rPr>
  </w:style>
  <w:style w:type="character" w:customStyle="1" w:styleId="Char2CharChar">
    <w:name w:val=" Char2 Char Char"/>
    <w:rsid w:val="009F7281"/>
    <w:rPr>
      <w:rFonts w:ascii="VNI-Times" w:eastAsia="Times New Roman" w:hAnsi="VNI-Times"/>
      <w:sz w:val="28"/>
      <w:szCs w:val="24"/>
    </w:rPr>
  </w:style>
  <w:style w:type="paragraph" w:customStyle="1" w:styleId="Char">
    <w:name w:val=" Char"/>
    <w:autoRedefine/>
    <w:rsid w:val="005F03CE"/>
    <w:pPr>
      <w:tabs>
        <w:tab w:val="left" w:pos="1152"/>
      </w:tabs>
      <w:spacing w:before="120" w:after="120" w:line="312" w:lineRule="auto"/>
    </w:pPr>
    <w:rPr>
      <w:rFonts w:ascii="Arial" w:hAnsi="Arial" w:cs="Arial"/>
      <w:sz w:val="26"/>
      <w:szCs w:val="26"/>
    </w:rPr>
  </w:style>
  <w:style w:type="paragraph" w:customStyle="1" w:styleId="CharCharCharChar">
    <w:name w:val=" Char Char Char Char"/>
    <w:basedOn w:val="Normal"/>
    <w:rsid w:val="00117809"/>
    <w:pPr>
      <w:spacing w:after="160" w:line="240" w:lineRule="exact"/>
    </w:pPr>
    <w:rPr>
      <w:rFonts w:ascii="Verdana" w:hAnsi="Verdana"/>
      <w:sz w:val="20"/>
      <w:szCs w:val="20"/>
    </w:rPr>
  </w:style>
  <w:style w:type="character" w:customStyle="1" w:styleId="Heading1Char">
    <w:name w:val="Heading 1 Char"/>
    <w:link w:val="Heading1"/>
    <w:uiPriority w:val="9"/>
    <w:rsid w:val="00BF4278"/>
    <w:rPr>
      <w:rFonts w:cs="Angsana New"/>
      <w:b/>
      <w:kern w:val="28"/>
      <w:sz w:val="26"/>
      <w:szCs w:val="28"/>
    </w:rPr>
  </w:style>
  <w:style w:type="character" w:customStyle="1" w:styleId="Heading3Char">
    <w:name w:val="Heading 3 Char"/>
    <w:link w:val="Heading3"/>
    <w:rsid w:val="00BF4278"/>
    <w:rPr>
      <w:rFonts w:cs="Angsana New"/>
      <w:i/>
      <w:kern w:val="28"/>
      <w:sz w:val="26"/>
      <w:szCs w:val="28"/>
    </w:rPr>
  </w:style>
  <w:style w:type="paragraph" w:styleId="BlockText">
    <w:name w:val="Block Text"/>
    <w:basedOn w:val="Normal"/>
    <w:rsid w:val="00BF4278"/>
    <w:pPr>
      <w:ind w:left="-108" w:right="-32"/>
    </w:pPr>
    <w:rPr>
      <w:rFonts w:ascii="Times New Roman" w:hAnsi="Times New Roman" w:cs="Angsana New"/>
      <w:b/>
      <w:kern w:val="28"/>
      <w:sz w:val="26"/>
      <w:szCs w:val="28"/>
    </w:rPr>
  </w:style>
  <w:style w:type="paragraph" w:customStyle="1" w:styleId="Char0">
    <w:name w:val="Char"/>
    <w:basedOn w:val="Normal"/>
    <w:rsid w:val="00BF4278"/>
    <w:pPr>
      <w:spacing w:before="120" w:after="120" w:line="264" w:lineRule="auto"/>
      <w:ind w:firstLine="540"/>
      <w:jc w:val="both"/>
    </w:pPr>
    <w:rPr>
      <w:rFonts w:ascii="Times New Roman" w:hAnsi="Times New Roman"/>
      <w:b/>
      <w:bCs/>
      <w:color w:val="000000"/>
      <w:szCs w:val="28"/>
      <w:lang w:val="de-DE"/>
    </w:rPr>
  </w:style>
  <w:style w:type="character" w:customStyle="1" w:styleId="searchtext">
    <w:name w:val="searchtext"/>
    <w:rsid w:val="008965BF"/>
  </w:style>
  <w:style w:type="character" w:customStyle="1" w:styleId="Heading5Char">
    <w:name w:val="Heading 5 Char"/>
    <w:link w:val="Heading5"/>
    <w:rsid w:val="00993203"/>
    <w:rPr>
      <w:rFonts w:ascii="Calibri" w:eastAsia="Times New Roman" w:hAnsi="Calibri" w:cs="Times New Roman"/>
      <w:b/>
      <w:bCs/>
      <w:i/>
      <w:iCs/>
      <w:sz w:val="26"/>
      <w:szCs w:val="26"/>
    </w:rPr>
  </w:style>
  <w:style w:type="paragraph" w:styleId="ListParagraph">
    <w:name w:val="List Paragraph"/>
    <w:basedOn w:val="Normal"/>
    <w:uiPriority w:val="34"/>
    <w:qFormat/>
    <w:rsid w:val="00F96EDA"/>
    <w:pPr>
      <w:spacing w:after="200" w:line="276" w:lineRule="auto"/>
      <w:ind w:left="720"/>
      <w:contextualSpacing/>
    </w:pPr>
    <w:rPr>
      <w:rFonts w:ascii="Arial" w:eastAsia="Arial" w:hAnsi="Arial"/>
      <w:sz w:val="22"/>
      <w:szCs w:val="22"/>
      <w:lang w:val="vi-VN"/>
    </w:rPr>
  </w:style>
  <w:style w:type="paragraph" w:customStyle="1" w:styleId="Son01">
    <w:name w:val="Son 01"/>
    <w:basedOn w:val="BodyText3"/>
    <w:link w:val="Son01Char"/>
    <w:autoRedefine/>
    <w:rsid w:val="005C25BB"/>
    <w:pPr>
      <w:widowControl w:val="0"/>
      <w:spacing w:before="120" w:after="0"/>
      <w:ind w:right="29"/>
      <w:jc w:val="both"/>
    </w:pPr>
    <w:rPr>
      <w:rFonts w:ascii="Times New Roman" w:hAnsi="Times New Roman"/>
      <w:b/>
      <w:sz w:val="26"/>
      <w:szCs w:val="26"/>
    </w:rPr>
  </w:style>
  <w:style w:type="character" w:customStyle="1" w:styleId="Son01Char">
    <w:name w:val="Son 01 Char"/>
    <w:link w:val="Son01"/>
    <w:rsid w:val="005C25BB"/>
    <w:rPr>
      <w:b/>
      <w:sz w:val="26"/>
      <w:szCs w:val="26"/>
      <w:lang w:val="x-none" w:eastAsia="x-none"/>
    </w:rPr>
  </w:style>
  <w:style w:type="paragraph" w:styleId="BodyText3">
    <w:name w:val="Body Text 3"/>
    <w:basedOn w:val="Normal"/>
    <w:link w:val="BodyText3Char"/>
    <w:uiPriority w:val="99"/>
    <w:semiHidden/>
    <w:unhideWhenUsed/>
    <w:rsid w:val="005C25BB"/>
    <w:pPr>
      <w:spacing w:after="120"/>
    </w:pPr>
    <w:rPr>
      <w:sz w:val="16"/>
      <w:szCs w:val="16"/>
      <w:lang w:val="x-none" w:eastAsia="x-none"/>
    </w:rPr>
  </w:style>
  <w:style w:type="character" w:customStyle="1" w:styleId="BodyText3Char">
    <w:name w:val="Body Text 3 Char"/>
    <w:link w:val="BodyText3"/>
    <w:uiPriority w:val="99"/>
    <w:semiHidden/>
    <w:rsid w:val="005C25BB"/>
    <w:rPr>
      <w:rFonts w:ascii="VNI-Times" w:hAnsi="VNI-Times"/>
      <w:sz w:val="16"/>
      <w:szCs w:val="16"/>
    </w:rPr>
  </w:style>
  <w:style w:type="paragraph" w:styleId="BodyText">
    <w:name w:val="Body Text"/>
    <w:aliases w:val="Main text,Main text Char,Drawings 8,Text Box,bt,ändrad,body text,BODY TEXT,t"/>
    <w:basedOn w:val="Normal"/>
    <w:link w:val="BodyTextChar"/>
    <w:semiHidden/>
    <w:unhideWhenUsed/>
    <w:rsid w:val="002D1FB1"/>
    <w:pPr>
      <w:spacing w:after="120"/>
    </w:pPr>
    <w:rPr>
      <w:lang w:val="x-none" w:eastAsia="x-none"/>
    </w:rPr>
  </w:style>
  <w:style w:type="character" w:customStyle="1" w:styleId="BodyTextChar">
    <w:name w:val="Body Text Char"/>
    <w:aliases w:val="Main text Char1,Main text Char Char,Drawings 8 Char,Text Box Char,bt Char,ändrad Char,body text Char,BODY TEXT Char,t Char"/>
    <w:link w:val="BodyText"/>
    <w:semiHidden/>
    <w:rsid w:val="002D1FB1"/>
    <w:rPr>
      <w:rFonts w:ascii="VNI-Times" w:hAnsi="VNI-Times"/>
      <w:sz w:val="28"/>
      <w:szCs w:val="24"/>
    </w:rPr>
  </w:style>
  <w:style w:type="paragraph" w:styleId="BodyTextIndent2">
    <w:name w:val="Body Text Indent 2"/>
    <w:basedOn w:val="Normal"/>
    <w:link w:val="BodyTextIndent2Char"/>
    <w:unhideWhenUsed/>
    <w:rsid w:val="009E4031"/>
    <w:pPr>
      <w:spacing w:after="120" w:line="480" w:lineRule="auto"/>
      <w:ind w:left="283"/>
    </w:pPr>
  </w:style>
  <w:style w:type="character" w:customStyle="1" w:styleId="BodyTextIndent2Char">
    <w:name w:val="Body Text Indent 2 Char"/>
    <w:link w:val="BodyTextIndent2"/>
    <w:rsid w:val="009E4031"/>
    <w:rPr>
      <w:rFonts w:ascii="VNI-Times" w:hAnsi="VNI-Times"/>
      <w:sz w:val="28"/>
      <w:szCs w:val="24"/>
      <w:lang w:val="en-US" w:eastAsia="en-US"/>
    </w:rPr>
  </w:style>
  <w:style w:type="paragraph" w:styleId="Title">
    <w:name w:val="Title"/>
    <w:basedOn w:val="Normal"/>
    <w:link w:val="TitleChar"/>
    <w:qFormat/>
    <w:rsid w:val="006A5695"/>
    <w:pPr>
      <w:jc w:val="center"/>
    </w:pPr>
    <w:rPr>
      <w:rFonts w:ascii=".VnTimeH" w:hAnsi=".VnTimeH"/>
      <w:b/>
      <w:sz w:val="26"/>
      <w:szCs w:val="20"/>
    </w:rPr>
  </w:style>
  <w:style w:type="character" w:customStyle="1" w:styleId="TitleChar">
    <w:name w:val="Title Char"/>
    <w:link w:val="Title"/>
    <w:rsid w:val="006A5695"/>
    <w:rPr>
      <w:rFonts w:ascii=".VnTimeH" w:hAnsi=".VnTimeH"/>
      <w:b/>
      <w:sz w:val="26"/>
      <w:lang w:val="en-US" w:eastAsia="en-US"/>
    </w:rPr>
  </w:style>
  <w:style w:type="character" w:styleId="Hyperlink">
    <w:name w:val="Hyperlink"/>
    <w:uiPriority w:val="99"/>
    <w:semiHidden/>
    <w:unhideWhenUsed/>
    <w:rsid w:val="00F25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794">
      <w:bodyDiv w:val="1"/>
      <w:marLeft w:val="0"/>
      <w:marRight w:val="0"/>
      <w:marTop w:val="0"/>
      <w:marBottom w:val="0"/>
      <w:divBdr>
        <w:top w:val="none" w:sz="0" w:space="0" w:color="auto"/>
        <w:left w:val="none" w:sz="0" w:space="0" w:color="auto"/>
        <w:bottom w:val="none" w:sz="0" w:space="0" w:color="auto"/>
        <w:right w:val="none" w:sz="0" w:space="0" w:color="auto"/>
      </w:divBdr>
    </w:div>
    <w:div w:id="484206149">
      <w:bodyDiv w:val="1"/>
      <w:marLeft w:val="0"/>
      <w:marRight w:val="0"/>
      <w:marTop w:val="0"/>
      <w:marBottom w:val="0"/>
      <w:divBdr>
        <w:top w:val="none" w:sz="0" w:space="0" w:color="auto"/>
        <w:left w:val="none" w:sz="0" w:space="0" w:color="auto"/>
        <w:bottom w:val="none" w:sz="0" w:space="0" w:color="auto"/>
        <w:right w:val="none" w:sz="0" w:space="0" w:color="auto"/>
      </w:divBdr>
    </w:div>
    <w:div w:id="550457897">
      <w:bodyDiv w:val="1"/>
      <w:marLeft w:val="0"/>
      <w:marRight w:val="0"/>
      <w:marTop w:val="0"/>
      <w:marBottom w:val="0"/>
      <w:divBdr>
        <w:top w:val="none" w:sz="0" w:space="0" w:color="auto"/>
        <w:left w:val="none" w:sz="0" w:space="0" w:color="auto"/>
        <w:bottom w:val="none" w:sz="0" w:space="0" w:color="auto"/>
        <w:right w:val="none" w:sz="0" w:space="0" w:color="auto"/>
      </w:divBdr>
    </w:div>
    <w:div w:id="605387768">
      <w:bodyDiv w:val="1"/>
      <w:marLeft w:val="0"/>
      <w:marRight w:val="0"/>
      <w:marTop w:val="0"/>
      <w:marBottom w:val="0"/>
      <w:divBdr>
        <w:top w:val="none" w:sz="0" w:space="0" w:color="auto"/>
        <w:left w:val="none" w:sz="0" w:space="0" w:color="auto"/>
        <w:bottom w:val="none" w:sz="0" w:space="0" w:color="auto"/>
        <w:right w:val="none" w:sz="0" w:space="0" w:color="auto"/>
      </w:divBdr>
    </w:div>
    <w:div w:id="664434996">
      <w:bodyDiv w:val="1"/>
      <w:marLeft w:val="0"/>
      <w:marRight w:val="0"/>
      <w:marTop w:val="0"/>
      <w:marBottom w:val="0"/>
      <w:divBdr>
        <w:top w:val="none" w:sz="0" w:space="0" w:color="auto"/>
        <w:left w:val="none" w:sz="0" w:space="0" w:color="auto"/>
        <w:bottom w:val="none" w:sz="0" w:space="0" w:color="auto"/>
        <w:right w:val="none" w:sz="0" w:space="0" w:color="auto"/>
      </w:divBdr>
    </w:div>
    <w:div w:id="691999090">
      <w:bodyDiv w:val="1"/>
      <w:marLeft w:val="0"/>
      <w:marRight w:val="0"/>
      <w:marTop w:val="0"/>
      <w:marBottom w:val="0"/>
      <w:divBdr>
        <w:top w:val="none" w:sz="0" w:space="0" w:color="auto"/>
        <w:left w:val="none" w:sz="0" w:space="0" w:color="auto"/>
        <w:bottom w:val="none" w:sz="0" w:space="0" w:color="auto"/>
        <w:right w:val="none" w:sz="0" w:space="0" w:color="auto"/>
      </w:divBdr>
    </w:div>
    <w:div w:id="700399143">
      <w:bodyDiv w:val="1"/>
      <w:marLeft w:val="0"/>
      <w:marRight w:val="0"/>
      <w:marTop w:val="0"/>
      <w:marBottom w:val="0"/>
      <w:divBdr>
        <w:top w:val="none" w:sz="0" w:space="0" w:color="auto"/>
        <w:left w:val="none" w:sz="0" w:space="0" w:color="auto"/>
        <w:bottom w:val="none" w:sz="0" w:space="0" w:color="auto"/>
        <w:right w:val="none" w:sz="0" w:space="0" w:color="auto"/>
      </w:divBdr>
    </w:div>
    <w:div w:id="718095001">
      <w:bodyDiv w:val="1"/>
      <w:marLeft w:val="0"/>
      <w:marRight w:val="0"/>
      <w:marTop w:val="0"/>
      <w:marBottom w:val="0"/>
      <w:divBdr>
        <w:top w:val="none" w:sz="0" w:space="0" w:color="auto"/>
        <w:left w:val="none" w:sz="0" w:space="0" w:color="auto"/>
        <w:bottom w:val="none" w:sz="0" w:space="0" w:color="auto"/>
        <w:right w:val="none" w:sz="0" w:space="0" w:color="auto"/>
      </w:divBdr>
    </w:div>
    <w:div w:id="739715578">
      <w:bodyDiv w:val="1"/>
      <w:marLeft w:val="0"/>
      <w:marRight w:val="0"/>
      <w:marTop w:val="0"/>
      <w:marBottom w:val="0"/>
      <w:divBdr>
        <w:top w:val="none" w:sz="0" w:space="0" w:color="auto"/>
        <w:left w:val="none" w:sz="0" w:space="0" w:color="auto"/>
        <w:bottom w:val="none" w:sz="0" w:space="0" w:color="auto"/>
        <w:right w:val="none" w:sz="0" w:space="0" w:color="auto"/>
      </w:divBdr>
    </w:div>
    <w:div w:id="960571635">
      <w:bodyDiv w:val="1"/>
      <w:marLeft w:val="0"/>
      <w:marRight w:val="0"/>
      <w:marTop w:val="0"/>
      <w:marBottom w:val="0"/>
      <w:divBdr>
        <w:top w:val="none" w:sz="0" w:space="0" w:color="auto"/>
        <w:left w:val="none" w:sz="0" w:space="0" w:color="auto"/>
        <w:bottom w:val="none" w:sz="0" w:space="0" w:color="auto"/>
        <w:right w:val="none" w:sz="0" w:space="0" w:color="auto"/>
      </w:divBdr>
    </w:div>
    <w:div w:id="1055738089">
      <w:bodyDiv w:val="1"/>
      <w:marLeft w:val="0"/>
      <w:marRight w:val="0"/>
      <w:marTop w:val="0"/>
      <w:marBottom w:val="0"/>
      <w:divBdr>
        <w:top w:val="none" w:sz="0" w:space="0" w:color="auto"/>
        <w:left w:val="none" w:sz="0" w:space="0" w:color="auto"/>
        <w:bottom w:val="none" w:sz="0" w:space="0" w:color="auto"/>
        <w:right w:val="none" w:sz="0" w:space="0" w:color="auto"/>
      </w:divBdr>
    </w:div>
    <w:div w:id="1105658620">
      <w:bodyDiv w:val="1"/>
      <w:marLeft w:val="0"/>
      <w:marRight w:val="0"/>
      <w:marTop w:val="0"/>
      <w:marBottom w:val="0"/>
      <w:divBdr>
        <w:top w:val="none" w:sz="0" w:space="0" w:color="auto"/>
        <w:left w:val="none" w:sz="0" w:space="0" w:color="auto"/>
        <w:bottom w:val="none" w:sz="0" w:space="0" w:color="auto"/>
        <w:right w:val="none" w:sz="0" w:space="0" w:color="auto"/>
      </w:divBdr>
    </w:div>
    <w:div w:id="1154949609">
      <w:bodyDiv w:val="1"/>
      <w:marLeft w:val="0"/>
      <w:marRight w:val="0"/>
      <w:marTop w:val="0"/>
      <w:marBottom w:val="0"/>
      <w:divBdr>
        <w:top w:val="none" w:sz="0" w:space="0" w:color="auto"/>
        <w:left w:val="none" w:sz="0" w:space="0" w:color="auto"/>
        <w:bottom w:val="none" w:sz="0" w:space="0" w:color="auto"/>
        <w:right w:val="none" w:sz="0" w:space="0" w:color="auto"/>
      </w:divBdr>
    </w:div>
    <w:div w:id="1260716085">
      <w:bodyDiv w:val="1"/>
      <w:marLeft w:val="0"/>
      <w:marRight w:val="0"/>
      <w:marTop w:val="0"/>
      <w:marBottom w:val="0"/>
      <w:divBdr>
        <w:top w:val="none" w:sz="0" w:space="0" w:color="auto"/>
        <w:left w:val="none" w:sz="0" w:space="0" w:color="auto"/>
        <w:bottom w:val="none" w:sz="0" w:space="0" w:color="auto"/>
        <w:right w:val="none" w:sz="0" w:space="0" w:color="auto"/>
      </w:divBdr>
    </w:div>
    <w:div w:id="1272856252">
      <w:bodyDiv w:val="1"/>
      <w:marLeft w:val="0"/>
      <w:marRight w:val="0"/>
      <w:marTop w:val="0"/>
      <w:marBottom w:val="0"/>
      <w:divBdr>
        <w:top w:val="none" w:sz="0" w:space="0" w:color="auto"/>
        <w:left w:val="none" w:sz="0" w:space="0" w:color="auto"/>
        <w:bottom w:val="none" w:sz="0" w:space="0" w:color="auto"/>
        <w:right w:val="none" w:sz="0" w:space="0" w:color="auto"/>
      </w:divBdr>
    </w:div>
    <w:div w:id="1320234926">
      <w:bodyDiv w:val="1"/>
      <w:marLeft w:val="0"/>
      <w:marRight w:val="0"/>
      <w:marTop w:val="0"/>
      <w:marBottom w:val="0"/>
      <w:divBdr>
        <w:top w:val="none" w:sz="0" w:space="0" w:color="auto"/>
        <w:left w:val="none" w:sz="0" w:space="0" w:color="auto"/>
        <w:bottom w:val="none" w:sz="0" w:space="0" w:color="auto"/>
        <w:right w:val="none" w:sz="0" w:space="0" w:color="auto"/>
      </w:divBdr>
    </w:div>
    <w:div w:id="1325008789">
      <w:bodyDiv w:val="1"/>
      <w:marLeft w:val="0"/>
      <w:marRight w:val="0"/>
      <w:marTop w:val="0"/>
      <w:marBottom w:val="0"/>
      <w:divBdr>
        <w:top w:val="none" w:sz="0" w:space="0" w:color="auto"/>
        <w:left w:val="none" w:sz="0" w:space="0" w:color="auto"/>
        <w:bottom w:val="none" w:sz="0" w:space="0" w:color="auto"/>
        <w:right w:val="none" w:sz="0" w:space="0" w:color="auto"/>
      </w:divBdr>
    </w:div>
    <w:div w:id="1355770976">
      <w:bodyDiv w:val="1"/>
      <w:marLeft w:val="0"/>
      <w:marRight w:val="0"/>
      <w:marTop w:val="0"/>
      <w:marBottom w:val="0"/>
      <w:divBdr>
        <w:top w:val="none" w:sz="0" w:space="0" w:color="auto"/>
        <w:left w:val="none" w:sz="0" w:space="0" w:color="auto"/>
        <w:bottom w:val="none" w:sz="0" w:space="0" w:color="auto"/>
        <w:right w:val="none" w:sz="0" w:space="0" w:color="auto"/>
      </w:divBdr>
    </w:div>
    <w:div w:id="1413702837">
      <w:bodyDiv w:val="1"/>
      <w:marLeft w:val="0"/>
      <w:marRight w:val="0"/>
      <w:marTop w:val="0"/>
      <w:marBottom w:val="0"/>
      <w:divBdr>
        <w:top w:val="none" w:sz="0" w:space="0" w:color="auto"/>
        <w:left w:val="none" w:sz="0" w:space="0" w:color="auto"/>
        <w:bottom w:val="none" w:sz="0" w:space="0" w:color="auto"/>
        <w:right w:val="none" w:sz="0" w:space="0" w:color="auto"/>
      </w:divBdr>
    </w:div>
    <w:div w:id="1418747139">
      <w:bodyDiv w:val="1"/>
      <w:marLeft w:val="0"/>
      <w:marRight w:val="0"/>
      <w:marTop w:val="0"/>
      <w:marBottom w:val="0"/>
      <w:divBdr>
        <w:top w:val="none" w:sz="0" w:space="0" w:color="auto"/>
        <w:left w:val="none" w:sz="0" w:space="0" w:color="auto"/>
        <w:bottom w:val="none" w:sz="0" w:space="0" w:color="auto"/>
        <w:right w:val="none" w:sz="0" w:space="0" w:color="auto"/>
      </w:divBdr>
    </w:div>
    <w:div w:id="1427575835">
      <w:bodyDiv w:val="1"/>
      <w:marLeft w:val="0"/>
      <w:marRight w:val="0"/>
      <w:marTop w:val="0"/>
      <w:marBottom w:val="0"/>
      <w:divBdr>
        <w:top w:val="none" w:sz="0" w:space="0" w:color="auto"/>
        <w:left w:val="none" w:sz="0" w:space="0" w:color="auto"/>
        <w:bottom w:val="none" w:sz="0" w:space="0" w:color="auto"/>
        <w:right w:val="none" w:sz="0" w:space="0" w:color="auto"/>
      </w:divBdr>
    </w:div>
    <w:div w:id="1713924700">
      <w:bodyDiv w:val="1"/>
      <w:marLeft w:val="0"/>
      <w:marRight w:val="0"/>
      <w:marTop w:val="0"/>
      <w:marBottom w:val="0"/>
      <w:divBdr>
        <w:top w:val="none" w:sz="0" w:space="0" w:color="auto"/>
        <w:left w:val="none" w:sz="0" w:space="0" w:color="auto"/>
        <w:bottom w:val="none" w:sz="0" w:space="0" w:color="auto"/>
        <w:right w:val="none" w:sz="0" w:space="0" w:color="auto"/>
      </w:divBdr>
    </w:div>
    <w:div w:id="1728412947">
      <w:bodyDiv w:val="1"/>
      <w:marLeft w:val="0"/>
      <w:marRight w:val="0"/>
      <w:marTop w:val="0"/>
      <w:marBottom w:val="0"/>
      <w:divBdr>
        <w:top w:val="none" w:sz="0" w:space="0" w:color="auto"/>
        <w:left w:val="none" w:sz="0" w:space="0" w:color="auto"/>
        <w:bottom w:val="none" w:sz="0" w:space="0" w:color="auto"/>
        <w:right w:val="none" w:sz="0" w:space="0" w:color="auto"/>
      </w:divBdr>
    </w:div>
    <w:div w:id="1742212517">
      <w:bodyDiv w:val="1"/>
      <w:marLeft w:val="0"/>
      <w:marRight w:val="0"/>
      <w:marTop w:val="0"/>
      <w:marBottom w:val="0"/>
      <w:divBdr>
        <w:top w:val="none" w:sz="0" w:space="0" w:color="auto"/>
        <w:left w:val="none" w:sz="0" w:space="0" w:color="auto"/>
        <w:bottom w:val="none" w:sz="0" w:space="0" w:color="auto"/>
        <w:right w:val="none" w:sz="0" w:space="0" w:color="auto"/>
      </w:divBdr>
    </w:div>
    <w:div w:id="1835755618">
      <w:bodyDiv w:val="1"/>
      <w:marLeft w:val="0"/>
      <w:marRight w:val="0"/>
      <w:marTop w:val="0"/>
      <w:marBottom w:val="0"/>
      <w:divBdr>
        <w:top w:val="none" w:sz="0" w:space="0" w:color="auto"/>
        <w:left w:val="none" w:sz="0" w:space="0" w:color="auto"/>
        <w:bottom w:val="none" w:sz="0" w:space="0" w:color="auto"/>
        <w:right w:val="none" w:sz="0" w:space="0" w:color="auto"/>
      </w:divBdr>
    </w:div>
    <w:div w:id="1850216419">
      <w:bodyDiv w:val="1"/>
      <w:marLeft w:val="0"/>
      <w:marRight w:val="0"/>
      <w:marTop w:val="0"/>
      <w:marBottom w:val="0"/>
      <w:divBdr>
        <w:top w:val="none" w:sz="0" w:space="0" w:color="auto"/>
        <w:left w:val="none" w:sz="0" w:space="0" w:color="auto"/>
        <w:bottom w:val="none" w:sz="0" w:space="0" w:color="auto"/>
        <w:right w:val="none" w:sz="0" w:space="0" w:color="auto"/>
      </w:divBdr>
    </w:div>
    <w:div w:id="1866668913">
      <w:bodyDiv w:val="1"/>
      <w:marLeft w:val="0"/>
      <w:marRight w:val="0"/>
      <w:marTop w:val="0"/>
      <w:marBottom w:val="0"/>
      <w:divBdr>
        <w:top w:val="none" w:sz="0" w:space="0" w:color="auto"/>
        <w:left w:val="none" w:sz="0" w:space="0" w:color="auto"/>
        <w:bottom w:val="none" w:sz="0" w:space="0" w:color="auto"/>
        <w:right w:val="none" w:sz="0" w:space="0" w:color="auto"/>
      </w:divBdr>
    </w:div>
    <w:div w:id="1912546070">
      <w:bodyDiv w:val="1"/>
      <w:marLeft w:val="0"/>
      <w:marRight w:val="0"/>
      <w:marTop w:val="0"/>
      <w:marBottom w:val="0"/>
      <w:divBdr>
        <w:top w:val="none" w:sz="0" w:space="0" w:color="auto"/>
        <w:left w:val="none" w:sz="0" w:space="0" w:color="auto"/>
        <w:bottom w:val="none" w:sz="0" w:space="0" w:color="auto"/>
        <w:right w:val="none" w:sz="0" w:space="0" w:color="auto"/>
      </w:divBdr>
    </w:div>
    <w:div w:id="1989092934">
      <w:bodyDiv w:val="1"/>
      <w:marLeft w:val="0"/>
      <w:marRight w:val="0"/>
      <w:marTop w:val="0"/>
      <w:marBottom w:val="0"/>
      <w:divBdr>
        <w:top w:val="none" w:sz="0" w:space="0" w:color="auto"/>
        <w:left w:val="none" w:sz="0" w:space="0" w:color="auto"/>
        <w:bottom w:val="none" w:sz="0" w:space="0" w:color="auto"/>
        <w:right w:val="none" w:sz="0" w:space="0" w:color="auto"/>
      </w:divBdr>
    </w:div>
    <w:div w:id="20457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UBND THÀNH PHỐ HỒ CHÍ MINH</vt:lpstr>
    </vt:vector>
  </TitlesOfParts>
  <Company>home</Company>
  <LinksUpToDate>false</LinksUpToDate>
  <CharactersWithSpaces>31520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HỒ CHÍ MINH</dc:title>
  <dc:subject/>
  <dc:creator>hongtv</dc:creator>
  <cp:keywords/>
  <cp:lastModifiedBy>Truong Cong Nguyen Thanh</cp:lastModifiedBy>
  <cp:revision>2</cp:revision>
  <cp:lastPrinted>2018-10-23T08:33:00Z</cp:lastPrinted>
  <dcterms:created xsi:type="dcterms:W3CDTF">2021-04-14T02:15:00Z</dcterms:created>
  <dcterms:modified xsi:type="dcterms:W3CDTF">2021-04-14T02:15:00Z</dcterms:modified>
</cp:coreProperties>
</file>