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88" w:rsidRDefault="00693988" w:rsidP="00693988">
      <w:pPr>
        <w:jc w:val="center"/>
        <w:rPr>
          <w:b/>
          <w:sz w:val="28"/>
          <w:szCs w:val="28"/>
        </w:rPr>
      </w:pPr>
    </w:p>
    <w:p w:rsidR="00651006" w:rsidRPr="00693988" w:rsidRDefault="00651006" w:rsidP="00693988">
      <w:pPr>
        <w:jc w:val="center"/>
        <w:rPr>
          <w:b/>
          <w:sz w:val="28"/>
          <w:szCs w:val="28"/>
        </w:rPr>
      </w:pPr>
      <w:bookmarkStart w:id="0" w:name="_GoBack"/>
      <w:bookmarkEnd w:id="0"/>
    </w:p>
    <w:p w:rsidR="00693988" w:rsidRPr="00693988" w:rsidRDefault="00693988" w:rsidP="00693988">
      <w:pPr>
        <w:jc w:val="center"/>
        <w:rPr>
          <w:szCs w:val="28"/>
        </w:rPr>
      </w:pPr>
    </w:p>
    <w:tbl>
      <w:tblPr>
        <w:tblW w:w="9316" w:type="dxa"/>
        <w:jc w:val="center"/>
        <w:tblLook w:val="0000" w:firstRow="0" w:lastRow="0" w:firstColumn="0" w:lastColumn="0" w:noHBand="0" w:noVBand="0"/>
      </w:tblPr>
      <w:tblGrid>
        <w:gridCol w:w="3372"/>
        <w:gridCol w:w="5944"/>
      </w:tblGrid>
      <w:tr w:rsidR="00693988" w:rsidRPr="002607C5">
        <w:tblPrEx>
          <w:tblCellMar>
            <w:top w:w="0" w:type="dxa"/>
            <w:bottom w:w="0" w:type="dxa"/>
          </w:tblCellMar>
        </w:tblPrEx>
        <w:trPr>
          <w:jc w:val="center"/>
        </w:trPr>
        <w:tc>
          <w:tcPr>
            <w:tcW w:w="3372" w:type="dxa"/>
          </w:tcPr>
          <w:p w:rsidR="00693988" w:rsidRPr="001D01D4" w:rsidRDefault="00693988" w:rsidP="00253F50">
            <w:pPr>
              <w:widowControl w:val="0"/>
              <w:jc w:val="center"/>
              <w:rPr>
                <w:b/>
                <w:sz w:val="26"/>
                <w:szCs w:val="26"/>
              </w:rPr>
            </w:pPr>
            <w:r>
              <w:rPr>
                <w:b/>
                <w:sz w:val="26"/>
                <w:szCs w:val="26"/>
              </w:rPr>
              <w:t xml:space="preserve"> </w:t>
            </w:r>
            <w:r w:rsidRPr="001D01D4">
              <w:rPr>
                <w:b/>
                <w:sz w:val="26"/>
                <w:szCs w:val="26"/>
              </w:rPr>
              <w:t xml:space="preserve">  HỘI ĐỒNG NHÂN DÂN</w:t>
            </w:r>
          </w:p>
          <w:p w:rsidR="00693988" w:rsidRPr="002607C5" w:rsidRDefault="00651006" w:rsidP="00253F50">
            <w:pPr>
              <w:pStyle w:val="Heading3"/>
              <w:keepNext w:val="0"/>
              <w:widowControl w:val="0"/>
              <w:jc w:val="center"/>
              <w:rPr>
                <w:rFonts w:ascii="Times New Roman" w:hAnsi="Times New Roman"/>
                <w:sz w:val="28"/>
                <w:szCs w:val="28"/>
                <w:u w:val="none"/>
              </w:rPr>
            </w:pPr>
            <w:r>
              <w:rPr>
                <w:rFonts w:ascii="Times New Roman" w:hAnsi="Times New Roman"/>
                <w:noProof/>
                <w:szCs w:val="26"/>
                <w:u w:val="none"/>
              </w:rPr>
              <mc:AlternateContent>
                <mc:Choice Requires="wps">
                  <w:drawing>
                    <wp:anchor distT="0" distB="0" distL="114300" distR="114300" simplePos="0" relativeHeight="251657728" behindDoc="0" locked="0" layoutInCell="1" allowOverlap="1">
                      <wp:simplePos x="0" y="0"/>
                      <wp:positionH relativeFrom="column">
                        <wp:posOffset>654050</wp:posOffset>
                      </wp:positionH>
                      <wp:positionV relativeFrom="paragraph">
                        <wp:posOffset>250190</wp:posOffset>
                      </wp:positionV>
                      <wp:extent cx="685800" cy="0"/>
                      <wp:effectExtent l="11430" t="7620" r="7620" b="1143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C8801" id="Line 1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9.7pt" to="10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wfBGQ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"/>
                  </w:pict>
                </mc:Fallback>
              </mc:AlternateContent>
            </w:r>
            <w:r w:rsidR="00693988" w:rsidRPr="002607C5">
              <w:rPr>
                <w:rFonts w:ascii="Times New Roman" w:hAnsi="Times New Roman"/>
                <w:szCs w:val="26"/>
                <w:u w:val="none"/>
              </w:rPr>
              <w:t>THÀNH PHỐ ĐÀ NẴNG</w:t>
            </w:r>
          </w:p>
        </w:tc>
        <w:tc>
          <w:tcPr>
            <w:tcW w:w="5944" w:type="dxa"/>
          </w:tcPr>
          <w:p w:rsidR="00693988" w:rsidRPr="002607C5" w:rsidRDefault="00693988" w:rsidP="00253F50">
            <w:pPr>
              <w:pStyle w:val="Heading5"/>
              <w:keepNext w:val="0"/>
              <w:widowControl w:val="0"/>
              <w:spacing w:before="0"/>
              <w:ind w:firstLine="0"/>
              <w:jc w:val="center"/>
              <w:rPr>
                <w:rFonts w:ascii="Times New Roman" w:hAnsi="Times New Roman"/>
                <w:b/>
                <w:sz w:val="26"/>
                <w:szCs w:val="26"/>
              </w:rPr>
            </w:pPr>
            <w:r w:rsidRPr="002607C5">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Pr="002607C5">
                  <w:rPr>
                    <w:rFonts w:ascii="Times New Roman" w:hAnsi="Times New Roman"/>
                    <w:b/>
                    <w:sz w:val="26"/>
                    <w:szCs w:val="26"/>
                  </w:rPr>
                  <w:t>NAM</w:t>
                </w:r>
              </w:smartTag>
            </w:smartTag>
          </w:p>
          <w:p w:rsidR="00693988" w:rsidRDefault="00693988" w:rsidP="00253F50">
            <w:pPr>
              <w:widowControl w:val="0"/>
              <w:jc w:val="center"/>
              <w:rPr>
                <w:b/>
                <w:sz w:val="28"/>
                <w:szCs w:val="28"/>
              </w:rPr>
            </w:pPr>
            <w:r w:rsidRPr="002607C5">
              <w:rPr>
                <w:b/>
                <w:sz w:val="28"/>
                <w:szCs w:val="28"/>
              </w:rPr>
              <w:t>Độc lập - Tự do - Hạnh phúc</w:t>
            </w:r>
          </w:p>
          <w:p w:rsidR="00693988" w:rsidRPr="002607C5" w:rsidRDefault="00651006" w:rsidP="00253F50">
            <w:pPr>
              <w:widowControl w:val="0"/>
              <w:jc w:val="center"/>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738505</wp:posOffset>
                      </wp:positionH>
                      <wp:positionV relativeFrom="paragraph">
                        <wp:posOffset>31115</wp:posOffset>
                      </wp:positionV>
                      <wp:extent cx="2171700" cy="0"/>
                      <wp:effectExtent l="8255" t="12065" r="10795" b="698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7C832"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5pt,2.45pt" to="229.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"/>
                  </w:pict>
                </mc:Fallback>
              </mc:AlternateContent>
            </w:r>
          </w:p>
        </w:tc>
      </w:tr>
      <w:tr w:rsidR="00693988" w:rsidRPr="002607C5">
        <w:tblPrEx>
          <w:tblCellMar>
            <w:top w:w="0" w:type="dxa"/>
            <w:bottom w:w="0" w:type="dxa"/>
          </w:tblCellMar>
        </w:tblPrEx>
        <w:trPr>
          <w:jc w:val="center"/>
        </w:trPr>
        <w:tc>
          <w:tcPr>
            <w:tcW w:w="3372" w:type="dxa"/>
            <w:vAlign w:val="bottom"/>
          </w:tcPr>
          <w:p w:rsidR="00693988" w:rsidRPr="00693988" w:rsidRDefault="00693988" w:rsidP="00253F50">
            <w:pPr>
              <w:pStyle w:val="Heading4"/>
              <w:keepNext w:val="0"/>
              <w:widowControl w:val="0"/>
              <w:spacing w:before="0" w:after="0"/>
              <w:ind w:left="-156" w:firstLine="0"/>
              <w:jc w:val="center"/>
              <w:rPr>
                <w:b w:val="0"/>
                <w:color w:val="auto"/>
                <w:lang w:val="vi-VN"/>
              </w:rPr>
            </w:pPr>
            <w:r w:rsidRPr="002607C5">
              <w:rPr>
                <w:b w:val="0"/>
                <w:color w:val="auto"/>
              </w:rPr>
              <w:t xml:space="preserve">  </w:t>
            </w:r>
            <w:r w:rsidRPr="00693988">
              <w:rPr>
                <w:b w:val="0"/>
                <w:color w:val="auto"/>
              </w:rPr>
              <w:t xml:space="preserve"> </w:t>
            </w:r>
            <w:r w:rsidRPr="00693988">
              <w:rPr>
                <w:b w:val="0"/>
                <w:color w:val="auto"/>
                <w:lang w:val="vi-VN"/>
              </w:rPr>
              <w:t>Số:</w:t>
            </w:r>
            <w:r w:rsidRPr="00693988">
              <w:rPr>
                <w:b w:val="0"/>
                <w:color w:val="auto"/>
              </w:rPr>
              <w:t>185</w:t>
            </w:r>
            <w:r w:rsidRPr="00693988">
              <w:rPr>
                <w:b w:val="0"/>
                <w:color w:val="auto"/>
                <w:lang w:val="vi-VN"/>
              </w:rPr>
              <w:t>/NQ-HĐND</w:t>
            </w:r>
          </w:p>
        </w:tc>
        <w:tc>
          <w:tcPr>
            <w:tcW w:w="5944" w:type="dxa"/>
            <w:vAlign w:val="bottom"/>
          </w:tcPr>
          <w:p w:rsidR="00693988" w:rsidRPr="00D87901" w:rsidRDefault="00693988" w:rsidP="00253F50">
            <w:pPr>
              <w:pStyle w:val="Heading8"/>
              <w:keepNext w:val="0"/>
              <w:rPr>
                <w:b w:val="0"/>
                <w:i/>
                <w:szCs w:val="26"/>
              </w:rPr>
            </w:pPr>
            <w:r w:rsidRPr="009F2D55">
              <w:rPr>
                <w:b w:val="0"/>
                <w:i/>
                <w:sz w:val="28"/>
                <w:szCs w:val="28"/>
                <w:lang w:val="vi-VN"/>
              </w:rPr>
              <w:t xml:space="preserve">  </w:t>
            </w:r>
            <w:r w:rsidRPr="00582F8D">
              <w:rPr>
                <w:b w:val="0"/>
                <w:i/>
                <w:szCs w:val="26"/>
                <w:lang w:val="vi-VN"/>
              </w:rPr>
              <w:t>Đà Nẵ</w:t>
            </w:r>
            <w:r w:rsidRPr="00582F8D">
              <w:rPr>
                <w:b w:val="0"/>
                <w:i/>
                <w:szCs w:val="26"/>
                <w:lang w:val="vi-VN"/>
              </w:rPr>
              <w:t xml:space="preserve">ng, ngày </w:t>
            </w:r>
            <w:r w:rsidRPr="00582F8D">
              <w:rPr>
                <w:b w:val="0"/>
                <w:i/>
                <w:szCs w:val="26"/>
              </w:rPr>
              <w:t xml:space="preserve"> </w:t>
            </w:r>
            <w:r>
              <w:rPr>
                <w:b w:val="0"/>
                <w:i/>
                <w:szCs w:val="26"/>
              </w:rPr>
              <w:t>19</w:t>
            </w:r>
            <w:r w:rsidRPr="00582F8D">
              <w:rPr>
                <w:b w:val="0"/>
                <w:i/>
                <w:szCs w:val="26"/>
              </w:rPr>
              <w:t xml:space="preserve"> </w:t>
            </w:r>
            <w:r w:rsidRPr="00582F8D">
              <w:rPr>
                <w:b w:val="0"/>
                <w:i/>
                <w:szCs w:val="26"/>
                <w:lang w:val="vi-VN"/>
              </w:rPr>
              <w:t xml:space="preserve"> tháng </w:t>
            </w:r>
            <w:r>
              <w:rPr>
                <w:b w:val="0"/>
                <w:i/>
                <w:szCs w:val="26"/>
              </w:rPr>
              <w:t xml:space="preserve">10 </w:t>
            </w:r>
            <w:r w:rsidRPr="00582F8D">
              <w:rPr>
                <w:b w:val="0"/>
                <w:i/>
                <w:szCs w:val="26"/>
                <w:lang w:val="vi-VN"/>
              </w:rPr>
              <w:t xml:space="preserve"> năm 201</w:t>
            </w:r>
            <w:r>
              <w:rPr>
                <w:b w:val="0"/>
                <w:i/>
                <w:szCs w:val="26"/>
              </w:rPr>
              <w:t>8</w:t>
            </w:r>
          </w:p>
        </w:tc>
      </w:tr>
    </w:tbl>
    <w:p w:rsidR="00693988" w:rsidRPr="009F2D55" w:rsidRDefault="00693988" w:rsidP="00693988">
      <w:pPr>
        <w:widowControl w:val="0"/>
        <w:rPr>
          <w:sz w:val="30"/>
          <w:lang w:val="vi-VN"/>
        </w:rPr>
      </w:pPr>
    </w:p>
    <w:p w:rsidR="00693988" w:rsidRPr="002607C5" w:rsidRDefault="00693988" w:rsidP="00693988">
      <w:pPr>
        <w:widowControl w:val="0"/>
        <w:rPr>
          <w:sz w:val="2"/>
          <w:lang w:val="vi-VN"/>
        </w:rPr>
      </w:pPr>
    </w:p>
    <w:p w:rsidR="00693988" w:rsidRPr="002607C5" w:rsidRDefault="00693988" w:rsidP="00693988">
      <w:pPr>
        <w:pStyle w:val="Heading1"/>
        <w:keepNext w:val="0"/>
        <w:widowControl w:val="0"/>
        <w:tabs>
          <w:tab w:val="left" w:pos="1125"/>
          <w:tab w:val="left" w:pos="1650"/>
          <w:tab w:val="center" w:pos="4694"/>
        </w:tabs>
        <w:rPr>
          <w:rFonts w:ascii="Times New Roman" w:hAnsi="Times New Roman"/>
          <w:b/>
          <w:bCs/>
          <w:szCs w:val="28"/>
          <w:lang w:val="vi-VN"/>
        </w:rPr>
      </w:pPr>
      <w:r w:rsidRPr="002607C5">
        <w:rPr>
          <w:rFonts w:ascii="Times New Roman" w:hAnsi="Times New Roman"/>
          <w:b/>
          <w:bCs/>
          <w:szCs w:val="28"/>
          <w:lang w:val="vi-VN"/>
        </w:rPr>
        <w:tab/>
      </w:r>
      <w:r w:rsidRPr="002607C5">
        <w:rPr>
          <w:rFonts w:ascii="Times New Roman" w:hAnsi="Times New Roman"/>
          <w:b/>
          <w:bCs/>
          <w:szCs w:val="28"/>
          <w:lang w:val="vi-VN"/>
        </w:rPr>
        <w:tab/>
      </w:r>
      <w:r w:rsidRPr="002607C5">
        <w:rPr>
          <w:rFonts w:ascii="Times New Roman" w:hAnsi="Times New Roman"/>
          <w:b/>
          <w:bCs/>
          <w:szCs w:val="28"/>
          <w:lang w:val="vi-VN"/>
        </w:rPr>
        <w:tab/>
        <w:t>NGHỊ QUYẾT</w:t>
      </w:r>
    </w:p>
    <w:p w:rsidR="00693988" w:rsidRPr="009F2D55" w:rsidRDefault="00693988" w:rsidP="00693988">
      <w:pPr>
        <w:jc w:val="center"/>
        <w:rPr>
          <w:sz w:val="28"/>
          <w:szCs w:val="28"/>
          <w:lang w:val="vi-VN"/>
        </w:rPr>
      </w:pPr>
      <w:r>
        <w:rPr>
          <w:b/>
          <w:bCs/>
          <w:sz w:val="28"/>
          <w:szCs w:val="28"/>
        </w:rPr>
        <w:t>P</w:t>
      </w:r>
      <w:r w:rsidRPr="00D87901">
        <w:rPr>
          <w:b/>
          <w:bCs/>
          <w:sz w:val="28"/>
          <w:szCs w:val="28"/>
          <w:lang w:val="vi-VN"/>
        </w:rPr>
        <w:t xml:space="preserve">hê duyệt sử dụng nguồn vốn ngân sách thành phố để thanh toán khối lượng xây lắp hoàn thành theo Quyết định phê duyệt quyết toán của 02 công trình phục vụ Tuần lễ cấp cao APEC 2017 </w:t>
      </w:r>
      <w:r>
        <w:rPr>
          <w:b/>
          <w:sz w:val="28"/>
        </w:rPr>
        <w:t xml:space="preserve"> </w:t>
      </w:r>
    </w:p>
    <w:p w:rsidR="00693988" w:rsidRPr="002607C5" w:rsidRDefault="00651006" w:rsidP="00693988">
      <w:pPr>
        <w:pStyle w:val="Heading9"/>
        <w:keepNext w:val="0"/>
        <w:widowControl w:val="0"/>
        <w:rPr>
          <w:i w:val="0"/>
          <w:iCs w:val="0"/>
          <w:sz w:val="28"/>
          <w:szCs w:val="28"/>
          <w:lang w:val="vi-VN"/>
        </w:rPr>
      </w:pPr>
      <w:r>
        <w:rPr>
          <w:i w:val="0"/>
          <w:iCs w:val="0"/>
          <w:noProof/>
          <w:sz w:val="28"/>
          <w:szCs w:val="28"/>
        </w:rPr>
        <mc:AlternateContent>
          <mc:Choice Requires="wps">
            <w:drawing>
              <wp:anchor distT="0" distB="0" distL="114300" distR="114300" simplePos="0" relativeHeight="251656704" behindDoc="0" locked="0" layoutInCell="1" allowOverlap="1">
                <wp:simplePos x="0" y="0"/>
                <wp:positionH relativeFrom="column">
                  <wp:posOffset>2320290</wp:posOffset>
                </wp:positionH>
                <wp:positionV relativeFrom="paragraph">
                  <wp:posOffset>55245</wp:posOffset>
                </wp:positionV>
                <wp:extent cx="1724025" cy="0"/>
                <wp:effectExtent l="11430" t="10795" r="762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B846F" id="Line 1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7pt,4.35pt" to="318.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wgF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"/>
            </w:pict>
          </mc:Fallback>
        </mc:AlternateContent>
      </w:r>
    </w:p>
    <w:p w:rsidR="00693988" w:rsidRPr="002607C5" w:rsidRDefault="00693988" w:rsidP="00693988">
      <w:pPr>
        <w:pStyle w:val="Heading9"/>
        <w:keepNext w:val="0"/>
        <w:widowControl w:val="0"/>
        <w:rPr>
          <w:i w:val="0"/>
          <w:iCs w:val="0"/>
          <w:sz w:val="4"/>
          <w:szCs w:val="28"/>
          <w:lang w:val="vi-VN"/>
        </w:rPr>
      </w:pPr>
    </w:p>
    <w:p w:rsidR="00693988" w:rsidRDefault="00693988" w:rsidP="00693988">
      <w:pPr>
        <w:jc w:val="center"/>
        <w:rPr>
          <w:b/>
          <w:sz w:val="28"/>
          <w:szCs w:val="28"/>
          <w:lang w:val="de-DE"/>
        </w:rPr>
      </w:pPr>
    </w:p>
    <w:p w:rsidR="00693988" w:rsidRPr="007A0FED" w:rsidRDefault="00693988" w:rsidP="00693988">
      <w:pPr>
        <w:jc w:val="center"/>
        <w:rPr>
          <w:b/>
          <w:sz w:val="28"/>
          <w:szCs w:val="28"/>
          <w:lang w:val="de-DE"/>
        </w:rPr>
      </w:pPr>
      <w:r w:rsidRPr="007A0FED">
        <w:rPr>
          <w:b/>
          <w:sz w:val="28"/>
          <w:szCs w:val="28"/>
          <w:lang w:val="de-DE"/>
        </w:rPr>
        <w:t>HỘI ĐỒNG NHÂN DÂN THÀNH PHỐ ĐÀ N</w:t>
      </w:r>
      <w:r>
        <w:rPr>
          <w:b/>
          <w:sz w:val="28"/>
          <w:szCs w:val="28"/>
          <w:lang w:val="de-DE"/>
        </w:rPr>
        <w:t>Ẵ</w:t>
      </w:r>
      <w:r w:rsidRPr="007A0FED">
        <w:rPr>
          <w:b/>
          <w:sz w:val="28"/>
          <w:szCs w:val="28"/>
          <w:lang w:val="de-DE"/>
        </w:rPr>
        <w:t>NG</w:t>
      </w:r>
    </w:p>
    <w:p w:rsidR="00693988" w:rsidRPr="007A0FED" w:rsidRDefault="00693988" w:rsidP="00693988">
      <w:pPr>
        <w:tabs>
          <w:tab w:val="center" w:pos="4252"/>
          <w:tab w:val="right" w:pos="8504"/>
        </w:tabs>
        <w:jc w:val="center"/>
        <w:rPr>
          <w:b/>
          <w:sz w:val="28"/>
          <w:szCs w:val="28"/>
          <w:lang w:val="de-DE"/>
        </w:rPr>
      </w:pPr>
      <w:r w:rsidRPr="007A0FED">
        <w:rPr>
          <w:b/>
          <w:sz w:val="28"/>
          <w:szCs w:val="28"/>
          <w:lang w:val="de-DE"/>
        </w:rPr>
        <w:t>KHÓA IX, KỲ HỌP THỨ TÁM (BẤT THƯỜNG)</w:t>
      </w:r>
    </w:p>
    <w:p w:rsidR="00693988" w:rsidRPr="001758B8" w:rsidRDefault="00693988" w:rsidP="00693988"/>
    <w:p w:rsidR="00693988" w:rsidRDefault="00693988" w:rsidP="00693988">
      <w:pPr>
        <w:widowControl w:val="0"/>
        <w:spacing w:before="120" w:after="120"/>
        <w:ind w:firstLine="720"/>
        <w:jc w:val="both"/>
        <w:rPr>
          <w:bCs/>
          <w:sz w:val="28"/>
          <w:szCs w:val="28"/>
        </w:rPr>
      </w:pPr>
      <w:r>
        <w:rPr>
          <w:bCs/>
          <w:sz w:val="28"/>
          <w:szCs w:val="28"/>
        </w:rPr>
        <w:t>Căn cứ Luật Tổ chức chính quyền địa phương ngày 19 tháng 6 năm 2015;</w:t>
      </w:r>
    </w:p>
    <w:p w:rsidR="00693988" w:rsidRPr="007A2B0F" w:rsidRDefault="00693988" w:rsidP="00693988">
      <w:pPr>
        <w:spacing w:before="120" w:after="120"/>
        <w:jc w:val="both"/>
        <w:rPr>
          <w:spacing w:val="-4"/>
          <w:sz w:val="28"/>
          <w:szCs w:val="28"/>
        </w:rPr>
      </w:pPr>
      <w:r w:rsidRPr="00792BC4">
        <w:rPr>
          <w:sz w:val="28"/>
          <w:szCs w:val="28"/>
        </w:rPr>
        <w:tab/>
      </w:r>
      <w:r w:rsidRPr="007A2B0F">
        <w:rPr>
          <w:spacing w:val="-4"/>
          <w:sz w:val="28"/>
          <w:szCs w:val="28"/>
        </w:rPr>
        <w:t>Căn cứ Luật Ngân sách nhà nước 83/2015/QH13 ngày 25 tháng 6 năm 2015;</w:t>
      </w:r>
    </w:p>
    <w:p w:rsidR="00693988" w:rsidRDefault="00693988" w:rsidP="00693988">
      <w:pPr>
        <w:spacing w:before="120" w:after="120"/>
        <w:jc w:val="both"/>
        <w:rPr>
          <w:sz w:val="28"/>
          <w:szCs w:val="28"/>
        </w:rPr>
      </w:pPr>
      <w:r>
        <w:rPr>
          <w:sz w:val="28"/>
          <w:szCs w:val="28"/>
        </w:rPr>
        <w:tab/>
        <w:t>Căn cứ Luật Đầu tư công 49/2014/QH13 ngày 18 tháng 6 năm 2014;</w:t>
      </w:r>
    </w:p>
    <w:p w:rsidR="00693988" w:rsidRDefault="00693988" w:rsidP="00693988">
      <w:pPr>
        <w:tabs>
          <w:tab w:val="left" w:pos="1080"/>
        </w:tabs>
        <w:spacing w:before="120" w:after="120"/>
        <w:ind w:firstLine="720"/>
        <w:jc w:val="both"/>
        <w:rPr>
          <w:sz w:val="28"/>
          <w:szCs w:val="28"/>
        </w:rPr>
      </w:pPr>
      <w:r>
        <w:rPr>
          <w:sz w:val="28"/>
          <w:szCs w:val="28"/>
        </w:rPr>
        <w:t>Căn cứ Nghị định số 59/2015/NĐ-CP ngày 18 tháng 6 năm 2015 của Chính phủ về quản lý dự án đầu tư xây dựng;</w:t>
      </w:r>
    </w:p>
    <w:p w:rsidR="00693988" w:rsidRDefault="00693988" w:rsidP="00693988">
      <w:pPr>
        <w:spacing w:before="120" w:after="120"/>
        <w:ind w:firstLine="720"/>
        <w:jc w:val="both"/>
        <w:rPr>
          <w:sz w:val="28"/>
          <w:szCs w:val="28"/>
        </w:rPr>
      </w:pPr>
      <w:r w:rsidRPr="00BA378A">
        <w:rPr>
          <w:sz w:val="28"/>
          <w:szCs w:val="28"/>
        </w:rPr>
        <w:t>Căn cứ Ngh</w:t>
      </w:r>
      <w:r>
        <w:rPr>
          <w:sz w:val="28"/>
          <w:szCs w:val="28"/>
        </w:rPr>
        <w:t xml:space="preserve">ị định số 77/2015/NĐ-CP ngày 10 tháng </w:t>
      </w:r>
      <w:r w:rsidRPr="00BA378A">
        <w:rPr>
          <w:sz w:val="28"/>
          <w:szCs w:val="28"/>
        </w:rPr>
        <w:t>9</w:t>
      </w:r>
      <w:r>
        <w:rPr>
          <w:sz w:val="28"/>
          <w:szCs w:val="28"/>
        </w:rPr>
        <w:t xml:space="preserve"> năm </w:t>
      </w:r>
      <w:r w:rsidRPr="00BA378A">
        <w:rPr>
          <w:sz w:val="28"/>
          <w:szCs w:val="28"/>
        </w:rPr>
        <w:t xml:space="preserve">2015 </w:t>
      </w:r>
      <w:r>
        <w:rPr>
          <w:sz w:val="28"/>
          <w:szCs w:val="28"/>
        </w:rPr>
        <w:t xml:space="preserve">của Chính phủ </w:t>
      </w:r>
      <w:r w:rsidRPr="00BA378A">
        <w:rPr>
          <w:sz w:val="28"/>
          <w:szCs w:val="28"/>
        </w:rPr>
        <w:t>về kế hoạch đầu tư công trung hạn và hàng năm;</w:t>
      </w:r>
    </w:p>
    <w:p w:rsidR="00693988" w:rsidRPr="007A2B0F" w:rsidRDefault="00693988" w:rsidP="00693988">
      <w:pPr>
        <w:spacing w:before="120" w:after="120"/>
        <w:ind w:firstLine="720"/>
        <w:jc w:val="both"/>
        <w:rPr>
          <w:bCs/>
          <w:spacing w:val="-4"/>
          <w:sz w:val="28"/>
          <w:szCs w:val="28"/>
        </w:rPr>
      </w:pPr>
      <w:r w:rsidRPr="007A2B0F">
        <w:rPr>
          <w:bCs/>
          <w:spacing w:val="-4"/>
          <w:sz w:val="28"/>
          <w:szCs w:val="28"/>
        </w:rPr>
        <w:t xml:space="preserve">Xét Tờ trình số </w:t>
      </w:r>
      <w:r w:rsidRPr="007A2B0F">
        <w:rPr>
          <w:sz w:val="28"/>
          <w:szCs w:val="28"/>
        </w:rPr>
        <w:t xml:space="preserve">7812/TTr-UBND ngày 11 tháng 10 năm 2018 </w:t>
      </w:r>
      <w:r w:rsidRPr="007A2B0F">
        <w:rPr>
          <w:bCs/>
          <w:spacing w:val="-4"/>
          <w:sz w:val="28"/>
          <w:szCs w:val="28"/>
        </w:rPr>
        <w:t>của Ủy ban nhân dân thành phố về việc phê duyệt sử dụng nguồn vốn ngân sách thành phố để thanh toán khối lượng xây lắp hoàn thành theo Quyết định phê duyệt quyết toán của 02 công trình phục vụ Tuần lễ cấp cao APEC 2017</w:t>
      </w:r>
      <w:r w:rsidRPr="007A2B0F">
        <w:rPr>
          <w:sz w:val="28"/>
          <w:szCs w:val="28"/>
        </w:rPr>
        <w:t>, B</w:t>
      </w:r>
      <w:r w:rsidRPr="007A2B0F">
        <w:rPr>
          <w:bCs/>
          <w:spacing w:val="-4"/>
          <w:sz w:val="28"/>
          <w:szCs w:val="28"/>
          <w:lang w:val="vi-VN"/>
        </w:rPr>
        <w:t xml:space="preserve">áo cáo thẩm tra của </w:t>
      </w:r>
      <w:r w:rsidRPr="007A2B0F">
        <w:rPr>
          <w:bCs/>
          <w:spacing w:val="-4"/>
          <w:sz w:val="28"/>
          <w:szCs w:val="28"/>
        </w:rPr>
        <w:t xml:space="preserve">Ban Kinh tế - Ngân sách </w:t>
      </w:r>
      <w:r w:rsidRPr="007A2B0F">
        <w:rPr>
          <w:bCs/>
          <w:sz w:val="28"/>
          <w:szCs w:val="28"/>
          <w:lang w:val="vi-VN"/>
        </w:rPr>
        <w:t>Hội đồng nhân dân</w:t>
      </w:r>
      <w:r w:rsidRPr="007A2B0F">
        <w:rPr>
          <w:bCs/>
          <w:sz w:val="28"/>
          <w:szCs w:val="28"/>
        </w:rPr>
        <w:t xml:space="preserve"> thành phố</w:t>
      </w:r>
      <w:r w:rsidRPr="007A2B0F">
        <w:rPr>
          <w:bCs/>
          <w:spacing w:val="-4"/>
          <w:sz w:val="28"/>
          <w:szCs w:val="28"/>
          <w:lang w:val="vi-VN"/>
        </w:rPr>
        <w:t xml:space="preserve"> và ý kiến của các đại biểu </w:t>
      </w:r>
      <w:r w:rsidRPr="007A2B0F">
        <w:rPr>
          <w:bCs/>
          <w:sz w:val="28"/>
          <w:szCs w:val="28"/>
          <w:lang w:val="vi-VN"/>
        </w:rPr>
        <w:t>Hội đồng nhân dân</w:t>
      </w:r>
      <w:r w:rsidRPr="007A2B0F">
        <w:rPr>
          <w:bCs/>
          <w:spacing w:val="-4"/>
          <w:sz w:val="28"/>
          <w:szCs w:val="28"/>
          <w:lang w:val="vi-VN"/>
        </w:rPr>
        <w:t xml:space="preserve"> thành phố</w:t>
      </w:r>
      <w:r w:rsidRPr="007A2B0F">
        <w:rPr>
          <w:bCs/>
          <w:spacing w:val="-4"/>
          <w:sz w:val="28"/>
          <w:szCs w:val="28"/>
        </w:rPr>
        <w:t>,</w:t>
      </w:r>
    </w:p>
    <w:p w:rsidR="00693988" w:rsidRDefault="00693988" w:rsidP="00693988">
      <w:pPr>
        <w:pStyle w:val="Heading2"/>
        <w:keepNext w:val="0"/>
        <w:widowControl w:val="0"/>
        <w:spacing w:before="120" w:after="120"/>
        <w:jc w:val="center"/>
        <w:rPr>
          <w:rFonts w:ascii="Times New Roman" w:hAnsi="Times New Roman"/>
          <w:b/>
          <w:bCs/>
          <w:i w:val="0"/>
          <w:iCs w:val="0"/>
          <w:szCs w:val="28"/>
        </w:rPr>
      </w:pPr>
      <w:r w:rsidRPr="002607C5">
        <w:rPr>
          <w:rFonts w:ascii="Times New Roman" w:hAnsi="Times New Roman"/>
          <w:b/>
          <w:bCs/>
          <w:i w:val="0"/>
          <w:iCs w:val="0"/>
          <w:szCs w:val="28"/>
          <w:lang w:val="vi-VN"/>
        </w:rPr>
        <w:t>QUYẾT NGHỊ</w:t>
      </w:r>
      <w:r>
        <w:rPr>
          <w:rFonts w:ascii="Times New Roman" w:hAnsi="Times New Roman"/>
          <w:b/>
          <w:bCs/>
          <w:i w:val="0"/>
          <w:iCs w:val="0"/>
          <w:szCs w:val="28"/>
        </w:rPr>
        <w:t>:</w:t>
      </w:r>
    </w:p>
    <w:p w:rsidR="00693988" w:rsidRPr="000B13B0" w:rsidRDefault="00693988" w:rsidP="00693988">
      <w:pPr>
        <w:spacing w:before="120" w:after="120"/>
        <w:ind w:firstLine="720"/>
        <w:jc w:val="both"/>
        <w:rPr>
          <w:spacing w:val="-4"/>
          <w:sz w:val="28"/>
          <w:szCs w:val="28"/>
        </w:rPr>
      </w:pPr>
      <w:r w:rsidRPr="00654989">
        <w:rPr>
          <w:b/>
          <w:spacing w:val="-4"/>
          <w:sz w:val="28"/>
          <w:szCs w:val="28"/>
        </w:rPr>
        <w:t>Điều 1.</w:t>
      </w:r>
      <w:r>
        <w:rPr>
          <w:b/>
          <w:spacing w:val="-4"/>
          <w:sz w:val="28"/>
          <w:szCs w:val="28"/>
        </w:rPr>
        <w:t xml:space="preserve"> </w:t>
      </w:r>
      <w:r w:rsidRPr="005C2F7D">
        <w:rPr>
          <w:spacing w:val="-4"/>
          <w:sz w:val="28"/>
          <w:szCs w:val="28"/>
        </w:rPr>
        <w:t xml:space="preserve">Phê duyệt </w:t>
      </w:r>
      <w:r>
        <w:rPr>
          <w:spacing w:val="-4"/>
          <w:sz w:val="28"/>
          <w:szCs w:val="28"/>
        </w:rPr>
        <w:t xml:space="preserve">sử dụng </w:t>
      </w:r>
      <w:r w:rsidRPr="000B13B0">
        <w:rPr>
          <w:spacing w:val="-4"/>
          <w:sz w:val="28"/>
          <w:szCs w:val="28"/>
        </w:rPr>
        <w:t>vốn ngân sách thành phố năm 2018 là 22.807 tr</w:t>
      </w:r>
      <w:r>
        <w:rPr>
          <w:spacing w:val="-4"/>
          <w:sz w:val="28"/>
          <w:szCs w:val="28"/>
        </w:rPr>
        <w:t>iệu đồng (từ nguồn dự phòng xây dựng cơ bản</w:t>
      </w:r>
      <w:r w:rsidRPr="000B13B0">
        <w:rPr>
          <w:spacing w:val="-4"/>
          <w:sz w:val="28"/>
          <w:szCs w:val="28"/>
        </w:rPr>
        <w:t xml:space="preserve"> năm 2018) để thanh toán phần khối lượng xây lắp còn lại chưa thanh toán theo các Quyết định phê duyệt quyết toán của 02 công trình, cụ thể:</w:t>
      </w:r>
    </w:p>
    <w:p w:rsidR="00693988" w:rsidRPr="000B13B0" w:rsidRDefault="00693988" w:rsidP="00693988">
      <w:pPr>
        <w:spacing w:before="120" w:after="120"/>
        <w:ind w:firstLine="720"/>
        <w:jc w:val="both"/>
        <w:rPr>
          <w:spacing w:val="-4"/>
          <w:sz w:val="28"/>
          <w:szCs w:val="28"/>
        </w:rPr>
      </w:pPr>
      <w:r>
        <w:rPr>
          <w:spacing w:val="-4"/>
          <w:sz w:val="28"/>
          <w:szCs w:val="28"/>
        </w:rPr>
        <w:t xml:space="preserve">1. Công trình </w:t>
      </w:r>
      <w:r w:rsidRPr="000B13B0">
        <w:rPr>
          <w:spacing w:val="-4"/>
          <w:sz w:val="28"/>
          <w:szCs w:val="28"/>
        </w:rPr>
        <w:t>Cải tạo Trung tâm hội chợ triển lãm thành Trung tâm báo chí phục vụ công tác truyền thông tại Tuần lễ cấp cao APEC 2017: 15.737 triệu đồng.</w:t>
      </w:r>
    </w:p>
    <w:p w:rsidR="00693988" w:rsidRPr="007A2B0F" w:rsidRDefault="00693988" w:rsidP="00693988">
      <w:pPr>
        <w:spacing w:before="120" w:after="120"/>
        <w:ind w:firstLine="720"/>
        <w:jc w:val="both"/>
        <w:rPr>
          <w:spacing w:val="2"/>
          <w:sz w:val="28"/>
          <w:szCs w:val="28"/>
        </w:rPr>
      </w:pPr>
      <w:r>
        <w:rPr>
          <w:spacing w:val="2"/>
          <w:sz w:val="28"/>
          <w:szCs w:val="28"/>
        </w:rPr>
        <w:t>2.</w:t>
      </w:r>
      <w:r w:rsidRPr="007A2B0F">
        <w:rPr>
          <w:spacing w:val="2"/>
          <w:sz w:val="28"/>
          <w:szCs w:val="28"/>
        </w:rPr>
        <w:t xml:space="preserve"> Công trình Cải tạo, sửa chữa Cung thể thao Tiên Sơn phục vụ việc dự phòng địa điểm tổ chức Gala Dinner tại Tuần lễ cấp cao APEC 2017: 7.070 triệu đồng.</w:t>
      </w:r>
    </w:p>
    <w:p w:rsidR="00693988" w:rsidRDefault="00693988" w:rsidP="00693988">
      <w:pPr>
        <w:pStyle w:val="Footer"/>
        <w:tabs>
          <w:tab w:val="clear" w:pos="4320"/>
          <w:tab w:val="clear" w:pos="8640"/>
        </w:tabs>
        <w:spacing w:before="120" w:after="120"/>
        <w:ind w:firstLine="720"/>
        <w:jc w:val="both"/>
        <w:rPr>
          <w:b/>
          <w:bCs/>
          <w:sz w:val="28"/>
          <w:szCs w:val="28"/>
          <w:lang w:val="en-US"/>
        </w:rPr>
      </w:pPr>
      <w:r>
        <w:rPr>
          <w:b/>
          <w:bCs/>
          <w:sz w:val="28"/>
          <w:szCs w:val="28"/>
          <w:lang w:val="en-US"/>
        </w:rPr>
        <w:t>Điều 2. Hiệu lực thi hành</w:t>
      </w:r>
    </w:p>
    <w:p w:rsidR="00693988" w:rsidRPr="00134B94" w:rsidRDefault="00693988" w:rsidP="00693988">
      <w:pPr>
        <w:pStyle w:val="Footer"/>
        <w:tabs>
          <w:tab w:val="clear" w:pos="4320"/>
          <w:tab w:val="clear" w:pos="8640"/>
        </w:tabs>
        <w:spacing w:before="120" w:after="120"/>
        <w:ind w:firstLine="720"/>
        <w:jc w:val="both"/>
        <w:rPr>
          <w:b/>
          <w:bCs/>
          <w:sz w:val="28"/>
          <w:szCs w:val="28"/>
          <w:lang w:val="en-US"/>
        </w:rPr>
      </w:pPr>
      <w:r>
        <w:rPr>
          <w:iCs/>
          <w:sz w:val="28"/>
          <w:szCs w:val="28"/>
          <w:lang w:val="en-US"/>
        </w:rPr>
        <w:lastRenderedPageBreak/>
        <w:t xml:space="preserve">Nghị quyết này </w:t>
      </w:r>
      <w:r w:rsidRPr="00E66BA4">
        <w:rPr>
          <w:iCs/>
          <w:sz w:val="28"/>
          <w:szCs w:val="28"/>
        </w:rPr>
        <w:t>có hiệu</w:t>
      </w:r>
      <w:r>
        <w:rPr>
          <w:iCs/>
          <w:sz w:val="28"/>
          <w:szCs w:val="28"/>
        </w:rPr>
        <w:t xml:space="preserve"> lực thi hành</w:t>
      </w:r>
      <w:r w:rsidRPr="00E66BA4">
        <w:rPr>
          <w:iCs/>
          <w:sz w:val="28"/>
          <w:szCs w:val="28"/>
        </w:rPr>
        <w:t xml:space="preserve"> </w:t>
      </w:r>
      <w:r>
        <w:rPr>
          <w:iCs/>
          <w:sz w:val="28"/>
          <w:szCs w:val="28"/>
        </w:rPr>
        <w:t xml:space="preserve">kể từ ngày </w:t>
      </w:r>
      <w:r w:rsidRPr="00E66BA4">
        <w:rPr>
          <w:sz w:val="28"/>
          <w:szCs w:val="28"/>
          <w:lang w:val="it-IT"/>
        </w:rPr>
        <w:t>H</w:t>
      </w:r>
      <w:r>
        <w:rPr>
          <w:sz w:val="28"/>
          <w:szCs w:val="28"/>
          <w:lang w:val="it-IT"/>
        </w:rPr>
        <w:t xml:space="preserve">ội đồng nhân dân </w:t>
      </w:r>
      <w:r w:rsidRPr="00E66BA4">
        <w:rPr>
          <w:sz w:val="28"/>
          <w:szCs w:val="28"/>
          <w:lang w:val="it-IT"/>
        </w:rPr>
        <w:t>thành phố</w:t>
      </w:r>
      <w:r w:rsidRPr="00E66BA4">
        <w:rPr>
          <w:iCs/>
          <w:sz w:val="28"/>
          <w:szCs w:val="28"/>
        </w:rPr>
        <w:t xml:space="preserve"> </w:t>
      </w:r>
      <w:r>
        <w:rPr>
          <w:iCs/>
          <w:sz w:val="28"/>
          <w:szCs w:val="28"/>
        </w:rPr>
        <w:t xml:space="preserve">biểu quyết </w:t>
      </w:r>
      <w:r w:rsidRPr="00E66BA4">
        <w:rPr>
          <w:iCs/>
          <w:sz w:val="28"/>
          <w:szCs w:val="28"/>
        </w:rPr>
        <w:t>thông qua</w:t>
      </w:r>
      <w:r>
        <w:rPr>
          <w:iCs/>
          <w:sz w:val="28"/>
          <w:szCs w:val="28"/>
          <w:lang w:val="en-US"/>
        </w:rPr>
        <w:t>.</w:t>
      </w:r>
    </w:p>
    <w:p w:rsidR="00693988" w:rsidRPr="00E66BA4" w:rsidRDefault="00693988" w:rsidP="00693988">
      <w:pPr>
        <w:pStyle w:val="Footer"/>
        <w:tabs>
          <w:tab w:val="clear" w:pos="4320"/>
          <w:tab w:val="clear" w:pos="8640"/>
        </w:tabs>
        <w:spacing w:before="120" w:after="120"/>
        <w:ind w:firstLine="720"/>
        <w:jc w:val="both"/>
        <w:rPr>
          <w:b/>
          <w:bCs/>
          <w:sz w:val="28"/>
          <w:szCs w:val="28"/>
        </w:rPr>
      </w:pPr>
      <w:r w:rsidRPr="00E66BA4">
        <w:rPr>
          <w:b/>
          <w:bCs/>
          <w:sz w:val="28"/>
          <w:szCs w:val="28"/>
          <w:lang/>
        </w:rPr>
        <w:t xml:space="preserve">Điều </w:t>
      </w:r>
      <w:r>
        <w:rPr>
          <w:b/>
          <w:bCs/>
          <w:sz w:val="28"/>
          <w:szCs w:val="28"/>
          <w:lang w:val="en-US"/>
        </w:rPr>
        <w:t>3</w:t>
      </w:r>
      <w:r w:rsidRPr="00E66BA4">
        <w:rPr>
          <w:b/>
          <w:bCs/>
          <w:sz w:val="28"/>
          <w:szCs w:val="28"/>
          <w:lang/>
        </w:rPr>
        <w:t>. Tổ chức thực hiện</w:t>
      </w:r>
    </w:p>
    <w:p w:rsidR="00693988" w:rsidRPr="00F75373" w:rsidRDefault="00693988" w:rsidP="00693988">
      <w:pPr>
        <w:pStyle w:val="Footer"/>
        <w:tabs>
          <w:tab w:val="clear" w:pos="4320"/>
          <w:tab w:val="clear" w:pos="8640"/>
        </w:tabs>
        <w:spacing w:before="120" w:after="120"/>
        <w:ind w:firstLine="720"/>
        <w:jc w:val="both"/>
        <w:rPr>
          <w:sz w:val="28"/>
          <w:szCs w:val="28"/>
          <w:lang w:val="it-IT"/>
        </w:rPr>
      </w:pPr>
      <w:r>
        <w:rPr>
          <w:iCs/>
          <w:sz w:val="28"/>
          <w:szCs w:val="28"/>
          <w:lang w:val="it-IT"/>
        </w:rPr>
        <w:t xml:space="preserve">1. </w:t>
      </w:r>
      <w:r w:rsidRPr="00D64BEB">
        <w:rPr>
          <w:bCs/>
          <w:sz w:val="28"/>
          <w:szCs w:val="28"/>
        </w:rPr>
        <w:t>Ủy ban nhân dân</w:t>
      </w:r>
      <w:r w:rsidRPr="00D64BEB">
        <w:rPr>
          <w:iCs/>
          <w:sz w:val="28"/>
          <w:szCs w:val="28"/>
          <w:lang w:val="it-IT"/>
        </w:rPr>
        <w:t xml:space="preserve"> thành phố </w:t>
      </w:r>
      <w:r>
        <w:rPr>
          <w:sz w:val="28"/>
          <w:szCs w:val="28"/>
          <w:lang w:val="it-IT"/>
        </w:rPr>
        <w:t xml:space="preserve">triển khai thực hiện </w:t>
      </w:r>
      <w:r w:rsidRPr="00D64BEB">
        <w:rPr>
          <w:sz w:val="28"/>
          <w:szCs w:val="28"/>
          <w:lang w:val="it-IT"/>
        </w:rPr>
        <w:t xml:space="preserve">Nghị quyết </w:t>
      </w:r>
      <w:r>
        <w:rPr>
          <w:sz w:val="28"/>
          <w:szCs w:val="28"/>
          <w:lang w:val="it-IT"/>
        </w:rPr>
        <w:t xml:space="preserve">này đúng quy định của pháp luật </w:t>
      </w:r>
      <w:r w:rsidRPr="00F75373">
        <w:rPr>
          <w:sz w:val="28"/>
          <w:szCs w:val="28"/>
          <w:lang w:val="it-IT"/>
        </w:rPr>
        <w:t>và chỉ đạo</w:t>
      </w:r>
      <w:r>
        <w:rPr>
          <w:sz w:val="28"/>
          <w:szCs w:val="28"/>
          <w:lang w:val="it-IT"/>
        </w:rPr>
        <w:t xml:space="preserve"> Sở Kế hoạch và Đầu tư, Sở Tài chính, Kho bạc Nhà nước Đà Nẵng, Ban quản lý dự án đầu tư xây dựng các công trình Dân dụng và Công nghiệp và các đơn vị liên quan </w:t>
      </w:r>
      <w:r w:rsidRPr="00E76229">
        <w:rPr>
          <w:sz w:val="28"/>
          <w:szCs w:val="28"/>
          <w:lang w:val="pt-BR"/>
        </w:rPr>
        <w:t>thanh toán và hoàn trả lại nguồn vốn ngân sách thành phố đã bố trí</w:t>
      </w:r>
      <w:r>
        <w:rPr>
          <w:sz w:val="28"/>
          <w:szCs w:val="28"/>
          <w:lang w:val="pt-BR"/>
        </w:rPr>
        <w:t xml:space="preserve"> s</w:t>
      </w:r>
      <w:r w:rsidRPr="00E76229">
        <w:rPr>
          <w:sz w:val="28"/>
          <w:szCs w:val="28"/>
          <w:lang w:val="pt-BR"/>
        </w:rPr>
        <w:t>au khi được Thủ tướng Chính phủ thống nhất cho phép kéo dài thời gian giải ngân nguồ</w:t>
      </w:r>
      <w:r>
        <w:rPr>
          <w:sz w:val="28"/>
          <w:szCs w:val="28"/>
          <w:lang w:val="pt-BR"/>
        </w:rPr>
        <w:t>n ngân sách Trung ương</w:t>
      </w:r>
      <w:r w:rsidRPr="00E76229">
        <w:rPr>
          <w:sz w:val="28"/>
          <w:szCs w:val="28"/>
          <w:lang w:val="pt-BR"/>
        </w:rPr>
        <w:t xml:space="preserve"> ứng trước củ</w:t>
      </w:r>
      <w:r>
        <w:rPr>
          <w:sz w:val="28"/>
          <w:szCs w:val="28"/>
          <w:lang w:val="pt-BR"/>
        </w:rPr>
        <w:t>a 02 công trình</w:t>
      </w:r>
      <w:r w:rsidRPr="00F75373">
        <w:rPr>
          <w:sz w:val="28"/>
          <w:szCs w:val="28"/>
          <w:lang w:val="it-IT"/>
        </w:rPr>
        <w:t>.</w:t>
      </w:r>
    </w:p>
    <w:p w:rsidR="00693988" w:rsidRPr="007A2B0F" w:rsidRDefault="00693988" w:rsidP="00693988">
      <w:pPr>
        <w:spacing w:before="120" w:after="120"/>
        <w:ind w:firstLine="680"/>
        <w:jc w:val="both"/>
        <w:rPr>
          <w:spacing w:val="4"/>
          <w:sz w:val="28"/>
          <w:szCs w:val="28"/>
          <w:lang w:val="it-IT"/>
        </w:rPr>
      </w:pPr>
      <w:r w:rsidRPr="007A2B0F">
        <w:rPr>
          <w:spacing w:val="4"/>
          <w:sz w:val="28"/>
          <w:szCs w:val="28"/>
          <w:lang w:val="it-IT"/>
        </w:rPr>
        <w:t>2. Thường trực Hộ</w:t>
      </w:r>
      <w:r>
        <w:rPr>
          <w:spacing w:val="4"/>
          <w:sz w:val="28"/>
          <w:szCs w:val="28"/>
          <w:lang w:val="it-IT"/>
        </w:rPr>
        <w:t>i đồng nhân dân thành phố, các B</w:t>
      </w:r>
      <w:r w:rsidRPr="007A2B0F">
        <w:rPr>
          <w:spacing w:val="4"/>
          <w:sz w:val="28"/>
          <w:szCs w:val="28"/>
          <w:lang w:val="it-IT"/>
        </w:rPr>
        <w:t>an</w:t>
      </w:r>
      <w:r>
        <w:rPr>
          <w:spacing w:val="4"/>
          <w:sz w:val="28"/>
          <w:szCs w:val="28"/>
          <w:lang w:val="it-IT"/>
        </w:rPr>
        <w:t xml:space="preserve"> của Hội đồng nhân dân thành phố, các T</w:t>
      </w:r>
      <w:r w:rsidRPr="007A2B0F">
        <w:rPr>
          <w:spacing w:val="4"/>
          <w:sz w:val="28"/>
          <w:szCs w:val="28"/>
          <w:lang w:val="it-IT"/>
        </w:rPr>
        <w:t>ổ đại biểu và đại biểu Hội đồng nhân dân thành phố giám sát việc thực hiện Nghị quyết.</w:t>
      </w:r>
    </w:p>
    <w:p w:rsidR="00693988" w:rsidRDefault="00693988" w:rsidP="00693988">
      <w:pPr>
        <w:widowControl w:val="0"/>
        <w:spacing w:before="120" w:after="120"/>
        <w:ind w:firstLine="720"/>
        <w:jc w:val="both"/>
        <w:rPr>
          <w:iCs/>
          <w:sz w:val="28"/>
          <w:szCs w:val="28"/>
        </w:rPr>
      </w:pPr>
      <w:r w:rsidRPr="00E66BA4">
        <w:rPr>
          <w:iCs/>
          <w:sz w:val="28"/>
          <w:szCs w:val="28"/>
          <w:lang/>
        </w:rPr>
        <w:t xml:space="preserve">Nghị quyết này đã được </w:t>
      </w:r>
      <w:r w:rsidRPr="00E66BA4">
        <w:rPr>
          <w:sz w:val="28"/>
          <w:szCs w:val="28"/>
          <w:lang w:val="it-IT"/>
        </w:rPr>
        <w:t>H</w:t>
      </w:r>
      <w:r>
        <w:rPr>
          <w:sz w:val="28"/>
          <w:szCs w:val="28"/>
          <w:lang w:val="it-IT"/>
        </w:rPr>
        <w:t xml:space="preserve">ội đồng nhân dân </w:t>
      </w:r>
      <w:r w:rsidRPr="00E66BA4">
        <w:rPr>
          <w:sz w:val="28"/>
          <w:szCs w:val="28"/>
          <w:lang w:val="it-IT"/>
        </w:rPr>
        <w:t>thành phố</w:t>
      </w:r>
      <w:r w:rsidRPr="00E66BA4">
        <w:rPr>
          <w:iCs/>
          <w:sz w:val="28"/>
          <w:szCs w:val="28"/>
          <w:lang/>
        </w:rPr>
        <w:t xml:space="preserve"> Đà Nẵng khóa </w:t>
      </w:r>
      <w:r>
        <w:rPr>
          <w:iCs/>
          <w:sz w:val="28"/>
          <w:szCs w:val="28"/>
        </w:rPr>
        <w:t>IX</w:t>
      </w:r>
      <w:r w:rsidRPr="00E66BA4">
        <w:rPr>
          <w:iCs/>
          <w:sz w:val="28"/>
          <w:szCs w:val="28"/>
          <w:lang/>
        </w:rPr>
        <w:t xml:space="preserve">, </w:t>
      </w:r>
      <w:r>
        <w:rPr>
          <w:iCs/>
          <w:sz w:val="28"/>
          <w:szCs w:val="28"/>
        </w:rPr>
        <w:t>nhiệm kỳ 2016 - 2021, k</w:t>
      </w:r>
      <w:r>
        <w:rPr>
          <w:iCs/>
          <w:sz w:val="28"/>
          <w:szCs w:val="28"/>
          <w:lang/>
        </w:rPr>
        <w:t xml:space="preserve">ỳ họp </w:t>
      </w:r>
      <w:r>
        <w:rPr>
          <w:iCs/>
          <w:sz w:val="28"/>
          <w:szCs w:val="28"/>
        </w:rPr>
        <w:t>thứ tám</w:t>
      </w:r>
      <w:r w:rsidRPr="00E66BA4">
        <w:rPr>
          <w:iCs/>
          <w:sz w:val="28"/>
          <w:szCs w:val="28"/>
          <w:lang/>
        </w:rPr>
        <w:t xml:space="preserve"> </w:t>
      </w:r>
      <w:r>
        <w:rPr>
          <w:iCs/>
          <w:sz w:val="28"/>
          <w:szCs w:val="28"/>
        </w:rPr>
        <w:t xml:space="preserve">(bất thường) </w:t>
      </w:r>
      <w:r w:rsidRPr="00E66BA4">
        <w:rPr>
          <w:iCs/>
          <w:sz w:val="28"/>
          <w:szCs w:val="28"/>
          <w:lang/>
        </w:rPr>
        <w:t>thông qua ngày</w:t>
      </w:r>
      <w:r>
        <w:rPr>
          <w:iCs/>
          <w:sz w:val="28"/>
          <w:szCs w:val="28"/>
        </w:rPr>
        <w:t xml:space="preserve"> 19 </w:t>
      </w:r>
      <w:r>
        <w:rPr>
          <w:iCs/>
          <w:sz w:val="28"/>
          <w:szCs w:val="28"/>
          <w:lang/>
        </w:rPr>
        <w:t>tháng</w:t>
      </w:r>
      <w:r>
        <w:rPr>
          <w:iCs/>
          <w:sz w:val="28"/>
          <w:szCs w:val="28"/>
        </w:rPr>
        <w:t xml:space="preserve"> 10 </w:t>
      </w:r>
      <w:r w:rsidRPr="00E66BA4">
        <w:rPr>
          <w:iCs/>
          <w:sz w:val="28"/>
          <w:szCs w:val="28"/>
          <w:lang/>
        </w:rPr>
        <w:t>năm 201</w:t>
      </w:r>
      <w:r>
        <w:rPr>
          <w:iCs/>
          <w:sz w:val="28"/>
          <w:szCs w:val="28"/>
        </w:rPr>
        <w:t>8</w:t>
      </w:r>
      <w:r w:rsidRPr="00E66BA4">
        <w:rPr>
          <w:iCs/>
          <w:sz w:val="28"/>
          <w:szCs w:val="28"/>
          <w:lang/>
        </w:rPr>
        <w:t>./.</w:t>
      </w:r>
    </w:p>
    <w:p w:rsidR="00693988" w:rsidRPr="00075123" w:rsidRDefault="00693988" w:rsidP="00693988">
      <w:pPr>
        <w:widowControl w:val="0"/>
        <w:ind w:firstLine="720"/>
        <w:jc w:val="both"/>
        <w:rPr>
          <w:iCs/>
          <w:sz w:val="34"/>
          <w:szCs w:val="28"/>
        </w:rPr>
      </w:pPr>
    </w:p>
    <w:tbl>
      <w:tblPr>
        <w:tblW w:w="9657" w:type="dxa"/>
        <w:tblLook w:val="01E0" w:firstRow="1" w:lastRow="1" w:firstColumn="1" w:lastColumn="1" w:noHBand="0" w:noVBand="0"/>
      </w:tblPr>
      <w:tblGrid>
        <w:gridCol w:w="5727"/>
        <w:gridCol w:w="3930"/>
      </w:tblGrid>
      <w:tr w:rsidR="00693988" w:rsidRPr="00E66BA4">
        <w:trPr>
          <w:trHeight w:val="538"/>
        </w:trPr>
        <w:tc>
          <w:tcPr>
            <w:tcW w:w="5727" w:type="dxa"/>
          </w:tcPr>
          <w:p w:rsidR="00693988" w:rsidRPr="002A171C" w:rsidRDefault="00693988" w:rsidP="00253F50">
            <w:pPr>
              <w:widowControl w:val="0"/>
              <w:rPr>
                <w:spacing w:val="-8"/>
                <w:kern w:val="16"/>
                <w:szCs w:val="20"/>
              </w:rPr>
            </w:pPr>
          </w:p>
        </w:tc>
        <w:tc>
          <w:tcPr>
            <w:tcW w:w="3930" w:type="dxa"/>
          </w:tcPr>
          <w:p w:rsidR="00693988" w:rsidRPr="00693988" w:rsidRDefault="00693988" w:rsidP="00253F50">
            <w:pPr>
              <w:widowControl w:val="0"/>
              <w:jc w:val="center"/>
              <w:outlineLvl w:val="4"/>
              <w:rPr>
                <w:rFonts w:eastAsia="SimSun"/>
                <w:b/>
                <w:sz w:val="28"/>
                <w:szCs w:val="28"/>
              </w:rPr>
            </w:pPr>
            <w:r w:rsidRPr="00693988">
              <w:rPr>
                <w:rFonts w:eastAsia="SimSun"/>
                <w:b/>
                <w:sz w:val="28"/>
                <w:szCs w:val="28"/>
              </w:rPr>
              <w:t>CHỦ TỊCH</w:t>
            </w:r>
          </w:p>
          <w:p w:rsidR="00693988" w:rsidRPr="00332103" w:rsidRDefault="00693988" w:rsidP="00253F50">
            <w:pPr>
              <w:widowControl w:val="0"/>
              <w:jc w:val="center"/>
              <w:rPr>
                <w:b/>
                <w:sz w:val="28"/>
                <w:szCs w:val="28"/>
              </w:rPr>
            </w:pPr>
            <w:r w:rsidRPr="002A171C">
              <w:rPr>
                <w:b/>
              </w:rPr>
              <w:t xml:space="preserve">    </w:t>
            </w:r>
            <w:r w:rsidRPr="00332103">
              <w:rPr>
                <w:b/>
                <w:sz w:val="28"/>
                <w:szCs w:val="28"/>
                <w:lang/>
              </w:rPr>
              <w:t xml:space="preserve">Nguyễn </w:t>
            </w:r>
            <w:r w:rsidRPr="00332103">
              <w:rPr>
                <w:b/>
                <w:sz w:val="28"/>
                <w:szCs w:val="28"/>
              </w:rPr>
              <w:t>Nho Trung</w:t>
            </w:r>
          </w:p>
        </w:tc>
      </w:tr>
    </w:tbl>
    <w:p w:rsidR="00693988" w:rsidRDefault="00693988" w:rsidP="00693988">
      <w:pPr>
        <w:spacing w:before="240" w:after="240"/>
        <w:ind w:firstLine="720"/>
        <w:jc w:val="both"/>
        <w:rPr>
          <w:b/>
          <w:spacing w:val="-4"/>
          <w:sz w:val="28"/>
          <w:szCs w:val="28"/>
          <w:lang w:val="it-IT"/>
        </w:rPr>
      </w:pPr>
    </w:p>
    <w:p w:rsidR="00693988" w:rsidRPr="00693988" w:rsidRDefault="00693988" w:rsidP="00693988">
      <w:pPr>
        <w:rPr>
          <w:szCs w:val="28"/>
        </w:rPr>
      </w:pPr>
    </w:p>
    <w:sectPr w:rsidR="00693988" w:rsidRPr="00693988" w:rsidSect="0042404B">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01" w:rsidRDefault="003F5B01">
      <w:r>
        <w:separator/>
      </w:r>
    </w:p>
  </w:endnote>
  <w:endnote w:type="continuationSeparator" w:id="0">
    <w:p w:rsidR="003F5B01" w:rsidRDefault="003F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H">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Arial">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ACD" w:rsidRDefault="008E5ACD" w:rsidP="00BC68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5ACD" w:rsidRDefault="008E5AC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630" w:rsidRDefault="00C11630">
    <w:pPr>
      <w:pStyle w:val="Footer"/>
      <w:jc w:val="right"/>
    </w:pPr>
  </w:p>
  <w:p w:rsidR="008E5ACD" w:rsidRDefault="008E5ACD" w:rsidP="00BC686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01" w:rsidRDefault="003F5B01">
      <w:r>
        <w:separator/>
      </w:r>
    </w:p>
  </w:footnote>
  <w:footnote w:type="continuationSeparator" w:id="0">
    <w:p w:rsidR="003F5B01" w:rsidRDefault="003F5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C00F6"/>
    <w:multiLevelType w:val="hybridMultilevel"/>
    <w:tmpl w:val="082CE2C4"/>
    <w:lvl w:ilvl="0" w:tplc="194A7976">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15:restartNumberingAfterBreak="0">
    <w:nsid w:val="70692C2D"/>
    <w:multiLevelType w:val="hybridMultilevel"/>
    <w:tmpl w:val="14460FFC"/>
    <w:lvl w:ilvl="0" w:tplc="AE0472C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BE393A"/>
    <w:multiLevelType w:val="hybridMultilevel"/>
    <w:tmpl w:val="C3E01E48"/>
    <w:lvl w:ilvl="0" w:tplc="5FEAE904">
      <w:start w:val="1"/>
      <w:numFmt w:val="bullet"/>
      <w:suff w:val="space"/>
      <w:lvlText w:val="-"/>
      <w:lvlJc w:val="left"/>
      <w:pPr>
        <w:ind w:left="1047" w:hanging="360"/>
      </w:pPr>
      <w:rPr>
        <w:rFonts w:ascii="Times New Roman" w:eastAsia="Times New Roman" w:hAnsi="Times New Roman" w:cs="Times New Roman"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62"/>
    <w:rsid w:val="000011A2"/>
    <w:rsid w:val="0000284B"/>
    <w:rsid w:val="000078B8"/>
    <w:rsid w:val="00007A3A"/>
    <w:rsid w:val="000127FB"/>
    <w:rsid w:val="00013FC5"/>
    <w:rsid w:val="000140BF"/>
    <w:rsid w:val="000148BD"/>
    <w:rsid w:val="00016927"/>
    <w:rsid w:val="000176A5"/>
    <w:rsid w:val="000201C1"/>
    <w:rsid w:val="00020270"/>
    <w:rsid w:val="00022680"/>
    <w:rsid w:val="00022AE0"/>
    <w:rsid w:val="000242CC"/>
    <w:rsid w:val="000279CE"/>
    <w:rsid w:val="000302C9"/>
    <w:rsid w:val="00035373"/>
    <w:rsid w:val="00043C3F"/>
    <w:rsid w:val="000500C7"/>
    <w:rsid w:val="00050374"/>
    <w:rsid w:val="00053B35"/>
    <w:rsid w:val="00055487"/>
    <w:rsid w:val="00055529"/>
    <w:rsid w:val="000560F4"/>
    <w:rsid w:val="000565AA"/>
    <w:rsid w:val="00060508"/>
    <w:rsid w:val="0006091E"/>
    <w:rsid w:val="00061163"/>
    <w:rsid w:val="000619E7"/>
    <w:rsid w:val="00061EB7"/>
    <w:rsid w:val="00067D3F"/>
    <w:rsid w:val="00070E27"/>
    <w:rsid w:val="00073B58"/>
    <w:rsid w:val="00077A64"/>
    <w:rsid w:val="00081DF6"/>
    <w:rsid w:val="00082DB7"/>
    <w:rsid w:val="000854E8"/>
    <w:rsid w:val="00085CDD"/>
    <w:rsid w:val="0008647F"/>
    <w:rsid w:val="00087577"/>
    <w:rsid w:val="00091FA2"/>
    <w:rsid w:val="000932F4"/>
    <w:rsid w:val="00095FC2"/>
    <w:rsid w:val="000A1B11"/>
    <w:rsid w:val="000A2200"/>
    <w:rsid w:val="000A2A67"/>
    <w:rsid w:val="000A3674"/>
    <w:rsid w:val="000A3C5D"/>
    <w:rsid w:val="000B13B0"/>
    <w:rsid w:val="000B1526"/>
    <w:rsid w:val="000B4F55"/>
    <w:rsid w:val="000C1A2B"/>
    <w:rsid w:val="000C28CA"/>
    <w:rsid w:val="000C2F93"/>
    <w:rsid w:val="000C539C"/>
    <w:rsid w:val="000C7914"/>
    <w:rsid w:val="000D05E4"/>
    <w:rsid w:val="000D1DDC"/>
    <w:rsid w:val="000D265C"/>
    <w:rsid w:val="000D4A56"/>
    <w:rsid w:val="000E04C9"/>
    <w:rsid w:val="000E0E9D"/>
    <w:rsid w:val="000E2A65"/>
    <w:rsid w:val="000E5C0F"/>
    <w:rsid w:val="000E6215"/>
    <w:rsid w:val="000E7770"/>
    <w:rsid w:val="000F0738"/>
    <w:rsid w:val="000F4ADA"/>
    <w:rsid w:val="000F6C36"/>
    <w:rsid w:val="00104224"/>
    <w:rsid w:val="00107D73"/>
    <w:rsid w:val="001120F3"/>
    <w:rsid w:val="0011296E"/>
    <w:rsid w:val="00114768"/>
    <w:rsid w:val="00115CB7"/>
    <w:rsid w:val="001176CA"/>
    <w:rsid w:val="00120646"/>
    <w:rsid w:val="00121BA1"/>
    <w:rsid w:val="00123576"/>
    <w:rsid w:val="0012379A"/>
    <w:rsid w:val="001307DE"/>
    <w:rsid w:val="00131F10"/>
    <w:rsid w:val="00134B94"/>
    <w:rsid w:val="0013513B"/>
    <w:rsid w:val="0013519E"/>
    <w:rsid w:val="001373FC"/>
    <w:rsid w:val="00137710"/>
    <w:rsid w:val="00140021"/>
    <w:rsid w:val="00142722"/>
    <w:rsid w:val="0014764B"/>
    <w:rsid w:val="001505F2"/>
    <w:rsid w:val="00151DE4"/>
    <w:rsid w:val="00151DFE"/>
    <w:rsid w:val="00152B9E"/>
    <w:rsid w:val="00152C85"/>
    <w:rsid w:val="0015330D"/>
    <w:rsid w:val="00155D55"/>
    <w:rsid w:val="001578C0"/>
    <w:rsid w:val="00160DEE"/>
    <w:rsid w:val="00162D5D"/>
    <w:rsid w:val="00163633"/>
    <w:rsid w:val="001651CE"/>
    <w:rsid w:val="00167338"/>
    <w:rsid w:val="00167958"/>
    <w:rsid w:val="001701E8"/>
    <w:rsid w:val="001713F0"/>
    <w:rsid w:val="0017230E"/>
    <w:rsid w:val="0017348D"/>
    <w:rsid w:val="00175D32"/>
    <w:rsid w:val="00184E43"/>
    <w:rsid w:val="00187B7C"/>
    <w:rsid w:val="00191228"/>
    <w:rsid w:val="00191DED"/>
    <w:rsid w:val="00192811"/>
    <w:rsid w:val="00194182"/>
    <w:rsid w:val="00195CB5"/>
    <w:rsid w:val="00197ECA"/>
    <w:rsid w:val="001A332E"/>
    <w:rsid w:val="001A3619"/>
    <w:rsid w:val="001A3A76"/>
    <w:rsid w:val="001A79B4"/>
    <w:rsid w:val="001B49B5"/>
    <w:rsid w:val="001B61AB"/>
    <w:rsid w:val="001B6386"/>
    <w:rsid w:val="001B6D29"/>
    <w:rsid w:val="001C102A"/>
    <w:rsid w:val="001C17BE"/>
    <w:rsid w:val="001C443C"/>
    <w:rsid w:val="001C5DAA"/>
    <w:rsid w:val="001C62CC"/>
    <w:rsid w:val="001D01D4"/>
    <w:rsid w:val="001D719F"/>
    <w:rsid w:val="001E1931"/>
    <w:rsid w:val="001E29AE"/>
    <w:rsid w:val="001F0077"/>
    <w:rsid w:val="001F03F9"/>
    <w:rsid w:val="001F393D"/>
    <w:rsid w:val="001F4923"/>
    <w:rsid w:val="001F5B2C"/>
    <w:rsid w:val="00200F7C"/>
    <w:rsid w:val="00203E10"/>
    <w:rsid w:val="00204628"/>
    <w:rsid w:val="00204B2D"/>
    <w:rsid w:val="00205439"/>
    <w:rsid w:val="00207350"/>
    <w:rsid w:val="00212391"/>
    <w:rsid w:val="00212942"/>
    <w:rsid w:val="00212FE8"/>
    <w:rsid w:val="00216D19"/>
    <w:rsid w:val="002216D0"/>
    <w:rsid w:val="00221F8A"/>
    <w:rsid w:val="00224D69"/>
    <w:rsid w:val="00231BC1"/>
    <w:rsid w:val="0023209F"/>
    <w:rsid w:val="00237BFE"/>
    <w:rsid w:val="00240ED9"/>
    <w:rsid w:val="00246C7E"/>
    <w:rsid w:val="0025222C"/>
    <w:rsid w:val="0025293D"/>
    <w:rsid w:val="002529EA"/>
    <w:rsid w:val="00253F50"/>
    <w:rsid w:val="00255979"/>
    <w:rsid w:val="002607C5"/>
    <w:rsid w:val="002617A0"/>
    <w:rsid w:val="002628F2"/>
    <w:rsid w:val="00270425"/>
    <w:rsid w:val="002737BD"/>
    <w:rsid w:val="00273A23"/>
    <w:rsid w:val="00275BBF"/>
    <w:rsid w:val="00276F93"/>
    <w:rsid w:val="0028067B"/>
    <w:rsid w:val="00280C2D"/>
    <w:rsid w:val="00281D5A"/>
    <w:rsid w:val="002831C2"/>
    <w:rsid w:val="00284FDC"/>
    <w:rsid w:val="002875DB"/>
    <w:rsid w:val="00292C70"/>
    <w:rsid w:val="002948EA"/>
    <w:rsid w:val="00297610"/>
    <w:rsid w:val="002A51AC"/>
    <w:rsid w:val="002A65D5"/>
    <w:rsid w:val="002A6D36"/>
    <w:rsid w:val="002A7BF8"/>
    <w:rsid w:val="002B4E00"/>
    <w:rsid w:val="002B5450"/>
    <w:rsid w:val="002B5471"/>
    <w:rsid w:val="002B6487"/>
    <w:rsid w:val="002C0086"/>
    <w:rsid w:val="002C0DFE"/>
    <w:rsid w:val="002C350F"/>
    <w:rsid w:val="002C4ADE"/>
    <w:rsid w:val="002C787C"/>
    <w:rsid w:val="002D0746"/>
    <w:rsid w:val="002D1127"/>
    <w:rsid w:val="002D46B2"/>
    <w:rsid w:val="002D56C7"/>
    <w:rsid w:val="002E0D24"/>
    <w:rsid w:val="002E11DE"/>
    <w:rsid w:val="002E182B"/>
    <w:rsid w:val="002E2402"/>
    <w:rsid w:val="002E5E1B"/>
    <w:rsid w:val="002E6B62"/>
    <w:rsid w:val="002F2659"/>
    <w:rsid w:val="002F70C3"/>
    <w:rsid w:val="002F73EF"/>
    <w:rsid w:val="00304108"/>
    <w:rsid w:val="003106F9"/>
    <w:rsid w:val="00310BFA"/>
    <w:rsid w:val="00315B3A"/>
    <w:rsid w:val="00317E79"/>
    <w:rsid w:val="003204A0"/>
    <w:rsid w:val="003207DA"/>
    <w:rsid w:val="003216F2"/>
    <w:rsid w:val="00322914"/>
    <w:rsid w:val="00322B02"/>
    <w:rsid w:val="00322EBD"/>
    <w:rsid w:val="003251A9"/>
    <w:rsid w:val="00331F20"/>
    <w:rsid w:val="00332103"/>
    <w:rsid w:val="00332390"/>
    <w:rsid w:val="00333EC1"/>
    <w:rsid w:val="003364D2"/>
    <w:rsid w:val="00343BDC"/>
    <w:rsid w:val="00353EAB"/>
    <w:rsid w:val="00356C4C"/>
    <w:rsid w:val="003721FC"/>
    <w:rsid w:val="00372343"/>
    <w:rsid w:val="00376156"/>
    <w:rsid w:val="0038000C"/>
    <w:rsid w:val="00391A02"/>
    <w:rsid w:val="0039527D"/>
    <w:rsid w:val="003A359B"/>
    <w:rsid w:val="003A371B"/>
    <w:rsid w:val="003A7974"/>
    <w:rsid w:val="003A7D23"/>
    <w:rsid w:val="003B20DE"/>
    <w:rsid w:val="003C1451"/>
    <w:rsid w:val="003C162F"/>
    <w:rsid w:val="003C33BF"/>
    <w:rsid w:val="003C5787"/>
    <w:rsid w:val="003D11DC"/>
    <w:rsid w:val="003D4FFB"/>
    <w:rsid w:val="003D63E1"/>
    <w:rsid w:val="003E14C0"/>
    <w:rsid w:val="003E1CCA"/>
    <w:rsid w:val="003E361D"/>
    <w:rsid w:val="003E3C93"/>
    <w:rsid w:val="003E4E21"/>
    <w:rsid w:val="003E68CB"/>
    <w:rsid w:val="003E68E6"/>
    <w:rsid w:val="003E7FE3"/>
    <w:rsid w:val="003F1D5F"/>
    <w:rsid w:val="003F404C"/>
    <w:rsid w:val="003F4EB7"/>
    <w:rsid w:val="003F4FC2"/>
    <w:rsid w:val="003F5B01"/>
    <w:rsid w:val="003F764C"/>
    <w:rsid w:val="00400C31"/>
    <w:rsid w:val="004016E9"/>
    <w:rsid w:val="00401B3E"/>
    <w:rsid w:val="0040217B"/>
    <w:rsid w:val="00405C7D"/>
    <w:rsid w:val="00406D0C"/>
    <w:rsid w:val="00413FE1"/>
    <w:rsid w:val="0041515B"/>
    <w:rsid w:val="00420F3C"/>
    <w:rsid w:val="00422C41"/>
    <w:rsid w:val="00423CB2"/>
    <w:rsid w:val="0042404B"/>
    <w:rsid w:val="004266DA"/>
    <w:rsid w:val="004268CB"/>
    <w:rsid w:val="004316A0"/>
    <w:rsid w:val="0043278E"/>
    <w:rsid w:val="0043669A"/>
    <w:rsid w:val="00437B53"/>
    <w:rsid w:val="00440409"/>
    <w:rsid w:val="00441692"/>
    <w:rsid w:val="004417B1"/>
    <w:rsid w:val="00442318"/>
    <w:rsid w:val="004501C1"/>
    <w:rsid w:val="00452B0D"/>
    <w:rsid w:val="004533EE"/>
    <w:rsid w:val="0045348B"/>
    <w:rsid w:val="0045385D"/>
    <w:rsid w:val="00455671"/>
    <w:rsid w:val="00455ACB"/>
    <w:rsid w:val="004579A0"/>
    <w:rsid w:val="004626BF"/>
    <w:rsid w:val="00462D87"/>
    <w:rsid w:val="004741FC"/>
    <w:rsid w:val="00474964"/>
    <w:rsid w:val="00480374"/>
    <w:rsid w:val="0048057D"/>
    <w:rsid w:val="0048171D"/>
    <w:rsid w:val="00482A67"/>
    <w:rsid w:val="00483617"/>
    <w:rsid w:val="0048645F"/>
    <w:rsid w:val="004866A4"/>
    <w:rsid w:val="004938D5"/>
    <w:rsid w:val="00496109"/>
    <w:rsid w:val="00497FF0"/>
    <w:rsid w:val="004A2D11"/>
    <w:rsid w:val="004A50E8"/>
    <w:rsid w:val="004A6346"/>
    <w:rsid w:val="004B05AF"/>
    <w:rsid w:val="004C057D"/>
    <w:rsid w:val="004C14DA"/>
    <w:rsid w:val="004C3F11"/>
    <w:rsid w:val="004C6B56"/>
    <w:rsid w:val="004D05C3"/>
    <w:rsid w:val="004D247B"/>
    <w:rsid w:val="004D44EC"/>
    <w:rsid w:val="004E0D68"/>
    <w:rsid w:val="004E1D9D"/>
    <w:rsid w:val="004E245F"/>
    <w:rsid w:val="004E2E77"/>
    <w:rsid w:val="004E3976"/>
    <w:rsid w:val="004E3C6E"/>
    <w:rsid w:val="004F16DE"/>
    <w:rsid w:val="004F233C"/>
    <w:rsid w:val="004F4F40"/>
    <w:rsid w:val="004F59F9"/>
    <w:rsid w:val="004F6DAC"/>
    <w:rsid w:val="005010B0"/>
    <w:rsid w:val="00505870"/>
    <w:rsid w:val="005060CD"/>
    <w:rsid w:val="00506985"/>
    <w:rsid w:val="00506E55"/>
    <w:rsid w:val="00512C6B"/>
    <w:rsid w:val="005144D2"/>
    <w:rsid w:val="00520482"/>
    <w:rsid w:val="00522097"/>
    <w:rsid w:val="005229F0"/>
    <w:rsid w:val="005235E7"/>
    <w:rsid w:val="00524435"/>
    <w:rsid w:val="00530B58"/>
    <w:rsid w:val="00535739"/>
    <w:rsid w:val="005363E1"/>
    <w:rsid w:val="005517DE"/>
    <w:rsid w:val="00551DEE"/>
    <w:rsid w:val="00552202"/>
    <w:rsid w:val="005530DE"/>
    <w:rsid w:val="0055343C"/>
    <w:rsid w:val="00553ED5"/>
    <w:rsid w:val="00554436"/>
    <w:rsid w:val="0055620F"/>
    <w:rsid w:val="005611DB"/>
    <w:rsid w:val="00564240"/>
    <w:rsid w:val="005724F1"/>
    <w:rsid w:val="00572961"/>
    <w:rsid w:val="0057527B"/>
    <w:rsid w:val="005763EE"/>
    <w:rsid w:val="005801EB"/>
    <w:rsid w:val="00580826"/>
    <w:rsid w:val="00580A2E"/>
    <w:rsid w:val="00581521"/>
    <w:rsid w:val="0058156E"/>
    <w:rsid w:val="00582F8D"/>
    <w:rsid w:val="00583B36"/>
    <w:rsid w:val="00584AC7"/>
    <w:rsid w:val="00586C3F"/>
    <w:rsid w:val="0059094E"/>
    <w:rsid w:val="00590ADB"/>
    <w:rsid w:val="00592944"/>
    <w:rsid w:val="005931AE"/>
    <w:rsid w:val="0059365E"/>
    <w:rsid w:val="005956BF"/>
    <w:rsid w:val="00595C92"/>
    <w:rsid w:val="00596CC3"/>
    <w:rsid w:val="005A06E3"/>
    <w:rsid w:val="005A131F"/>
    <w:rsid w:val="005A163D"/>
    <w:rsid w:val="005A189A"/>
    <w:rsid w:val="005A2D9F"/>
    <w:rsid w:val="005A3988"/>
    <w:rsid w:val="005A4C2C"/>
    <w:rsid w:val="005A4F43"/>
    <w:rsid w:val="005A6298"/>
    <w:rsid w:val="005A6BE6"/>
    <w:rsid w:val="005B1839"/>
    <w:rsid w:val="005B409D"/>
    <w:rsid w:val="005B74CD"/>
    <w:rsid w:val="005B7FC5"/>
    <w:rsid w:val="005C1558"/>
    <w:rsid w:val="005C200E"/>
    <w:rsid w:val="005C2BAC"/>
    <w:rsid w:val="005C2F7D"/>
    <w:rsid w:val="005C70DD"/>
    <w:rsid w:val="005D083A"/>
    <w:rsid w:val="005D2B03"/>
    <w:rsid w:val="005D4530"/>
    <w:rsid w:val="005D69F7"/>
    <w:rsid w:val="005D6BED"/>
    <w:rsid w:val="005E3496"/>
    <w:rsid w:val="005E5A71"/>
    <w:rsid w:val="005E6290"/>
    <w:rsid w:val="005E78B6"/>
    <w:rsid w:val="005F0D58"/>
    <w:rsid w:val="005F24F8"/>
    <w:rsid w:val="005F3D41"/>
    <w:rsid w:val="005F3ED0"/>
    <w:rsid w:val="005F79D2"/>
    <w:rsid w:val="00607480"/>
    <w:rsid w:val="00611B48"/>
    <w:rsid w:val="00612B34"/>
    <w:rsid w:val="00615DC3"/>
    <w:rsid w:val="00617493"/>
    <w:rsid w:val="006223A6"/>
    <w:rsid w:val="00626549"/>
    <w:rsid w:val="0063534B"/>
    <w:rsid w:val="006354FD"/>
    <w:rsid w:val="00643153"/>
    <w:rsid w:val="00643274"/>
    <w:rsid w:val="0064464F"/>
    <w:rsid w:val="00645F85"/>
    <w:rsid w:val="006467B6"/>
    <w:rsid w:val="0065000C"/>
    <w:rsid w:val="00651006"/>
    <w:rsid w:val="00651FE4"/>
    <w:rsid w:val="00654989"/>
    <w:rsid w:val="00660467"/>
    <w:rsid w:val="00660A0A"/>
    <w:rsid w:val="00671015"/>
    <w:rsid w:val="006743FB"/>
    <w:rsid w:val="0067620A"/>
    <w:rsid w:val="006835F8"/>
    <w:rsid w:val="006852E8"/>
    <w:rsid w:val="00685B02"/>
    <w:rsid w:val="006860AD"/>
    <w:rsid w:val="00687A8F"/>
    <w:rsid w:val="006916BF"/>
    <w:rsid w:val="00691A2C"/>
    <w:rsid w:val="00693988"/>
    <w:rsid w:val="00694E3C"/>
    <w:rsid w:val="00696779"/>
    <w:rsid w:val="006A361A"/>
    <w:rsid w:val="006A3AAD"/>
    <w:rsid w:val="006A60E5"/>
    <w:rsid w:val="006A7CF2"/>
    <w:rsid w:val="006A7E42"/>
    <w:rsid w:val="006B4BA6"/>
    <w:rsid w:val="006C1379"/>
    <w:rsid w:val="006C7CEF"/>
    <w:rsid w:val="006D2864"/>
    <w:rsid w:val="006D2EC7"/>
    <w:rsid w:val="006D36BC"/>
    <w:rsid w:val="006D6D87"/>
    <w:rsid w:val="006E2A11"/>
    <w:rsid w:val="006E6BBC"/>
    <w:rsid w:val="006E6C4B"/>
    <w:rsid w:val="006F121B"/>
    <w:rsid w:val="006F1FAF"/>
    <w:rsid w:val="007011BF"/>
    <w:rsid w:val="007025C0"/>
    <w:rsid w:val="00702CCD"/>
    <w:rsid w:val="007032D7"/>
    <w:rsid w:val="007115BE"/>
    <w:rsid w:val="007168EF"/>
    <w:rsid w:val="00720C3B"/>
    <w:rsid w:val="00720C50"/>
    <w:rsid w:val="00721E20"/>
    <w:rsid w:val="00726255"/>
    <w:rsid w:val="0073058B"/>
    <w:rsid w:val="00733DBD"/>
    <w:rsid w:val="00740115"/>
    <w:rsid w:val="0074262B"/>
    <w:rsid w:val="00751097"/>
    <w:rsid w:val="00751970"/>
    <w:rsid w:val="00753E55"/>
    <w:rsid w:val="007607B9"/>
    <w:rsid w:val="00762C80"/>
    <w:rsid w:val="00767B60"/>
    <w:rsid w:val="00774C96"/>
    <w:rsid w:val="0078609F"/>
    <w:rsid w:val="00787FED"/>
    <w:rsid w:val="00793FD0"/>
    <w:rsid w:val="0079494E"/>
    <w:rsid w:val="00794E47"/>
    <w:rsid w:val="00796E6A"/>
    <w:rsid w:val="007A2B0F"/>
    <w:rsid w:val="007A56FD"/>
    <w:rsid w:val="007B362C"/>
    <w:rsid w:val="007B419B"/>
    <w:rsid w:val="007B605A"/>
    <w:rsid w:val="007C2BE3"/>
    <w:rsid w:val="007C30CF"/>
    <w:rsid w:val="007C3C6A"/>
    <w:rsid w:val="007C4CE9"/>
    <w:rsid w:val="007C6B8F"/>
    <w:rsid w:val="007C73C3"/>
    <w:rsid w:val="007C7F83"/>
    <w:rsid w:val="007D2531"/>
    <w:rsid w:val="007E55E9"/>
    <w:rsid w:val="007E5C21"/>
    <w:rsid w:val="007F1C77"/>
    <w:rsid w:val="00800B61"/>
    <w:rsid w:val="008139B5"/>
    <w:rsid w:val="00815B48"/>
    <w:rsid w:val="00817652"/>
    <w:rsid w:val="00822391"/>
    <w:rsid w:val="00823EEF"/>
    <w:rsid w:val="00825850"/>
    <w:rsid w:val="00825BD0"/>
    <w:rsid w:val="008265FA"/>
    <w:rsid w:val="00826A6C"/>
    <w:rsid w:val="00827120"/>
    <w:rsid w:val="00830390"/>
    <w:rsid w:val="00830EBD"/>
    <w:rsid w:val="00831BBA"/>
    <w:rsid w:val="008327A6"/>
    <w:rsid w:val="0083344C"/>
    <w:rsid w:val="00833CF0"/>
    <w:rsid w:val="008352B4"/>
    <w:rsid w:val="00835D81"/>
    <w:rsid w:val="00835E72"/>
    <w:rsid w:val="00844276"/>
    <w:rsid w:val="00845A42"/>
    <w:rsid w:val="00845F17"/>
    <w:rsid w:val="00847CD2"/>
    <w:rsid w:val="00847D84"/>
    <w:rsid w:val="00850EE6"/>
    <w:rsid w:val="008510D4"/>
    <w:rsid w:val="00852262"/>
    <w:rsid w:val="0085392B"/>
    <w:rsid w:val="00853F81"/>
    <w:rsid w:val="0085406F"/>
    <w:rsid w:val="00854D28"/>
    <w:rsid w:val="00857DEB"/>
    <w:rsid w:val="00860C67"/>
    <w:rsid w:val="00861CC1"/>
    <w:rsid w:val="00863A18"/>
    <w:rsid w:val="00863B1C"/>
    <w:rsid w:val="00864C48"/>
    <w:rsid w:val="00873627"/>
    <w:rsid w:val="00877589"/>
    <w:rsid w:val="00882301"/>
    <w:rsid w:val="0088379F"/>
    <w:rsid w:val="00886380"/>
    <w:rsid w:val="00895C3D"/>
    <w:rsid w:val="00897719"/>
    <w:rsid w:val="008A054C"/>
    <w:rsid w:val="008A1DC0"/>
    <w:rsid w:val="008A2C2B"/>
    <w:rsid w:val="008A37ED"/>
    <w:rsid w:val="008A51EF"/>
    <w:rsid w:val="008A7E8C"/>
    <w:rsid w:val="008B05F4"/>
    <w:rsid w:val="008B22DF"/>
    <w:rsid w:val="008B3FD6"/>
    <w:rsid w:val="008B5B82"/>
    <w:rsid w:val="008C4720"/>
    <w:rsid w:val="008C646F"/>
    <w:rsid w:val="008D0102"/>
    <w:rsid w:val="008D2FD4"/>
    <w:rsid w:val="008D40E3"/>
    <w:rsid w:val="008E1E37"/>
    <w:rsid w:val="008E4941"/>
    <w:rsid w:val="008E5ACD"/>
    <w:rsid w:val="008E6407"/>
    <w:rsid w:val="008E6572"/>
    <w:rsid w:val="008E6D1B"/>
    <w:rsid w:val="008F0313"/>
    <w:rsid w:val="008F196F"/>
    <w:rsid w:val="008F6C86"/>
    <w:rsid w:val="008F7B1F"/>
    <w:rsid w:val="00900971"/>
    <w:rsid w:val="00900CE2"/>
    <w:rsid w:val="00900D48"/>
    <w:rsid w:val="00901985"/>
    <w:rsid w:val="00901B44"/>
    <w:rsid w:val="0090482E"/>
    <w:rsid w:val="009058E6"/>
    <w:rsid w:val="00907E53"/>
    <w:rsid w:val="009102BB"/>
    <w:rsid w:val="0091174F"/>
    <w:rsid w:val="00914C12"/>
    <w:rsid w:val="00915D6F"/>
    <w:rsid w:val="00921031"/>
    <w:rsid w:val="009211A5"/>
    <w:rsid w:val="0092664D"/>
    <w:rsid w:val="00927DFC"/>
    <w:rsid w:val="00930509"/>
    <w:rsid w:val="00934E9E"/>
    <w:rsid w:val="0094004B"/>
    <w:rsid w:val="00941A9A"/>
    <w:rsid w:val="00941BBF"/>
    <w:rsid w:val="00942236"/>
    <w:rsid w:val="00945482"/>
    <w:rsid w:val="009504E4"/>
    <w:rsid w:val="009517A8"/>
    <w:rsid w:val="00953CCC"/>
    <w:rsid w:val="009541AF"/>
    <w:rsid w:val="009614BD"/>
    <w:rsid w:val="00961C47"/>
    <w:rsid w:val="00962AE6"/>
    <w:rsid w:val="00964830"/>
    <w:rsid w:val="009679FD"/>
    <w:rsid w:val="00970E94"/>
    <w:rsid w:val="00973E72"/>
    <w:rsid w:val="00974B36"/>
    <w:rsid w:val="009752AB"/>
    <w:rsid w:val="00976E05"/>
    <w:rsid w:val="0098012C"/>
    <w:rsid w:val="00980716"/>
    <w:rsid w:val="009813BA"/>
    <w:rsid w:val="0098209D"/>
    <w:rsid w:val="009822E1"/>
    <w:rsid w:val="00987339"/>
    <w:rsid w:val="009906C5"/>
    <w:rsid w:val="009A06C7"/>
    <w:rsid w:val="009A4865"/>
    <w:rsid w:val="009A57A6"/>
    <w:rsid w:val="009A591D"/>
    <w:rsid w:val="009A6F40"/>
    <w:rsid w:val="009A7D1E"/>
    <w:rsid w:val="009B0231"/>
    <w:rsid w:val="009B488F"/>
    <w:rsid w:val="009B6435"/>
    <w:rsid w:val="009B72D8"/>
    <w:rsid w:val="009C125A"/>
    <w:rsid w:val="009C2468"/>
    <w:rsid w:val="009C39CD"/>
    <w:rsid w:val="009C42B2"/>
    <w:rsid w:val="009C5603"/>
    <w:rsid w:val="009D157C"/>
    <w:rsid w:val="009D2D59"/>
    <w:rsid w:val="009D46FE"/>
    <w:rsid w:val="009E18CB"/>
    <w:rsid w:val="009E1F54"/>
    <w:rsid w:val="009E42DF"/>
    <w:rsid w:val="009E4D0F"/>
    <w:rsid w:val="009E73CF"/>
    <w:rsid w:val="009F02DE"/>
    <w:rsid w:val="009F268B"/>
    <w:rsid w:val="009F279F"/>
    <w:rsid w:val="009F2D55"/>
    <w:rsid w:val="009F3812"/>
    <w:rsid w:val="00A10C71"/>
    <w:rsid w:val="00A12189"/>
    <w:rsid w:val="00A134DB"/>
    <w:rsid w:val="00A15455"/>
    <w:rsid w:val="00A173EB"/>
    <w:rsid w:val="00A21B41"/>
    <w:rsid w:val="00A23328"/>
    <w:rsid w:val="00A2387F"/>
    <w:rsid w:val="00A23AE9"/>
    <w:rsid w:val="00A26170"/>
    <w:rsid w:val="00A30D1F"/>
    <w:rsid w:val="00A40166"/>
    <w:rsid w:val="00A41771"/>
    <w:rsid w:val="00A41C93"/>
    <w:rsid w:val="00A454E0"/>
    <w:rsid w:val="00A45F73"/>
    <w:rsid w:val="00A46C35"/>
    <w:rsid w:val="00A478D7"/>
    <w:rsid w:val="00A50202"/>
    <w:rsid w:val="00A511AD"/>
    <w:rsid w:val="00A532F1"/>
    <w:rsid w:val="00A547FA"/>
    <w:rsid w:val="00A563B9"/>
    <w:rsid w:val="00A56F77"/>
    <w:rsid w:val="00A61C37"/>
    <w:rsid w:val="00A63854"/>
    <w:rsid w:val="00A662CC"/>
    <w:rsid w:val="00A67E40"/>
    <w:rsid w:val="00A70466"/>
    <w:rsid w:val="00A70592"/>
    <w:rsid w:val="00A71723"/>
    <w:rsid w:val="00A7582C"/>
    <w:rsid w:val="00A81C47"/>
    <w:rsid w:val="00A83427"/>
    <w:rsid w:val="00A85841"/>
    <w:rsid w:val="00A86065"/>
    <w:rsid w:val="00A87C0D"/>
    <w:rsid w:val="00A9232A"/>
    <w:rsid w:val="00A95387"/>
    <w:rsid w:val="00AA2162"/>
    <w:rsid w:val="00AA38DA"/>
    <w:rsid w:val="00AB0B8B"/>
    <w:rsid w:val="00AB6037"/>
    <w:rsid w:val="00AB798E"/>
    <w:rsid w:val="00AC521E"/>
    <w:rsid w:val="00AC7B30"/>
    <w:rsid w:val="00AC7EE4"/>
    <w:rsid w:val="00AD04DB"/>
    <w:rsid w:val="00AD45C5"/>
    <w:rsid w:val="00AD6CA5"/>
    <w:rsid w:val="00AD7F08"/>
    <w:rsid w:val="00AE7F85"/>
    <w:rsid w:val="00AF2382"/>
    <w:rsid w:val="00B0392A"/>
    <w:rsid w:val="00B10522"/>
    <w:rsid w:val="00B11227"/>
    <w:rsid w:val="00B133F7"/>
    <w:rsid w:val="00B13A88"/>
    <w:rsid w:val="00B13F36"/>
    <w:rsid w:val="00B14356"/>
    <w:rsid w:val="00B16C32"/>
    <w:rsid w:val="00B170A5"/>
    <w:rsid w:val="00B17B41"/>
    <w:rsid w:val="00B21CBB"/>
    <w:rsid w:val="00B22CAD"/>
    <w:rsid w:val="00B2337F"/>
    <w:rsid w:val="00B259B3"/>
    <w:rsid w:val="00B27A9B"/>
    <w:rsid w:val="00B32EF4"/>
    <w:rsid w:val="00B350A9"/>
    <w:rsid w:val="00B42B14"/>
    <w:rsid w:val="00B42F6E"/>
    <w:rsid w:val="00B4564C"/>
    <w:rsid w:val="00B51571"/>
    <w:rsid w:val="00B5243A"/>
    <w:rsid w:val="00B52728"/>
    <w:rsid w:val="00B52DE2"/>
    <w:rsid w:val="00B538D9"/>
    <w:rsid w:val="00B55455"/>
    <w:rsid w:val="00B569CA"/>
    <w:rsid w:val="00B61208"/>
    <w:rsid w:val="00B64197"/>
    <w:rsid w:val="00B64202"/>
    <w:rsid w:val="00B65A59"/>
    <w:rsid w:val="00B6790E"/>
    <w:rsid w:val="00B70C7D"/>
    <w:rsid w:val="00B722A7"/>
    <w:rsid w:val="00B72332"/>
    <w:rsid w:val="00B73FC5"/>
    <w:rsid w:val="00B77051"/>
    <w:rsid w:val="00B77725"/>
    <w:rsid w:val="00B846EC"/>
    <w:rsid w:val="00B85E39"/>
    <w:rsid w:val="00B864C6"/>
    <w:rsid w:val="00B86AAD"/>
    <w:rsid w:val="00B91286"/>
    <w:rsid w:val="00B93DE6"/>
    <w:rsid w:val="00B94172"/>
    <w:rsid w:val="00BA334E"/>
    <w:rsid w:val="00BA3F0F"/>
    <w:rsid w:val="00BA572C"/>
    <w:rsid w:val="00BB2575"/>
    <w:rsid w:val="00BB2B3B"/>
    <w:rsid w:val="00BB362B"/>
    <w:rsid w:val="00BC4168"/>
    <w:rsid w:val="00BC4863"/>
    <w:rsid w:val="00BC5290"/>
    <w:rsid w:val="00BC6862"/>
    <w:rsid w:val="00BC6DF7"/>
    <w:rsid w:val="00BD0B7F"/>
    <w:rsid w:val="00BD1B17"/>
    <w:rsid w:val="00BD22DE"/>
    <w:rsid w:val="00BE20CB"/>
    <w:rsid w:val="00BE587B"/>
    <w:rsid w:val="00BE6A90"/>
    <w:rsid w:val="00BF1B61"/>
    <w:rsid w:val="00BF5008"/>
    <w:rsid w:val="00C011E6"/>
    <w:rsid w:val="00C02423"/>
    <w:rsid w:val="00C039EF"/>
    <w:rsid w:val="00C04CE8"/>
    <w:rsid w:val="00C1086C"/>
    <w:rsid w:val="00C11630"/>
    <w:rsid w:val="00C119DF"/>
    <w:rsid w:val="00C13A1C"/>
    <w:rsid w:val="00C15BA8"/>
    <w:rsid w:val="00C17FDE"/>
    <w:rsid w:val="00C237B9"/>
    <w:rsid w:val="00C2522A"/>
    <w:rsid w:val="00C25EF9"/>
    <w:rsid w:val="00C2615D"/>
    <w:rsid w:val="00C26E54"/>
    <w:rsid w:val="00C3073C"/>
    <w:rsid w:val="00C345AA"/>
    <w:rsid w:val="00C37C7F"/>
    <w:rsid w:val="00C452B2"/>
    <w:rsid w:val="00C5103F"/>
    <w:rsid w:val="00C51A6C"/>
    <w:rsid w:val="00C523FE"/>
    <w:rsid w:val="00C53F95"/>
    <w:rsid w:val="00C5415D"/>
    <w:rsid w:val="00C5499B"/>
    <w:rsid w:val="00C622AC"/>
    <w:rsid w:val="00C65198"/>
    <w:rsid w:val="00C6782A"/>
    <w:rsid w:val="00C7156F"/>
    <w:rsid w:val="00C747D9"/>
    <w:rsid w:val="00C769D9"/>
    <w:rsid w:val="00C77434"/>
    <w:rsid w:val="00C77CE4"/>
    <w:rsid w:val="00C92A87"/>
    <w:rsid w:val="00C9361E"/>
    <w:rsid w:val="00C95B48"/>
    <w:rsid w:val="00CA3AF9"/>
    <w:rsid w:val="00CA4C39"/>
    <w:rsid w:val="00CA54F4"/>
    <w:rsid w:val="00CA592A"/>
    <w:rsid w:val="00CA6AB2"/>
    <w:rsid w:val="00CA7B2D"/>
    <w:rsid w:val="00CB3CFF"/>
    <w:rsid w:val="00CB4C4D"/>
    <w:rsid w:val="00CB5802"/>
    <w:rsid w:val="00CB71DD"/>
    <w:rsid w:val="00CC04F2"/>
    <w:rsid w:val="00CC37CA"/>
    <w:rsid w:val="00CC5BB4"/>
    <w:rsid w:val="00CC6702"/>
    <w:rsid w:val="00CC783E"/>
    <w:rsid w:val="00CD516B"/>
    <w:rsid w:val="00CE1A26"/>
    <w:rsid w:val="00CE3260"/>
    <w:rsid w:val="00CE5BB3"/>
    <w:rsid w:val="00CE67A5"/>
    <w:rsid w:val="00CF1AAC"/>
    <w:rsid w:val="00CF3BB6"/>
    <w:rsid w:val="00CF5973"/>
    <w:rsid w:val="00D01C63"/>
    <w:rsid w:val="00D05295"/>
    <w:rsid w:val="00D07A64"/>
    <w:rsid w:val="00D10DC3"/>
    <w:rsid w:val="00D110A9"/>
    <w:rsid w:val="00D1113C"/>
    <w:rsid w:val="00D11C54"/>
    <w:rsid w:val="00D12084"/>
    <w:rsid w:val="00D13457"/>
    <w:rsid w:val="00D17139"/>
    <w:rsid w:val="00D17BE5"/>
    <w:rsid w:val="00D21376"/>
    <w:rsid w:val="00D22AE0"/>
    <w:rsid w:val="00D2371A"/>
    <w:rsid w:val="00D26254"/>
    <w:rsid w:val="00D267A1"/>
    <w:rsid w:val="00D26C28"/>
    <w:rsid w:val="00D26E30"/>
    <w:rsid w:val="00D2723F"/>
    <w:rsid w:val="00D272F2"/>
    <w:rsid w:val="00D2757A"/>
    <w:rsid w:val="00D3156C"/>
    <w:rsid w:val="00D3285B"/>
    <w:rsid w:val="00D33C10"/>
    <w:rsid w:val="00D34814"/>
    <w:rsid w:val="00D35D0B"/>
    <w:rsid w:val="00D379C4"/>
    <w:rsid w:val="00D40307"/>
    <w:rsid w:val="00D42779"/>
    <w:rsid w:val="00D42B8D"/>
    <w:rsid w:val="00D461D7"/>
    <w:rsid w:val="00D520D5"/>
    <w:rsid w:val="00D52779"/>
    <w:rsid w:val="00D54ADB"/>
    <w:rsid w:val="00D54BBE"/>
    <w:rsid w:val="00D55EEE"/>
    <w:rsid w:val="00D60AF3"/>
    <w:rsid w:val="00D61A47"/>
    <w:rsid w:val="00D61AAD"/>
    <w:rsid w:val="00D61C66"/>
    <w:rsid w:val="00D6269E"/>
    <w:rsid w:val="00D62D57"/>
    <w:rsid w:val="00D666F4"/>
    <w:rsid w:val="00D67395"/>
    <w:rsid w:val="00D71F77"/>
    <w:rsid w:val="00D73B0A"/>
    <w:rsid w:val="00D80830"/>
    <w:rsid w:val="00D82451"/>
    <w:rsid w:val="00D82E59"/>
    <w:rsid w:val="00D86E50"/>
    <w:rsid w:val="00D87829"/>
    <w:rsid w:val="00D87901"/>
    <w:rsid w:val="00D87AAF"/>
    <w:rsid w:val="00D96780"/>
    <w:rsid w:val="00DA0827"/>
    <w:rsid w:val="00DA0E08"/>
    <w:rsid w:val="00DA44F0"/>
    <w:rsid w:val="00DA5966"/>
    <w:rsid w:val="00DA6622"/>
    <w:rsid w:val="00DB1330"/>
    <w:rsid w:val="00DB167D"/>
    <w:rsid w:val="00DB4134"/>
    <w:rsid w:val="00DB5074"/>
    <w:rsid w:val="00DC262C"/>
    <w:rsid w:val="00DC3C37"/>
    <w:rsid w:val="00DC6676"/>
    <w:rsid w:val="00DC770F"/>
    <w:rsid w:val="00DD24C0"/>
    <w:rsid w:val="00DD3F6B"/>
    <w:rsid w:val="00DD43D4"/>
    <w:rsid w:val="00DE2BA7"/>
    <w:rsid w:val="00DE2DC0"/>
    <w:rsid w:val="00DE364F"/>
    <w:rsid w:val="00DF1F1E"/>
    <w:rsid w:val="00DF2587"/>
    <w:rsid w:val="00DF49A4"/>
    <w:rsid w:val="00DF5BCA"/>
    <w:rsid w:val="00E0459E"/>
    <w:rsid w:val="00E05285"/>
    <w:rsid w:val="00E05F96"/>
    <w:rsid w:val="00E069B2"/>
    <w:rsid w:val="00E06BED"/>
    <w:rsid w:val="00E076EA"/>
    <w:rsid w:val="00E108B0"/>
    <w:rsid w:val="00E1165B"/>
    <w:rsid w:val="00E11BF5"/>
    <w:rsid w:val="00E13A3D"/>
    <w:rsid w:val="00E141AB"/>
    <w:rsid w:val="00E16972"/>
    <w:rsid w:val="00E16E51"/>
    <w:rsid w:val="00E20F12"/>
    <w:rsid w:val="00E219F7"/>
    <w:rsid w:val="00E23CCE"/>
    <w:rsid w:val="00E278EC"/>
    <w:rsid w:val="00E3187D"/>
    <w:rsid w:val="00E32162"/>
    <w:rsid w:val="00E326EF"/>
    <w:rsid w:val="00E33B07"/>
    <w:rsid w:val="00E340F3"/>
    <w:rsid w:val="00E50358"/>
    <w:rsid w:val="00E5130C"/>
    <w:rsid w:val="00E518B1"/>
    <w:rsid w:val="00E51F5E"/>
    <w:rsid w:val="00E5414E"/>
    <w:rsid w:val="00E542B9"/>
    <w:rsid w:val="00E615FC"/>
    <w:rsid w:val="00E61F26"/>
    <w:rsid w:val="00E63C72"/>
    <w:rsid w:val="00E63DD1"/>
    <w:rsid w:val="00E64B95"/>
    <w:rsid w:val="00E6662B"/>
    <w:rsid w:val="00E6774A"/>
    <w:rsid w:val="00E67D68"/>
    <w:rsid w:val="00E67E99"/>
    <w:rsid w:val="00E7190F"/>
    <w:rsid w:val="00E723B7"/>
    <w:rsid w:val="00E74014"/>
    <w:rsid w:val="00E7661B"/>
    <w:rsid w:val="00E76C59"/>
    <w:rsid w:val="00E84698"/>
    <w:rsid w:val="00E9032A"/>
    <w:rsid w:val="00E92E24"/>
    <w:rsid w:val="00E93143"/>
    <w:rsid w:val="00E9414F"/>
    <w:rsid w:val="00E94B79"/>
    <w:rsid w:val="00EA6916"/>
    <w:rsid w:val="00EB05AC"/>
    <w:rsid w:val="00EB3DE7"/>
    <w:rsid w:val="00EB56D8"/>
    <w:rsid w:val="00EB6B64"/>
    <w:rsid w:val="00EB75BF"/>
    <w:rsid w:val="00EC0CD3"/>
    <w:rsid w:val="00EC2F46"/>
    <w:rsid w:val="00EC432C"/>
    <w:rsid w:val="00EC5358"/>
    <w:rsid w:val="00EC590D"/>
    <w:rsid w:val="00EC7805"/>
    <w:rsid w:val="00ED38DB"/>
    <w:rsid w:val="00ED5D65"/>
    <w:rsid w:val="00ED6697"/>
    <w:rsid w:val="00ED6BC4"/>
    <w:rsid w:val="00ED6E04"/>
    <w:rsid w:val="00EE10E7"/>
    <w:rsid w:val="00EE4060"/>
    <w:rsid w:val="00EE6907"/>
    <w:rsid w:val="00EE7FF2"/>
    <w:rsid w:val="00EF06E3"/>
    <w:rsid w:val="00EF2356"/>
    <w:rsid w:val="00EF436F"/>
    <w:rsid w:val="00EF4FB9"/>
    <w:rsid w:val="00EF5851"/>
    <w:rsid w:val="00F0156F"/>
    <w:rsid w:val="00F02175"/>
    <w:rsid w:val="00F027A3"/>
    <w:rsid w:val="00F038F3"/>
    <w:rsid w:val="00F04566"/>
    <w:rsid w:val="00F07B92"/>
    <w:rsid w:val="00F10C27"/>
    <w:rsid w:val="00F10E49"/>
    <w:rsid w:val="00F123B3"/>
    <w:rsid w:val="00F16E3C"/>
    <w:rsid w:val="00F22635"/>
    <w:rsid w:val="00F22BDC"/>
    <w:rsid w:val="00F2460F"/>
    <w:rsid w:val="00F2631D"/>
    <w:rsid w:val="00F27B1B"/>
    <w:rsid w:val="00F307CB"/>
    <w:rsid w:val="00F30C79"/>
    <w:rsid w:val="00F31419"/>
    <w:rsid w:val="00F33782"/>
    <w:rsid w:val="00F34D58"/>
    <w:rsid w:val="00F362E1"/>
    <w:rsid w:val="00F4189F"/>
    <w:rsid w:val="00F42547"/>
    <w:rsid w:val="00F43A90"/>
    <w:rsid w:val="00F43DE2"/>
    <w:rsid w:val="00F446FC"/>
    <w:rsid w:val="00F46C85"/>
    <w:rsid w:val="00F47C1B"/>
    <w:rsid w:val="00F534BF"/>
    <w:rsid w:val="00F53F05"/>
    <w:rsid w:val="00F551F6"/>
    <w:rsid w:val="00F556CA"/>
    <w:rsid w:val="00F606CC"/>
    <w:rsid w:val="00F61A64"/>
    <w:rsid w:val="00F62D61"/>
    <w:rsid w:val="00F6675E"/>
    <w:rsid w:val="00F704E9"/>
    <w:rsid w:val="00F73433"/>
    <w:rsid w:val="00F74704"/>
    <w:rsid w:val="00F749AE"/>
    <w:rsid w:val="00F75373"/>
    <w:rsid w:val="00F75678"/>
    <w:rsid w:val="00F76705"/>
    <w:rsid w:val="00F771F2"/>
    <w:rsid w:val="00F77D68"/>
    <w:rsid w:val="00F8366F"/>
    <w:rsid w:val="00F87C3A"/>
    <w:rsid w:val="00F90429"/>
    <w:rsid w:val="00F94EF3"/>
    <w:rsid w:val="00F96D33"/>
    <w:rsid w:val="00FB08B7"/>
    <w:rsid w:val="00FB12D4"/>
    <w:rsid w:val="00FB1377"/>
    <w:rsid w:val="00FB584E"/>
    <w:rsid w:val="00FB6FFB"/>
    <w:rsid w:val="00FB7CAA"/>
    <w:rsid w:val="00FC1088"/>
    <w:rsid w:val="00FC2F9A"/>
    <w:rsid w:val="00FC7808"/>
    <w:rsid w:val="00FD673A"/>
    <w:rsid w:val="00FD75D0"/>
    <w:rsid w:val="00FD75F3"/>
    <w:rsid w:val="00FE43F8"/>
    <w:rsid w:val="00FF0C63"/>
    <w:rsid w:val="00FF1438"/>
    <w:rsid w:val="00FF14E3"/>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4BB8EB8-D01E-4721-AED7-3A596245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C6862"/>
    <w:pPr>
      <w:keepNext/>
      <w:outlineLvl w:val="0"/>
    </w:pPr>
    <w:rPr>
      <w:rFonts w:ascii=".VnTime" w:eastAsia="SimSun" w:hAnsi=".VnTime"/>
      <w:sz w:val="28"/>
    </w:rPr>
  </w:style>
  <w:style w:type="paragraph" w:styleId="Heading2">
    <w:name w:val="heading 2"/>
    <w:basedOn w:val="Normal"/>
    <w:next w:val="Normal"/>
    <w:qFormat/>
    <w:rsid w:val="00BC6862"/>
    <w:pPr>
      <w:keepNext/>
      <w:spacing w:before="240"/>
      <w:outlineLvl w:val="1"/>
    </w:pPr>
    <w:rPr>
      <w:rFonts w:ascii=".VnTime" w:eastAsia="SimSun" w:hAnsi=".VnTime"/>
      <w:i/>
      <w:iCs/>
      <w:sz w:val="28"/>
    </w:rPr>
  </w:style>
  <w:style w:type="paragraph" w:styleId="Heading3">
    <w:name w:val="heading 3"/>
    <w:basedOn w:val="Normal"/>
    <w:next w:val="Normal"/>
    <w:qFormat/>
    <w:rsid w:val="00BC6862"/>
    <w:pPr>
      <w:keepNext/>
      <w:ind w:left="-360" w:firstLine="540"/>
      <w:outlineLvl w:val="2"/>
    </w:pPr>
    <w:rPr>
      <w:rFonts w:ascii=".VnTime" w:eastAsia="SimSun" w:hAnsi=".VnTime"/>
      <w:b/>
      <w:bCs/>
      <w:sz w:val="26"/>
      <w:u w:val="single"/>
    </w:rPr>
  </w:style>
  <w:style w:type="paragraph" w:styleId="Heading4">
    <w:name w:val="heading 4"/>
    <w:basedOn w:val="Normal"/>
    <w:next w:val="Normal"/>
    <w:qFormat/>
    <w:rsid w:val="00BC6862"/>
    <w:pPr>
      <w:keepNext/>
      <w:spacing w:before="120" w:after="60"/>
      <w:ind w:right="45" w:firstLine="720"/>
      <w:jc w:val="both"/>
      <w:outlineLvl w:val="3"/>
    </w:pPr>
    <w:rPr>
      <w:rFonts w:eastAsia="SimSun"/>
      <w:b/>
      <w:bCs/>
      <w:color w:val="000000"/>
      <w:sz w:val="28"/>
      <w:szCs w:val="28"/>
    </w:rPr>
  </w:style>
  <w:style w:type="paragraph" w:styleId="Heading5">
    <w:name w:val="heading 5"/>
    <w:basedOn w:val="Normal"/>
    <w:next w:val="Normal"/>
    <w:qFormat/>
    <w:rsid w:val="00BC6862"/>
    <w:pPr>
      <w:keepNext/>
      <w:spacing w:before="240"/>
      <w:ind w:firstLine="902"/>
      <w:jc w:val="both"/>
      <w:outlineLvl w:val="4"/>
    </w:pPr>
    <w:rPr>
      <w:rFonts w:ascii=".VnTime" w:eastAsia="SimSun" w:hAnsi=".VnTime"/>
      <w:sz w:val="28"/>
    </w:rPr>
  </w:style>
  <w:style w:type="paragraph" w:styleId="Heading8">
    <w:name w:val="heading 8"/>
    <w:basedOn w:val="Normal"/>
    <w:next w:val="Normal"/>
    <w:qFormat/>
    <w:rsid w:val="00BC6862"/>
    <w:pPr>
      <w:keepNext/>
      <w:widowControl w:val="0"/>
      <w:jc w:val="center"/>
      <w:outlineLvl w:val="7"/>
    </w:pPr>
    <w:rPr>
      <w:rFonts w:eastAsia="SimSun"/>
      <w:b/>
      <w:sz w:val="26"/>
    </w:rPr>
  </w:style>
  <w:style w:type="paragraph" w:styleId="Heading9">
    <w:name w:val="heading 9"/>
    <w:basedOn w:val="Normal"/>
    <w:next w:val="Normal"/>
    <w:qFormat/>
    <w:rsid w:val="00BC6862"/>
    <w:pPr>
      <w:keepNext/>
      <w:jc w:val="center"/>
      <w:outlineLvl w:val="8"/>
    </w:pPr>
    <w:rPr>
      <w:rFonts w:eastAsia="SimSun"/>
      <w:b/>
      <w:bCs/>
      <w:i/>
      <w:i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BC6862"/>
    <w:pPr>
      <w:ind w:firstLine="720"/>
      <w:jc w:val="both"/>
    </w:pPr>
    <w:rPr>
      <w:rFonts w:eastAsia="SimSun"/>
      <w:sz w:val="28"/>
    </w:rPr>
  </w:style>
  <w:style w:type="character" w:customStyle="1" w:styleId="BodyTextIndentChar">
    <w:name w:val="Body Text Indent Char"/>
    <w:link w:val="BodyTextIndent"/>
    <w:rsid w:val="00BC6862"/>
    <w:rPr>
      <w:rFonts w:eastAsia="SimSun"/>
      <w:sz w:val="28"/>
      <w:szCs w:val="24"/>
      <w:lang w:val="en-US" w:eastAsia="en-US" w:bidi="ar-SA"/>
    </w:rPr>
  </w:style>
  <w:style w:type="paragraph" w:styleId="BodyText2">
    <w:name w:val="Body Text 2"/>
    <w:basedOn w:val="Normal"/>
    <w:link w:val="BodyText2Char"/>
    <w:rsid w:val="00BC6862"/>
    <w:pPr>
      <w:ind w:right="51" w:firstLine="720"/>
      <w:jc w:val="both"/>
    </w:pPr>
    <w:rPr>
      <w:rFonts w:ascii=".VnTime" w:eastAsia="SimSun" w:hAnsi=".VnTime"/>
      <w:noProof/>
      <w:sz w:val="28"/>
      <w:szCs w:val="20"/>
    </w:rPr>
  </w:style>
  <w:style w:type="character" w:customStyle="1" w:styleId="BodyText2Char">
    <w:name w:val="Body Text 2 Char"/>
    <w:link w:val="BodyText2"/>
    <w:rsid w:val="00BC6862"/>
    <w:rPr>
      <w:rFonts w:ascii=".VnTime" w:eastAsia="SimSun" w:hAnsi=".VnTime"/>
      <w:noProof/>
      <w:sz w:val="28"/>
      <w:lang w:val="en-US" w:eastAsia="en-US" w:bidi="ar-SA"/>
    </w:rPr>
  </w:style>
  <w:style w:type="paragraph" w:styleId="BodyText">
    <w:name w:val="Body Text"/>
    <w:aliases w:val="Drawings 8,Text Box,bt,ändrad,body text,BODY TEXT,t, ändrad,Body Text -p1,Body Text Hn02,Body Text1, Char1 Char Char Char Char Char Char Char Char Char"/>
    <w:basedOn w:val="Normal"/>
    <w:link w:val="BodyTextChar"/>
    <w:rsid w:val="00BC6862"/>
    <w:pPr>
      <w:jc w:val="both"/>
    </w:pPr>
    <w:rPr>
      <w:sz w:val="28"/>
    </w:rPr>
  </w:style>
  <w:style w:type="character" w:customStyle="1" w:styleId="BodyTextChar">
    <w:name w:val="Body Text Char"/>
    <w:aliases w:val="Drawings 8 Char,Text Box Char,bt Char,ändrad Char,body text Char,BODY TEXT Char,t Char, ändrad Char,Body Text -p1 Char,Body Text Hn02 Char,Body Text1 Char, Char1 Char Char Char Char Char Char Char Char Char Char"/>
    <w:link w:val="BodyText"/>
    <w:rsid w:val="00BC6862"/>
    <w:rPr>
      <w:sz w:val="28"/>
      <w:szCs w:val="24"/>
      <w:lang w:val="en-US" w:eastAsia="en-US" w:bidi="ar-SA"/>
    </w:rPr>
  </w:style>
  <w:style w:type="paragraph" w:styleId="Title">
    <w:name w:val="Title"/>
    <w:basedOn w:val="Normal"/>
    <w:link w:val="TitleChar"/>
    <w:qFormat/>
    <w:rsid w:val="00BC6862"/>
    <w:pPr>
      <w:jc w:val="center"/>
    </w:pPr>
    <w:rPr>
      <w:rFonts w:ascii=".VnArialH" w:hAnsi=".VnArialH"/>
      <w:b/>
      <w:sz w:val="26"/>
      <w:szCs w:val="20"/>
    </w:rPr>
  </w:style>
  <w:style w:type="character" w:customStyle="1" w:styleId="TitleChar">
    <w:name w:val="Title Char"/>
    <w:link w:val="Title"/>
    <w:locked/>
    <w:rsid w:val="00BC6862"/>
    <w:rPr>
      <w:rFonts w:ascii=".VnArialH" w:hAnsi=".VnArialH"/>
      <w:b/>
      <w:sz w:val="26"/>
      <w:lang w:val="en-US" w:eastAsia="en-US" w:bidi="ar-SA"/>
    </w:rPr>
  </w:style>
  <w:style w:type="paragraph" w:styleId="EndnoteText">
    <w:name w:val="endnote text"/>
    <w:basedOn w:val="Normal"/>
    <w:link w:val="EndnoteTextChar"/>
    <w:rsid w:val="00BC6862"/>
    <w:rPr>
      <w:sz w:val="20"/>
      <w:szCs w:val="20"/>
    </w:rPr>
  </w:style>
  <w:style w:type="character" w:customStyle="1" w:styleId="EndnoteTextChar">
    <w:name w:val="Endnote Text Char"/>
    <w:link w:val="EndnoteText"/>
    <w:rsid w:val="00BC6862"/>
    <w:rPr>
      <w:lang w:val="en-US" w:eastAsia="en-US" w:bidi="ar-SA"/>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fn"/>
    <w:basedOn w:val="Normal"/>
    <w:link w:val="FootnoteTextChar"/>
    <w:rsid w:val="00BC6862"/>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fn Char"/>
    <w:link w:val="FootnoteText"/>
    <w:rsid w:val="00BC6862"/>
    <w:rPr>
      <w:lang w:val="en-US" w:eastAsia="en-US" w:bidi="ar-SA"/>
    </w:rPr>
  </w:style>
  <w:style w:type="character" w:styleId="FootnoteReference">
    <w:name w:val="footnote reference"/>
    <w:aliases w:val="Footnote,Footnote text,ftref,BearingPoint,16 Point,Superscript 6 Point,fr,Footnote Text1,f,Ref,de nota al pie,Footnote + Arial,10 pt,Black,Footnote Text11"/>
    <w:qFormat/>
    <w:rsid w:val="00BC6862"/>
    <w:rPr>
      <w:vertAlign w:val="superscript"/>
    </w:rPr>
  </w:style>
  <w:style w:type="character" w:styleId="Strong">
    <w:name w:val="Strong"/>
    <w:qFormat/>
    <w:rsid w:val="00BC6862"/>
    <w:rPr>
      <w:b/>
      <w:bCs/>
    </w:rPr>
  </w:style>
  <w:style w:type="paragraph" w:styleId="ListParagraph">
    <w:name w:val="List Paragraph"/>
    <w:basedOn w:val="Normal"/>
    <w:qFormat/>
    <w:rsid w:val="00BC6862"/>
    <w:pPr>
      <w:spacing w:after="200" w:line="276" w:lineRule="auto"/>
      <w:ind w:left="720"/>
      <w:contextualSpacing/>
    </w:pPr>
    <w:rPr>
      <w:rFonts w:ascii="Calibri" w:eastAsia="Calibri" w:hAnsi="Calibri"/>
      <w:sz w:val="22"/>
      <w:szCs w:val="22"/>
    </w:rPr>
  </w:style>
  <w:style w:type="paragraph" w:styleId="NoSpacing">
    <w:name w:val="No Spacing"/>
    <w:qFormat/>
    <w:rsid w:val="00BC6862"/>
    <w:rPr>
      <w:sz w:val="28"/>
      <w:szCs w:val="24"/>
    </w:rPr>
  </w:style>
  <w:style w:type="character" w:customStyle="1" w:styleId="apple-style-span">
    <w:name w:val="apple-style-span"/>
    <w:basedOn w:val="DefaultParagraphFont"/>
    <w:rsid w:val="00BC6862"/>
  </w:style>
  <w:style w:type="paragraph" w:styleId="Footer">
    <w:name w:val="footer"/>
    <w:basedOn w:val="Normal"/>
    <w:link w:val="FooterChar"/>
    <w:uiPriority w:val="99"/>
    <w:rsid w:val="00BC6862"/>
    <w:pPr>
      <w:tabs>
        <w:tab w:val="center" w:pos="4320"/>
        <w:tab w:val="right" w:pos="8640"/>
      </w:tabs>
    </w:pPr>
    <w:rPr>
      <w:rFonts w:eastAsia="SimSun"/>
      <w:lang w:val="x-none" w:eastAsia="x-none"/>
    </w:rPr>
  </w:style>
  <w:style w:type="paragraph" w:styleId="Header">
    <w:name w:val="header"/>
    <w:basedOn w:val="Normal"/>
    <w:rsid w:val="00BC6862"/>
    <w:pPr>
      <w:tabs>
        <w:tab w:val="center" w:pos="4320"/>
        <w:tab w:val="right" w:pos="8640"/>
      </w:tabs>
    </w:pPr>
    <w:rPr>
      <w:rFonts w:ascii=".VnTime" w:hAnsi=".VnTime"/>
      <w:sz w:val="28"/>
      <w:szCs w:val="20"/>
    </w:rPr>
  </w:style>
  <w:style w:type="character" w:styleId="PageNumber">
    <w:name w:val="page number"/>
    <w:basedOn w:val="DefaultParagraphFont"/>
    <w:rsid w:val="00BC6862"/>
  </w:style>
  <w:style w:type="paragraph" w:customStyle="1" w:styleId="Char">
    <w:name w:val=" Char"/>
    <w:basedOn w:val="Normal"/>
    <w:rsid w:val="001505F2"/>
    <w:pPr>
      <w:spacing w:after="160" w:line="240" w:lineRule="exact"/>
    </w:pPr>
    <w:rPr>
      <w:rFonts w:ascii="Verdana" w:hAnsi="Verdana"/>
      <w:sz w:val="20"/>
      <w:szCs w:val="20"/>
    </w:rPr>
  </w:style>
  <w:style w:type="table" w:styleId="TableGrid">
    <w:name w:val="Table Grid"/>
    <w:basedOn w:val="TableNormal"/>
    <w:uiPriority w:val="59"/>
    <w:rsid w:val="00184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1692"/>
    <w:rPr>
      <w:rFonts w:ascii="Tahoma" w:hAnsi="Tahoma" w:cs="Tahoma"/>
      <w:sz w:val="16"/>
      <w:szCs w:val="16"/>
    </w:rPr>
  </w:style>
  <w:style w:type="paragraph" w:styleId="NormalWeb">
    <w:name w:val="Normal (Web)"/>
    <w:basedOn w:val="Normal"/>
    <w:link w:val="NormalWebChar"/>
    <w:rsid w:val="00B93DE6"/>
    <w:pPr>
      <w:spacing w:before="100" w:beforeAutospacing="1" w:after="100" w:afterAutospacing="1"/>
    </w:pPr>
    <w:rPr>
      <w:lang w:val="x-none" w:eastAsia="x-none"/>
    </w:rPr>
  </w:style>
  <w:style w:type="character" w:customStyle="1" w:styleId="NormalWebChar">
    <w:name w:val="Normal (Web) Char"/>
    <w:link w:val="NormalWeb"/>
    <w:rsid w:val="00B93DE6"/>
    <w:rPr>
      <w:sz w:val="24"/>
      <w:szCs w:val="24"/>
    </w:rPr>
  </w:style>
  <w:style w:type="paragraph" w:customStyle="1" w:styleId="kieu1">
    <w:name w:val="kieu1"/>
    <w:basedOn w:val="Normal"/>
    <w:rsid w:val="00152B9E"/>
    <w:pPr>
      <w:widowControl w:val="0"/>
      <w:spacing w:before="80" w:after="80" w:line="269" w:lineRule="auto"/>
      <w:ind w:firstLine="567"/>
      <w:jc w:val="both"/>
    </w:pPr>
    <w:rPr>
      <w:rFonts w:ascii=".VnTime" w:hAnsi=".VnTime"/>
      <w:sz w:val="28"/>
      <w:szCs w:val="20"/>
      <w:lang w:val="en-GB"/>
    </w:rPr>
  </w:style>
  <w:style w:type="character" w:styleId="Emphasis">
    <w:name w:val="Emphasis"/>
    <w:qFormat/>
    <w:rsid w:val="00273A23"/>
    <w:rPr>
      <w:i/>
      <w:iCs/>
    </w:rPr>
  </w:style>
  <w:style w:type="paragraph" w:customStyle="1" w:styleId="DefaultParagraphFontParaChar">
    <w:name w:val="Default Paragraph Font Para Char"/>
    <w:basedOn w:val="Normal"/>
    <w:rsid w:val="003E68CB"/>
    <w:pPr>
      <w:spacing w:after="160" w:line="240" w:lineRule="exact"/>
    </w:pPr>
    <w:rPr>
      <w:rFonts w:ascii="Arial" w:hAnsi="Arial"/>
      <w:noProof/>
      <w:kern w:val="16"/>
      <w:sz w:val="20"/>
      <w:szCs w:val="20"/>
    </w:rPr>
  </w:style>
  <w:style w:type="character" w:customStyle="1" w:styleId="FooterChar">
    <w:name w:val="Footer Char"/>
    <w:link w:val="Footer"/>
    <w:uiPriority w:val="99"/>
    <w:rsid w:val="00462D87"/>
    <w:rPr>
      <w:rFonts w:eastAsia="SimSun"/>
      <w:sz w:val="24"/>
      <w:szCs w:val="24"/>
    </w:rPr>
  </w:style>
  <w:style w:type="paragraph" w:customStyle="1" w:styleId="head9">
    <w:name w:val="head9"/>
    <w:basedOn w:val="Normal"/>
    <w:rsid w:val="00007A3A"/>
    <w:pPr>
      <w:jc w:val="both"/>
    </w:pPr>
    <w:rPr>
      <w:rFonts w:ascii=".VnArial" w:hAnsi=".VnArial"/>
      <w:sz w:val="22"/>
      <w:szCs w:val="20"/>
    </w:rPr>
  </w:style>
  <w:style w:type="paragraph" w:styleId="BodyTextIndent3">
    <w:name w:val="Body Text Indent 3"/>
    <w:basedOn w:val="Normal"/>
    <w:link w:val="BodyTextIndent3Char"/>
    <w:rsid w:val="00A10C71"/>
    <w:pPr>
      <w:spacing w:after="120"/>
      <w:ind w:left="360"/>
    </w:pPr>
    <w:rPr>
      <w:sz w:val="16"/>
      <w:szCs w:val="16"/>
      <w:lang w:val="x-none" w:eastAsia="x-none"/>
    </w:rPr>
  </w:style>
  <w:style w:type="character" w:customStyle="1" w:styleId="BodyTextIndent3Char">
    <w:name w:val="Body Text Indent 3 Char"/>
    <w:link w:val="BodyTextIndent3"/>
    <w:rsid w:val="00A10C71"/>
    <w:rPr>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01988">
      <w:bodyDiv w:val="1"/>
      <w:marLeft w:val="0"/>
      <w:marRight w:val="0"/>
      <w:marTop w:val="0"/>
      <w:marBottom w:val="0"/>
      <w:divBdr>
        <w:top w:val="none" w:sz="0" w:space="0" w:color="auto"/>
        <w:left w:val="none" w:sz="0" w:space="0" w:color="auto"/>
        <w:bottom w:val="none" w:sz="0" w:space="0" w:color="auto"/>
        <w:right w:val="none" w:sz="0" w:space="0" w:color="auto"/>
      </w:divBdr>
    </w:div>
    <w:div w:id="579409579">
      <w:bodyDiv w:val="1"/>
      <w:marLeft w:val="0"/>
      <w:marRight w:val="0"/>
      <w:marTop w:val="0"/>
      <w:marBottom w:val="0"/>
      <w:divBdr>
        <w:top w:val="none" w:sz="0" w:space="0" w:color="auto"/>
        <w:left w:val="none" w:sz="0" w:space="0" w:color="auto"/>
        <w:bottom w:val="none" w:sz="0" w:space="0" w:color="auto"/>
        <w:right w:val="none" w:sz="0" w:space="0" w:color="auto"/>
      </w:divBdr>
    </w:div>
    <w:div w:id="8713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Phong Tong hop - VP UBND Tp. Da nang</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Diep Dan Hung</dc:creator>
  <cp:keywords/>
  <cp:lastModifiedBy>Truong Cong Nguyen Thanh</cp:lastModifiedBy>
  <cp:revision>2</cp:revision>
  <cp:lastPrinted>2018-10-03T02:45:00Z</cp:lastPrinted>
  <dcterms:created xsi:type="dcterms:W3CDTF">2021-04-14T02:14:00Z</dcterms:created>
  <dcterms:modified xsi:type="dcterms:W3CDTF">2021-04-14T02:14:00Z</dcterms:modified>
</cp:coreProperties>
</file>