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064"/>
      </w:tblGrid>
      <w:tr w:rsidR="00AC4D40">
        <w:trPr>
          <w:trHeight w:val="143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CD2FD7" w:rsidRDefault="006740B8" w:rsidP="005A2AE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394970</wp:posOffset>
                      </wp:positionV>
                      <wp:extent cx="1095375" cy="0"/>
                      <wp:effectExtent l="5080" t="6985" r="13970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6B3C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31.1pt" to="131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D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dD4Z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"/>
                  </w:pict>
                </mc:Fallback>
              </mc:AlternateContent>
            </w:r>
            <w:r w:rsidR="00AC4D40" w:rsidRPr="00CD2FD7">
              <w:rPr>
                <w:b/>
                <w:bCs/>
                <w:sz w:val="26"/>
                <w:szCs w:val="26"/>
              </w:rPr>
              <w:t xml:space="preserve">ỦY </w:t>
            </w:r>
            <w:r w:rsidR="005A2AE6">
              <w:rPr>
                <w:b/>
                <w:bCs/>
                <w:sz w:val="26"/>
                <w:szCs w:val="26"/>
              </w:rPr>
              <w:t>BAN NHÂN DÂN</w:t>
            </w:r>
            <w:r w:rsidR="005A2AE6">
              <w:rPr>
                <w:b/>
                <w:bCs/>
                <w:sz w:val="26"/>
                <w:szCs w:val="26"/>
              </w:rPr>
              <w:br/>
              <w:t>THÀNH PHỐ ĐÀ NẴNG</w:t>
            </w:r>
            <w:r w:rsidR="005A2AE6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961B14" w:rsidRDefault="006740B8" w:rsidP="005A2AE6">
            <w:pPr>
              <w:jc w:val="center"/>
              <w:rPr>
                <w:sz w:val="26"/>
                <w:szCs w:val="26"/>
              </w:rPr>
            </w:pPr>
            <w:r w:rsidRPr="00961B14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410210</wp:posOffset>
                      </wp:positionV>
                      <wp:extent cx="1990725" cy="0"/>
                      <wp:effectExtent l="11430" t="12700" r="762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A141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32.3pt" to="21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sWFwIAADI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"/>
                  </w:pict>
                </mc:Fallback>
              </mc:AlternateContent>
            </w:r>
            <w:r w:rsidR="00AC4D40" w:rsidRPr="00961B1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AC4D40" w:rsidRPr="00961B1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AC4D40" w:rsidRPr="00961B14">
              <w:rPr>
                <w:b/>
                <w:bCs/>
                <w:sz w:val="26"/>
                <w:szCs w:val="26"/>
              </w:rPr>
              <w:br/>
            </w:r>
            <w:r w:rsidR="00AC4D40" w:rsidRPr="004A371D">
              <w:rPr>
                <w:b/>
                <w:bCs/>
                <w:sz w:val="28"/>
                <w:szCs w:val="28"/>
              </w:rPr>
              <w:t>Độc lập - Tự do - Hạnh phúc</w:t>
            </w:r>
            <w:r w:rsidR="00AC4D40" w:rsidRPr="00961B14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C4D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4A371D" w:rsidRDefault="00082BF3" w:rsidP="00CD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C3695">
              <w:rPr>
                <w:sz w:val="28"/>
                <w:szCs w:val="28"/>
              </w:rPr>
              <w:t>Số: 1</w:t>
            </w:r>
            <w:r w:rsidR="00846E60">
              <w:rPr>
                <w:sz w:val="28"/>
                <w:szCs w:val="28"/>
              </w:rPr>
              <w:t>8</w:t>
            </w:r>
            <w:r w:rsidR="00A11F78" w:rsidRPr="004A371D">
              <w:rPr>
                <w:sz w:val="28"/>
                <w:szCs w:val="28"/>
              </w:rPr>
              <w:t>/2017</w:t>
            </w:r>
            <w:r w:rsidR="00AC4D40" w:rsidRPr="004A371D">
              <w:rPr>
                <w:sz w:val="28"/>
                <w:szCs w:val="28"/>
              </w:rPr>
              <w:t>/QĐ-UBND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5F1ABF" w:rsidRDefault="002B5DB9" w:rsidP="00A0515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="00AC4D40" w:rsidRPr="005F1ABF">
              <w:rPr>
                <w:i/>
                <w:iCs/>
                <w:sz w:val="28"/>
                <w:szCs w:val="28"/>
              </w:rPr>
              <w:t>Đà</w:t>
            </w:r>
            <w:r w:rsidR="004A371D">
              <w:rPr>
                <w:i/>
                <w:iCs/>
                <w:sz w:val="28"/>
                <w:szCs w:val="28"/>
              </w:rPr>
              <w:t xml:space="preserve"> Nẵng, ngà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AC3695">
              <w:rPr>
                <w:i/>
                <w:iCs/>
                <w:sz w:val="28"/>
                <w:szCs w:val="28"/>
              </w:rPr>
              <w:t>08</w:t>
            </w:r>
            <w:r w:rsidR="00562D74">
              <w:rPr>
                <w:i/>
                <w:iCs/>
                <w:sz w:val="28"/>
                <w:szCs w:val="28"/>
              </w:rPr>
              <w:t xml:space="preserve">  tháng  </w:t>
            </w:r>
            <w:r w:rsidR="00AC3695">
              <w:rPr>
                <w:i/>
                <w:iCs/>
                <w:sz w:val="28"/>
                <w:szCs w:val="28"/>
              </w:rPr>
              <w:t>6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846E60">
              <w:rPr>
                <w:i/>
                <w:iCs/>
                <w:sz w:val="28"/>
                <w:szCs w:val="28"/>
              </w:rPr>
              <w:t xml:space="preserve"> </w:t>
            </w:r>
            <w:r w:rsidR="00CD2FD7" w:rsidRPr="005F1ABF">
              <w:rPr>
                <w:i/>
                <w:iCs/>
                <w:sz w:val="28"/>
                <w:szCs w:val="28"/>
              </w:rPr>
              <w:t xml:space="preserve"> năm 201</w:t>
            </w:r>
            <w:r w:rsidR="00A0515A"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:rsidR="003A2F0E" w:rsidRPr="003A2F0E" w:rsidRDefault="003A2F0E">
      <w:pPr>
        <w:spacing w:after="120"/>
        <w:rPr>
          <w:sz w:val="8"/>
        </w:rPr>
      </w:pPr>
    </w:p>
    <w:p w:rsidR="00AC4D40" w:rsidRDefault="00AC4D40" w:rsidP="00A0515A">
      <w:pPr>
        <w:jc w:val="center"/>
        <w:rPr>
          <w:b/>
          <w:bCs/>
          <w:sz w:val="28"/>
          <w:szCs w:val="28"/>
        </w:rPr>
      </w:pPr>
      <w:r w:rsidRPr="005F1ABF">
        <w:rPr>
          <w:b/>
          <w:bCs/>
          <w:sz w:val="28"/>
          <w:szCs w:val="28"/>
        </w:rPr>
        <w:t>QUYẾT ĐỊNH</w:t>
      </w:r>
    </w:p>
    <w:p w:rsidR="00AC3695" w:rsidRDefault="00AC3695" w:rsidP="00BA28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</w:t>
      </w:r>
      <w:r w:rsidRPr="00AC3695"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ph</w:t>
      </w:r>
      <w:r w:rsidRPr="00AC3695">
        <w:rPr>
          <w:b/>
          <w:bCs/>
          <w:sz w:val="28"/>
          <w:szCs w:val="28"/>
        </w:rPr>
        <w:t>â</w:t>
      </w:r>
      <w:r>
        <w:rPr>
          <w:b/>
          <w:bCs/>
          <w:sz w:val="28"/>
          <w:szCs w:val="28"/>
        </w:rPr>
        <w:t>n c</w:t>
      </w:r>
      <w:r w:rsidRPr="00AC3695">
        <w:rPr>
          <w:b/>
          <w:bCs/>
          <w:sz w:val="28"/>
          <w:szCs w:val="28"/>
        </w:rPr>
        <w:t>ấp</w:t>
      </w:r>
      <w:r>
        <w:rPr>
          <w:b/>
          <w:bCs/>
          <w:sz w:val="28"/>
          <w:szCs w:val="28"/>
        </w:rPr>
        <w:t xml:space="preserve"> th</w:t>
      </w:r>
      <w:r w:rsidRPr="00AC3695">
        <w:rPr>
          <w:b/>
          <w:bCs/>
          <w:sz w:val="28"/>
          <w:szCs w:val="28"/>
        </w:rPr>
        <w:t>ực</w:t>
      </w:r>
      <w:r>
        <w:rPr>
          <w:b/>
          <w:bCs/>
          <w:sz w:val="28"/>
          <w:szCs w:val="28"/>
        </w:rPr>
        <w:t xml:space="preserve"> hi</w:t>
      </w:r>
      <w:r w:rsidRPr="00AC3695">
        <w:rPr>
          <w:b/>
          <w:bCs/>
          <w:sz w:val="28"/>
          <w:szCs w:val="28"/>
        </w:rPr>
        <w:t>ện</w:t>
      </w:r>
      <w:r>
        <w:rPr>
          <w:b/>
          <w:bCs/>
          <w:sz w:val="28"/>
          <w:szCs w:val="28"/>
        </w:rPr>
        <w:t xml:space="preserve"> thu ph</w:t>
      </w:r>
      <w:r w:rsidRPr="00AC3695"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 xml:space="preserve"> b</w:t>
      </w:r>
      <w:r w:rsidRPr="00AC3695">
        <w:rPr>
          <w:b/>
          <w:bCs/>
          <w:sz w:val="28"/>
          <w:szCs w:val="28"/>
        </w:rPr>
        <w:t>ảo</w:t>
      </w:r>
      <w:r>
        <w:rPr>
          <w:b/>
          <w:bCs/>
          <w:sz w:val="28"/>
          <w:szCs w:val="28"/>
        </w:rPr>
        <w:t xml:space="preserve"> v</w:t>
      </w:r>
      <w:r w:rsidRPr="00AC3695"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m</w:t>
      </w:r>
      <w:r w:rsidRPr="00AC3695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i tr</w:t>
      </w:r>
      <w:r w:rsidRPr="00AC3695">
        <w:rPr>
          <w:b/>
          <w:bCs/>
          <w:sz w:val="28"/>
          <w:szCs w:val="28"/>
        </w:rPr>
        <w:t>ường</w:t>
      </w:r>
      <w:r>
        <w:rPr>
          <w:b/>
          <w:bCs/>
          <w:sz w:val="28"/>
          <w:szCs w:val="28"/>
        </w:rPr>
        <w:t xml:space="preserve"> </w:t>
      </w:r>
      <w:r w:rsidRPr="00AC3695">
        <w:rPr>
          <w:b/>
          <w:bCs/>
          <w:sz w:val="28"/>
          <w:szCs w:val="28"/>
        </w:rPr>
        <w:t>đối</w:t>
      </w:r>
      <w:r>
        <w:rPr>
          <w:b/>
          <w:bCs/>
          <w:sz w:val="28"/>
          <w:szCs w:val="28"/>
        </w:rPr>
        <w:t xml:space="preserve"> v</w:t>
      </w:r>
      <w:r w:rsidRPr="00AC3695">
        <w:rPr>
          <w:b/>
          <w:bCs/>
          <w:sz w:val="28"/>
          <w:szCs w:val="28"/>
        </w:rPr>
        <w:t>ới</w:t>
      </w:r>
      <w:r>
        <w:rPr>
          <w:b/>
          <w:bCs/>
          <w:sz w:val="28"/>
          <w:szCs w:val="28"/>
        </w:rPr>
        <w:t xml:space="preserve"> n</w:t>
      </w:r>
      <w:r w:rsidRPr="00AC3695">
        <w:rPr>
          <w:b/>
          <w:bCs/>
          <w:sz w:val="28"/>
          <w:szCs w:val="28"/>
        </w:rPr>
        <w:t>ước</w:t>
      </w:r>
      <w:r>
        <w:rPr>
          <w:b/>
          <w:bCs/>
          <w:sz w:val="28"/>
          <w:szCs w:val="28"/>
        </w:rPr>
        <w:t xml:space="preserve"> th</w:t>
      </w:r>
      <w:r w:rsidRPr="00AC3695">
        <w:rPr>
          <w:b/>
          <w:bCs/>
          <w:sz w:val="28"/>
          <w:szCs w:val="28"/>
        </w:rPr>
        <w:t>ải</w:t>
      </w:r>
      <w:r>
        <w:rPr>
          <w:b/>
          <w:bCs/>
          <w:sz w:val="28"/>
          <w:szCs w:val="28"/>
        </w:rPr>
        <w:t xml:space="preserve"> </w:t>
      </w:r>
    </w:p>
    <w:p w:rsidR="00BA2871" w:rsidRPr="00846E60" w:rsidRDefault="00AC3695" w:rsidP="00BA287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AC3695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ng nghi</w:t>
      </w:r>
      <w:r w:rsidRPr="00AC3695">
        <w:rPr>
          <w:b/>
          <w:bCs/>
          <w:sz w:val="28"/>
          <w:szCs w:val="28"/>
        </w:rPr>
        <w:t>ệp</w:t>
      </w:r>
      <w:r w:rsidR="00082B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</w:t>
      </w:r>
      <w:r w:rsidRPr="00AC3695">
        <w:rPr>
          <w:b/>
          <w:bCs/>
          <w:sz w:val="28"/>
          <w:szCs w:val="28"/>
        </w:rPr>
        <w:t>ê</w:t>
      </w:r>
      <w:r>
        <w:rPr>
          <w:b/>
          <w:bCs/>
          <w:sz w:val="28"/>
          <w:szCs w:val="28"/>
        </w:rPr>
        <w:t xml:space="preserve">n </w:t>
      </w:r>
      <w:r w:rsidRPr="00AC3695">
        <w:rPr>
          <w:b/>
          <w:bCs/>
          <w:sz w:val="28"/>
          <w:szCs w:val="28"/>
        </w:rPr>
        <w:t>địa</w:t>
      </w:r>
      <w:r>
        <w:rPr>
          <w:b/>
          <w:bCs/>
          <w:sz w:val="28"/>
          <w:szCs w:val="28"/>
        </w:rPr>
        <w:t xml:space="preserve"> b</w:t>
      </w:r>
      <w:r w:rsidRPr="00AC3695">
        <w:rPr>
          <w:b/>
          <w:bCs/>
          <w:sz w:val="28"/>
          <w:szCs w:val="28"/>
        </w:rPr>
        <w:t>àn</w:t>
      </w:r>
      <w:r>
        <w:rPr>
          <w:b/>
          <w:bCs/>
          <w:sz w:val="28"/>
          <w:szCs w:val="28"/>
        </w:rPr>
        <w:t xml:space="preserve"> </w:t>
      </w:r>
      <w:r w:rsidR="00846E60">
        <w:rPr>
          <w:b/>
          <w:sz w:val="28"/>
          <w:szCs w:val="28"/>
        </w:rPr>
        <w:t xml:space="preserve"> </w:t>
      </w:r>
      <w:r w:rsidR="00846E60" w:rsidRPr="00BA2871">
        <w:rPr>
          <w:b/>
          <w:sz w:val="28"/>
          <w:szCs w:val="28"/>
        </w:rPr>
        <w:t>thành phố</w:t>
      </w:r>
      <w:r w:rsidR="00846E60">
        <w:rPr>
          <w:b/>
          <w:sz w:val="28"/>
          <w:szCs w:val="28"/>
        </w:rPr>
        <w:t xml:space="preserve"> </w:t>
      </w:r>
      <w:r w:rsidR="00846E60" w:rsidRPr="00846E60">
        <w:rPr>
          <w:b/>
          <w:sz w:val="28"/>
          <w:szCs w:val="28"/>
        </w:rPr>
        <w:t>Đà</w:t>
      </w:r>
      <w:r w:rsidR="00846E60">
        <w:rPr>
          <w:b/>
          <w:sz w:val="28"/>
          <w:szCs w:val="28"/>
        </w:rPr>
        <w:t xml:space="preserve"> N</w:t>
      </w:r>
      <w:r w:rsidR="00846E60" w:rsidRPr="00846E60">
        <w:rPr>
          <w:b/>
          <w:sz w:val="28"/>
          <w:szCs w:val="28"/>
        </w:rPr>
        <w:t>ẵng</w:t>
      </w:r>
      <w:r w:rsidR="00846E60">
        <w:rPr>
          <w:b/>
          <w:sz w:val="28"/>
          <w:szCs w:val="28"/>
        </w:rPr>
        <w:t xml:space="preserve"> </w:t>
      </w:r>
    </w:p>
    <w:p w:rsidR="00390C86" w:rsidRPr="00BA2871" w:rsidRDefault="006740B8" w:rsidP="001906AD">
      <w:pPr>
        <w:jc w:val="center"/>
        <w:rPr>
          <w:sz w:val="28"/>
          <w:szCs w:val="28"/>
        </w:rPr>
      </w:pPr>
      <w:r w:rsidRPr="00BA28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52070</wp:posOffset>
                </wp:positionV>
                <wp:extent cx="1583690" cy="0"/>
                <wp:effectExtent l="8890" t="10160" r="7620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5B8C0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4.1pt" to="302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Vb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"/>
            </w:pict>
          </mc:Fallback>
        </mc:AlternateContent>
      </w:r>
    </w:p>
    <w:p w:rsidR="00390C86" w:rsidRPr="00BA2871" w:rsidRDefault="00390C86" w:rsidP="003D575C">
      <w:pPr>
        <w:spacing w:after="100" w:afterAutospacing="1"/>
        <w:jc w:val="center"/>
        <w:rPr>
          <w:b/>
          <w:sz w:val="28"/>
          <w:szCs w:val="28"/>
          <w:lang w:val="vi-VN"/>
        </w:rPr>
      </w:pPr>
      <w:r w:rsidRPr="00BA2871">
        <w:rPr>
          <w:b/>
          <w:sz w:val="28"/>
          <w:szCs w:val="28"/>
          <w:lang w:val="vi-VN"/>
        </w:rPr>
        <w:t>ỦY BAN NHÂN DÂN THÀNH PHỐ ĐÀ NẴNG</w:t>
      </w:r>
    </w:p>
    <w:p w:rsidR="00DF2C6A" w:rsidRPr="005709E1" w:rsidRDefault="00AC4D40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 xml:space="preserve">Căn cứ Luật Tổ chức </w:t>
      </w:r>
      <w:r w:rsidR="00562D74" w:rsidRPr="005709E1">
        <w:rPr>
          <w:i/>
          <w:iCs/>
          <w:sz w:val="28"/>
          <w:szCs w:val="28"/>
        </w:rPr>
        <w:t xml:space="preserve">chính quyền địa phương </w:t>
      </w:r>
      <w:r w:rsidR="00EE1C17">
        <w:rPr>
          <w:i/>
          <w:iCs/>
          <w:sz w:val="28"/>
          <w:szCs w:val="28"/>
        </w:rPr>
        <w:t xml:space="preserve"> </w:t>
      </w:r>
      <w:r w:rsidR="00562D74" w:rsidRPr="005709E1">
        <w:rPr>
          <w:i/>
          <w:iCs/>
          <w:sz w:val="28"/>
          <w:szCs w:val="28"/>
        </w:rPr>
        <w:t xml:space="preserve">ngày </w:t>
      </w:r>
      <w:r w:rsidR="00F62CB9" w:rsidRPr="005709E1">
        <w:rPr>
          <w:i/>
          <w:iCs/>
          <w:sz w:val="28"/>
          <w:szCs w:val="28"/>
        </w:rPr>
        <w:t>19 tháng 6 năm 2015;</w:t>
      </w:r>
    </w:p>
    <w:p w:rsidR="00DF2C6A" w:rsidRPr="0042680F" w:rsidRDefault="00AC4D40" w:rsidP="00D7492D">
      <w:pPr>
        <w:spacing w:after="120"/>
        <w:ind w:firstLine="720"/>
        <w:jc w:val="both"/>
        <w:rPr>
          <w:i/>
          <w:iCs/>
          <w:spacing w:val="-2"/>
          <w:sz w:val="28"/>
          <w:szCs w:val="28"/>
        </w:rPr>
      </w:pPr>
      <w:r w:rsidRPr="0042680F">
        <w:rPr>
          <w:i/>
          <w:iCs/>
          <w:spacing w:val="-2"/>
          <w:sz w:val="28"/>
          <w:szCs w:val="28"/>
          <w:lang w:val="vi-VN"/>
        </w:rPr>
        <w:t xml:space="preserve">Căn cứ </w:t>
      </w:r>
      <w:r w:rsidR="00F62CB9" w:rsidRPr="0042680F">
        <w:rPr>
          <w:i/>
          <w:iCs/>
          <w:spacing w:val="-2"/>
          <w:sz w:val="28"/>
          <w:szCs w:val="28"/>
        </w:rPr>
        <w:t>Luật Ba</w:t>
      </w:r>
      <w:r w:rsidR="003A211F" w:rsidRPr="003A211F">
        <w:rPr>
          <w:i/>
          <w:iCs/>
          <w:spacing w:val="-2"/>
          <w:sz w:val="28"/>
          <w:szCs w:val="28"/>
        </w:rPr>
        <w:t>ỏ</w:t>
      </w:r>
      <w:r w:rsidR="003A211F">
        <w:rPr>
          <w:i/>
          <w:iCs/>
          <w:spacing w:val="-2"/>
          <w:sz w:val="28"/>
          <w:szCs w:val="28"/>
        </w:rPr>
        <w:t xml:space="preserve"> v</w:t>
      </w:r>
      <w:r w:rsidR="003A211F" w:rsidRPr="003A211F">
        <w:rPr>
          <w:i/>
          <w:iCs/>
          <w:spacing w:val="-2"/>
          <w:sz w:val="28"/>
          <w:szCs w:val="28"/>
        </w:rPr>
        <w:t>ệ</w:t>
      </w:r>
      <w:r w:rsidR="003A211F">
        <w:rPr>
          <w:i/>
          <w:iCs/>
          <w:spacing w:val="-2"/>
          <w:sz w:val="28"/>
          <w:szCs w:val="28"/>
        </w:rPr>
        <w:t xml:space="preserve"> m</w:t>
      </w:r>
      <w:r w:rsidR="003A211F" w:rsidRPr="003A211F">
        <w:rPr>
          <w:i/>
          <w:iCs/>
          <w:spacing w:val="-2"/>
          <w:sz w:val="28"/>
          <w:szCs w:val="28"/>
        </w:rPr>
        <w:t>ô</w:t>
      </w:r>
      <w:r w:rsidR="003A211F">
        <w:rPr>
          <w:i/>
          <w:iCs/>
          <w:spacing w:val="-2"/>
          <w:sz w:val="28"/>
          <w:szCs w:val="28"/>
        </w:rPr>
        <w:t>i tr</w:t>
      </w:r>
      <w:r w:rsidR="003A211F" w:rsidRPr="003A211F">
        <w:rPr>
          <w:i/>
          <w:iCs/>
          <w:spacing w:val="-2"/>
          <w:sz w:val="28"/>
          <w:szCs w:val="28"/>
        </w:rPr>
        <w:t>ường</w:t>
      </w:r>
      <w:r w:rsidR="003A211F">
        <w:rPr>
          <w:i/>
          <w:iCs/>
          <w:spacing w:val="-2"/>
          <w:sz w:val="28"/>
          <w:szCs w:val="28"/>
        </w:rPr>
        <w:t xml:space="preserve">  ngày 23 tháng 6 năm 2014</w:t>
      </w:r>
      <w:r w:rsidR="000A04A3" w:rsidRPr="0042680F">
        <w:rPr>
          <w:i/>
          <w:iCs/>
          <w:spacing w:val="-2"/>
          <w:sz w:val="28"/>
          <w:szCs w:val="28"/>
          <w:lang w:val="vi-VN"/>
        </w:rPr>
        <w:t>;</w:t>
      </w:r>
    </w:p>
    <w:p w:rsidR="004E4D46" w:rsidRPr="005709E1" w:rsidRDefault="00F62CB9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</w:rPr>
        <w:t>Căn cứ</w:t>
      </w:r>
      <w:r w:rsidR="003A211F">
        <w:rPr>
          <w:i/>
          <w:iCs/>
          <w:sz w:val="28"/>
          <w:szCs w:val="28"/>
        </w:rPr>
        <w:t xml:space="preserve"> Lu</w:t>
      </w:r>
      <w:r w:rsidR="003A211F" w:rsidRPr="003A211F">
        <w:rPr>
          <w:i/>
          <w:iCs/>
          <w:sz w:val="28"/>
          <w:szCs w:val="28"/>
        </w:rPr>
        <w:t>ật</w:t>
      </w:r>
      <w:r w:rsidR="003A211F">
        <w:rPr>
          <w:i/>
          <w:iCs/>
          <w:sz w:val="28"/>
          <w:szCs w:val="28"/>
        </w:rPr>
        <w:t xml:space="preserve"> Ph</w:t>
      </w:r>
      <w:r w:rsidR="003A211F" w:rsidRPr="003A211F">
        <w:rPr>
          <w:i/>
          <w:iCs/>
          <w:sz w:val="28"/>
          <w:szCs w:val="28"/>
        </w:rPr>
        <w:t>í</w:t>
      </w:r>
      <w:r w:rsidR="003A211F">
        <w:rPr>
          <w:i/>
          <w:iCs/>
          <w:sz w:val="28"/>
          <w:szCs w:val="28"/>
        </w:rPr>
        <w:t xml:space="preserve"> v</w:t>
      </w:r>
      <w:r w:rsidR="003A211F" w:rsidRPr="003A211F">
        <w:rPr>
          <w:i/>
          <w:iCs/>
          <w:sz w:val="28"/>
          <w:szCs w:val="28"/>
        </w:rPr>
        <w:t>à</w:t>
      </w:r>
      <w:r w:rsidR="003A211F">
        <w:rPr>
          <w:i/>
          <w:iCs/>
          <w:sz w:val="28"/>
          <w:szCs w:val="28"/>
        </w:rPr>
        <w:t xml:space="preserve"> l</w:t>
      </w:r>
      <w:r w:rsidR="003A211F" w:rsidRPr="003A211F">
        <w:rPr>
          <w:i/>
          <w:iCs/>
          <w:sz w:val="28"/>
          <w:szCs w:val="28"/>
        </w:rPr>
        <w:t>ệ</w:t>
      </w:r>
      <w:r w:rsidR="003A211F">
        <w:rPr>
          <w:i/>
          <w:iCs/>
          <w:sz w:val="28"/>
          <w:szCs w:val="28"/>
        </w:rPr>
        <w:t xml:space="preserve"> ph</w:t>
      </w:r>
      <w:r w:rsidR="003A211F" w:rsidRPr="003A211F">
        <w:rPr>
          <w:i/>
          <w:iCs/>
          <w:sz w:val="28"/>
          <w:szCs w:val="28"/>
        </w:rPr>
        <w:t>í</w:t>
      </w:r>
      <w:r w:rsidR="003A211F">
        <w:rPr>
          <w:i/>
          <w:iCs/>
          <w:sz w:val="28"/>
          <w:szCs w:val="28"/>
        </w:rPr>
        <w:t xml:space="preserve"> </w:t>
      </w:r>
      <w:r w:rsidRPr="005709E1">
        <w:rPr>
          <w:i/>
          <w:iCs/>
          <w:sz w:val="28"/>
          <w:szCs w:val="28"/>
        </w:rPr>
        <w:t xml:space="preserve"> </w:t>
      </w:r>
      <w:r w:rsidR="003A211F">
        <w:rPr>
          <w:i/>
          <w:iCs/>
          <w:sz w:val="28"/>
          <w:szCs w:val="28"/>
        </w:rPr>
        <w:t xml:space="preserve"> ngày 25 tháng 11</w:t>
      </w:r>
      <w:r w:rsidRPr="005709E1">
        <w:rPr>
          <w:i/>
          <w:iCs/>
          <w:sz w:val="28"/>
          <w:szCs w:val="28"/>
        </w:rPr>
        <w:t xml:space="preserve"> năm </w:t>
      </w:r>
      <w:r w:rsidR="004E4D46" w:rsidRPr="005709E1">
        <w:rPr>
          <w:i/>
          <w:iCs/>
          <w:sz w:val="28"/>
          <w:szCs w:val="28"/>
        </w:rPr>
        <w:t>2016 của Chính phủ</w:t>
      </w:r>
      <w:r w:rsidR="003A211F">
        <w:rPr>
          <w:i/>
          <w:iCs/>
          <w:sz w:val="28"/>
          <w:szCs w:val="28"/>
        </w:rPr>
        <w:t>v</w:t>
      </w:r>
      <w:r w:rsidR="003A211F" w:rsidRPr="003A211F">
        <w:rPr>
          <w:i/>
          <w:iCs/>
          <w:sz w:val="28"/>
          <w:szCs w:val="28"/>
        </w:rPr>
        <w:t>ề</w:t>
      </w:r>
      <w:r w:rsidR="003A211F">
        <w:rPr>
          <w:i/>
          <w:iCs/>
          <w:sz w:val="28"/>
          <w:szCs w:val="28"/>
        </w:rPr>
        <w:t xml:space="preserve"> ph</w:t>
      </w:r>
      <w:r w:rsidR="003A211F" w:rsidRPr="003A211F">
        <w:rPr>
          <w:i/>
          <w:iCs/>
          <w:sz w:val="28"/>
          <w:szCs w:val="28"/>
        </w:rPr>
        <w:t>í</w:t>
      </w:r>
      <w:r w:rsidR="003A211F">
        <w:rPr>
          <w:i/>
          <w:iCs/>
          <w:sz w:val="28"/>
          <w:szCs w:val="28"/>
        </w:rPr>
        <w:t xml:space="preserve"> b</w:t>
      </w:r>
      <w:r w:rsidR="003A211F" w:rsidRPr="003A211F">
        <w:rPr>
          <w:i/>
          <w:iCs/>
          <w:sz w:val="28"/>
          <w:szCs w:val="28"/>
        </w:rPr>
        <w:t>ảo</w:t>
      </w:r>
      <w:r w:rsidR="003A211F">
        <w:rPr>
          <w:i/>
          <w:iCs/>
          <w:sz w:val="28"/>
          <w:szCs w:val="28"/>
        </w:rPr>
        <w:t xml:space="preserve"> v</w:t>
      </w:r>
      <w:r w:rsidR="003A211F" w:rsidRPr="003A211F">
        <w:rPr>
          <w:i/>
          <w:iCs/>
          <w:sz w:val="28"/>
          <w:szCs w:val="28"/>
        </w:rPr>
        <w:t>ệ</w:t>
      </w:r>
      <w:r w:rsidR="003A211F">
        <w:rPr>
          <w:i/>
          <w:iCs/>
          <w:sz w:val="28"/>
          <w:szCs w:val="28"/>
        </w:rPr>
        <w:t xml:space="preserve"> m</w:t>
      </w:r>
      <w:r w:rsidR="003A211F" w:rsidRPr="003A211F">
        <w:rPr>
          <w:i/>
          <w:iCs/>
          <w:sz w:val="28"/>
          <w:szCs w:val="28"/>
        </w:rPr>
        <w:t>ô</w:t>
      </w:r>
      <w:r w:rsidR="003A211F">
        <w:rPr>
          <w:i/>
          <w:iCs/>
          <w:sz w:val="28"/>
          <w:szCs w:val="28"/>
        </w:rPr>
        <w:t>i tr</w:t>
      </w:r>
      <w:r w:rsidR="003A211F" w:rsidRPr="003A211F">
        <w:rPr>
          <w:i/>
          <w:iCs/>
          <w:sz w:val="28"/>
          <w:szCs w:val="28"/>
        </w:rPr>
        <w:t>ường</w:t>
      </w:r>
      <w:r w:rsidR="003A211F">
        <w:rPr>
          <w:i/>
          <w:iCs/>
          <w:sz w:val="28"/>
          <w:szCs w:val="28"/>
        </w:rPr>
        <w:t xml:space="preserve"> </w:t>
      </w:r>
      <w:r w:rsidR="003A211F" w:rsidRPr="003A211F">
        <w:rPr>
          <w:i/>
          <w:iCs/>
          <w:sz w:val="28"/>
          <w:szCs w:val="28"/>
        </w:rPr>
        <w:t>đối</w:t>
      </w:r>
      <w:r w:rsidR="003A211F">
        <w:rPr>
          <w:i/>
          <w:iCs/>
          <w:sz w:val="28"/>
          <w:szCs w:val="28"/>
        </w:rPr>
        <w:t xml:space="preserve"> v</w:t>
      </w:r>
      <w:r w:rsidR="003A211F" w:rsidRPr="003A211F">
        <w:rPr>
          <w:i/>
          <w:iCs/>
          <w:sz w:val="28"/>
          <w:szCs w:val="28"/>
        </w:rPr>
        <w:t>ới</w:t>
      </w:r>
      <w:r w:rsidR="003A211F">
        <w:rPr>
          <w:i/>
          <w:iCs/>
          <w:sz w:val="28"/>
          <w:szCs w:val="28"/>
        </w:rPr>
        <w:t xml:space="preserve"> n</w:t>
      </w:r>
      <w:r w:rsidR="003A211F" w:rsidRPr="003A211F">
        <w:rPr>
          <w:i/>
          <w:iCs/>
          <w:sz w:val="28"/>
          <w:szCs w:val="28"/>
        </w:rPr>
        <w:t>ước</w:t>
      </w:r>
      <w:r w:rsidR="003A211F">
        <w:rPr>
          <w:i/>
          <w:iCs/>
          <w:sz w:val="28"/>
          <w:szCs w:val="28"/>
        </w:rPr>
        <w:t xml:space="preserve"> th</w:t>
      </w:r>
      <w:r w:rsidR="003A211F" w:rsidRPr="003A211F">
        <w:rPr>
          <w:i/>
          <w:iCs/>
          <w:sz w:val="28"/>
          <w:szCs w:val="28"/>
        </w:rPr>
        <w:t>ải</w:t>
      </w:r>
      <w:r w:rsidR="004E4D46" w:rsidRPr="005709E1">
        <w:rPr>
          <w:i/>
          <w:iCs/>
          <w:sz w:val="28"/>
          <w:szCs w:val="28"/>
        </w:rPr>
        <w:t>;</w:t>
      </w:r>
    </w:p>
    <w:p w:rsidR="000A6172" w:rsidRPr="003A211F" w:rsidRDefault="00AC4D40" w:rsidP="003A211F">
      <w:pPr>
        <w:spacing w:after="1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>Theo đề nghị của Giám đ</w:t>
      </w:r>
      <w:r w:rsidR="004A371D">
        <w:rPr>
          <w:i/>
          <w:iCs/>
          <w:sz w:val="28"/>
          <w:szCs w:val="28"/>
          <w:lang w:val="vi-VN"/>
        </w:rPr>
        <w:t>ốc Sở</w:t>
      </w:r>
      <w:r w:rsidR="00EE1C17">
        <w:rPr>
          <w:i/>
          <w:iCs/>
          <w:sz w:val="28"/>
          <w:szCs w:val="28"/>
        </w:rPr>
        <w:t xml:space="preserve"> </w:t>
      </w:r>
      <w:r w:rsidR="003A211F">
        <w:rPr>
          <w:i/>
          <w:iCs/>
          <w:sz w:val="28"/>
          <w:szCs w:val="28"/>
        </w:rPr>
        <w:t>T</w:t>
      </w:r>
      <w:r w:rsidR="003A211F" w:rsidRPr="003A211F">
        <w:rPr>
          <w:i/>
          <w:iCs/>
          <w:sz w:val="28"/>
          <w:szCs w:val="28"/>
        </w:rPr>
        <w:t>ài</w:t>
      </w:r>
      <w:r w:rsidR="003A211F">
        <w:rPr>
          <w:i/>
          <w:iCs/>
          <w:sz w:val="28"/>
          <w:szCs w:val="28"/>
        </w:rPr>
        <w:t xml:space="preserve"> nguy</w:t>
      </w:r>
      <w:r w:rsidR="003A211F" w:rsidRPr="003A211F">
        <w:rPr>
          <w:i/>
          <w:iCs/>
          <w:sz w:val="28"/>
          <w:szCs w:val="28"/>
        </w:rPr>
        <w:t>ê</w:t>
      </w:r>
      <w:r w:rsidR="003A211F">
        <w:rPr>
          <w:i/>
          <w:iCs/>
          <w:sz w:val="28"/>
          <w:szCs w:val="28"/>
        </w:rPr>
        <w:t>n v</w:t>
      </w:r>
      <w:r w:rsidR="003A211F" w:rsidRPr="003A211F">
        <w:rPr>
          <w:i/>
          <w:iCs/>
          <w:sz w:val="28"/>
          <w:szCs w:val="28"/>
        </w:rPr>
        <w:t>à</w:t>
      </w:r>
      <w:r w:rsidR="003A211F">
        <w:rPr>
          <w:i/>
          <w:iCs/>
          <w:sz w:val="28"/>
          <w:szCs w:val="28"/>
        </w:rPr>
        <w:t xml:space="preserve"> M</w:t>
      </w:r>
      <w:r w:rsidR="003A211F" w:rsidRPr="003A211F">
        <w:rPr>
          <w:i/>
          <w:iCs/>
          <w:sz w:val="28"/>
          <w:szCs w:val="28"/>
        </w:rPr>
        <w:t>ô</w:t>
      </w:r>
      <w:r w:rsidR="003A211F">
        <w:rPr>
          <w:i/>
          <w:iCs/>
          <w:sz w:val="28"/>
          <w:szCs w:val="28"/>
        </w:rPr>
        <w:t>i tr</w:t>
      </w:r>
      <w:r w:rsidR="003A211F" w:rsidRPr="003A211F">
        <w:rPr>
          <w:i/>
          <w:iCs/>
          <w:sz w:val="28"/>
          <w:szCs w:val="28"/>
        </w:rPr>
        <w:t>ường</w:t>
      </w:r>
      <w:r w:rsidR="004A371D">
        <w:rPr>
          <w:i/>
          <w:iCs/>
          <w:sz w:val="28"/>
          <w:szCs w:val="28"/>
          <w:lang w:val="vi-VN"/>
        </w:rPr>
        <w:t xml:space="preserve"> tại</w:t>
      </w:r>
      <w:r w:rsidR="00082BF3">
        <w:rPr>
          <w:i/>
          <w:iCs/>
          <w:sz w:val="28"/>
          <w:szCs w:val="28"/>
        </w:rPr>
        <w:t xml:space="preserve"> </w:t>
      </w:r>
      <w:r w:rsidR="004A371D">
        <w:rPr>
          <w:i/>
          <w:iCs/>
          <w:sz w:val="28"/>
          <w:szCs w:val="28"/>
        </w:rPr>
        <w:t>Tờ trình số</w:t>
      </w:r>
      <w:r w:rsidR="00741671" w:rsidRPr="005709E1">
        <w:rPr>
          <w:i/>
          <w:iCs/>
          <w:sz w:val="28"/>
          <w:szCs w:val="28"/>
        </w:rPr>
        <w:t xml:space="preserve"> </w:t>
      </w:r>
      <w:r w:rsidR="003A211F">
        <w:rPr>
          <w:i/>
          <w:iCs/>
          <w:sz w:val="28"/>
          <w:szCs w:val="28"/>
        </w:rPr>
        <w:t>467</w:t>
      </w:r>
      <w:r w:rsidR="004A371D">
        <w:rPr>
          <w:i/>
          <w:iCs/>
          <w:sz w:val="28"/>
          <w:szCs w:val="28"/>
        </w:rPr>
        <w:t xml:space="preserve"> /TTr-S</w:t>
      </w:r>
      <w:r w:rsidR="003A211F">
        <w:rPr>
          <w:i/>
          <w:iCs/>
          <w:sz w:val="28"/>
          <w:szCs w:val="28"/>
        </w:rPr>
        <w:t>TNMT</w:t>
      </w:r>
      <w:r w:rsidR="00EE1C17">
        <w:rPr>
          <w:i/>
          <w:iCs/>
          <w:sz w:val="28"/>
          <w:szCs w:val="28"/>
        </w:rPr>
        <w:t xml:space="preserve"> </w:t>
      </w:r>
      <w:r w:rsidR="004A371D">
        <w:rPr>
          <w:i/>
          <w:iCs/>
          <w:sz w:val="28"/>
          <w:szCs w:val="28"/>
        </w:rPr>
        <w:t>ngày</w:t>
      </w:r>
      <w:r w:rsidR="00741671" w:rsidRPr="005709E1">
        <w:rPr>
          <w:i/>
          <w:iCs/>
          <w:sz w:val="28"/>
          <w:szCs w:val="28"/>
        </w:rPr>
        <w:t xml:space="preserve"> </w:t>
      </w:r>
      <w:r w:rsidR="003A211F">
        <w:rPr>
          <w:i/>
          <w:iCs/>
          <w:sz w:val="28"/>
          <w:szCs w:val="28"/>
        </w:rPr>
        <w:t>11</w:t>
      </w:r>
      <w:r w:rsidR="00741671" w:rsidRPr="005709E1">
        <w:rPr>
          <w:i/>
          <w:iCs/>
          <w:sz w:val="28"/>
          <w:szCs w:val="28"/>
        </w:rPr>
        <w:t xml:space="preserve">  tháng </w:t>
      </w:r>
      <w:r w:rsidR="003A211F">
        <w:rPr>
          <w:i/>
          <w:iCs/>
          <w:sz w:val="28"/>
          <w:szCs w:val="28"/>
        </w:rPr>
        <w:t xml:space="preserve">5 </w:t>
      </w:r>
      <w:r w:rsidR="00741671" w:rsidRPr="005709E1">
        <w:rPr>
          <w:i/>
          <w:iCs/>
          <w:sz w:val="28"/>
          <w:szCs w:val="28"/>
        </w:rPr>
        <w:t xml:space="preserve"> năm 2017</w:t>
      </w:r>
      <w:r w:rsidR="003A211F">
        <w:rPr>
          <w:i/>
          <w:iCs/>
          <w:sz w:val="28"/>
          <w:szCs w:val="28"/>
        </w:rPr>
        <w:t>v</w:t>
      </w:r>
      <w:r w:rsidR="003A211F" w:rsidRPr="003A211F">
        <w:rPr>
          <w:i/>
          <w:iCs/>
          <w:sz w:val="28"/>
          <w:szCs w:val="28"/>
        </w:rPr>
        <w:t>à</w:t>
      </w:r>
      <w:r w:rsidR="003A211F">
        <w:rPr>
          <w:i/>
          <w:iCs/>
          <w:sz w:val="28"/>
          <w:szCs w:val="28"/>
        </w:rPr>
        <w:t xml:space="preserve"> tr</w:t>
      </w:r>
      <w:r w:rsidR="003A211F" w:rsidRPr="003A211F">
        <w:rPr>
          <w:i/>
          <w:iCs/>
          <w:sz w:val="28"/>
          <w:szCs w:val="28"/>
        </w:rPr>
        <w:t>ê</w:t>
      </w:r>
      <w:r w:rsidR="003A211F">
        <w:rPr>
          <w:i/>
          <w:iCs/>
          <w:sz w:val="28"/>
          <w:szCs w:val="28"/>
        </w:rPr>
        <w:t>n c</w:t>
      </w:r>
      <w:r w:rsidR="003A211F" w:rsidRPr="003A211F">
        <w:rPr>
          <w:i/>
          <w:iCs/>
          <w:sz w:val="28"/>
          <w:szCs w:val="28"/>
        </w:rPr>
        <w:t>ơ</w:t>
      </w:r>
      <w:r w:rsidR="003A211F">
        <w:rPr>
          <w:i/>
          <w:iCs/>
          <w:sz w:val="28"/>
          <w:szCs w:val="28"/>
        </w:rPr>
        <w:t xml:space="preserve"> s</w:t>
      </w:r>
      <w:r w:rsidR="003A211F" w:rsidRPr="003A211F">
        <w:rPr>
          <w:i/>
          <w:iCs/>
          <w:sz w:val="28"/>
          <w:szCs w:val="28"/>
        </w:rPr>
        <w:t>ởý</w:t>
      </w:r>
      <w:r w:rsidR="003A211F">
        <w:rPr>
          <w:i/>
          <w:iCs/>
          <w:sz w:val="28"/>
          <w:szCs w:val="28"/>
        </w:rPr>
        <w:t xml:space="preserve"> ki</w:t>
      </w:r>
      <w:r w:rsidR="003A211F" w:rsidRPr="003A211F">
        <w:rPr>
          <w:i/>
          <w:iCs/>
          <w:sz w:val="28"/>
          <w:szCs w:val="28"/>
        </w:rPr>
        <w:t>ến</w:t>
      </w:r>
      <w:r w:rsidR="003A211F">
        <w:rPr>
          <w:i/>
          <w:iCs/>
          <w:sz w:val="28"/>
          <w:szCs w:val="28"/>
        </w:rPr>
        <w:t xml:space="preserve">  th</w:t>
      </w:r>
      <w:r w:rsidR="003A211F" w:rsidRPr="003A211F">
        <w:rPr>
          <w:i/>
          <w:iCs/>
          <w:sz w:val="28"/>
          <w:szCs w:val="28"/>
        </w:rPr>
        <w:t>ống</w:t>
      </w:r>
      <w:r w:rsidR="003A211F">
        <w:rPr>
          <w:i/>
          <w:iCs/>
          <w:sz w:val="28"/>
          <w:szCs w:val="28"/>
        </w:rPr>
        <w:t xml:space="preserve"> nh</w:t>
      </w:r>
      <w:r w:rsidR="003A211F" w:rsidRPr="003A211F">
        <w:rPr>
          <w:i/>
          <w:iCs/>
          <w:sz w:val="28"/>
          <w:szCs w:val="28"/>
        </w:rPr>
        <w:t>ất</w:t>
      </w:r>
      <w:r w:rsidR="003A211F">
        <w:rPr>
          <w:i/>
          <w:iCs/>
          <w:sz w:val="28"/>
          <w:szCs w:val="28"/>
        </w:rPr>
        <w:t xml:space="preserve"> c</w:t>
      </w:r>
      <w:r w:rsidR="003A211F" w:rsidRPr="003A211F">
        <w:rPr>
          <w:i/>
          <w:iCs/>
          <w:sz w:val="28"/>
          <w:szCs w:val="28"/>
        </w:rPr>
        <w:t>ủa</w:t>
      </w:r>
      <w:r w:rsidR="003A211F">
        <w:rPr>
          <w:i/>
          <w:iCs/>
          <w:sz w:val="28"/>
          <w:szCs w:val="28"/>
        </w:rPr>
        <w:t xml:space="preserve"> UBND th</w:t>
      </w:r>
      <w:r w:rsidR="003A211F" w:rsidRPr="003A211F">
        <w:rPr>
          <w:i/>
          <w:iCs/>
          <w:sz w:val="28"/>
          <w:szCs w:val="28"/>
        </w:rPr>
        <w:t>ành</w:t>
      </w:r>
      <w:r w:rsidR="003A211F">
        <w:rPr>
          <w:i/>
          <w:iCs/>
          <w:sz w:val="28"/>
          <w:szCs w:val="28"/>
        </w:rPr>
        <w:t xml:space="preserve"> ph</w:t>
      </w:r>
      <w:r w:rsidR="003A211F" w:rsidRPr="003A211F">
        <w:rPr>
          <w:i/>
          <w:iCs/>
          <w:sz w:val="28"/>
          <w:szCs w:val="28"/>
        </w:rPr>
        <w:t>ố</w:t>
      </w:r>
      <w:r w:rsidR="003A211F">
        <w:rPr>
          <w:i/>
          <w:iCs/>
          <w:sz w:val="28"/>
          <w:szCs w:val="28"/>
        </w:rPr>
        <w:t xml:space="preserve"> t</w:t>
      </w:r>
      <w:r w:rsidR="003A211F" w:rsidRPr="003A211F">
        <w:rPr>
          <w:i/>
          <w:iCs/>
          <w:sz w:val="28"/>
          <w:szCs w:val="28"/>
        </w:rPr>
        <w:t>ại</w:t>
      </w:r>
      <w:r w:rsidR="003A211F">
        <w:rPr>
          <w:i/>
          <w:iCs/>
          <w:sz w:val="28"/>
          <w:szCs w:val="28"/>
        </w:rPr>
        <w:t xml:space="preserve"> phi</w:t>
      </w:r>
      <w:r w:rsidR="003A211F" w:rsidRPr="003A211F">
        <w:rPr>
          <w:i/>
          <w:iCs/>
          <w:sz w:val="28"/>
          <w:szCs w:val="28"/>
        </w:rPr>
        <w:t>ê</w:t>
      </w:r>
      <w:r w:rsidR="003A211F">
        <w:rPr>
          <w:i/>
          <w:iCs/>
          <w:sz w:val="28"/>
          <w:szCs w:val="28"/>
        </w:rPr>
        <w:t>n h</w:t>
      </w:r>
      <w:r w:rsidR="003A211F" w:rsidRPr="003A211F">
        <w:rPr>
          <w:i/>
          <w:iCs/>
          <w:sz w:val="28"/>
          <w:szCs w:val="28"/>
        </w:rPr>
        <w:t>ọp</w:t>
      </w:r>
      <w:r w:rsidR="003A211F">
        <w:rPr>
          <w:i/>
          <w:iCs/>
          <w:sz w:val="28"/>
          <w:szCs w:val="28"/>
        </w:rPr>
        <w:t xml:space="preserve"> th</w:t>
      </w:r>
      <w:r w:rsidR="003A211F" w:rsidRPr="003A211F">
        <w:rPr>
          <w:i/>
          <w:iCs/>
          <w:sz w:val="28"/>
          <w:szCs w:val="28"/>
        </w:rPr>
        <w:t>ường</w:t>
      </w:r>
      <w:r w:rsidR="003A211F">
        <w:rPr>
          <w:i/>
          <w:iCs/>
          <w:sz w:val="28"/>
          <w:szCs w:val="28"/>
        </w:rPr>
        <w:t xml:space="preserve"> k</w:t>
      </w:r>
      <w:r w:rsidR="003A211F" w:rsidRPr="003A211F">
        <w:rPr>
          <w:i/>
          <w:iCs/>
          <w:sz w:val="28"/>
          <w:szCs w:val="28"/>
        </w:rPr>
        <w:t>ý</w:t>
      </w:r>
      <w:r w:rsidR="003A211F">
        <w:rPr>
          <w:i/>
          <w:iCs/>
          <w:sz w:val="28"/>
          <w:szCs w:val="28"/>
        </w:rPr>
        <w:t xml:space="preserve"> th</w:t>
      </w:r>
      <w:r w:rsidR="003A211F" w:rsidRPr="003A211F">
        <w:rPr>
          <w:i/>
          <w:iCs/>
          <w:sz w:val="28"/>
          <w:szCs w:val="28"/>
        </w:rPr>
        <w:t>áng</w:t>
      </w:r>
      <w:r w:rsidR="003A211F">
        <w:rPr>
          <w:i/>
          <w:iCs/>
          <w:sz w:val="28"/>
          <w:szCs w:val="28"/>
        </w:rPr>
        <w:t xml:space="preserve"> 5 n</w:t>
      </w:r>
      <w:r w:rsidR="003A211F" w:rsidRPr="003A211F">
        <w:rPr>
          <w:i/>
          <w:iCs/>
          <w:sz w:val="28"/>
          <w:szCs w:val="28"/>
        </w:rPr>
        <w:t>ă</w:t>
      </w:r>
      <w:r w:rsidR="003A211F">
        <w:rPr>
          <w:i/>
          <w:iCs/>
          <w:sz w:val="28"/>
          <w:szCs w:val="28"/>
        </w:rPr>
        <w:t>m 2017,</w:t>
      </w:r>
    </w:p>
    <w:p w:rsidR="00AC4D40" w:rsidRPr="00BA2871" w:rsidRDefault="00AC4D40" w:rsidP="00D7492D">
      <w:pPr>
        <w:spacing w:after="120"/>
        <w:jc w:val="center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QUYẾT ĐỊNH:</w:t>
      </w:r>
    </w:p>
    <w:p w:rsidR="00CF244A" w:rsidRDefault="007E7352" w:rsidP="002B5DB9">
      <w:r>
        <w:t xml:space="preserve">      </w:t>
      </w:r>
    </w:p>
    <w:p w:rsidR="00CF244A" w:rsidRPr="00CF244A" w:rsidRDefault="00CF244A" w:rsidP="00082BF3">
      <w:pPr>
        <w:jc w:val="both"/>
        <w:rPr>
          <w:sz w:val="28"/>
          <w:szCs w:val="28"/>
        </w:rPr>
      </w:pPr>
      <w:r>
        <w:t xml:space="preserve">       </w:t>
      </w:r>
      <w:r w:rsidR="007E7352">
        <w:t xml:space="preserve"> </w:t>
      </w:r>
      <w:r w:rsidR="00AC4D40" w:rsidRPr="002B5DB9">
        <w:rPr>
          <w:b/>
          <w:sz w:val="28"/>
          <w:szCs w:val="28"/>
        </w:rPr>
        <w:t>Điều 1.</w:t>
      </w:r>
      <w:r>
        <w:rPr>
          <w:b/>
          <w:sz w:val="28"/>
          <w:szCs w:val="28"/>
        </w:rPr>
        <w:t xml:space="preserve">  </w:t>
      </w:r>
      <w:r w:rsidRPr="00CF244A">
        <w:rPr>
          <w:sz w:val="28"/>
          <w:szCs w:val="28"/>
        </w:rPr>
        <w:t xml:space="preserve">Phân cấp thực hiện thu phí bảo vệ môi trường </w:t>
      </w:r>
      <w:r w:rsidRPr="00CF244A">
        <w:rPr>
          <w:bCs/>
          <w:sz w:val="28"/>
          <w:szCs w:val="28"/>
        </w:rPr>
        <w:t>đối với nước thải công nghiệp</w:t>
      </w:r>
      <w:r>
        <w:rPr>
          <w:bCs/>
          <w:sz w:val="28"/>
          <w:szCs w:val="28"/>
        </w:rPr>
        <w:t xml:space="preserve"> </w:t>
      </w:r>
      <w:r w:rsidRPr="00CF244A">
        <w:rPr>
          <w:bCs/>
          <w:sz w:val="28"/>
          <w:szCs w:val="28"/>
        </w:rPr>
        <w:t xml:space="preserve">trên địa bàn </w:t>
      </w:r>
      <w:r w:rsidRPr="00CF244A">
        <w:rPr>
          <w:sz w:val="28"/>
          <w:szCs w:val="28"/>
        </w:rPr>
        <w:t xml:space="preserve"> thành phố Đà Nẵng</w:t>
      </w:r>
      <w:r>
        <w:rPr>
          <w:sz w:val="28"/>
          <w:szCs w:val="28"/>
        </w:rPr>
        <w:t xml:space="preserve"> nh</w:t>
      </w:r>
      <w:r w:rsidRPr="00CF244A">
        <w:rPr>
          <w:sz w:val="28"/>
          <w:szCs w:val="28"/>
        </w:rPr>
        <w:t>ư</w:t>
      </w:r>
      <w:r>
        <w:rPr>
          <w:sz w:val="28"/>
          <w:szCs w:val="28"/>
        </w:rPr>
        <w:t xml:space="preserve"> sau:</w:t>
      </w:r>
      <w:r w:rsidRPr="00CF244A">
        <w:rPr>
          <w:sz w:val="28"/>
          <w:szCs w:val="28"/>
        </w:rPr>
        <w:t xml:space="preserve"> </w:t>
      </w:r>
    </w:p>
    <w:p w:rsidR="00EE1C17" w:rsidRPr="00CF244A" w:rsidRDefault="00EE1C17" w:rsidP="00082BF3">
      <w:pPr>
        <w:jc w:val="both"/>
        <w:rPr>
          <w:b/>
          <w:sz w:val="28"/>
          <w:szCs w:val="28"/>
        </w:rPr>
      </w:pPr>
    </w:p>
    <w:p w:rsidR="00CF244A" w:rsidRDefault="00EE1C17" w:rsidP="00082BF3">
      <w:pPr>
        <w:jc w:val="both"/>
        <w:rPr>
          <w:sz w:val="28"/>
          <w:szCs w:val="28"/>
        </w:rPr>
      </w:pPr>
      <w:r w:rsidRPr="002B5DB9">
        <w:t xml:space="preserve">        </w:t>
      </w:r>
      <w:r w:rsidR="007E7352">
        <w:t xml:space="preserve">  </w:t>
      </w:r>
      <w:r w:rsidR="002B5DB9">
        <w:t xml:space="preserve"> </w:t>
      </w:r>
      <w:r w:rsidR="007E7352">
        <w:t xml:space="preserve">        </w:t>
      </w:r>
      <w:r w:rsidRPr="002B5DB9">
        <w:t xml:space="preserve"> </w:t>
      </w:r>
      <w:r w:rsidRPr="002B5DB9">
        <w:rPr>
          <w:sz w:val="28"/>
          <w:szCs w:val="28"/>
        </w:rPr>
        <w:t>1.</w:t>
      </w:r>
      <w:r w:rsidR="00CF244A">
        <w:rPr>
          <w:sz w:val="28"/>
          <w:szCs w:val="28"/>
        </w:rPr>
        <w:t xml:space="preserve"> S</w:t>
      </w:r>
      <w:r w:rsidR="00CF244A" w:rsidRPr="00CF244A">
        <w:rPr>
          <w:sz w:val="28"/>
          <w:szCs w:val="28"/>
        </w:rPr>
        <w:t>ở</w:t>
      </w:r>
      <w:r w:rsidR="00CF244A">
        <w:rPr>
          <w:sz w:val="28"/>
          <w:szCs w:val="28"/>
        </w:rPr>
        <w:t xml:space="preserve"> T</w:t>
      </w:r>
      <w:r w:rsidR="00CF244A" w:rsidRPr="00CF244A">
        <w:rPr>
          <w:sz w:val="28"/>
          <w:szCs w:val="28"/>
        </w:rPr>
        <w:t>ài</w:t>
      </w:r>
      <w:r w:rsidR="00CF244A">
        <w:rPr>
          <w:sz w:val="28"/>
          <w:szCs w:val="28"/>
        </w:rPr>
        <w:t xml:space="preserve"> nguy</w:t>
      </w:r>
      <w:r w:rsidR="00CF244A" w:rsidRPr="00CF244A">
        <w:rPr>
          <w:sz w:val="28"/>
          <w:szCs w:val="28"/>
        </w:rPr>
        <w:t>ê</w:t>
      </w:r>
      <w:r w:rsidR="00CF244A">
        <w:rPr>
          <w:sz w:val="28"/>
          <w:szCs w:val="28"/>
        </w:rPr>
        <w:t>n v</w:t>
      </w:r>
      <w:r w:rsidR="00CF244A" w:rsidRPr="00CF244A">
        <w:rPr>
          <w:sz w:val="28"/>
          <w:szCs w:val="28"/>
        </w:rPr>
        <w:t>à</w:t>
      </w:r>
      <w:r w:rsidR="00CF244A">
        <w:rPr>
          <w:sz w:val="28"/>
          <w:szCs w:val="28"/>
        </w:rPr>
        <w:t xml:space="preserve"> M</w:t>
      </w:r>
      <w:r w:rsidR="00CF244A" w:rsidRPr="00CF244A">
        <w:rPr>
          <w:sz w:val="28"/>
          <w:szCs w:val="28"/>
        </w:rPr>
        <w:t>ô</w:t>
      </w:r>
      <w:r w:rsidR="00CF244A">
        <w:rPr>
          <w:sz w:val="28"/>
          <w:szCs w:val="28"/>
        </w:rPr>
        <w:t>i tr</w:t>
      </w:r>
      <w:r w:rsidR="00CF244A" w:rsidRPr="00CF244A">
        <w:rPr>
          <w:sz w:val="28"/>
          <w:szCs w:val="28"/>
        </w:rPr>
        <w:t>ường</w:t>
      </w:r>
      <w:r w:rsidR="00CF244A">
        <w:rPr>
          <w:sz w:val="28"/>
          <w:szCs w:val="28"/>
        </w:rPr>
        <w:t xml:space="preserve"> t</w:t>
      </w:r>
      <w:r w:rsidR="00CF244A" w:rsidRPr="00CF244A">
        <w:rPr>
          <w:sz w:val="28"/>
          <w:szCs w:val="28"/>
        </w:rPr>
        <w:t>ổ</w:t>
      </w:r>
      <w:r w:rsidR="00CF244A">
        <w:rPr>
          <w:sz w:val="28"/>
          <w:szCs w:val="28"/>
        </w:rPr>
        <w:t xml:space="preserve"> ch</w:t>
      </w:r>
      <w:r w:rsidR="00CF244A" w:rsidRPr="00CF244A">
        <w:rPr>
          <w:sz w:val="28"/>
          <w:szCs w:val="28"/>
        </w:rPr>
        <w:t>ức</w:t>
      </w:r>
      <w:r w:rsidR="00CF244A">
        <w:rPr>
          <w:sz w:val="28"/>
          <w:szCs w:val="28"/>
        </w:rPr>
        <w:t xml:space="preserve"> thu ph</w:t>
      </w:r>
      <w:r w:rsidR="00CF244A" w:rsidRPr="00CF244A">
        <w:rPr>
          <w:sz w:val="28"/>
          <w:szCs w:val="28"/>
        </w:rPr>
        <w:t>í</w:t>
      </w:r>
      <w:r w:rsidR="00CF244A">
        <w:rPr>
          <w:sz w:val="28"/>
          <w:szCs w:val="28"/>
        </w:rPr>
        <w:t xml:space="preserve"> b</w:t>
      </w:r>
      <w:r w:rsidR="00CF244A" w:rsidRPr="00CF244A">
        <w:rPr>
          <w:sz w:val="28"/>
          <w:szCs w:val="28"/>
        </w:rPr>
        <w:t>ảo</w:t>
      </w:r>
      <w:r w:rsidR="00CF244A">
        <w:rPr>
          <w:sz w:val="28"/>
          <w:szCs w:val="28"/>
        </w:rPr>
        <w:t xml:space="preserve"> v</w:t>
      </w:r>
      <w:r w:rsidR="00CF244A" w:rsidRPr="00CF244A">
        <w:rPr>
          <w:sz w:val="28"/>
          <w:szCs w:val="28"/>
        </w:rPr>
        <w:t>ệ</w:t>
      </w:r>
      <w:r w:rsidR="00CF244A">
        <w:rPr>
          <w:sz w:val="28"/>
          <w:szCs w:val="28"/>
        </w:rPr>
        <w:t xml:space="preserve"> m</w:t>
      </w:r>
      <w:r w:rsidR="00CF244A" w:rsidRPr="00CF244A">
        <w:rPr>
          <w:sz w:val="28"/>
          <w:szCs w:val="28"/>
        </w:rPr>
        <w:t>ô</w:t>
      </w:r>
      <w:r w:rsidR="00CF244A">
        <w:rPr>
          <w:sz w:val="28"/>
          <w:szCs w:val="28"/>
        </w:rPr>
        <w:t>i tr</w:t>
      </w:r>
      <w:r w:rsidR="00CF244A" w:rsidRPr="00CF244A">
        <w:rPr>
          <w:sz w:val="28"/>
          <w:szCs w:val="28"/>
        </w:rPr>
        <w:t>ường</w:t>
      </w:r>
      <w:r w:rsidR="00CF244A">
        <w:rPr>
          <w:sz w:val="28"/>
          <w:szCs w:val="28"/>
        </w:rPr>
        <w:t xml:space="preserve"> </w:t>
      </w:r>
      <w:r w:rsidR="00CF244A" w:rsidRPr="00CF244A">
        <w:rPr>
          <w:bCs/>
          <w:sz w:val="28"/>
          <w:szCs w:val="28"/>
        </w:rPr>
        <w:t>đối với nước thải công nghiệp</w:t>
      </w:r>
      <w:r w:rsidR="00CF244A">
        <w:rPr>
          <w:bCs/>
          <w:sz w:val="28"/>
          <w:szCs w:val="28"/>
        </w:rPr>
        <w:t xml:space="preserve"> c</w:t>
      </w:r>
      <w:r w:rsidR="00CF244A" w:rsidRPr="00CF244A">
        <w:rPr>
          <w:bCs/>
          <w:sz w:val="28"/>
          <w:szCs w:val="28"/>
        </w:rPr>
        <w:t>ủa</w:t>
      </w:r>
      <w:r w:rsidR="00CF244A">
        <w:rPr>
          <w:bCs/>
          <w:sz w:val="28"/>
          <w:szCs w:val="28"/>
        </w:rPr>
        <w:t xml:space="preserve"> c</w:t>
      </w:r>
      <w:r w:rsidR="00CF244A" w:rsidRPr="00CF244A">
        <w:rPr>
          <w:bCs/>
          <w:sz w:val="28"/>
          <w:szCs w:val="28"/>
        </w:rPr>
        <w:t>ác</w:t>
      </w:r>
      <w:r w:rsidR="00CF244A">
        <w:rPr>
          <w:bCs/>
          <w:sz w:val="28"/>
          <w:szCs w:val="28"/>
        </w:rPr>
        <w:t xml:space="preserve"> t</w:t>
      </w:r>
      <w:r w:rsidR="00CF244A" w:rsidRPr="00CF244A">
        <w:rPr>
          <w:bCs/>
          <w:sz w:val="28"/>
          <w:szCs w:val="28"/>
        </w:rPr>
        <w:t>ổ</w:t>
      </w:r>
      <w:r w:rsidR="00CF244A">
        <w:rPr>
          <w:bCs/>
          <w:sz w:val="28"/>
          <w:szCs w:val="28"/>
        </w:rPr>
        <w:t xml:space="preserve"> ch</w:t>
      </w:r>
      <w:r w:rsidR="00CF244A" w:rsidRPr="00CF244A">
        <w:rPr>
          <w:bCs/>
          <w:sz w:val="28"/>
          <w:szCs w:val="28"/>
        </w:rPr>
        <w:t>ức</w:t>
      </w:r>
      <w:r w:rsidR="00CF244A">
        <w:rPr>
          <w:bCs/>
          <w:sz w:val="28"/>
          <w:szCs w:val="28"/>
        </w:rPr>
        <w:t>, c</w:t>
      </w:r>
      <w:r w:rsidR="00CF244A" w:rsidRPr="00CF244A">
        <w:rPr>
          <w:bCs/>
          <w:sz w:val="28"/>
          <w:szCs w:val="28"/>
        </w:rPr>
        <w:t>á</w:t>
      </w:r>
      <w:r w:rsidR="00CF244A">
        <w:rPr>
          <w:bCs/>
          <w:sz w:val="28"/>
          <w:szCs w:val="28"/>
        </w:rPr>
        <w:t xml:space="preserve"> nh</w:t>
      </w:r>
      <w:r w:rsidR="00CF244A" w:rsidRPr="00CF244A">
        <w:rPr>
          <w:bCs/>
          <w:sz w:val="28"/>
          <w:szCs w:val="28"/>
        </w:rPr>
        <w:t>â</w:t>
      </w:r>
      <w:r w:rsidR="00CF244A">
        <w:rPr>
          <w:bCs/>
          <w:sz w:val="28"/>
          <w:szCs w:val="28"/>
        </w:rPr>
        <w:t>n x</w:t>
      </w:r>
      <w:r w:rsidR="00CF244A" w:rsidRPr="00CF244A">
        <w:rPr>
          <w:bCs/>
          <w:sz w:val="28"/>
          <w:szCs w:val="28"/>
        </w:rPr>
        <w:t>ả</w:t>
      </w:r>
      <w:r w:rsidR="00CF244A">
        <w:rPr>
          <w:bCs/>
          <w:sz w:val="28"/>
          <w:szCs w:val="28"/>
        </w:rPr>
        <w:t xml:space="preserve"> n</w:t>
      </w:r>
      <w:r w:rsidR="00CF244A" w:rsidRPr="00CF244A">
        <w:rPr>
          <w:bCs/>
          <w:sz w:val="28"/>
          <w:szCs w:val="28"/>
        </w:rPr>
        <w:t>ước</w:t>
      </w:r>
      <w:r w:rsidR="00CF244A">
        <w:rPr>
          <w:bCs/>
          <w:sz w:val="28"/>
          <w:szCs w:val="28"/>
        </w:rPr>
        <w:t xml:space="preserve"> th</w:t>
      </w:r>
      <w:r w:rsidR="00CF244A" w:rsidRPr="00CF244A">
        <w:rPr>
          <w:bCs/>
          <w:sz w:val="28"/>
          <w:szCs w:val="28"/>
        </w:rPr>
        <w:t>ải</w:t>
      </w:r>
      <w:r w:rsidR="00CF244A">
        <w:rPr>
          <w:bCs/>
          <w:sz w:val="28"/>
          <w:szCs w:val="28"/>
        </w:rPr>
        <w:t xml:space="preserve"> ra m</w:t>
      </w:r>
      <w:r w:rsidR="00CF244A" w:rsidRPr="00CF244A">
        <w:rPr>
          <w:bCs/>
          <w:sz w:val="28"/>
          <w:szCs w:val="28"/>
        </w:rPr>
        <w:t>ô</w:t>
      </w:r>
      <w:r w:rsidR="00CF244A">
        <w:rPr>
          <w:bCs/>
          <w:sz w:val="28"/>
          <w:szCs w:val="28"/>
        </w:rPr>
        <w:t>i tr</w:t>
      </w:r>
      <w:r w:rsidR="00CF244A" w:rsidRPr="00CF244A">
        <w:rPr>
          <w:bCs/>
          <w:sz w:val="28"/>
          <w:szCs w:val="28"/>
        </w:rPr>
        <w:t>ường</w:t>
      </w:r>
      <w:r w:rsidR="00CF244A">
        <w:rPr>
          <w:bCs/>
          <w:sz w:val="28"/>
          <w:szCs w:val="28"/>
        </w:rPr>
        <w:t xml:space="preserve"> thu</w:t>
      </w:r>
      <w:r w:rsidR="00CF244A" w:rsidRPr="00CF244A">
        <w:rPr>
          <w:bCs/>
          <w:sz w:val="28"/>
          <w:szCs w:val="28"/>
        </w:rPr>
        <w:t>ộc</w:t>
      </w:r>
      <w:r w:rsidR="00CF244A">
        <w:rPr>
          <w:bCs/>
          <w:sz w:val="28"/>
          <w:szCs w:val="28"/>
        </w:rPr>
        <w:t xml:space="preserve"> </w:t>
      </w:r>
      <w:r w:rsidR="00CF244A" w:rsidRPr="00CF244A">
        <w:rPr>
          <w:bCs/>
          <w:sz w:val="28"/>
          <w:szCs w:val="28"/>
        </w:rPr>
        <w:t>đối</w:t>
      </w:r>
      <w:r w:rsidR="00CF244A">
        <w:rPr>
          <w:bCs/>
          <w:sz w:val="28"/>
          <w:szCs w:val="28"/>
        </w:rPr>
        <w:t xml:space="preserve"> t</w:t>
      </w:r>
      <w:r w:rsidR="00CF244A" w:rsidRPr="00CF244A">
        <w:rPr>
          <w:bCs/>
          <w:sz w:val="28"/>
          <w:szCs w:val="28"/>
        </w:rPr>
        <w:t>ượng</w:t>
      </w:r>
      <w:r w:rsidR="00CF244A">
        <w:rPr>
          <w:bCs/>
          <w:sz w:val="28"/>
          <w:szCs w:val="28"/>
        </w:rPr>
        <w:t xml:space="preserve"> ch</w:t>
      </w:r>
      <w:r w:rsidR="00CF244A" w:rsidRPr="00CF244A">
        <w:rPr>
          <w:bCs/>
          <w:sz w:val="28"/>
          <w:szCs w:val="28"/>
        </w:rPr>
        <w:t>ịu</w:t>
      </w:r>
      <w:r w:rsidR="00CF244A">
        <w:rPr>
          <w:bCs/>
          <w:sz w:val="28"/>
          <w:szCs w:val="28"/>
        </w:rPr>
        <w:t xml:space="preserve"> ph</w:t>
      </w:r>
      <w:r w:rsidR="00CF244A" w:rsidRPr="00CF244A">
        <w:rPr>
          <w:bCs/>
          <w:sz w:val="28"/>
          <w:szCs w:val="28"/>
        </w:rPr>
        <w:t>í</w:t>
      </w:r>
      <w:r w:rsidR="00CF244A">
        <w:rPr>
          <w:bCs/>
          <w:sz w:val="28"/>
          <w:szCs w:val="28"/>
        </w:rPr>
        <w:t xml:space="preserve"> </w:t>
      </w:r>
      <w:r w:rsidR="00CF244A" w:rsidRPr="00CF244A">
        <w:rPr>
          <w:bCs/>
          <w:sz w:val="28"/>
          <w:szCs w:val="28"/>
        </w:rPr>
        <w:t>ở</w:t>
      </w:r>
      <w:r w:rsidR="00CF244A">
        <w:rPr>
          <w:bCs/>
          <w:sz w:val="28"/>
          <w:szCs w:val="28"/>
        </w:rPr>
        <w:t xml:space="preserve"> c</w:t>
      </w:r>
      <w:r w:rsidR="00CF244A" w:rsidRPr="00CF244A">
        <w:rPr>
          <w:bCs/>
          <w:sz w:val="28"/>
          <w:szCs w:val="28"/>
        </w:rPr>
        <w:t>ác</w:t>
      </w:r>
      <w:r w:rsidR="00CF244A">
        <w:rPr>
          <w:bCs/>
          <w:sz w:val="28"/>
          <w:szCs w:val="28"/>
        </w:rPr>
        <w:t xml:space="preserve"> khu, c</w:t>
      </w:r>
      <w:r w:rsidR="00CF244A" w:rsidRPr="00CF244A">
        <w:rPr>
          <w:bCs/>
          <w:sz w:val="28"/>
          <w:szCs w:val="28"/>
        </w:rPr>
        <w:t>ụm</w:t>
      </w:r>
      <w:r w:rsidR="00CF244A">
        <w:rPr>
          <w:bCs/>
          <w:sz w:val="28"/>
          <w:szCs w:val="28"/>
        </w:rPr>
        <w:t xml:space="preserve"> c</w:t>
      </w:r>
      <w:r w:rsidR="00CF244A" w:rsidRPr="00CF244A">
        <w:rPr>
          <w:bCs/>
          <w:sz w:val="28"/>
          <w:szCs w:val="28"/>
        </w:rPr>
        <w:t>ô</w:t>
      </w:r>
      <w:r w:rsidR="00CF244A">
        <w:rPr>
          <w:bCs/>
          <w:sz w:val="28"/>
          <w:szCs w:val="28"/>
        </w:rPr>
        <w:t>ng nghi</w:t>
      </w:r>
      <w:r w:rsidR="00CF244A" w:rsidRPr="00CF244A">
        <w:rPr>
          <w:bCs/>
          <w:sz w:val="28"/>
          <w:szCs w:val="28"/>
        </w:rPr>
        <w:t>ệp</w:t>
      </w:r>
      <w:r w:rsidR="00CF244A">
        <w:rPr>
          <w:bCs/>
          <w:sz w:val="28"/>
          <w:szCs w:val="28"/>
        </w:rPr>
        <w:t>, khu c</w:t>
      </w:r>
      <w:r w:rsidR="00CF244A" w:rsidRPr="00CF244A">
        <w:rPr>
          <w:bCs/>
          <w:sz w:val="28"/>
          <w:szCs w:val="28"/>
        </w:rPr>
        <w:t>ô</w:t>
      </w:r>
      <w:r w:rsidR="00CF244A">
        <w:rPr>
          <w:bCs/>
          <w:sz w:val="28"/>
          <w:szCs w:val="28"/>
        </w:rPr>
        <w:t>ng ngh</w:t>
      </w:r>
      <w:r w:rsidR="00CF244A" w:rsidRPr="00CF244A">
        <w:rPr>
          <w:bCs/>
          <w:sz w:val="28"/>
          <w:szCs w:val="28"/>
        </w:rPr>
        <w:t>ệ</w:t>
      </w:r>
      <w:r w:rsidR="00CF244A">
        <w:rPr>
          <w:bCs/>
          <w:sz w:val="28"/>
          <w:szCs w:val="28"/>
        </w:rPr>
        <w:t xml:space="preserve"> cao, khu kinh t</w:t>
      </w:r>
      <w:r w:rsidR="00CF244A" w:rsidRPr="00CF244A">
        <w:rPr>
          <w:bCs/>
          <w:sz w:val="28"/>
          <w:szCs w:val="28"/>
        </w:rPr>
        <w:t>ế</w:t>
      </w:r>
      <w:r w:rsidR="00CF244A">
        <w:rPr>
          <w:bCs/>
          <w:sz w:val="28"/>
          <w:szCs w:val="28"/>
        </w:rPr>
        <w:t>, khu ch</w:t>
      </w:r>
      <w:r w:rsidR="00CF244A" w:rsidRPr="00CF244A">
        <w:rPr>
          <w:bCs/>
          <w:sz w:val="28"/>
          <w:szCs w:val="28"/>
        </w:rPr>
        <w:t>ế</w:t>
      </w:r>
      <w:r w:rsidR="00CF244A">
        <w:rPr>
          <w:bCs/>
          <w:sz w:val="28"/>
          <w:szCs w:val="28"/>
        </w:rPr>
        <w:t xml:space="preserve"> xu</w:t>
      </w:r>
      <w:r w:rsidR="00CF244A" w:rsidRPr="00CF244A">
        <w:rPr>
          <w:bCs/>
          <w:sz w:val="28"/>
          <w:szCs w:val="28"/>
        </w:rPr>
        <w:t>ất</w:t>
      </w:r>
      <w:r w:rsidR="00CF244A">
        <w:rPr>
          <w:bCs/>
          <w:sz w:val="28"/>
          <w:szCs w:val="28"/>
        </w:rPr>
        <w:t>, l</w:t>
      </w:r>
      <w:r w:rsidR="00CF244A" w:rsidRPr="00CF244A">
        <w:rPr>
          <w:bCs/>
          <w:sz w:val="28"/>
          <w:szCs w:val="28"/>
        </w:rPr>
        <w:t>àng</w:t>
      </w:r>
      <w:r w:rsidR="00CF244A">
        <w:rPr>
          <w:bCs/>
          <w:sz w:val="28"/>
          <w:szCs w:val="28"/>
        </w:rPr>
        <w:t xml:space="preserve"> ngh</w:t>
      </w:r>
      <w:r w:rsidR="00CF244A" w:rsidRPr="00CF244A">
        <w:rPr>
          <w:bCs/>
          <w:sz w:val="28"/>
          <w:szCs w:val="28"/>
        </w:rPr>
        <w:t>ề</w:t>
      </w:r>
      <w:r w:rsidR="00CF244A">
        <w:rPr>
          <w:bCs/>
          <w:sz w:val="28"/>
          <w:szCs w:val="28"/>
        </w:rPr>
        <w:t xml:space="preserve"> t</w:t>
      </w:r>
      <w:r w:rsidR="00CF244A" w:rsidRPr="00CF244A">
        <w:rPr>
          <w:bCs/>
          <w:sz w:val="28"/>
          <w:szCs w:val="28"/>
        </w:rPr>
        <w:t>ập</w:t>
      </w:r>
      <w:r w:rsidR="00CF244A">
        <w:rPr>
          <w:bCs/>
          <w:sz w:val="28"/>
          <w:szCs w:val="28"/>
        </w:rPr>
        <w:t xml:space="preserve"> trung v</w:t>
      </w:r>
      <w:r w:rsidR="00CF244A" w:rsidRPr="00CF244A">
        <w:rPr>
          <w:bCs/>
          <w:sz w:val="28"/>
          <w:szCs w:val="28"/>
        </w:rPr>
        <w:t>à</w:t>
      </w:r>
      <w:r w:rsidR="00CF244A">
        <w:rPr>
          <w:bCs/>
          <w:sz w:val="28"/>
          <w:szCs w:val="28"/>
        </w:rPr>
        <w:t xml:space="preserve"> c</w:t>
      </w:r>
      <w:r w:rsidR="00CF244A" w:rsidRPr="00CF244A">
        <w:rPr>
          <w:bCs/>
          <w:sz w:val="28"/>
          <w:szCs w:val="28"/>
        </w:rPr>
        <w:t>ác</w:t>
      </w:r>
      <w:r w:rsidR="00CF244A">
        <w:rPr>
          <w:bCs/>
          <w:sz w:val="28"/>
          <w:szCs w:val="28"/>
        </w:rPr>
        <w:t xml:space="preserve"> </w:t>
      </w:r>
      <w:r w:rsidR="00CF244A" w:rsidRPr="00CF244A">
        <w:rPr>
          <w:bCs/>
          <w:sz w:val="28"/>
          <w:szCs w:val="28"/>
        </w:rPr>
        <w:t>đơ</w:t>
      </w:r>
      <w:r w:rsidR="00CF244A">
        <w:rPr>
          <w:bCs/>
          <w:sz w:val="28"/>
          <w:szCs w:val="28"/>
        </w:rPr>
        <w:t>n v</w:t>
      </w:r>
      <w:r w:rsidR="00CF244A" w:rsidRPr="00CF244A">
        <w:rPr>
          <w:bCs/>
          <w:sz w:val="28"/>
          <w:szCs w:val="28"/>
        </w:rPr>
        <w:t>ị</w:t>
      </w:r>
      <w:r w:rsidR="00CF244A">
        <w:rPr>
          <w:bCs/>
          <w:sz w:val="28"/>
          <w:szCs w:val="28"/>
        </w:rPr>
        <w:t xml:space="preserve"> qu</w:t>
      </w:r>
      <w:r w:rsidR="00CF244A" w:rsidRPr="00CF244A">
        <w:rPr>
          <w:bCs/>
          <w:sz w:val="28"/>
          <w:szCs w:val="28"/>
        </w:rPr>
        <w:t>ản</w:t>
      </w:r>
      <w:r w:rsidR="00CF244A">
        <w:rPr>
          <w:bCs/>
          <w:sz w:val="28"/>
          <w:szCs w:val="28"/>
        </w:rPr>
        <w:t xml:space="preserve"> l</w:t>
      </w:r>
      <w:r w:rsidR="00CF244A" w:rsidRPr="00CF244A">
        <w:rPr>
          <w:bCs/>
          <w:sz w:val="28"/>
          <w:szCs w:val="28"/>
        </w:rPr>
        <w:t>ý</w:t>
      </w:r>
      <w:r w:rsidR="00CF244A">
        <w:rPr>
          <w:bCs/>
          <w:sz w:val="28"/>
          <w:szCs w:val="28"/>
        </w:rPr>
        <w:t>, v</w:t>
      </w:r>
      <w:r w:rsidR="00CF244A" w:rsidRPr="00CF244A">
        <w:rPr>
          <w:bCs/>
          <w:sz w:val="28"/>
          <w:szCs w:val="28"/>
        </w:rPr>
        <w:t>ận</w:t>
      </w:r>
      <w:r w:rsidR="00CF244A">
        <w:rPr>
          <w:bCs/>
          <w:sz w:val="28"/>
          <w:szCs w:val="28"/>
        </w:rPr>
        <w:t xml:space="preserve"> h</w:t>
      </w:r>
      <w:r w:rsidR="00CF244A" w:rsidRPr="00CF244A">
        <w:rPr>
          <w:bCs/>
          <w:sz w:val="28"/>
          <w:szCs w:val="28"/>
        </w:rPr>
        <w:t>ành</w:t>
      </w:r>
      <w:r w:rsidR="00CF244A">
        <w:rPr>
          <w:bCs/>
          <w:sz w:val="28"/>
          <w:szCs w:val="28"/>
        </w:rPr>
        <w:t xml:space="preserve"> h</w:t>
      </w:r>
      <w:r w:rsidR="00CF244A" w:rsidRPr="00CF244A">
        <w:rPr>
          <w:bCs/>
          <w:sz w:val="28"/>
          <w:szCs w:val="28"/>
        </w:rPr>
        <w:t>ệ</w:t>
      </w:r>
      <w:r w:rsidR="00CF244A">
        <w:rPr>
          <w:bCs/>
          <w:sz w:val="28"/>
          <w:szCs w:val="28"/>
        </w:rPr>
        <w:t xml:space="preserve"> th</w:t>
      </w:r>
      <w:r w:rsidR="00CF244A" w:rsidRPr="00CF244A">
        <w:rPr>
          <w:bCs/>
          <w:sz w:val="28"/>
          <w:szCs w:val="28"/>
        </w:rPr>
        <w:t>ống</w:t>
      </w:r>
      <w:r w:rsidR="00CF244A">
        <w:rPr>
          <w:bCs/>
          <w:sz w:val="28"/>
          <w:szCs w:val="28"/>
        </w:rPr>
        <w:t xml:space="preserve"> x</w:t>
      </w:r>
      <w:r w:rsidR="00CF244A" w:rsidRPr="00CF244A">
        <w:rPr>
          <w:bCs/>
          <w:sz w:val="28"/>
          <w:szCs w:val="28"/>
        </w:rPr>
        <w:t>ử</w:t>
      </w:r>
      <w:r w:rsidR="00CF244A">
        <w:rPr>
          <w:bCs/>
          <w:sz w:val="28"/>
          <w:szCs w:val="28"/>
        </w:rPr>
        <w:t xml:space="preserve"> l</w:t>
      </w:r>
      <w:r w:rsidR="00CF244A" w:rsidRPr="00CF244A">
        <w:rPr>
          <w:bCs/>
          <w:sz w:val="28"/>
          <w:szCs w:val="28"/>
        </w:rPr>
        <w:t>ý</w:t>
      </w:r>
      <w:r w:rsidR="00CF244A">
        <w:rPr>
          <w:bCs/>
          <w:sz w:val="28"/>
          <w:szCs w:val="28"/>
        </w:rPr>
        <w:t xml:space="preserve"> n</w:t>
      </w:r>
      <w:r w:rsidR="00CF244A" w:rsidRPr="00CF244A">
        <w:rPr>
          <w:bCs/>
          <w:sz w:val="28"/>
          <w:szCs w:val="28"/>
        </w:rPr>
        <w:t>ước</w:t>
      </w:r>
      <w:r w:rsidR="00CF244A">
        <w:rPr>
          <w:bCs/>
          <w:sz w:val="28"/>
          <w:szCs w:val="28"/>
        </w:rPr>
        <w:t xml:space="preserve"> th</w:t>
      </w:r>
      <w:r w:rsidR="00CF244A" w:rsidRPr="00CF244A">
        <w:rPr>
          <w:bCs/>
          <w:sz w:val="28"/>
          <w:szCs w:val="28"/>
        </w:rPr>
        <w:t>ải</w:t>
      </w:r>
      <w:r w:rsidR="00CF244A">
        <w:rPr>
          <w:bCs/>
          <w:sz w:val="28"/>
          <w:szCs w:val="28"/>
        </w:rPr>
        <w:t xml:space="preserve"> </w:t>
      </w:r>
      <w:r w:rsidR="00CF244A" w:rsidRPr="00CF244A">
        <w:rPr>
          <w:bCs/>
          <w:sz w:val="28"/>
          <w:szCs w:val="28"/>
        </w:rPr>
        <w:t>đô</w:t>
      </w:r>
      <w:r w:rsidR="00CF244A">
        <w:rPr>
          <w:bCs/>
          <w:sz w:val="28"/>
          <w:szCs w:val="28"/>
        </w:rPr>
        <w:t xml:space="preserve"> th</w:t>
      </w:r>
      <w:r w:rsidR="00CF244A" w:rsidRPr="00CF244A">
        <w:rPr>
          <w:bCs/>
          <w:sz w:val="28"/>
          <w:szCs w:val="28"/>
        </w:rPr>
        <w:t>ị</w:t>
      </w:r>
      <w:r w:rsidR="00CF244A">
        <w:rPr>
          <w:bCs/>
          <w:sz w:val="28"/>
          <w:szCs w:val="28"/>
        </w:rPr>
        <w:t xml:space="preserve"> t</w:t>
      </w:r>
      <w:r w:rsidR="00CF244A" w:rsidRPr="00CF244A">
        <w:rPr>
          <w:bCs/>
          <w:sz w:val="28"/>
          <w:szCs w:val="28"/>
        </w:rPr>
        <w:t>ập</w:t>
      </w:r>
      <w:r w:rsidR="00CF244A">
        <w:rPr>
          <w:bCs/>
          <w:sz w:val="28"/>
          <w:szCs w:val="28"/>
        </w:rPr>
        <w:t xml:space="preserve"> trung  </w:t>
      </w:r>
      <w:r w:rsidR="00CF244A" w:rsidRPr="00CF244A">
        <w:rPr>
          <w:bCs/>
          <w:sz w:val="28"/>
          <w:szCs w:val="28"/>
        </w:rPr>
        <w:t xml:space="preserve">trên địa bàn </w:t>
      </w:r>
      <w:r w:rsidR="00CF244A" w:rsidRPr="00CF244A">
        <w:rPr>
          <w:sz w:val="28"/>
          <w:szCs w:val="28"/>
        </w:rPr>
        <w:t xml:space="preserve"> thành phố Đà Nẵng</w:t>
      </w:r>
      <w:r w:rsidR="00CF244A">
        <w:rPr>
          <w:sz w:val="28"/>
          <w:szCs w:val="28"/>
        </w:rPr>
        <w:t xml:space="preserve"> </w:t>
      </w:r>
      <w:r w:rsidRPr="002B5DB9">
        <w:t xml:space="preserve">  </w:t>
      </w:r>
      <w:r w:rsidR="007E7352">
        <w:t xml:space="preserve">        </w:t>
      </w:r>
      <w:r w:rsidRPr="002B5DB9">
        <w:rPr>
          <w:sz w:val="28"/>
          <w:szCs w:val="28"/>
        </w:rPr>
        <w:t xml:space="preserve"> </w:t>
      </w:r>
      <w:r w:rsidR="007E7352">
        <w:rPr>
          <w:sz w:val="28"/>
          <w:szCs w:val="28"/>
        </w:rPr>
        <w:t xml:space="preserve">      </w:t>
      </w:r>
    </w:p>
    <w:p w:rsidR="00305093" w:rsidRDefault="00CF244A" w:rsidP="0008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E7352">
        <w:rPr>
          <w:sz w:val="28"/>
          <w:szCs w:val="28"/>
        </w:rPr>
        <w:t xml:space="preserve"> </w:t>
      </w:r>
    </w:p>
    <w:p w:rsidR="005B7CB3" w:rsidRDefault="00305093" w:rsidP="00082B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E1C17" w:rsidRPr="002B5DB9">
        <w:rPr>
          <w:sz w:val="28"/>
          <w:szCs w:val="28"/>
        </w:rPr>
        <w:t>2.</w:t>
      </w:r>
      <w:r w:rsidR="00CF244A">
        <w:rPr>
          <w:sz w:val="28"/>
          <w:szCs w:val="28"/>
        </w:rPr>
        <w:t xml:space="preserve"> Ph</w:t>
      </w:r>
      <w:r w:rsidR="00CF244A" w:rsidRPr="00CF244A">
        <w:rPr>
          <w:sz w:val="28"/>
          <w:szCs w:val="28"/>
        </w:rPr>
        <w:t>òng</w:t>
      </w:r>
      <w:r w:rsidR="00CF244A">
        <w:rPr>
          <w:sz w:val="28"/>
          <w:szCs w:val="28"/>
        </w:rPr>
        <w:t xml:space="preserve">  T</w:t>
      </w:r>
      <w:r w:rsidR="00CF244A" w:rsidRPr="00CF244A">
        <w:rPr>
          <w:sz w:val="28"/>
          <w:szCs w:val="28"/>
        </w:rPr>
        <w:t>ài</w:t>
      </w:r>
      <w:r w:rsidR="00CF244A">
        <w:rPr>
          <w:sz w:val="28"/>
          <w:szCs w:val="28"/>
        </w:rPr>
        <w:t xml:space="preserve"> nguy</w:t>
      </w:r>
      <w:r w:rsidR="00CF244A" w:rsidRPr="00CF244A">
        <w:rPr>
          <w:sz w:val="28"/>
          <w:szCs w:val="28"/>
        </w:rPr>
        <w:t>ê</w:t>
      </w:r>
      <w:r w:rsidR="00CF244A">
        <w:rPr>
          <w:sz w:val="28"/>
          <w:szCs w:val="28"/>
        </w:rPr>
        <w:t>n v</w:t>
      </w:r>
      <w:r w:rsidR="00CF244A" w:rsidRPr="00CF244A">
        <w:rPr>
          <w:sz w:val="28"/>
          <w:szCs w:val="28"/>
        </w:rPr>
        <w:t>à</w:t>
      </w:r>
      <w:r w:rsidR="00CF244A">
        <w:rPr>
          <w:sz w:val="28"/>
          <w:szCs w:val="28"/>
        </w:rPr>
        <w:t xml:space="preserve"> M</w:t>
      </w:r>
      <w:r w:rsidR="00CF244A" w:rsidRPr="00CF244A">
        <w:rPr>
          <w:sz w:val="28"/>
          <w:szCs w:val="28"/>
        </w:rPr>
        <w:t>ô</w:t>
      </w:r>
      <w:r w:rsidR="00CF244A">
        <w:rPr>
          <w:sz w:val="28"/>
          <w:szCs w:val="28"/>
        </w:rPr>
        <w:t>i tr</w:t>
      </w:r>
      <w:r w:rsidR="00CF244A" w:rsidRPr="00CF244A">
        <w:rPr>
          <w:sz w:val="28"/>
          <w:szCs w:val="28"/>
        </w:rPr>
        <w:t>ường</w:t>
      </w:r>
      <w:r w:rsidR="00CF244A">
        <w:rPr>
          <w:sz w:val="28"/>
          <w:szCs w:val="28"/>
        </w:rPr>
        <w:t xml:space="preserve"> c</w:t>
      </w:r>
      <w:r w:rsidR="00CF244A" w:rsidRPr="00CF244A">
        <w:rPr>
          <w:sz w:val="28"/>
          <w:szCs w:val="28"/>
        </w:rPr>
        <w:t>ác</w:t>
      </w:r>
      <w:r w:rsidR="00CF244A">
        <w:rPr>
          <w:sz w:val="28"/>
          <w:szCs w:val="28"/>
        </w:rPr>
        <w:t xml:space="preserve"> qu</w:t>
      </w:r>
      <w:r w:rsidR="00CF244A" w:rsidRPr="00CF244A">
        <w:rPr>
          <w:sz w:val="28"/>
          <w:szCs w:val="28"/>
        </w:rPr>
        <w:t>ận</w:t>
      </w:r>
      <w:r w:rsidR="00CF244A">
        <w:rPr>
          <w:sz w:val="28"/>
          <w:szCs w:val="28"/>
        </w:rPr>
        <w:t>, huy</w:t>
      </w:r>
      <w:r w:rsidR="00CF244A" w:rsidRPr="00CF244A">
        <w:rPr>
          <w:sz w:val="28"/>
          <w:szCs w:val="28"/>
        </w:rPr>
        <w:t>ện</w:t>
      </w:r>
      <w:r w:rsidR="00CF244A">
        <w:rPr>
          <w:sz w:val="28"/>
          <w:szCs w:val="28"/>
        </w:rPr>
        <w:t xml:space="preserve"> ( sau </w:t>
      </w:r>
      <w:r w:rsidR="00CF244A" w:rsidRPr="00CF244A">
        <w:rPr>
          <w:sz w:val="28"/>
          <w:szCs w:val="28"/>
        </w:rPr>
        <w:t>đâ</w:t>
      </w:r>
      <w:r w:rsidR="00CF244A">
        <w:rPr>
          <w:sz w:val="28"/>
          <w:szCs w:val="28"/>
        </w:rPr>
        <w:t>y g</w:t>
      </w:r>
      <w:r w:rsidR="00CF244A" w:rsidRPr="00CF244A">
        <w:rPr>
          <w:sz w:val="28"/>
          <w:szCs w:val="28"/>
        </w:rPr>
        <w:t>ọi</w:t>
      </w:r>
      <w:r w:rsidR="00CF244A">
        <w:rPr>
          <w:sz w:val="28"/>
          <w:szCs w:val="28"/>
        </w:rPr>
        <w:t xml:space="preserve"> chung l</w:t>
      </w:r>
      <w:r w:rsidR="00CF244A" w:rsidRPr="00CF244A">
        <w:rPr>
          <w:sz w:val="28"/>
          <w:szCs w:val="28"/>
        </w:rPr>
        <w:t>à</w:t>
      </w:r>
      <w:r w:rsidR="00CF244A">
        <w:rPr>
          <w:sz w:val="28"/>
          <w:szCs w:val="28"/>
        </w:rPr>
        <w:t xml:space="preserve"> Ph</w:t>
      </w:r>
      <w:r w:rsidR="00CF244A" w:rsidRPr="00CF244A">
        <w:rPr>
          <w:sz w:val="28"/>
          <w:szCs w:val="28"/>
        </w:rPr>
        <w:t>òng</w:t>
      </w:r>
      <w:r w:rsidR="00CF244A">
        <w:rPr>
          <w:sz w:val="28"/>
          <w:szCs w:val="28"/>
        </w:rPr>
        <w:t xml:space="preserve"> T</w:t>
      </w:r>
      <w:r w:rsidR="00CF244A" w:rsidRPr="00CF244A">
        <w:rPr>
          <w:sz w:val="28"/>
          <w:szCs w:val="28"/>
        </w:rPr>
        <w:t>ài</w:t>
      </w:r>
      <w:r w:rsidR="00CF244A">
        <w:rPr>
          <w:sz w:val="28"/>
          <w:szCs w:val="28"/>
        </w:rPr>
        <w:t xml:space="preserve"> nguy</w:t>
      </w:r>
      <w:r w:rsidR="00CF244A" w:rsidRPr="00CF244A">
        <w:rPr>
          <w:sz w:val="28"/>
          <w:szCs w:val="28"/>
        </w:rPr>
        <w:t>ê</w:t>
      </w:r>
      <w:r w:rsidR="00CF244A">
        <w:rPr>
          <w:sz w:val="28"/>
          <w:szCs w:val="28"/>
        </w:rPr>
        <w:t>n v</w:t>
      </w:r>
      <w:r w:rsidR="00CF244A" w:rsidRPr="00CF244A">
        <w:rPr>
          <w:sz w:val="28"/>
          <w:szCs w:val="28"/>
        </w:rPr>
        <w:t>à</w:t>
      </w:r>
      <w:r w:rsidR="00CF244A">
        <w:rPr>
          <w:sz w:val="28"/>
          <w:szCs w:val="28"/>
        </w:rPr>
        <w:t xml:space="preserve"> M</w:t>
      </w:r>
      <w:r w:rsidR="00CF244A" w:rsidRPr="00CF244A">
        <w:rPr>
          <w:sz w:val="28"/>
          <w:szCs w:val="28"/>
        </w:rPr>
        <w:t>ô</w:t>
      </w:r>
      <w:r w:rsidR="00CF244A">
        <w:rPr>
          <w:sz w:val="28"/>
          <w:szCs w:val="28"/>
        </w:rPr>
        <w:t>i tr</w:t>
      </w:r>
      <w:r w:rsidR="00CF244A" w:rsidRPr="00CF244A">
        <w:rPr>
          <w:sz w:val="28"/>
          <w:szCs w:val="28"/>
        </w:rPr>
        <w:t>ường</w:t>
      </w:r>
      <w:r w:rsidR="00CF244A">
        <w:rPr>
          <w:sz w:val="28"/>
          <w:szCs w:val="28"/>
        </w:rPr>
        <w:t xml:space="preserve"> c</w:t>
      </w:r>
      <w:r w:rsidR="00CF244A" w:rsidRPr="00CF244A">
        <w:rPr>
          <w:sz w:val="28"/>
          <w:szCs w:val="28"/>
        </w:rPr>
        <w:t>ấp</w:t>
      </w:r>
      <w:r w:rsidR="00CF244A">
        <w:rPr>
          <w:sz w:val="28"/>
          <w:szCs w:val="28"/>
        </w:rPr>
        <w:t xml:space="preserve"> huy</w:t>
      </w:r>
      <w:r w:rsidR="00CF244A" w:rsidRPr="00CF244A">
        <w:rPr>
          <w:sz w:val="28"/>
          <w:szCs w:val="28"/>
        </w:rPr>
        <w:t>ện</w:t>
      </w:r>
      <w:r w:rsidR="00CF244A">
        <w:rPr>
          <w:sz w:val="28"/>
          <w:szCs w:val="28"/>
        </w:rPr>
        <w:t>) t</w:t>
      </w:r>
      <w:r w:rsidR="00CF244A" w:rsidRPr="00CF244A">
        <w:rPr>
          <w:sz w:val="28"/>
          <w:szCs w:val="28"/>
        </w:rPr>
        <w:t>ổ</w:t>
      </w:r>
      <w:r w:rsidR="00CF244A">
        <w:rPr>
          <w:sz w:val="28"/>
          <w:szCs w:val="28"/>
        </w:rPr>
        <w:t xml:space="preserve"> ch</w:t>
      </w:r>
      <w:r w:rsidR="00CF244A" w:rsidRPr="00CF244A">
        <w:rPr>
          <w:sz w:val="28"/>
          <w:szCs w:val="28"/>
        </w:rPr>
        <w:t>ức</w:t>
      </w:r>
      <w:r w:rsidR="00CF244A">
        <w:rPr>
          <w:sz w:val="28"/>
          <w:szCs w:val="28"/>
        </w:rPr>
        <w:t xml:space="preserve"> thu ph</w:t>
      </w:r>
      <w:r w:rsidR="00CF244A" w:rsidRPr="00CF244A">
        <w:rPr>
          <w:sz w:val="28"/>
          <w:szCs w:val="28"/>
        </w:rPr>
        <w:t>í</w:t>
      </w:r>
      <w:r w:rsidR="00CF244A">
        <w:rPr>
          <w:sz w:val="28"/>
          <w:szCs w:val="28"/>
        </w:rPr>
        <w:t xml:space="preserve"> b</w:t>
      </w:r>
      <w:r w:rsidR="00CF244A" w:rsidRPr="00CF244A">
        <w:rPr>
          <w:sz w:val="28"/>
          <w:szCs w:val="28"/>
        </w:rPr>
        <w:t>ảo</w:t>
      </w:r>
      <w:r w:rsidR="00CF244A">
        <w:rPr>
          <w:sz w:val="28"/>
          <w:szCs w:val="28"/>
        </w:rPr>
        <w:t xml:space="preserve"> v</w:t>
      </w:r>
      <w:r w:rsidR="00CF244A" w:rsidRPr="00CF244A">
        <w:rPr>
          <w:sz w:val="28"/>
          <w:szCs w:val="28"/>
        </w:rPr>
        <w:t>ệ</w:t>
      </w:r>
      <w:r w:rsidR="00CF244A">
        <w:rPr>
          <w:sz w:val="28"/>
          <w:szCs w:val="28"/>
        </w:rPr>
        <w:t xml:space="preserve"> m</w:t>
      </w:r>
      <w:r w:rsidR="00CF244A" w:rsidRPr="00CF244A">
        <w:rPr>
          <w:sz w:val="28"/>
          <w:szCs w:val="28"/>
        </w:rPr>
        <w:t>ô</w:t>
      </w:r>
      <w:r w:rsidR="00CF244A">
        <w:rPr>
          <w:sz w:val="28"/>
          <w:szCs w:val="28"/>
        </w:rPr>
        <w:t>i tr</w:t>
      </w:r>
      <w:r w:rsidR="00CF244A" w:rsidRPr="00CF244A">
        <w:rPr>
          <w:sz w:val="28"/>
          <w:szCs w:val="28"/>
        </w:rPr>
        <w:t>ường</w:t>
      </w:r>
      <w:r w:rsidR="00CF244A">
        <w:rPr>
          <w:sz w:val="28"/>
          <w:szCs w:val="28"/>
        </w:rPr>
        <w:t xml:space="preserve"> </w:t>
      </w:r>
      <w:r w:rsidR="00CF244A" w:rsidRPr="00CF244A">
        <w:rPr>
          <w:bCs/>
          <w:sz w:val="28"/>
          <w:szCs w:val="28"/>
        </w:rPr>
        <w:t>đối với nước thải công nghiệp</w:t>
      </w:r>
      <w:r w:rsidR="00CF244A">
        <w:rPr>
          <w:bCs/>
          <w:sz w:val="28"/>
          <w:szCs w:val="28"/>
        </w:rPr>
        <w:t xml:space="preserve"> c</w:t>
      </w:r>
      <w:r w:rsidR="00CF244A" w:rsidRPr="00CF244A">
        <w:rPr>
          <w:bCs/>
          <w:sz w:val="28"/>
          <w:szCs w:val="28"/>
        </w:rPr>
        <w:t>ủa</w:t>
      </w:r>
      <w:r w:rsidR="00CF244A">
        <w:rPr>
          <w:bCs/>
          <w:sz w:val="28"/>
          <w:szCs w:val="28"/>
        </w:rPr>
        <w:t xml:space="preserve"> c</w:t>
      </w:r>
      <w:r w:rsidR="00CF244A" w:rsidRPr="00CF244A">
        <w:rPr>
          <w:bCs/>
          <w:sz w:val="28"/>
          <w:szCs w:val="28"/>
        </w:rPr>
        <w:t>ác</w:t>
      </w:r>
      <w:r w:rsidR="00CF244A">
        <w:rPr>
          <w:bCs/>
          <w:sz w:val="28"/>
          <w:szCs w:val="28"/>
        </w:rPr>
        <w:t xml:space="preserve"> </w:t>
      </w:r>
      <w:r w:rsidR="005B7CB3">
        <w:rPr>
          <w:bCs/>
          <w:sz w:val="28"/>
          <w:szCs w:val="28"/>
        </w:rPr>
        <w:t>c</w:t>
      </w:r>
      <w:r w:rsidR="005B7CB3" w:rsidRPr="005B7CB3">
        <w:rPr>
          <w:bCs/>
          <w:sz w:val="28"/>
          <w:szCs w:val="28"/>
        </w:rPr>
        <w:t>ơ</w:t>
      </w:r>
      <w:r w:rsidR="005B7CB3">
        <w:rPr>
          <w:bCs/>
          <w:sz w:val="28"/>
          <w:szCs w:val="28"/>
        </w:rPr>
        <w:t xml:space="preserve"> s</w:t>
      </w:r>
      <w:r w:rsidR="005B7CB3" w:rsidRPr="005B7CB3">
        <w:rPr>
          <w:bCs/>
          <w:sz w:val="28"/>
          <w:szCs w:val="28"/>
        </w:rPr>
        <w:t>ở</w:t>
      </w:r>
      <w:r w:rsidR="005B7CB3">
        <w:rPr>
          <w:bCs/>
          <w:sz w:val="28"/>
          <w:szCs w:val="28"/>
        </w:rPr>
        <w:t xml:space="preserve">, </w:t>
      </w:r>
      <w:r w:rsidR="005B7CB3" w:rsidRPr="005B7CB3">
        <w:rPr>
          <w:bCs/>
          <w:sz w:val="28"/>
          <w:szCs w:val="28"/>
        </w:rPr>
        <w:t>đơ</w:t>
      </w:r>
      <w:r w:rsidR="005B7CB3">
        <w:rPr>
          <w:bCs/>
          <w:sz w:val="28"/>
          <w:szCs w:val="28"/>
        </w:rPr>
        <w:t>n v</w:t>
      </w:r>
      <w:r w:rsidR="005B7CB3" w:rsidRPr="005B7CB3">
        <w:rPr>
          <w:bCs/>
          <w:sz w:val="28"/>
          <w:szCs w:val="28"/>
        </w:rPr>
        <w:t>ị</w:t>
      </w:r>
      <w:r w:rsidR="005B7CB3">
        <w:rPr>
          <w:bCs/>
          <w:sz w:val="28"/>
          <w:szCs w:val="28"/>
        </w:rPr>
        <w:t xml:space="preserve"> </w:t>
      </w:r>
      <w:r w:rsidR="00CF244A">
        <w:rPr>
          <w:bCs/>
          <w:sz w:val="28"/>
          <w:szCs w:val="28"/>
        </w:rPr>
        <w:t>x</w:t>
      </w:r>
      <w:r w:rsidR="00CF244A" w:rsidRPr="00CF244A">
        <w:rPr>
          <w:bCs/>
          <w:sz w:val="28"/>
          <w:szCs w:val="28"/>
        </w:rPr>
        <w:t>ả</w:t>
      </w:r>
      <w:r w:rsidR="00CF244A">
        <w:rPr>
          <w:bCs/>
          <w:sz w:val="28"/>
          <w:szCs w:val="28"/>
        </w:rPr>
        <w:t xml:space="preserve"> n</w:t>
      </w:r>
      <w:r w:rsidR="00CF244A" w:rsidRPr="00CF244A">
        <w:rPr>
          <w:bCs/>
          <w:sz w:val="28"/>
          <w:szCs w:val="28"/>
        </w:rPr>
        <w:t>ước</w:t>
      </w:r>
      <w:r w:rsidR="00CF244A">
        <w:rPr>
          <w:bCs/>
          <w:sz w:val="28"/>
          <w:szCs w:val="28"/>
        </w:rPr>
        <w:t xml:space="preserve"> th</w:t>
      </w:r>
      <w:r w:rsidR="00CF244A" w:rsidRPr="00CF244A">
        <w:rPr>
          <w:bCs/>
          <w:sz w:val="28"/>
          <w:szCs w:val="28"/>
        </w:rPr>
        <w:t>ải</w:t>
      </w:r>
      <w:r w:rsidR="00CF244A">
        <w:rPr>
          <w:bCs/>
          <w:sz w:val="28"/>
          <w:szCs w:val="28"/>
        </w:rPr>
        <w:t xml:space="preserve"> thu</w:t>
      </w:r>
      <w:r w:rsidR="00CF244A" w:rsidRPr="00CF244A">
        <w:rPr>
          <w:bCs/>
          <w:sz w:val="28"/>
          <w:szCs w:val="28"/>
        </w:rPr>
        <w:t>ộc</w:t>
      </w:r>
      <w:r w:rsidR="00CF244A">
        <w:rPr>
          <w:bCs/>
          <w:sz w:val="28"/>
          <w:szCs w:val="28"/>
        </w:rPr>
        <w:t xml:space="preserve"> </w:t>
      </w:r>
      <w:r w:rsidR="00CF244A" w:rsidRPr="00CF244A">
        <w:rPr>
          <w:bCs/>
          <w:sz w:val="28"/>
          <w:szCs w:val="28"/>
        </w:rPr>
        <w:t>đối</w:t>
      </w:r>
      <w:r w:rsidR="00CF244A">
        <w:rPr>
          <w:bCs/>
          <w:sz w:val="28"/>
          <w:szCs w:val="28"/>
        </w:rPr>
        <w:t xml:space="preserve"> t</w:t>
      </w:r>
      <w:r w:rsidR="00CF244A" w:rsidRPr="00CF244A">
        <w:rPr>
          <w:bCs/>
          <w:sz w:val="28"/>
          <w:szCs w:val="28"/>
        </w:rPr>
        <w:t>ượng</w:t>
      </w:r>
      <w:r w:rsidR="00CF244A">
        <w:rPr>
          <w:bCs/>
          <w:sz w:val="28"/>
          <w:szCs w:val="28"/>
        </w:rPr>
        <w:t xml:space="preserve"> ch</w:t>
      </w:r>
      <w:r w:rsidR="00CF244A" w:rsidRPr="00CF244A">
        <w:rPr>
          <w:bCs/>
          <w:sz w:val="28"/>
          <w:szCs w:val="28"/>
        </w:rPr>
        <w:t>ịu</w:t>
      </w:r>
      <w:r w:rsidR="00CF244A">
        <w:rPr>
          <w:bCs/>
          <w:sz w:val="28"/>
          <w:szCs w:val="28"/>
        </w:rPr>
        <w:t xml:space="preserve"> ph</w:t>
      </w:r>
      <w:r w:rsidR="00CF244A" w:rsidRPr="00CF244A">
        <w:rPr>
          <w:bCs/>
          <w:sz w:val="28"/>
          <w:szCs w:val="28"/>
        </w:rPr>
        <w:t>í</w:t>
      </w:r>
      <w:r w:rsidR="00CF244A">
        <w:rPr>
          <w:bCs/>
          <w:sz w:val="28"/>
          <w:szCs w:val="28"/>
        </w:rPr>
        <w:t xml:space="preserve"> </w:t>
      </w:r>
      <w:r w:rsidR="005B7CB3">
        <w:rPr>
          <w:bCs/>
          <w:sz w:val="28"/>
          <w:szCs w:val="28"/>
        </w:rPr>
        <w:t>tr</w:t>
      </w:r>
      <w:r w:rsidR="005B7CB3" w:rsidRPr="005B7CB3">
        <w:rPr>
          <w:bCs/>
          <w:sz w:val="28"/>
          <w:szCs w:val="28"/>
        </w:rPr>
        <w:t>ê</w:t>
      </w:r>
      <w:r w:rsidR="005B7CB3">
        <w:rPr>
          <w:bCs/>
          <w:sz w:val="28"/>
          <w:szCs w:val="28"/>
        </w:rPr>
        <w:t xml:space="preserve">n </w:t>
      </w:r>
      <w:r w:rsidR="005B7CB3" w:rsidRPr="005B7CB3">
        <w:rPr>
          <w:bCs/>
          <w:sz w:val="28"/>
          <w:szCs w:val="28"/>
        </w:rPr>
        <w:t>địa</w:t>
      </w:r>
      <w:r w:rsidR="005B7CB3">
        <w:rPr>
          <w:bCs/>
          <w:sz w:val="28"/>
          <w:szCs w:val="28"/>
        </w:rPr>
        <w:t xml:space="preserve"> b</w:t>
      </w:r>
      <w:r w:rsidR="005B7CB3" w:rsidRPr="005B7CB3">
        <w:rPr>
          <w:bCs/>
          <w:sz w:val="28"/>
          <w:szCs w:val="28"/>
        </w:rPr>
        <w:t>àn</w:t>
      </w:r>
      <w:r w:rsidR="005B7CB3">
        <w:rPr>
          <w:bCs/>
          <w:sz w:val="28"/>
          <w:szCs w:val="28"/>
        </w:rPr>
        <w:t>, tr</w:t>
      </w:r>
      <w:r w:rsidR="005B7CB3" w:rsidRPr="005B7CB3">
        <w:rPr>
          <w:bCs/>
          <w:sz w:val="28"/>
          <w:szCs w:val="28"/>
        </w:rPr>
        <w:t>ừ</w:t>
      </w:r>
      <w:r w:rsidR="005B7CB3">
        <w:rPr>
          <w:bCs/>
          <w:sz w:val="28"/>
          <w:szCs w:val="28"/>
        </w:rPr>
        <w:t xml:space="preserve"> c</w:t>
      </w:r>
      <w:r w:rsidR="005B7CB3" w:rsidRPr="005B7CB3">
        <w:rPr>
          <w:bCs/>
          <w:sz w:val="28"/>
          <w:szCs w:val="28"/>
        </w:rPr>
        <w:t>ác</w:t>
      </w:r>
      <w:r w:rsidR="005B7CB3">
        <w:rPr>
          <w:bCs/>
          <w:sz w:val="28"/>
          <w:szCs w:val="28"/>
        </w:rPr>
        <w:t xml:space="preserve"> </w:t>
      </w:r>
      <w:r w:rsidR="005B7CB3" w:rsidRPr="005B7CB3">
        <w:rPr>
          <w:bCs/>
          <w:sz w:val="28"/>
          <w:szCs w:val="28"/>
        </w:rPr>
        <w:t>đối</w:t>
      </w:r>
      <w:r w:rsidR="005B7CB3">
        <w:rPr>
          <w:bCs/>
          <w:sz w:val="28"/>
          <w:szCs w:val="28"/>
        </w:rPr>
        <w:t xml:space="preserve"> t</w:t>
      </w:r>
      <w:r w:rsidR="005B7CB3" w:rsidRPr="005B7CB3">
        <w:rPr>
          <w:bCs/>
          <w:sz w:val="28"/>
          <w:szCs w:val="28"/>
        </w:rPr>
        <w:t>ượng</w:t>
      </w:r>
      <w:r w:rsidR="005B7CB3">
        <w:rPr>
          <w:bCs/>
          <w:sz w:val="28"/>
          <w:szCs w:val="28"/>
        </w:rPr>
        <w:t xml:space="preserve"> thu</w:t>
      </w:r>
      <w:r w:rsidR="005B7CB3" w:rsidRPr="005B7CB3">
        <w:rPr>
          <w:bCs/>
          <w:sz w:val="28"/>
          <w:szCs w:val="28"/>
        </w:rPr>
        <w:t>ộc</w:t>
      </w:r>
      <w:r w:rsidR="005B7CB3">
        <w:rPr>
          <w:bCs/>
          <w:sz w:val="28"/>
          <w:szCs w:val="28"/>
        </w:rPr>
        <w:t xml:space="preserve"> Kho</w:t>
      </w:r>
      <w:r w:rsidR="005B7CB3" w:rsidRPr="005B7CB3">
        <w:rPr>
          <w:bCs/>
          <w:sz w:val="28"/>
          <w:szCs w:val="28"/>
        </w:rPr>
        <w:t>ản</w:t>
      </w:r>
      <w:r w:rsidR="005B7CB3">
        <w:rPr>
          <w:bCs/>
          <w:sz w:val="28"/>
          <w:szCs w:val="28"/>
        </w:rPr>
        <w:t xml:space="preserve"> 1 </w:t>
      </w:r>
      <w:r w:rsidR="005B7CB3" w:rsidRPr="005B7CB3">
        <w:rPr>
          <w:bCs/>
          <w:sz w:val="28"/>
          <w:szCs w:val="28"/>
        </w:rPr>
        <w:t>Đ</w:t>
      </w:r>
      <w:r w:rsidR="005B7CB3">
        <w:rPr>
          <w:bCs/>
          <w:sz w:val="28"/>
          <w:szCs w:val="28"/>
        </w:rPr>
        <w:t>i</w:t>
      </w:r>
      <w:r w:rsidR="005B7CB3" w:rsidRPr="005B7CB3">
        <w:rPr>
          <w:bCs/>
          <w:sz w:val="28"/>
          <w:szCs w:val="28"/>
        </w:rPr>
        <w:t>ều</w:t>
      </w:r>
      <w:r w:rsidR="005B7CB3">
        <w:rPr>
          <w:bCs/>
          <w:sz w:val="28"/>
          <w:szCs w:val="28"/>
        </w:rPr>
        <w:t xml:space="preserve"> n</w:t>
      </w:r>
      <w:r w:rsidR="005B7CB3" w:rsidRPr="005B7CB3">
        <w:rPr>
          <w:bCs/>
          <w:sz w:val="28"/>
          <w:szCs w:val="28"/>
        </w:rPr>
        <w:t>ày</w:t>
      </w:r>
      <w:r w:rsidR="005B7CB3">
        <w:rPr>
          <w:bCs/>
          <w:sz w:val="28"/>
          <w:szCs w:val="28"/>
        </w:rPr>
        <w:t>.</w:t>
      </w:r>
    </w:p>
    <w:p w:rsidR="00305093" w:rsidRDefault="00885114" w:rsidP="00082B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5B7CB3" w:rsidRDefault="00305093" w:rsidP="00082B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885114">
        <w:rPr>
          <w:bCs/>
          <w:sz w:val="28"/>
          <w:szCs w:val="28"/>
        </w:rPr>
        <w:t xml:space="preserve"> 3.</w:t>
      </w:r>
      <w:r w:rsidR="00885114">
        <w:rPr>
          <w:sz w:val="28"/>
          <w:szCs w:val="28"/>
        </w:rPr>
        <w:t xml:space="preserve"> S</w:t>
      </w:r>
      <w:r w:rsidR="00885114" w:rsidRPr="00CF244A">
        <w:rPr>
          <w:sz w:val="28"/>
          <w:szCs w:val="28"/>
        </w:rPr>
        <w:t>ở</w:t>
      </w:r>
      <w:r w:rsidR="00885114">
        <w:rPr>
          <w:sz w:val="28"/>
          <w:szCs w:val="28"/>
        </w:rPr>
        <w:t xml:space="preserve"> T</w:t>
      </w:r>
      <w:r w:rsidR="00885114" w:rsidRPr="00CF244A">
        <w:rPr>
          <w:sz w:val="28"/>
          <w:szCs w:val="28"/>
        </w:rPr>
        <w:t>ài</w:t>
      </w:r>
      <w:r w:rsidR="00885114">
        <w:rPr>
          <w:sz w:val="28"/>
          <w:szCs w:val="28"/>
        </w:rPr>
        <w:t xml:space="preserve"> nguy</w:t>
      </w:r>
      <w:r w:rsidR="00885114" w:rsidRPr="00CF244A">
        <w:rPr>
          <w:sz w:val="28"/>
          <w:szCs w:val="28"/>
        </w:rPr>
        <w:t>ê</w:t>
      </w:r>
      <w:r w:rsidR="00885114">
        <w:rPr>
          <w:sz w:val="28"/>
          <w:szCs w:val="28"/>
        </w:rPr>
        <w:t>n v</w:t>
      </w:r>
      <w:r w:rsidR="00885114" w:rsidRPr="00CF244A">
        <w:rPr>
          <w:sz w:val="28"/>
          <w:szCs w:val="28"/>
        </w:rPr>
        <w:t>à</w:t>
      </w:r>
      <w:r w:rsidR="00885114">
        <w:rPr>
          <w:sz w:val="28"/>
          <w:szCs w:val="28"/>
        </w:rPr>
        <w:t xml:space="preserve"> M</w:t>
      </w:r>
      <w:r w:rsidR="00885114" w:rsidRPr="00CF244A">
        <w:rPr>
          <w:sz w:val="28"/>
          <w:szCs w:val="28"/>
        </w:rPr>
        <w:t>ô</w:t>
      </w:r>
      <w:r w:rsidR="00885114">
        <w:rPr>
          <w:sz w:val="28"/>
          <w:szCs w:val="28"/>
        </w:rPr>
        <w:t>i tr</w:t>
      </w:r>
      <w:r w:rsidR="00885114" w:rsidRPr="00CF244A">
        <w:rPr>
          <w:sz w:val="28"/>
          <w:szCs w:val="28"/>
        </w:rPr>
        <w:t>ường</w:t>
      </w:r>
      <w:r w:rsidR="00885114">
        <w:rPr>
          <w:sz w:val="28"/>
          <w:szCs w:val="28"/>
        </w:rPr>
        <w:t>,</w:t>
      </w:r>
      <w:r w:rsidR="00885114" w:rsidRPr="002B5DB9">
        <w:rPr>
          <w:sz w:val="28"/>
          <w:szCs w:val="28"/>
        </w:rPr>
        <w:t>.</w:t>
      </w:r>
      <w:r w:rsidR="00885114">
        <w:rPr>
          <w:sz w:val="28"/>
          <w:szCs w:val="28"/>
        </w:rPr>
        <w:t xml:space="preserve"> Ph</w:t>
      </w:r>
      <w:r w:rsidR="00885114" w:rsidRPr="00CF244A">
        <w:rPr>
          <w:sz w:val="28"/>
          <w:szCs w:val="28"/>
        </w:rPr>
        <w:t>òng</w:t>
      </w:r>
      <w:r w:rsidR="00885114">
        <w:rPr>
          <w:sz w:val="28"/>
          <w:szCs w:val="28"/>
        </w:rPr>
        <w:t xml:space="preserve">  T</w:t>
      </w:r>
      <w:r w:rsidR="00885114" w:rsidRPr="00CF244A">
        <w:rPr>
          <w:sz w:val="28"/>
          <w:szCs w:val="28"/>
        </w:rPr>
        <w:t>ài</w:t>
      </w:r>
      <w:r w:rsidR="00885114">
        <w:rPr>
          <w:sz w:val="28"/>
          <w:szCs w:val="28"/>
        </w:rPr>
        <w:t xml:space="preserve"> nguy</w:t>
      </w:r>
      <w:r w:rsidR="00885114" w:rsidRPr="00CF244A">
        <w:rPr>
          <w:sz w:val="28"/>
          <w:szCs w:val="28"/>
        </w:rPr>
        <w:t>ê</w:t>
      </w:r>
      <w:r w:rsidR="00885114">
        <w:rPr>
          <w:sz w:val="28"/>
          <w:szCs w:val="28"/>
        </w:rPr>
        <w:t>n v</w:t>
      </w:r>
      <w:r w:rsidR="00885114" w:rsidRPr="00CF244A">
        <w:rPr>
          <w:sz w:val="28"/>
          <w:szCs w:val="28"/>
        </w:rPr>
        <w:t>à</w:t>
      </w:r>
      <w:r w:rsidR="00885114">
        <w:rPr>
          <w:sz w:val="28"/>
          <w:szCs w:val="28"/>
        </w:rPr>
        <w:t xml:space="preserve"> M</w:t>
      </w:r>
      <w:r w:rsidR="00885114" w:rsidRPr="00CF244A">
        <w:rPr>
          <w:sz w:val="28"/>
          <w:szCs w:val="28"/>
        </w:rPr>
        <w:t>ô</w:t>
      </w:r>
      <w:r w:rsidR="00885114">
        <w:rPr>
          <w:sz w:val="28"/>
          <w:szCs w:val="28"/>
        </w:rPr>
        <w:t>i tr</w:t>
      </w:r>
      <w:r w:rsidR="00885114" w:rsidRPr="00CF244A">
        <w:rPr>
          <w:sz w:val="28"/>
          <w:szCs w:val="28"/>
        </w:rPr>
        <w:t>ường</w:t>
      </w:r>
      <w:r w:rsidR="00885114">
        <w:rPr>
          <w:sz w:val="28"/>
          <w:szCs w:val="28"/>
        </w:rPr>
        <w:t xml:space="preserve"> c</w:t>
      </w:r>
      <w:r w:rsidR="00885114" w:rsidRPr="00CF244A">
        <w:rPr>
          <w:sz w:val="28"/>
          <w:szCs w:val="28"/>
        </w:rPr>
        <w:t>ác</w:t>
      </w:r>
      <w:r w:rsidR="00885114">
        <w:rPr>
          <w:sz w:val="28"/>
          <w:szCs w:val="28"/>
        </w:rPr>
        <w:t xml:space="preserve">  huy</w:t>
      </w:r>
      <w:r w:rsidR="00885114" w:rsidRPr="00CF244A">
        <w:rPr>
          <w:sz w:val="28"/>
          <w:szCs w:val="28"/>
        </w:rPr>
        <w:t>ện</w:t>
      </w:r>
      <w:r w:rsidR="00885114">
        <w:rPr>
          <w:sz w:val="28"/>
          <w:szCs w:val="28"/>
        </w:rPr>
        <w:t xml:space="preserve">  t</w:t>
      </w:r>
      <w:r w:rsidR="00885114" w:rsidRPr="00CF244A">
        <w:rPr>
          <w:sz w:val="28"/>
          <w:szCs w:val="28"/>
        </w:rPr>
        <w:t>ổ</w:t>
      </w:r>
      <w:r w:rsidR="00885114">
        <w:rPr>
          <w:sz w:val="28"/>
          <w:szCs w:val="28"/>
        </w:rPr>
        <w:t xml:space="preserve"> ch</w:t>
      </w:r>
      <w:r w:rsidR="00885114" w:rsidRPr="00CF244A">
        <w:rPr>
          <w:sz w:val="28"/>
          <w:szCs w:val="28"/>
        </w:rPr>
        <w:t>ức</w:t>
      </w:r>
      <w:r w:rsidR="00885114">
        <w:rPr>
          <w:sz w:val="28"/>
          <w:szCs w:val="28"/>
        </w:rPr>
        <w:t xml:space="preserve"> th</w:t>
      </w:r>
      <w:r w:rsidR="00885114" w:rsidRPr="00885114">
        <w:rPr>
          <w:sz w:val="28"/>
          <w:szCs w:val="28"/>
        </w:rPr>
        <w:t>ực</w:t>
      </w:r>
      <w:r w:rsidR="00885114">
        <w:rPr>
          <w:sz w:val="28"/>
          <w:szCs w:val="28"/>
        </w:rPr>
        <w:t xml:space="preserve"> hi</w:t>
      </w:r>
      <w:r w:rsidR="00885114" w:rsidRPr="00885114">
        <w:rPr>
          <w:sz w:val="28"/>
          <w:szCs w:val="28"/>
        </w:rPr>
        <w:t>ện</w:t>
      </w:r>
      <w:r w:rsidR="00885114">
        <w:rPr>
          <w:sz w:val="28"/>
          <w:szCs w:val="28"/>
        </w:rPr>
        <w:t xml:space="preserve"> thu, n</w:t>
      </w:r>
      <w:r w:rsidR="00885114" w:rsidRPr="00885114">
        <w:rPr>
          <w:sz w:val="28"/>
          <w:szCs w:val="28"/>
        </w:rPr>
        <w:t>ộp</w:t>
      </w:r>
      <w:r w:rsidR="00885114">
        <w:rPr>
          <w:sz w:val="28"/>
          <w:szCs w:val="28"/>
        </w:rPr>
        <w:t>, qu</w:t>
      </w:r>
      <w:r w:rsidR="00885114" w:rsidRPr="00885114">
        <w:rPr>
          <w:sz w:val="28"/>
          <w:szCs w:val="28"/>
        </w:rPr>
        <w:t>ản</w:t>
      </w:r>
      <w:r w:rsidR="00885114">
        <w:rPr>
          <w:sz w:val="28"/>
          <w:szCs w:val="28"/>
        </w:rPr>
        <w:t xml:space="preserve"> l</w:t>
      </w:r>
      <w:r w:rsidR="00885114" w:rsidRPr="00885114">
        <w:rPr>
          <w:sz w:val="28"/>
          <w:szCs w:val="28"/>
        </w:rPr>
        <w:t>ý</w:t>
      </w:r>
      <w:r w:rsidR="00885114">
        <w:rPr>
          <w:sz w:val="28"/>
          <w:szCs w:val="28"/>
        </w:rPr>
        <w:t xml:space="preserve"> v</w:t>
      </w:r>
      <w:r w:rsidR="00885114" w:rsidRPr="00885114">
        <w:rPr>
          <w:sz w:val="28"/>
          <w:szCs w:val="28"/>
        </w:rPr>
        <w:t>à</w:t>
      </w:r>
      <w:r w:rsidR="00885114">
        <w:rPr>
          <w:sz w:val="28"/>
          <w:szCs w:val="28"/>
        </w:rPr>
        <w:t xml:space="preserve"> s</w:t>
      </w:r>
      <w:r w:rsidR="00885114" w:rsidRPr="00885114">
        <w:rPr>
          <w:sz w:val="28"/>
          <w:szCs w:val="28"/>
        </w:rPr>
        <w:t>ử</w:t>
      </w:r>
      <w:r w:rsidR="00885114">
        <w:rPr>
          <w:sz w:val="28"/>
          <w:szCs w:val="28"/>
        </w:rPr>
        <w:t xml:space="preserve"> d</w:t>
      </w:r>
      <w:r w:rsidR="00885114" w:rsidRPr="00885114">
        <w:rPr>
          <w:sz w:val="28"/>
          <w:szCs w:val="28"/>
        </w:rPr>
        <w:t>ụng</w:t>
      </w:r>
      <w:r w:rsidR="00885114">
        <w:rPr>
          <w:sz w:val="28"/>
          <w:szCs w:val="28"/>
        </w:rPr>
        <w:t xml:space="preserve"> </w:t>
      </w:r>
      <w:r w:rsidR="00885114" w:rsidRPr="00CF244A">
        <w:rPr>
          <w:sz w:val="28"/>
          <w:szCs w:val="28"/>
        </w:rPr>
        <w:t xml:space="preserve">bảo vệ môi trường </w:t>
      </w:r>
      <w:r w:rsidR="00885114">
        <w:rPr>
          <w:sz w:val="28"/>
          <w:szCs w:val="28"/>
        </w:rPr>
        <w:t xml:space="preserve"> ph</w:t>
      </w:r>
      <w:r w:rsidR="00885114" w:rsidRPr="00CF244A">
        <w:rPr>
          <w:sz w:val="28"/>
          <w:szCs w:val="28"/>
        </w:rPr>
        <w:t>í</w:t>
      </w:r>
      <w:r w:rsidR="00885114">
        <w:rPr>
          <w:sz w:val="28"/>
          <w:szCs w:val="28"/>
        </w:rPr>
        <w:t xml:space="preserve"> </w:t>
      </w:r>
      <w:r w:rsidR="00885114" w:rsidRPr="00CF244A">
        <w:rPr>
          <w:bCs/>
          <w:sz w:val="28"/>
          <w:szCs w:val="28"/>
        </w:rPr>
        <w:t>đối với nước thải công nghiệp</w:t>
      </w:r>
      <w:r w:rsidR="00885114">
        <w:rPr>
          <w:bCs/>
          <w:sz w:val="28"/>
          <w:szCs w:val="28"/>
        </w:rPr>
        <w:t xml:space="preserve"> theo quy </w:t>
      </w:r>
      <w:r w:rsidR="00885114" w:rsidRPr="00885114">
        <w:rPr>
          <w:bCs/>
          <w:sz w:val="28"/>
          <w:szCs w:val="28"/>
        </w:rPr>
        <w:t>định</w:t>
      </w:r>
      <w:r w:rsidR="00885114">
        <w:rPr>
          <w:bCs/>
          <w:sz w:val="28"/>
          <w:szCs w:val="28"/>
        </w:rPr>
        <w:t xml:space="preserve"> t</w:t>
      </w:r>
      <w:r w:rsidR="00885114" w:rsidRPr="00885114">
        <w:rPr>
          <w:bCs/>
          <w:sz w:val="28"/>
          <w:szCs w:val="28"/>
        </w:rPr>
        <w:t>ại</w:t>
      </w:r>
      <w:r w:rsidR="00885114">
        <w:rPr>
          <w:bCs/>
          <w:sz w:val="28"/>
          <w:szCs w:val="28"/>
        </w:rPr>
        <w:t xml:space="preserve"> Ngh</w:t>
      </w:r>
      <w:r w:rsidR="00885114" w:rsidRPr="00885114">
        <w:rPr>
          <w:bCs/>
          <w:sz w:val="28"/>
          <w:szCs w:val="28"/>
        </w:rPr>
        <w:t>ị</w:t>
      </w:r>
      <w:r w:rsidR="00885114">
        <w:rPr>
          <w:bCs/>
          <w:sz w:val="28"/>
          <w:szCs w:val="28"/>
        </w:rPr>
        <w:t xml:space="preserve"> </w:t>
      </w:r>
      <w:r w:rsidR="00885114" w:rsidRPr="00885114">
        <w:rPr>
          <w:bCs/>
          <w:sz w:val="28"/>
          <w:szCs w:val="28"/>
        </w:rPr>
        <w:t>định</w:t>
      </w:r>
      <w:r w:rsidR="00885114">
        <w:rPr>
          <w:bCs/>
          <w:sz w:val="28"/>
          <w:szCs w:val="28"/>
        </w:rPr>
        <w:t xml:space="preserve"> s</w:t>
      </w:r>
      <w:r w:rsidR="00885114" w:rsidRPr="00885114">
        <w:rPr>
          <w:bCs/>
          <w:sz w:val="28"/>
          <w:szCs w:val="28"/>
        </w:rPr>
        <w:t>ố</w:t>
      </w:r>
      <w:r w:rsidR="00885114">
        <w:rPr>
          <w:bCs/>
          <w:sz w:val="28"/>
          <w:szCs w:val="28"/>
        </w:rPr>
        <w:t xml:space="preserve"> 154/2016/N</w:t>
      </w:r>
      <w:r w:rsidR="00885114" w:rsidRPr="00885114">
        <w:rPr>
          <w:bCs/>
          <w:sz w:val="28"/>
          <w:szCs w:val="28"/>
        </w:rPr>
        <w:t>Đ</w:t>
      </w:r>
      <w:r w:rsidR="00885114">
        <w:rPr>
          <w:bCs/>
          <w:sz w:val="28"/>
          <w:szCs w:val="28"/>
        </w:rPr>
        <w:t>-CP c</w:t>
      </w:r>
      <w:r w:rsidR="00885114" w:rsidRPr="00885114">
        <w:rPr>
          <w:bCs/>
          <w:sz w:val="28"/>
          <w:szCs w:val="28"/>
        </w:rPr>
        <w:t>ủa</w:t>
      </w:r>
      <w:r w:rsidR="00885114">
        <w:rPr>
          <w:bCs/>
          <w:sz w:val="28"/>
          <w:szCs w:val="28"/>
        </w:rPr>
        <w:t xml:space="preserve"> Ch</w:t>
      </w:r>
      <w:r w:rsidR="00885114" w:rsidRPr="00885114">
        <w:rPr>
          <w:bCs/>
          <w:sz w:val="28"/>
          <w:szCs w:val="28"/>
        </w:rPr>
        <w:t>ính</w:t>
      </w:r>
      <w:r w:rsidR="00885114">
        <w:rPr>
          <w:bCs/>
          <w:sz w:val="28"/>
          <w:szCs w:val="28"/>
        </w:rPr>
        <w:t xml:space="preserve"> ph</w:t>
      </w:r>
      <w:r w:rsidR="00885114" w:rsidRPr="00885114">
        <w:rPr>
          <w:bCs/>
          <w:sz w:val="28"/>
          <w:szCs w:val="28"/>
        </w:rPr>
        <w:t>ủ</w:t>
      </w:r>
      <w:r w:rsidR="00885114">
        <w:rPr>
          <w:bCs/>
          <w:sz w:val="28"/>
          <w:szCs w:val="28"/>
        </w:rPr>
        <w:t xml:space="preserve"> v</w:t>
      </w:r>
      <w:r w:rsidR="00885114" w:rsidRPr="00885114">
        <w:rPr>
          <w:bCs/>
          <w:sz w:val="28"/>
          <w:szCs w:val="28"/>
        </w:rPr>
        <w:t>à</w:t>
      </w:r>
      <w:r w:rsidR="00885114">
        <w:rPr>
          <w:bCs/>
          <w:sz w:val="28"/>
          <w:szCs w:val="28"/>
        </w:rPr>
        <w:t xml:space="preserve"> c</w:t>
      </w:r>
      <w:r w:rsidR="00885114" w:rsidRPr="00885114">
        <w:rPr>
          <w:bCs/>
          <w:sz w:val="28"/>
          <w:szCs w:val="28"/>
        </w:rPr>
        <w:t>ác</w:t>
      </w:r>
      <w:r w:rsidR="00885114">
        <w:rPr>
          <w:bCs/>
          <w:sz w:val="28"/>
          <w:szCs w:val="28"/>
        </w:rPr>
        <w:t xml:space="preserve"> quy </w:t>
      </w:r>
      <w:r w:rsidR="00885114" w:rsidRPr="00885114">
        <w:rPr>
          <w:bCs/>
          <w:sz w:val="28"/>
          <w:szCs w:val="28"/>
        </w:rPr>
        <w:t>định</w:t>
      </w:r>
      <w:r w:rsidR="00885114">
        <w:rPr>
          <w:bCs/>
          <w:sz w:val="28"/>
          <w:szCs w:val="28"/>
        </w:rPr>
        <w:t>, h</w:t>
      </w:r>
      <w:r w:rsidR="00885114" w:rsidRPr="00885114">
        <w:rPr>
          <w:bCs/>
          <w:sz w:val="28"/>
          <w:szCs w:val="28"/>
        </w:rPr>
        <w:t>ướng</w:t>
      </w:r>
      <w:r w:rsidR="00885114">
        <w:rPr>
          <w:bCs/>
          <w:sz w:val="28"/>
          <w:szCs w:val="28"/>
        </w:rPr>
        <w:t xml:space="preserve"> d</w:t>
      </w:r>
      <w:r w:rsidR="00885114" w:rsidRPr="00885114">
        <w:rPr>
          <w:bCs/>
          <w:sz w:val="28"/>
          <w:szCs w:val="28"/>
        </w:rPr>
        <w:t>ẫn</w:t>
      </w:r>
      <w:r w:rsidR="00885114">
        <w:rPr>
          <w:bCs/>
          <w:sz w:val="28"/>
          <w:szCs w:val="28"/>
        </w:rPr>
        <w:t xml:space="preserve">  li</w:t>
      </w:r>
      <w:r w:rsidR="00885114" w:rsidRPr="00885114">
        <w:rPr>
          <w:bCs/>
          <w:sz w:val="28"/>
          <w:szCs w:val="28"/>
        </w:rPr>
        <w:t>ê</w:t>
      </w:r>
      <w:r w:rsidR="00885114">
        <w:rPr>
          <w:bCs/>
          <w:sz w:val="28"/>
          <w:szCs w:val="28"/>
        </w:rPr>
        <w:t xml:space="preserve">n quan  </w:t>
      </w:r>
    </w:p>
    <w:p w:rsidR="00EE1C17" w:rsidRPr="002B5DB9" w:rsidRDefault="005B7CB3" w:rsidP="007E735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85114" w:rsidRDefault="00EE1C17" w:rsidP="00885114">
      <w:pPr>
        <w:rPr>
          <w:sz w:val="28"/>
          <w:szCs w:val="28"/>
        </w:rPr>
      </w:pPr>
      <w:r w:rsidRPr="002B5DB9">
        <w:t xml:space="preserve"> </w:t>
      </w:r>
      <w:r w:rsidR="002B5DB9">
        <w:t xml:space="preserve">      </w:t>
      </w:r>
      <w:r w:rsidR="00AC4D40" w:rsidRPr="002B5DB9">
        <w:rPr>
          <w:b/>
          <w:sz w:val="28"/>
          <w:szCs w:val="28"/>
        </w:rPr>
        <w:t>Điều 2.</w:t>
      </w:r>
      <w:r w:rsidR="00885114">
        <w:rPr>
          <w:b/>
          <w:sz w:val="28"/>
          <w:szCs w:val="28"/>
        </w:rPr>
        <w:t xml:space="preserve"> </w:t>
      </w:r>
      <w:r w:rsidR="00885114" w:rsidRPr="00885114">
        <w:rPr>
          <w:sz w:val="28"/>
          <w:szCs w:val="28"/>
        </w:rPr>
        <w:t>Trách nhiệm của các cơ quan, đơn vị liên quan</w:t>
      </w:r>
      <w:r w:rsidR="00AC4D40" w:rsidRPr="00885114">
        <w:rPr>
          <w:sz w:val="28"/>
          <w:szCs w:val="28"/>
        </w:rPr>
        <w:t xml:space="preserve"> </w:t>
      </w:r>
    </w:p>
    <w:p w:rsidR="001430B3" w:rsidRDefault="007E7352" w:rsidP="008851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61029">
        <w:rPr>
          <w:b/>
          <w:bCs/>
          <w:sz w:val="28"/>
          <w:szCs w:val="28"/>
        </w:rPr>
        <w:t xml:space="preserve">          </w:t>
      </w:r>
    </w:p>
    <w:p w:rsidR="00F61029" w:rsidRPr="00F61029" w:rsidRDefault="001430B3" w:rsidP="008851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61029" w:rsidRPr="00F61029">
        <w:rPr>
          <w:bCs/>
          <w:sz w:val="28"/>
          <w:szCs w:val="28"/>
        </w:rPr>
        <w:t>1</w:t>
      </w:r>
      <w:r w:rsidR="00F610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F61029">
        <w:rPr>
          <w:sz w:val="28"/>
          <w:szCs w:val="28"/>
        </w:rPr>
        <w:t>S</w:t>
      </w:r>
      <w:r w:rsidR="00F61029" w:rsidRPr="00CF244A">
        <w:rPr>
          <w:sz w:val="28"/>
          <w:szCs w:val="28"/>
        </w:rPr>
        <w:t>ở</w:t>
      </w:r>
      <w:r w:rsidR="00F61029">
        <w:rPr>
          <w:sz w:val="28"/>
          <w:szCs w:val="28"/>
        </w:rPr>
        <w:t xml:space="preserve"> T</w:t>
      </w:r>
      <w:r w:rsidR="00F61029" w:rsidRPr="00CF244A">
        <w:rPr>
          <w:sz w:val="28"/>
          <w:szCs w:val="28"/>
        </w:rPr>
        <w:t>ài</w:t>
      </w:r>
      <w:r w:rsidR="00F61029">
        <w:rPr>
          <w:sz w:val="28"/>
          <w:szCs w:val="28"/>
        </w:rPr>
        <w:t xml:space="preserve"> nguy</w:t>
      </w:r>
      <w:r w:rsidR="00F61029" w:rsidRPr="00CF244A">
        <w:rPr>
          <w:sz w:val="28"/>
          <w:szCs w:val="28"/>
        </w:rPr>
        <w:t>ê</w:t>
      </w:r>
      <w:r w:rsidR="00F61029">
        <w:rPr>
          <w:sz w:val="28"/>
          <w:szCs w:val="28"/>
        </w:rPr>
        <w:t>n v</w:t>
      </w:r>
      <w:r w:rsidR="00F61029" w:rsidRPr="00CF244A">
        <w:rPr>
          <w:sz w:val="28"/>
          <w:szCs w:val="28"/>
        </w:rPr>
        <w:t>à</w:t>
      </w:r>
      <w:r w:rsidR="00F61029">
        <w:rPr>
          <w:sz w:val="28"/>
          <w:szCs w:val="28"/>
        </w:rPr>
        <w:t xml:space="preserve"> M</w:t>
      </w:r>
      <w:r w:rsidR="00F61029" w:rsidRPr="00CF244A">
        <w:rPr>
          <w:sz w:val="28"/>
          <w:szCs w:val="28"/>
        </w:rPr>
        <w:t>ô</w:t>
      </w:r>
      <w:r w:rsidR="00F61029">
        <w:rPr>
          <w:sz w:val="28"/>
          <w:szCs w:val="28"/>
        </w:rPr>
        <w:t>i tr</w:t>
      </w:r>
      <w:r w:rsidR="00F61029" w:rsidRPr="00CF244A">
        <w:rPr>
          <w:sz w:val="28"/>
          <w:szCs w:val="28"/>
        </w:rPr>
        <w:t>ường</w:t>
      </w:r>
      <w:r w:rsidR="00F61029">
        <w:rPr>
          <w:sz w:val="28"/>
          <w:szCs w:val="28"/>
        </w:rPr>
        <w:t xml:space="preserve"> ch</w:t>
      </w:r>
      <w:r w:rsidR="00F61029" w:rsidRPr="00F61029">
        <w:rPr>
          <w:sz w:val="28"/>
          <w:szCs w:val="28"/>
        </w:rPr>
        <w:t>ủ</w:t>
      </w:r>
      <w:r w:rsidR="00F61029">
        <w:rPr>
          <w:sz w:val="28"/>
          <w:szCs w:val="28"/>
        </w:rPr>
        <w:t xml:space="preserve"> tr</w:t>
      </w:r>
      <w:r w:rsidR="00F61029" w:rsidRPr="00F61029">
        <w:rPr>
          <w:sz w:val="28"/>
          <w:szCs w:val="28"/>
        </w:rPr>
        <w:t>ì</w:t>
      </w:r>
      <w:r w:rsidR="00F61029">
        <w:rPr>
          <w:sz w:val="28"/>
          <w:szCs w:val="28"/>
        </w:rPr>
        <w:t>:</w:t>
      </w:r>
    </w:p>
    <w:p w:rsidR="00305093" w:rsidRDefault="007E7352" w:rsidP="008851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30B3">
        <w:rPr>
          <w:b/>
          <w:bCs/>
          <w:sz w:val="28"/>
          <w:szCs w:val="28"/>
        </w:rPr>
        <w:t xml:space="preserve">        </w:t>
      </w:r>
      <w:r w:rsidR="00F61029">
        <w:rPr>
          <w:b/>
          <w:bCs/>
          <w:sz w:val="28"/>
          <w:szCs w:val="28"/>
        </w:rPr>
        <w:t xml:space="preserve"> </w:t>
      </w:r>
    </w:p>
    <w:p w:rsidR="00F61029" w:rsidRDefault="00305093" w:rsidP="0088511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</w:t>
      </w:r>
      <w:r w:rsidR="00F61029" w:rsidRPr="001430B3">
        <w:rPr>
          <w:bCs/>
          <w:sz w:val="28"/>
          <w:szCs w:val="28"/>
        </w:rPr>
        <w:t xml:space="preserve">a) Phối hợp Sở Tài chính và Cục Thuế thành phố </w:t>
      </w:r>
      <w:r w:rsidR="001430B3">
        <w:rPr>
          <w:bCs/>
          <w:sz w:val="28"/>
          <w:szCs w:val="28"/>
        </w:rPr>
        <w:t>t</w:t>
      </w:r>
      <w:r w:rsidR="001430B3" w:rsidRPr="001430B3">
        <w:rPr>
          <w:bCs/>
          <w:sz w:val="28"/>
          <w:szCs w:val="28"/>
        </w:rPr>
        <w:t>ổ</w:t>
      </w:r>
      <w:r w:rsidR="001430B3">
        <w:rPr>
          <w:bCs/>
          <w:sz w:val="28"/>
          <w:szCs w:val="28"/>
        </w:rPr>
        <w:t xml:space="preserve"> ch</w:t>
      </w:r>
      <w:r w:rsidR="001430B3" w:rsidRPr="001430B3">
        <w:rPr>
          <w:bCs/>
          <w:sz w:val="28"/>
          <w:szCs w:val="28"/>
        </w:rPr>
        <w:t>ức</w:t>
      </w:r>
      <w:r w:rsidR="001430B3">
        <w:rPr>
          <w:bCs/>
          <w:sz w:val="28"/>
          <w:szCs w:val="28"/>
        </w:rPr>
        <w:t xml:space="preserve"> tri</w:t>
      </w:r>
      <w:r w:rsidR="001430B3" w:rsidRPr="001430B3">
        <w:rPr>
          <w:bCs/>
          <w:sz w:val="28"/>
          <w:szCs w:val="28"/>
        </w:rPr>
        <w:t>ển</w:t>
      </w:r>
      <w:r w:rsidR="001430B3">
        <w:rPr>
          <w:bCs/>
          <w:sz w:val="28"/>
          <w:szCs w:val="28"/>
        </w:rPr>
        <w:t xml:space="preserve"> khai th</w:t>
      </w:r>
      <w:r w:rsidR="001430B3" w:rsidRPr="001430B3">
        <w:rPr>
          <w:bCs/>
          <w:sz w:val="28"/>
          <w:szCs w:val="28"/>
        </w:rPr>
        <w:t>ực</w:t>
      </w:r>
      <w:r w:rsidR="001430B3">
        <w:rPr>
          <w:bCs/>
          <w:sz w:val="28"/>
          <w:szCs w:val="28"/>
        </w:rPr>
        <w:t xml:space="preserve"> hi</w:t>
      </w:r>
      <w:r w:rsidR="001430B3" w:rsidRPr="001430B3">
        <w:rPr>
          <w:bCs/>
          <w:sz w:val="28"/>
          <w:szCs w:val="28"/>
        </w:rPr>
        <w:t>ện</w:t>
      </w:r>
      <w:r w:rsidR="001430B3">
        <w:rPr>
          <w:bCs/>
          <w:sz w:val="28"/>
          <w:szCs w:val="28"/>
        </w:rPr>
        <w:t xml:space="preserve"> Quy</w:t>
      </w:r>
      <w:r w:rsidR="001430B3" w:rsidRPr="001430B3">
        <w:rPr>
          <w:bCs/>
          <w:sz w:val="28"/>
          <w:szCs w:val="28"/>
        </w:rPr>
        <w:t>ết</w:t>
      </w:r>
      <w:r w:rsidR="001430B3">
        <w:rPr>
          <w:bCs/>
          <w:sz w:val="28"/>
          <w:szCs w:val="28"/>
        </w:rPr>
        <w:t xml:space="preserve"> </w:t>
      </w:r>
      <w:r w:rsidR="001430B3" w:rsidRPr="001430B3">
        <w:rPr>
          <w:bCs/>
          <w:sz w:val="28"/>
          <w:szCs w:val="28"/>
        </w:rPr>
        <w:t>định</w:t>
      </w:r>
      <w:r w:rsidR="001430B3">
        <w:rPr>
          <w:bCs/>
          <w:sz w:val="28"/>
          <w:szCs w:val="28"/>
        </w:rPr>
        <w:t xml:space="preserve"> n</w:t>
      </w:r>
      <w:r w:rsidR="001430B3" w:rsidRPr="001430B3">
        <w:rPr>
          <w:bCs/>
          <w:sz w:val="28"/>
          <w:szCs w:val="28"/>
        </w:rPr>
        <w:t>ày</w:t>
      </w:r>
      <w:r w:rsidR="001430B3">
        <w:rPr>
          <w:bCs/>
          <w:sz w:val="28"/>
          <w:szCs w:val="28"/>
        </w:rPr>
        <w:t>.</w:t>
      </w:r>
    </w:p>
    <w:p w:rsidR="00082BF3" w:rsidRDefault="001430B3" w:rsidP="004904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1430B3" w:rsidRPr="001A7EBC" w:rsidRDefault="00082BF3" w:rsidP="004904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430B3">
        <w:rPr>
          <w:bCs/>
          <w:sz w:val="28"/>
          <w:szCs w:val="28"/>
        </w:rPr>
        <w:t>b)</w:t>
      </w:r>
      <w:r w:rsidR="001A7EBC">
        <w:rPr>
          <w:bCs/>
          <w:sz w:val="28"/>
          <w:szCs w:val="28"/>
        </w:rPr>
        <w:t xml:space="preserve"> Ph</w:t>
      </w:r>
      <w:r w:rsidR="001A7EBC" w:rsidRPr="001A7EBC">
        <w:rPr>
          <w:bCs/>
          <w:sz w:val="28"/>
          <w:szCs w:val="28"/>
        </w:rPr>
        <w:t>ối</w:t>
      </w:r>
      <w:r w:rsidR="001A7EBC">
        <w:rPr>
          <w:bCs/>
          <w:sz w:val="28"/>
          <w:szCs w:val="28"/>
        </w:rPr>
        <w:t xml:space="preserve"> h</w:t>
      </w:r>
      <w:r w:rsidR="001A7EBC" w:rsidRPr="001A7EBC">
        <w:rPr>
          <w:bCs/>
          <w:sz w:val="28"/>
          <w:szCs w:val="28"/>
        </w:rPr>
        <w:t>ợp</w:t>
      </w:r>
      <w:r w:rsidR="001A7EBC">
        <w:rPr>
          <w:bCs/>
          <w:sz w:val="28"/>
          <w:szCs w:val="28"/>
        </w:rPr>
        <w:t xml:space="preserve"> S</w:t>
      </w:r>
      <w:r w:rsidR="001A7EBC" w:rsidRPr="001A7EBC">
        <w:rPr>
          <w:bCs/>
          <w:sz w:val="28"/>
          <w:szCs w:val="28"/>
        </w:rPr>
        <w:t>ở</w:t>
      </w:r>
      <w:r w:rsidR="001A7EBC">
        <w:rPr>
          <w:bCs/>
          <w:sz w:val="28"/>
          <w:szCs w:val="28"/>
        </w:rPr>
        <w:t xml:space="preserve"> T</w:t>
      </w:r>
      <w:r w:rsidR="001A7EBC" w:rsidRPr="001A7EBC">
        <w:rPr>
          <w:bCs/>
          <w:sz w:val="28"/>
          <w:szCs w:val="28"/>
        </w:rPr>
        <w:t>ài</w:t>
      </w:r>
      <w:r w:rsidR="001A7EBC">
        <w:rPr>
          <w:bCs/>
          <w:sz w:val="28"/>
          <w:szCs w:val="28"/>
        </w:rPr>
        <w:t xml:space="preserve"> ch</w:t>
      </w:r>
      <w:r w:rsidR="001A7EBC" w:rsidRPr="001A7EBC">
        <w:rPr>
          <w:bCs/>
          <w:sz w:val="28"/>
          <w:szCs w:val="28"/>
        </w:rPr>
        <w:t>ính</w:t>
      </w:r>
      <w:r w:rsidR="001A7EBC">
        <w:rPr>
          <w:bCs/>
          <w:sz w:val="28"/>
          <w:szCs w:val="28"/>
        </w:rPr>
        <w:t>, C</w:t>
      </w:r>
      <w:r w:rsidR="001A7EBC" w:rsidRPr="001A7EBC">
        <w:rPr>
          <w:bCs/>
          <w:sz w:val="28"/>
          <w:szCs w:val="28"/>
        </w:rPr>
        <w:t>ục</w:t>
      </w:r>
      <w:r w:rsidR="001A7EBC">
        <w:rPr>
          <w:bCs/>
          <w:sz w:val="28"/>
          <w:szCs w:val="28"/>
        </w:rPr>
        <w:t xml:space="preserve"> Thu</w:t>
      </w:r>
      <w:r w:rsidR="001A7EBC" w:rsidRPr="001A7EBC">
        <w:rPr>
          <w:bCs/>
          <w:sz w:val="28"/>
          <w:szCs w:val="28"/>
        </w:rPr>
        <w:t>ế</w:t>
      </w:r>
      <w:r w:rsidR="001A7EBC">
        <w:rPr>
          <w:bCs/>
          <w:sz w:val="28"/>
          <w:szCs w:val="28"/>
        </w:rPr>
        <w:t xml:space="preserve"> th</w:t>
      </w:r>
      <w:r w:rsidR="001A7EBC" w:rsidRPr="001A7EBC">
        <w:rPr>
          <w:bCs/>
          <w:sz w:val="28"/>
          <w:szCs w:val="28"/>
        </w:rPr>
        <w:t>ành</w:t>
      </w:r>
      <w:r w:rsidR="001A7EBC">
        <w:rPr>
          <w:bCs/>
          <w:sz w:val="28"/>
          <w:szCs w:val="28"/>
        </w:rPr>
        <w:t xml:space="preserve"> ph</w:t>
      </w:r>
      <w:r w:rsidR="001A7EBC" w:rsidRPr="001A7EBC">
        <w:rPr>
          <w:bCs/>
          <w:sz w:val="28"/>
          <w:szCs w:val="28"/>
        </w:rPr>
        <w:t>ố</w:t>
      </w:r>
      <w:r w:rsidR="001A7EBC">
        <w:rPr>
          <w:bCs/>
          <w:sz w:val="28"/>
          <w:szCs w:val="28"/>
        </w:rPr>
        <w:t xml:space="preserve">, </w:t>
      </w:r>
      <w:r w:rsidR="001A7EBC">
        <w:rPr>
          <w:sz w:val="28"/>
          <w:szCs w:val="28"/>
        </w:rPr>
        <w:t>Ph</w:t>
      </w:r>
      <w:r w:rsidR="001A7EBC" w:rsidRPr="00CF244A">
        <w:rPr>
          <w:sz w:val="28"/>
          <w:szCs w:val="28"/>
        </w:rPr>
        <w:t>òng</w:t>
      </w:r>
      <w:r w:rsidR="001A7EBC">
        <w:rPr>
          <w:sz w:val="28"/>
          <w:szCs w:val="28"/>
        </w:rPr>
        <w:t>T</w:t>
      </w:r>
      <w:r w:rsidR="001A7EBC" w:rsidRPr="00CF244A">
        <w:rPr>
          <w:sz w:val="28"/>
          <w:szCs w:val="28"/>
        </w:rPr>
        <w:t>ài</w:t>
      </w:r>
      <w:r w:rsidR="001A7EBC">
        <w:rPr>
          <w:sz w:val="28"/>
          <w:szCs w:val="28"/>
        </w:rPr>
        <w:t xml:space="preserve"> nguy</w:t>
      </w:r>
      <w:r w:rsidR="001A7EBC" w:rsidRPr="00CF244A">
        <w:rPr>
          <w:sz w:val="28"/>
          <w:szCs w:val="28"/>
        </w:rPr>
        <w:t>ê</w:t>
      </w:r>
      <w:r w:rsidR="001A7EBC">
        <w:rPr>
          <w:sz w:val="28"/>
          <w:szCs w:val="28"/>
        </w:rPr>
        <w:t>n v</w:t>
      </w:r>
      <w:r w:rsidR="001A7EBC" w:rsidRPr="00CF244A">
        <w:rPr>
          <w:sz w:val="28"/>
          <w:szCs w:val="28"/>
        </w:rPr>
        <w:t>à</w:t>
      </w:r>
      <w:r w:rsidR="001A7EBC">
        <w:rPr>
          <w:sz w:val="28"/>
          <w:szCs w:val="28"/>
        </w:rPr>
        <w:t xml:space="preserve"> M</w:t>
      </w:r>
      <w:r w:rsidR="001A7EBC" w:rsidRPr="00CF244A">
        <w:rPr>
          <w:sz w:val="28"/>
          <w:szCs w:val="28"/>
        </w:rPr>
        <w:t>ô</w:t>
      </w:r>
      <w:r w:rsidR="001A7EBC">
        <w:rPr>
          <w:sz w:val="28"/>
          <w:szCs w:val="28"/>
        </w:rPr>
        <w:t>i tr</w:t>
      </w:r>
      <w:r w:rsidR="001A7EBC" w:rsidRPr="00CF244A">
        <w:rPr>
          <w:sz w:val="28"/>
          <w:szCs w:val="28"/>
        </w:rPr>
        <w:t>ường</w:t>
      </w:r>
      <w:r w:rsidR="001A7EBC">
        <w:rPr>
          <w:sz w:val="28"/>
          <w:szCs w:val="28"/>
        </w:rPr>
        <w:t xml:space="preserve"> c</w:t>
      </w:r>
      <w:r w:rsidR="001A7EBC" w:rsidRPr="001A7EBC">
        <w:rPr>
          <w:sz w:val="28"/>
          <w:szCs w:val="28"/>
        </w:rPr>
        <w:t>ấp</w:t>
      </w:r>
      <w:r w:rsidR="00EC5154">
        <w:rPr>
          <w:sz w:val="28"/>
          <w:szCs w:val="28"/>
        </w:rPr>
        <w:t xml:space="preserve"> huy</w:t>
      </w:r>
      <w:r w:rsidR="00EC5154" w:rsidRPr="00EC5154">
        <w:rPr>
          <w:sz w:val="28"/>
          <w:szCs w:val="28"/>
        </w:rPr>
        <w:t>ện</w:t>
      </w:r>
      <w:r w:rsidR="00EC5154">
        <w:rPr>
          <w:sz w:val="28"/>
          <w:szCs w:val="28"/>
        </w:rPr>
        <w:t xml:space="preserve"> </w:t>
      </w:r>
      <w:r w:rsidR="001A7EBC">
        <w:rPr>
          <w:sz w:val="28"/>
          <w:szCs w:val="28"/>
        </w:rPr>
        <w:t>, C</w:t>
      </w:r>
      <w:r w:rsidR="001A7EBC" w:rsidRPr="001A7EBC">
        <w:rPr>
          <w:sz w:val="28"/>
          <w:szCs w:val="28"/>
        </w:rPr>
        <w:t>ô</w:t>
      </w:r>
      <w:r w:rsidR="001A7EBC">
        <w:rPr>
          <w:sz w:val="28"/>
          <w:szCs w:val="28"/>
        </w:rPr>
        <w:t>ng ty C</w:t>
      </w:r>
      <w:r w:rsidR="001A7EBC" w:rsidRPr="001A7EBC">
        <w:rPr>
          <w:sz w:val="28"/>
          <w:szCs w:val="28"/>
        </w:rPr>
        <w:t>ổ</w:t>
      </w:r>
      <w:r w:rsidR="001A7EBC">
        <w:rPr>
          <w:sz w:val="28"/>
          <w:szCs w:val="28"/>
        </w:rPr>
        <w:t xml:space="preserve"> ph</w:t>
      </w:r>
      <w:r w:rsidR="001A7EBC" w:rsidRPr="001A7EBC">
        <w:rPr>
          <w:sz w:val="28"/>
          <w:szCs w:val="28"/>
        </w:rPr>
        <w:t>ần</w:t>
      </w:r>
      <w:r w:rsidR="001A7EBC">
        <w:rPr>
          <w:sz w:val="28"/>
          <w:szCs w:val="28"/>
        </w:rPr>
        <w:t xml:space="preserve"> C</w:t>
      </w:r>
      <w:r w:rsidR="001A7EBC" w:rsidRPr="001A7EBC">
        <w:rPr>
          <w:sz w:val="28"/>
          <w:szCs w:val="28"/>
        </w:rPr>
        <w:t>ấp</w:t>
      </w:r>
      <w:r w:rsidR="001A7EBC">
        <w:rPr>
          <w:sz w:val="28"/>
          <w:szCs w:val="28"/>
        </w:rPr>
        <w:t xml:space="preserve"> n</w:t>
      </w:r>
      <w:r w:rsidR="001A7EBC" w:rsidRPr="001A7EBC">
        <w:rPr>
          <w:sz w:val="28"/>
          <w:szCs w:val="28"/>
        </w:rPr>
        <w:t>ước</w:t>
      </w:r>
      <w:r w:rsidR="001A7EBC">
        <w:rPr>
          <w:sz w:val="28"/>
          <w:szCs w:val="28"/>
        </w:rPr>
        <w:t xml:space="preserve"> </w:t>
      </w:r>
      <w:r w:rsidR="001A7EBC" w:rsidRPr="001A7EBC">
        <w:rPr>
          <w:sz w:val="28"/>
          <w:szCs w:val="28"/>
        </w:rPr>
        <w:t>Đà</w:t>
      </w:r>
      <w:r w:rsidR="001A7EBC">
        <w:rPr>
          <w:sz w:val="28"/>
          <w:szCs w:val="28"/>
        </w:rPr>
        <w:t xml:space="preserve"> N</w:t>
      </w:r>
      <w:r w:rsidR="001A7EBC" w:rsidRPr="001A7EBC">
        <w:rPr>
          <w:sz w:val="28"/>
          <w:szCs w:val="28"/>
        </w:rPr>
        <w:t>ẵng</w:t>
      </w:r>
      <w:r w:rsidR="001A7EBC">
        <w:rPr>
          <w:sz w:val="28"/>
          <w:szCs w:val="28"/>
        </w:rPr>
        <w:t>, C</w:t>
      </w:r>
      <w:r w:rsidR="001A7EBC" w:rsidRPr="001A7EBC">
        <w:rPr>
          <w:sz w:val="28"/>
          <w:szCs w:val="28"/>
        </w:rPr>
        <w:t>ô</w:t>
      </w:r>
      <w:r w:rsidR="001A7EBC">
        <w:rPr>
          <w:sz w:val="28"/>
          <w:szCs w:val="28"/>
        </w:rPr>
        <w:t>ng ty TNHH MTV Khai th</w:t>
      </w:r>
      <w:r w:rsidR="001A7EBC" w:rsidRPr="001A7EBC">
        <w:rPr>
          <w:sz w:val="28"/>
          <w:szCs w:val="28"/>
        </w:rPr>
        <w:t>ác</w:t>
      </w:r>
      <w:r w:rsidR="001A7EBC">
        <w:rPr>
          <w:sz w:val="28"/>
          <w:szCs w:val="28"/>
        </w:rPr>
        <w:t xml:space="preserve"> thu</w:t>
      </w:r>
      <w:r w:rsidR="001A7EBC" w:rsidRPr="001A7EBC">
        <w:rPr>
          <w:sz w:val="28"/>
          <w:szCs w:val="28"/>
        </w:rPr>
        <w:t>ỷ</w:t>
      </w:r>
      <w:r w:rsidR="001A7EBC">
        <w:rPr>
          <w:sz w:val="28"/>
          <w:szCs w:val="28"/>
        </w:rPr>
        <w:t xml:space="preserve"> l</w:t>
      </w:r>
      <w:r w:rsidR="001A7EBC" w:rsidRPr="001A7EBC">
        <w:rPr>
          <w:sz w:val="28"/>
          <w:szCs w:val="28"/>
        </w:rPr>
        <w:t>ợi</w:t>
      </w:r>
      <w:r w:rsidR="001A7EBC">
        <w:rPr>
          <w:sz w:val="28"/>
          <w:szCs w:val="28"/>
        </w:rPr>
        <w:t xml:space="preserve"> </w:t>
      </w:r>
      <w:r w:rsidR="001A7EBC" w:rsidRPr="001A7EBC">
        <w:rPr>
          <w:sz w:val="28"/>
          <w:szCs w:val="28"/>
        </w:rPr>
        <w:t>Đà</w:t>
      </w:r>
      <w:r w:rsidR="001A7EBC">
        <w:rPr>
          <w:sz w:val="28"/>
          <w:szCs w:val="28"/>
        </w:rPr>
        <w:t xml:space="preserve"> N</w:t>
      </w:r>
      <w:r w:rsidR="001A7EBC" w:rsidRPr="001A7EBC">
        <w:rPr>
          <w:sz w:val="28"/>
          <w:szCs w:val="28"/>
        </w:rPr>
        <w:t>ẵng</w:t>
      </w:r>
      <w:r w:rsidR="001A7EBC">
        <w:rPr>
          <w:sz w:val="28"/>
          <w:szCs w:val="28"/>
        </w:rPr>
        <w:t xml:space="preserve"> t</w:t>
      </w:r>
      <w:r w:rsidR="001A7EBC" w:rsidRPr="001A7EBC">
        <w:rPr>
          <w:sz w:val="28"/>
          <w:szCs w:val="28"/>
        </w:rPr>
        <w:t>ổng</w:t>
      </w:r>
      <w:r w:rsidR="001A7EBC">
        <w:rPr>
          <w:sz w:val="28"/>
          <w:szCs w:val="28"/>
        </w:rPr>
        <w:t xml:space="preserve"> h</w:t>
      </w:r>
      <w:r w:rsidR="001A7EBC" w:rsidRPr="001A7EBC">
        <w:rPr>
          <w:sz w:val="28"/>
          <w:szCs w:val="28"/>
        </w:rPr>
        <w:t>ợp</w:t>
      </w:r>
      <w:r w:rsidR="001A7EBC">
        <w:rPr>
          <w:sz w:val="28"/>
          <w:szCs w:val="28"/>
        </w:rPr>
        <w:t xml:space="preserve"> s</w:t>
      </w:r>
      <w:r w:rsidR="001A7EBC" w:rsidRPr="001A7EBC">
        <w:rPr>
          <w:sz w:val="28"/>
          <w:szCs w:val="28"/>
        </w:rPr>
        <w:t>ố</w:t>
      </w:r>
      <w:r w:rsidR="001A7EBC">
        <w:rPr>
          <w:sz w:val="28"/>
          <w:szCs w:val="28"/>
        </w:rPr>
        <w:t xml:space="preserve"> li</w:t>
      </w:r>
      <w:r w:rsidR="001A7EBC" w:rsidRPr="001A7EBC">
        <w:rPr>
          <w:sz w:val="28"/>
          <w:szCs w:val="28"/>
        </w:rPr>
        <w:t>ệu</w:t>
      </w:r>
      <w:r w:rsidR="001A7EBC">
        <w:rPr>
          <w:sz w:val="28"/>
          <w:szCs w:val="28"/>
        </w:rPr>
        <w:t xml:space="preserve"> h</w:t>
      </w:r>
      <w:r w:rsidR="001A7EBC" w:rsidRPr="001A7EBC">
        <w:rPr>
          <w:sz w:val="28"/>
          <w:szCs w:val="28"/>
        </w:rPr>
        <w:t>àng</w:t>
      </w:r>
      <w:r w:rsidR="001A7EBC">
        <w:rPr>
          <w:sz w:val="28"/>
          <w:szCs w:val="28"/>
        </w:rPr>
        <w:t xml:space="preserve"> n</w:t>
      </w:r>
      <w:r w:rsidR="001A7EBC" w:rsidRPr="001A7EBC">
        <w:rPr>
          <w:sz w:val="28"/>
          <w:szCs w:val="28"/>
        </w:rPr>
        <w:t>ă</w:t>
      </w:r>
      <w:r w:rsidR="001A7EBC">
        <w:rPr>
          <w:sz w:val="28"/>
          <w:szCs w:val="28"/>
        </w:rPr>
        <w:t>m v</w:t>
      </w:r>
      <w:r w:rsidR="001A7EBC" w:rsidRPr="001A7EBC">
        <w:rPr>
          <w:sz w:val="28"/>
          <w:szCs w:val="28"/>
        </w:rPr>
        <w:t>ề</w:t>
      </w:r>
      <w:r w:rsidR="001A7EBC">
        <w:rPr>
          <w:sz w:val="28"/>
          <w:szCs w:val="28"/>
        </w:rPr>
        <w:t xml:space="preserve"> t</w:t>
      </w:r>
      <w:r w:rsidR="001A7EBC" w:rsidRPr="001A7EBC">
        <w:rPr>
          <w:sz w:val="28"/>
          <w:szCs w:val="28"/>
        </w:rPr>
        <w:t>ình</w:t>
      </w:r>
      <w:r w:rsidR="001A7EBC">
        <w:rPr>
          <w:sz w:val="28"/>
          <w:szCs w:val="28"/>
        </w:rPr>
        <w:t xml:space="preserve"> h</w:t>
      </w:r>
      <w:r w:rsidR="001A7EBC" w:rsidRPr="001A7EBC">
        <w:rPr>
          <w:sz w:val="28"/>
          <w:szCs w:val="28"/>
        </w:rPr>
        <w:t>ình</w:t>
      </w:r>
      <w:r w:rsidR="001A7EBC">
        <w:rPr>
          <w:sz w:val="28"/>
          <w:szCs w:val="28"/>
        </w:rPr>
        <w:t xml:space="preserve"> thu ph</w:t>
      </w:r>
      <w:r w:rsidR="001A7EBC" w:rsidRPr="001A7EBC">
        <w:rPr>
          <w:sz w:val="28"/>
          <w:szCs w:val="28"/>
        </w:rPr>
        <w:t>í</w:t>
      </w:r>
      <w:r w:rsidR="001A7EBC">
        <w:rPr>
          <w:sz w:val="28"/>
          <w:szCs w:val="28"/>
        </w:rPr>
        <w:t xml:space="preserve"> b</w:t>
      </w:r>
      <w:r w:rsidR="001A7EBC" w:rsidRPr="001A7EBC">
        <w:rPr>
          <w:sz w:val="28"/>
          <w:szCs w:val="28"/>
        </w:rPr>
        <w:t>ảo</w:t>
      </w:r>
      <w:r w:rsidR="001A7EBC">
        <w:rPr>
          <w:sz w:val="28"/>
          <w:szCs w:val="28"/>
        </w:rPr>
        <w:t xml:space="preserve"> v</w:t>
      </w:r>
      <w:r w:rsidR="001A7EBC" w:rsidRPr="001A7EBC">
        <w:rPr>
          <w:sz w:val="28"/>
          <w:szCs w:val="28"/>
        </w:rPr>
        <w:t>ệ</w:t>
      </w:r>
      <w:r w:rsidR="001A7EBC">
        <w:rPr>
          <w:sz w:val="28"/>
          <w:szCs w:val="28"/>
        </w:rPr>
        <w:t xml:space="preserve"> m</w:t>
      </w:r>
      <w:r w:rsidR="001A7EBC" w:rsidRPr="001A7EBC">
        <w:rPr>
          <w:sz w:val="28"/>
          <w:szCs w:val="28"/>
        </w:rPr>
        <w:t>ô</w:t>
      </w:r>
      <w:r w:rsidR="001A7EBC">
        <w:rPr>
          <w:sz w:val="28"/>
          <w:szCs w:val="28"/>
        </w:rPr>
        <w:t>i tr</w:t>
      </w:r>
      <w:r w:rsidR="001A7EBC" w:rsidRPr="001A7EBC">
        <w:rPr>
          <w:sz w:val="28"/>
          <w:szCs w:val="28"/>
        </w:rPr>
        <w:t>ường</w:t>
      </w:r>
      <w:r w:rsidR="001A7EBC">
        <w:rPr>
          <w:sz w:val="28"/>
          <w:szCs w:val="28"/>
        </w:rPr>
        <w:t xml:space="preserve">  </w:t>
      </w:r>
      <w:r w:rsidR="001A7EBC" w:rsidRPr="001A7EBC">
        <w:rPr>
          <w:sz w:val="28"/>
          <w:szCs w:val="28"/>
        </w:rPr>
        <w:t>đối</w:t>
      </w:r>
      <w:r w:rsidR="001A7EBC">
        <w:rPr>
          <w:sz w:val="28"/>
          <w:szCs w:val="28"/>
        </w:rPr>
        <w:t xml:space="preserve"> v</w:t>
      </w:r>
      <w:r w:rsidR="001A7EBC" w:rsidRPr="001A7EBC">
        <w:rPr>
          <w:sz w:val="28"/>
          <w:szCs w:val="28"/>
        </w:rPr>
        <w:t>ới</w:t>
      </w:r>
      <w:r w:rsidR="001A7EBC">
        <w:rPr>
          <w:sz w:val="28"/>
          <w:szCs w:val="28"/>
        </w:rPr>
        <w:t xml:space="preserve"> n</w:t>
      </w:r>
      <w:r w:rsidR="001A7EBC" w:rsidRPr="001A7EBC">
        <w:rPr>
          <w:sz w:val="28"/>
          <w:szCs w:val="28"/>
        </w:rPr>
        <w:t>ước</w:t>
      </w:r>
      <w:r w:rsidR="001A7EBC">
        <w:rPr>
          <w:sz w:val="28"/>
          <w:szCs w:val="28"/>
        </w:rPr>
        <w:t xml:space="preserve"> th</w:t>
      </w:r>
      <w:r w:rsidR="001A7EBC" w:rsidRPr="001A7EBC">
        <w:rPr>
          <w:sz w:val="28"/>
          <w:szCs w:val="28"/>
        </w:rPr>
        <w:t>ải</w:t>
      </w:r>
      <w:r w:rsidR="001A7EBC">
        <w:rPr>
          <w:sz w:val="28"/>
          <w:szCs w:val="28"/>
        </w:rPr>
        <w:t xml:space="preserve"> tr</w:t>
      </w:r>
      <w:r w:rsidR="001A7EBC" w:rsidRPr="001A7EBC">
        <w:rPr>
          <w:sz w:val="28"/>
          <w:szCs w:val="28"/>
        </w:rPr>
        <w:t>ê</w:t>
      </w:r>
      <w:r w:rsidR="001A7EBC">
        <w:rPr>
          <w:sz w:val="28"/>
          <w:szCs w:val="28"/>
        </w:rPr>
        <w:t xml:space="preserve">n </w:t>
      </w:r>
      <w:r w:rsidR="001A7EBC" w:rsidRPr="001A7EBC">
        <w:rPr>
          <w:sz w:val="28"/>
          <w:szCs w:val="28"/>
        </w:rPr>
        <w:t>địa</w:t>
      </w:r>
      <w:r w:rsidR="001A7EBC">
        <w:rPr>
          <w:sz w:val="28"/>
          <w:szCs w:val="28"/>
        </w:rPr>
        <w:t xml:space="preserve"> b</w:t>
      </w:r>
      <w:r w:rsidR="001A7EBC" w:rsidRPr="001A7EBC">
        <w:rPr>
          <w:sz w:val="28"/>
          <w:szCs w:val="28"/>
        </w:rPr>
        <w:t>àn</w:t>
      </w:r>
      <w:r w:rsidR="001A7EBC">
        <w:rPr>
          <w:sz w:val="28"/>
          <w:szCs w:val="28"/>
        </w:rPr>
        <w:t xml:space="preserve"> th</w:t>
      </w:r>
      <w:r w:rsidR="001A7EBC" w:rsidRPr="001A7EBC">
        <w:rPr>
          <w:sz w:val="28"/>
          <w:szCs w:val="28"/>
        </w:rPr>
        <w:t>ành</w:t>
      </w:r>
      <w:r w:rsidR="001A7EBC">
        <w:rPr>
          <w:sz w:val="28"/>
          <w:szCs w:val="28"/>
        </w:rPr>
        <w:t xml:space="preserve"> ph</w:t>
      </w:r>
      <w:r w:rsidR="001A7EBC" w:rsidRPr="001A7EBC">
        <w:rPr>
          <w:sz w:val="28"/>
          <w:szCs w:val="28"/>
        </w:rPr>
        <w:t>ố</w:t>
      </w:r>
      <w:r w:rsidR="001A7EBC">
        <w:rPr>
          <w:sz w:val="28"/>
          <w:szCs w:val="28"/>
        </w:rPr>
        <w:t>, b</w:t>
      </w:r>
      <w:r w:rsidR="001A7EBC" w:rsidRPr="001A7EBC">
        <w:rPr>
          <w:sz w:val="28"/>
          <w:szCs w:val="28"/>
        </w:rPr>
        <w:t>áo</w:t>
      </w:r>
      <w:r w:rsidR="001A7EBC">
        <w:rPr>
          <w:sz w:val="28"/>
          <w:szCs w:val="28"/>
        </w:rPr>
        <w:t xml:space="preserve"> c</w:t>
      </w:r>
      <w:r w:rsidR="001A7EBC" w:rsidRPr="001A7EBC">
        <w:rPr>
          <w:sz w:val="28"/>
          <w:szCs w:val="28"/>
        </w:rPr>
        <w:t>áo</w:t>
      </w:r>
      <w:r w:rsidR="001A7EBC">
        <w:rPr>
          <w:sz w:val="28"/>
          <w:szCs w:val="28"/>
        </w:rPr>
        <w:t xml:space="preserve"> U</w:t>
      </w:r>
      <w:r w:rsidR="001A7EBC" w:rsidRPr="001A7EBC">
        <w:rPr>
          <w:sz w:val="28"/>
          <w:szCs w:val="28"/>
        </w:rPr>
        <w:t>ỷ</w:t>
      </w:r>
      <w:r w:rsidR="001A7EBC">
        <w:rPr>
          <w:sz w:val="28"/>
          <w:szCs w:val="28"/>
        </w:rPr>
        <w:t xml:space="preserve"> ban nh</w:t>
      </w:r>
      <w:r w:rsidR="001A7EBC" w:rsidRPr="001A7EBC">
        <w:rPr>
          <w:sz w:val="28"/>
          <w:szCs w:val="28"/>
        </w:rPr>
        <w:t>â</w:t>
      </w:r>
      <w:r w:rsidR="001A7EBC">
        <w:rPr>
          <w:sz w:val="28"/>
          <w:szCs w:val="28"/>
        </w:rPr>
        <w:t>n d</w:t>
      </w:r>
      <w:r w:rsidR="001A7EBC" w:rsidRPr="001A7EBC">
        <w:rPr>
          <w:sz w:val="28"/>
          <w:szCs w:val="28"/>
        </w:rPr>
        <w:t>â</w:t>
      </w:r>
      <w:r w:rsidR="001A7EBC">
        <w:rPr>
          <w:sz w:val="28"/>
          <w:szCs w:val="28"/>
        </w:rPr>
        <w:t>n th</w:t>
      </w:r>
      <w:r w:rsidR="001A7EBC" w:rsidRPr="001A7EBC">
        <w:rPr>
          <w:sz w:val="28"/>
          <w:szCs w:val="28"/>
        </w:rPr>
        <w:t>ành</w:t>
      </w:r>
      <w:r w:rsidR="001A7EBC">
        <w:rPr>
          <w:sz w:val="28"/>
          <w:szCs w:val="28"/>
        </w:rPr>
        <w:t xml:space="preserve"> ph</w:t>
      </w:r>
      <w:r w:rsidR="001A7EBC" w:rsidRPr="001A7EBC">
        <w:rPr>
          <w:sz w:val="28"/>
          <w:szCs w:val="28"/>
        </w:rPr>
        <w:t>ố</w:t>
      </w:r>
      <w:r w:rsidR="001A7EBC">
        <w:rPr>
          <w:sz w:val="28"/>
          <w:szCs w:val="28"/>
        </w:rPr>
        <w:t xml:space="preserve"> v</w:t>
      </w:r>
      <w:r w:rsidR="001A7EBC" w:rsidRPr="001A7EBC">
        <w:rPr>
          <w:sz w:val="28"/>
          <w:szCs w:val="28"/>
        </w:rPr>
        <w:t>à</w:t>
      </w:r>
      <w:r w:rsidR="001A7EBC">
        <w:rPr>
          <w:sz w:val="28"/>
          <w:szCs w:val="28"/>
        </w:rPr>
        <w:t xml:space="preserve"> B</w:t>
      </w:r>
      <w:r w:rsidR="001A7EBC" w:rsidRPr="001A7EBC">
        <w:rPr>
          <w:sz w:val="28"/>
          <w:szCs w:val="28"/>
        </w:rPr>
        <w:t>ộ</w:t>
      </w:r>
      <w:r w:rsidR="001A7EBC">
        <w:rPr>
          <w:sz w:val="28"/>
          <w:szCs w:val="28"/>
        </w:rPr>
        <w:t xml:space="preserve"> T</w:t>
      </w:r>
      <w:r w:rsidR="001A7EBC" w:rsidRPr="001A7EBC">
        <w:rPr>
          <w:sz w:val="28"/>
          <w:szCs w:val="28"/>
        </w:rPr>
        <w:t>ài</w:t>
      </w:r>
      <w:r w:rsidR="001A7EBC">
        <w:rPr>
          <w:sz w:val="28"/>
          <w:szCs w:val="28"/>
        </w:rPr>
        <w:t xml:space="preserve"> nguy</w:t>
      </w:r>
      <w:r w:rsidR="001A7EBC" w:rsidRPr="001A7EBC">
        <w:rPr>
          <w:sz w:val="28"/>
          <w:szCs w:val="28"/>
        </w:rPr>
        <w:t>ê</w:t>
      </w:r>
      <w:r w:rsidR="001A7EBC">
        <w:rPr>
          <w:sz w:val="28"/>
          <w:szCs w:val="28"/>
        </w:rPr>
        <w:t>n v</w:t>
      </w:r>
      <w:r w:rsidR="001A7EBC" w:rsidRPr="001A7EBC">
        <w:rPr>
          <w:sz w:val="28"/>
          <w:szCs w:val="28"/>
        </w:rPr>
        <w:t>à</w:t>
      </w:r>
      <w:r w:rsidR="001A7EBC">
        <w:rPr>
          <w:sz w:val="28"/>
          <w:szCs w:val="28"/>
        </w:rPr>
        <w:t xml:space="preserve"> M</w:t>
      </w:r>
      <w:r w:rsidR="001A7EBC" w:rsidRPr="001A7EBC">
        <w:rPr>
          <w:sz w:val="28"/>
          <w:szCs w:val="28"/>
        </w:rPr>
        <w:t>ô</w:t>
      </w:r>
      <w:r w:rsidR="001A7EBC">
        <w:rPr>
          <w:sz w:val="28"/>
          <w:szCs w:val="28"/>
        </w:rPr>
        <w:t>i tr</w:t>
      </w:r>
      <w:r w:rsidR="001A7EBC" w:rsidRPr="001A7EBC">
        <w:rPr>
          <w:sz w:val="28"/>
          <w:szCs w:val="28"/>
        </w:rPr>
        <w:t>ường</w:t>
      </w:r>
      <w:r w:rsidR="001A7EBC">
        <w:rPr>
          <w:sz w:val="28"/>
          <w:szCs w:val="28"/>
        </w:rPr>
        <w:t xml:space="preserve"> theo quy </w:t>
      </w:r>
      <w:r w:rsidR="001A7EBC" w:rsidRPr="001A7EBC">
        <w:rPr>
          <w:sz w:val="28"/>
          <w:szCs w:val="28"/>
        </w:rPr>
        <w:t>định</w:t>
      </w:r>
      <w:r w:rsidR="001A7EBC">
        <w:rPr>
          <w:sz w:val="28"/>
          <w:szCs w:val="28"/>
        </w:rPr>
        <w:t xml:space="preserve"> </w:t>
      </w:r>
      <w:r w:rsidR="001A7EBC">
        <w:rPr>
          <w:bCs/>
          <w:sz w:val="28"/>
          <w:szCs w:val="28"/>
        </w:rPr>
        <w:t xml:space="preserve"> </w:t>
      </w:r>
    </w:p>
    <w:p w:rsidR="001A7EBC" w:rsidRDefault="001A7EBC" w:rsidP="00885114">
      <w:pPr>
        <w:rPr>
          <w:b/>
          <w:bCs/>
          <w:sz w:val="28"/>
          <w:szCs w:val="28"/>
        </w:rPr>
      </w:pPr>
    </w:p>
    <w:p w:rsidR="001A7EBC" w:rsidRDefault="001A7EBC" w:rsidP="001A7EBC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Pr="001430B3">
        <w:rPr>
          <w:bCs/>
          <w:sz w:val="28"/>
          <w:szCs w:val="28"/>
        </w:rPr>
        <w:t>ổ</w:t>
      </w:r>
      <w:r>
        <w:rPr>
          <w:bCs/>
          <w:sz w:val="28"/>
          <w:szCs w:val="28"/>
        </w:rPr>
        <w:t xml:space="preserve"> ch</w:t>
      </w:r>
      <w:r w:rsidRPr="001430B3">
        <w:rPr>
          <w:bCs/>
          <w:sz w:val="28"/>
          <w:szCs w:val="28"/>
        </w:rPr>
        <w:t>ức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thu ph</w:t>
      </w:r>
      <w:r w:rsidRPr="00CF244A">
        <w:rPr>
          <w:sz w:val="28"/>
          <w:szCs w:val="28"/>
        </w:rPr>
        <w:t>í</w:t>
      </w:r>
      <w:r>
        <w:rPr>
          <w:sz w:val="28"/>
          <w:szCs w:val="28"/>
        </w:rPr>
        <w:t xml:space="preserve"> b</w:t>
      </w:r>
      <w:r w:rsidRPr="00CF244A">
        <w:rPr>
          <w:sz w:val="28"/>
          <w:szCs w:val="28"/>
        </w:rPr>
        <w:t>ảo</w:t>
      </w:r>
      <w:r>
        <w:rPr>
          <w:sz w:val="28"/>
          <w:szCs w:val="28"/>
        </w:rPr>
        <w:t xml:space="preserve"> v</w:t>
      </w:r>
      <w:r w:rsidRPr="00CF244A">
        <w:rPr>
          <w:sz w:val="28"/>
          <w:szCs w:val="28"/>
        </w:rPr>
        <w:t>ệ</w:t>
      </w:r>
      <w:r>
        <w:rPr>
          <w:sz w:val="28"/>
          <w:szCs w:val="28"/>
        </w:rPr>
        <w:t xml:space="preserve"> m</w:t>
      </w:r>
      <w:r w:rsidRPr="00CF244A">
        <w:rPr>
          <w:sz w:val="28"/>
          <w:szCs w:val="28"/>
        </w:rPr>
        <w:t>ô</w:t>
      </w:r>
      <w:r>
        <w:rPr>
          <w:sz w:val="28"/>
          <w:szCs w:val="28"/>
        </w:rPr>
        <w:t>i tr</w:t>
      </w:r>
      <w:r w:rsidRPr="00CF244A">
        <w:rPr>
          <w:sz w:val="28"/>
          <w:szCs w:val="28"/>
        </w:rPr>
        <w:t>ường</w:t>
      </w:r>
      <w:r>
        <w:rPr>
          <w:sz w:val="28"/>
          <w:szCs w:val="28"/>
        </w:rPr>
        <w:t xml:space="preserve"> </w:t>
      </w:r>
      <w:r w:rsidRPr="00CF244A">
        <w:rPr>
          <w:bCs/>
          <w:sz w:val="28"/>
          <w:szCs w:val="28"/>
        </w:rPr>
        <w:t>đối với nước thải công nghiệp</w:t>
      </w:r>
      <w:r>
        <w:rPr>
          <w:bCs/>
          <w:sz w:val="28"/>
          <w:szCs w:val="28"/>
        </w:rPr>
        <w:t xml:space="preserve"> theo ph</w:t>
      </w:r>
      <w:r w:rsidRPr="001A7EBC">
        <w:rPr>
          <w:bCs/>
          <w:sz w:val="28"/>
          <w:szCs w:val="28"/>
        </w:rPr>
        <w:t>â</w:t>
      </w:r>
      <w:r>
        <w:rPr>
          <w:bCs/>
          <w:sz w:val="28"/>
          <w:szCs w:val="28"/>
        </w:rPr>
        <w:t>n c</w:t>
      </w:r>
      <w:r w:rsidRPr="001A7EBC">
        <w:rPr>
          <w:bCs/>
          <w:sz w:val="28"/>
          <w:szCs w:val="28"/>
        </w:rPr>
        <w:t>ấp</w:t>
      </w:r>
      <w:r>
        <w:rPr>
          <w:bCs/>
          <w:sz w:val="28"/>
          <w:szCs w:val="28"/>
        </w:rPr>
        <w:t xml:space="preserve"> t</w:t>
      </w:r>
      <w:r w:rsidRPr="001A7EBC">
        <w:rPr>
          <w:bCs/>
          <w:sz w:val="28"/>
          <w:szCs w:val="28"/>
        </w:rPr>
        <w:t>ừ</w:t>
      </w:r>
      <w:r>
        <w:rPr>
          <w:bCs/>
          <w:sz w:val="28"/>
          <w:szCs w:val="28"/>
        </w:rPr>
        <w:t xml:space="preserve"> qu</w:t>
      </w:r>
      <w:r w:rsidRPr="001A7EBC">
        <w:rPr>
          <w:bCs/>
          <w:sz w:val="28"/>
          <w:szCs w:val="28"/>
        </w:rPr>
        <w:t>ý</w:t>
      </w:r>
      <w:r>
        <w:rPr>
          <w:bCs/>
          <w:sz w:val="28"/>
          <w:szCs w:val="28"/>
        </w:rPr>
        <w:t xml:space="preserve"> II n</w:t>
      </w:r>
      <w:r w:rsidRPr="001A7EBC">
        <w:rPr>
          <w:bCs/>
          <w:sz w:val="28"/>
          <w:szCs w:val="28"/>
        </w:rPr>
        <w:t>ă</w:t>
      </w:r>
      <w:r>
        <w:rPr>
          <w:bCs/>
          <w:sz w:val="28"/>
          <w:szCs w:val="28"/>
        </w:rPr>
        <w:t xml:space="preserve">m 2017 </w:t>
      </w:r>
    </w:p>
    <w:p w:rsidR="001A7EBC" w:rsidRDefault="001A7EBC" w:rsidP="001A7E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C5154" w:rsidRDefault="00B26EB9" w:rsidP="001A7EB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82BF3">
        <w:rPr>
          <w:bCs/>
          <w:sz w:val="28"/>
          <w:szCs w:val="28"/>
        </w:rPr>
        <w:t xml:space="preserve"> </w:t>
      </w:r>
      <w:r w:rsidR="001A7EBC">
        <w:rPr>
          <w:bCs/>
          <w:sz w:val="28"/>
          <w:szCs w:val="28"/>
        </w:rPr>
        <w:t>2.</w:t>
      </w:r>
      <w:r w:rsidR="00EC5154">
        <w:rPr>
          <w:bCs/>
          <w:sz w:val="28"/>
          <w:szCs w:val="28"/>
        </w:rPr>
        <w:t xml:space="preserve"> </w:t>
      </w:r>
      <w:r w:rsidR="00EC5154">
        <w:rPr>
          <w:sz w:val="28"/>
          <w:szCs w:val="28"/>
        </w:rPr>
        <w:t>Ph</w:t>
      </w:r>
      <w:r w:rsidR="00EC5154" w:rsidRPr="00CF244A">
        <w:rPr>
          <w:sz w:val="28"/>
          <w:szCs w:val="28"/>
        </w:rPr>
        <w:t>òng</w:t>
      </w:r>
      <w:r w:rsidR="00EC5154">
        <w:rPr>
          <w:sz w:val="28"/>
          <w:szCs w:val="28"/>
        </w:rPr>
        <w:t xml:space="preserve">  T</w:t>
      </w:r>
      <w:r w:rsidR="00EC5154" w:rsidRPr="00CF244A">
        <w:rPr>
          <w:sz w:val="28"/>
          <w:szCs w:val="28"/>
        </w:rPr>
        <w:t>ài</w:t>
      </w:r>
      <w:r w:rsidR="00EC5154">
        <w:rPr>
          <w:sz w:val="28"/>
          <w:szCs w:val="28"/>
        </w:rPr>
        <w:t xml:space="preserve"> nguy</w:t>
      </w:r>
      <w:r w:rsidR="00EC5154" w:rsidRPr="00CF244A">
        <w:rPr>
          <w:sz w:val="28"/>
          <w:szCs w:val="28"/>
        </w:rPr>
        <w:t>ê</w:t>
      </w:r>
      <w:r w:rsidR="00EC5154">
        <w:rPr>
          <w:sz w:val="28"/>
          <w:szCs w:val="28"/>
        </w:rPr>
        <w:t>n v</w:t>
      </w:r>
      <w:r w:rsidR="00EC5154" w:rsidRPr="00CF244A">
        <w:rPr>
          <w:sz w:val="28"/>
          <w:szCs w:val="28"/>
        </w:rPr>
        <w:t>à</w:t>
      </w:r>
      <w:r w:rsidR="00EC5154">
        <w:rPr>
          <w:sz w:val="28"/>
          <w:szCs w:val="28"/>
        </w:rPr>
        <w:t xml:space="preserve"> M</w:t>
      </w:r>
      <w:r w:rsidR="00EC5154" w:rsidRPr="00CF244A">
        <w:rPr>
          <w:sz w:val="28"/>
          <w:szCs w:val="28"/>
        </w:rPr>
        <w:t>ô</w:t>
      </w:r>
      <w:r w:rsidR="00EC5154">
        <w:rPr>
          <w:sz w:val="28"/>
          <w:szCs w:val="28"/>
        </w:rPr>
        <w:t>i tr</w:t>
      </w:r>
      <w:r w:rsidR="00EC5154" w:rsidRPr="00CF244A">
        <w:rPr>
          <w:sz w:val="28"/>
          <w:szCs w:val="28"/>
        </w:rPr>
        <w:t>ường</w:t>
      </w:r>
      <w:r w:rsidR="00EC5154">
        <w:rPr>
          <w:sz w:val="28"/>
          <w:szCs w:val="28"/>
        </w:rPr>
        <w:t xml:space="preserve"> c</w:t>
      </w:r>
      <w:r w:rsidR="00EC5154" w:rsidRPr="001A7EBC">
        <w:rPr>
          <w:sz w:val="28"/>
          <w:szCs w:val="28"/>
        </w:rPr>
        <w:t>ấp</w:t>
      </w:r>
      <w:r w:rsidR="00EC5154">
        <w:rPr>
          <w:sz w:val="28"/>
          <w:szCs w:val="28"/>
        </w:rPr>
        <w:t xml:space="preserve"> huy</w:t>
      </w:r>
      <w:r w:rsidR="00EC5154" w:rsidRPr="00EC5154">
        <w:rPr>
          <w:sz w:val="28"/>
          <w:szCs w:val="28"/>
        </w:rPr>
        <w:t>ện</w:t>
      </w:r>
      <w:r w:rsidR="00EC5154">
        <w:rPr>
          <w:sz w:val="28"/>
          <w:szCs w:val="28"/>
        </w:rPr>
        <w:t>:</w:t>
      </w:r>
    </w:p>
    <w:p w:rsidR="00A9291A" w:rsidRDefault="00EC5154" w:rsidP="001A7E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041C" w:rsidRDefault="00A9291A" w:rsidP="0008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154">
        <w:rPr>
          <w:sz w:val="28"/>
          <w:szCs w:val="28"/>
        </w:rPr>
        <w:t xml:space="preserve"> a) H</w:t>
      </w:r>
      <w:r w:rsidR="00EC5154" w:rsidRPr="00EC5154">
        <w:rPr>
          <w:sz w:val="28"/>
          <w:szCs w:val="28"/>
        </w:rPr>
        <w:t>àng</w:t>
      </w:r>
      <w:r w:rsidR="00EC5154">
        <w:rPr>
          <w:sz w:val="28"/>
          <w:szCs w:val="28"/>
        </w:rPr>
        <w:t xml:space="preserve"> n</w:t>
      </w:r>
      <w:r w:rsidR="00EC5154" w:rsidRPr="00EC5154">
        <w:rPr>
          <w:sz w:val="28"/>
          <w:szCs w:val="28"/>
        </w:rPr>
        <w:t>ă</w:t>
      </w:r>
      <w:r w:rsidR="00EC5154">
        <w:rPr>
          <w:sz w:val="28"/>
          <w:szCs w:val="28"/>
        </w:rPr>
        <w:t>m, c</w:t>
      </w:r>
      <w:r w:rsidR="00EC5154" w:rsidRPr="00EC5154">
        <w:rPr>
          <w:sz w:val="28"/>
          <w:szCs w:val="28"/>
        </w:rPr>
        <w:t>ó</w:t>
      </w:r>
      <w:r w:rsidR="00EC5154">
        <w:rPr>
          <w:sz w:val="28"/>
          <w:szCs w:val="28"/>
        </w:rPr>
        <w:t xml:space="preserve"> trách nhi</w:t>
      </w:r>
      <w:r w:rsidR="00EC5154" w:rsidRPr="00EC5154">
        <w:rPr>
          <w:sz w:val="28"/>
          <w:szCs w:val="28"/>
        </w:rPr>
        <w:t>ệm</w:t>
      </w:r>
      <w:r w:rsidR="00EC5154">
        <w:rPr>
          <w:sz w:val="28"/>
          <w:szCs w:val="28"/>
        </w:rPr>
        <w:t xml:space="preserve"> r</w:t>
      </w:r>
      <w:r w:rsidR="00EC5154" w:rsidRPr="00EC5154">
        <w:rPr>
          <w:sz w:val="28"/>
          <w:szCs w:val="28"/>
        </w:rPr>
        <w:t>à</w:t>
      </w:r>
      <w:r w:rsidR="00EC5154">
        <w:rPr>
          <w:sz w:val="28"/>
          <w:szCs w:val="28"/>
        </w:rPr>
        <w:t xml:space="preserve"> so</w:t>
      </w:r>
      <w:r w:rsidR="00EC5154" w:rsidRPr="00EC5154">
        <w:rPr>
          <w:sz w:val="28"/>
          <w:szCs w:val="28"/>
        </w:rPr>
        <w:t>át</w:t>
      </w:r>
      <w:r w:rsidR="00EC5154">
        <w:rPr>
          <w:sz w:val="28"/>
          <w:szCs w:val="28"/>
        </w:rPr>
        <w:t>, c</w:t>
      </w:r>
      <w:r w:rsidR="00EC5154" w:rsidRPr="00EC5154">
        <w:rPr>
          <w:sz w:val="28"/>
          <w:szCs w:val="28"/>
        </w:rPr>
        <w:t>ập</w:t>
      </w:r>
      <w:r w:rsidR="00EC5154">
        <w:rPr>
          <w:sz w:val="28"/>
          <w:szCs w:val="28"/>
        </w:rPr>
        <w:t xml:space="preserve"> nh</w:t>
      </w:r>
      <w:r w:rsidR="00EC5154" w:rsidRPr="00EC5154">
        <w:rPr>
          <w:sz w:val="28"/>
          <w:szCs w:val="28"/>
        </w:rPr>
        <w:t>ật</w:t>
      </w:r>
      <w:r w:rsidR="00EC5154">
        <w:rPr>
          <w:sz w:val="28"/>
          <w:szCs w:val="28"/>
        </w:rPr>
        <w:t>, b</w:t>
      </w:r>
      <w:r w:rsidR="00EC5154" w:rsidRPr="00EC5154">
        <w:rPr>
          <w:sz w:val="28"/>
          <w:szCs w:val="28"/>
        </w:rPr>
        <w:t>ổ</w:t>
      </w:r>
      <w:r w:rsidR="00EC5154">
        <w:rPr>
          <w:sz w:val="28"/>
          <w:szCs w:val="28"/>
        </w:rPr>
        <w:t xml:space="preserve"> sung danh s</w:t>
      </w:r>
      <w:r w:rsidR="00EC5154" w:rsidRPr="00EC5154">
        <w:rPr>
          <w:sz w:val="28"/>
          <w:szCs w:val="28"/>
        </w:rPr>
        <w:t>ách</w:t>
      </w:r>
      <w:r w:rsidR="00EC5154">
        <w:rPr>
          <w:sz w:val="28"/>
          <w:szCs w:val="28"/>
        </w:rPr>
        <w:t xml:space="preserve"> c</w:t>
      </w:r>
      <w:r w:rsidR="00EC5154" w:rsidRPr="00EC5154">
        <w:rPr>
          <w:sz w:val="28"/>
          <w:szCs w:val="28"/>
        </w:rPr>
        <w:t>ác</w:t>
      </w:r>
      <w:r w:rsidR="00EC5154">
        <w:rPr>
          <w:sz w:val="28"/>
          <w:szCs w:val="28"/>
        </w:rPr>
        <w:t xml:space="preserve"> c</w:t>
      </w:r>
      <w:r w:rsidR="00EC5154" w:rsidRPr="00EC5154">
        <w:rPr>
          <w:sz w:val="28"/>
          <w:szCs w:val="28"/>
        </w:rPr>
        <w:t>ơ</w:t>
      </w:r>
      <w:r w:rsidR="00EC5154">
        <w:rPr>
          <w:sz w:val="28"/>
          <w:szCs w:val="28"/>
        </w:rPr>
        <w:t xml:space="preserve"> s</w:t>
      </w:r>
      <w:r w:rsidR="00EC5154" w:rsidRPr="00EC5154">
        <w:rPr>
          <w:sz w:val="28"/>
          <w:szCs w:val="28"/>
        </w:rPr>
        <w:t>ở</w:t>
      </w:r>
      <w:r w:rsidR="00EC5154">
        <w:rPr>
          <w:sz w:val="28"/>
          <w:szCs w:val="28"/>
        </w:rPr>
        <w:t xml:space="preserve"> s</w:t>
      </w:r>
      <w:r w:rsidR="00EC5154" w:rsidRPr="00EC5154">
        <w:rPr>
          <w:sz w:val="28"/>
          <w:szCs w:val="28"/>
        </w:rPr>
        <w:t>ản</w:t>
      </w:r>
      <w:r w:rsidR="00EC5154">
        <w:rPr>
          <w:sz w:val="28"/>
          <w:szCs w:val="28"/>
        </w:rPr>
        <w:t xml:space="preserve"> xu</w:t>
      </w:r>
      <w:r w:rsidR="00EC5154" w:rsidRPr="00EC5154">
        <w:rPr>
          <w:sz w:val="28"/>
          <w:szCs w:val="28"/>
        </w:rPr>
        <w:t>ất</w:t>
      </w:r>
      <w:r w:rsidR="00EC5154">
        <w:rPr>
          <w:sz w:val="28"/>
          <w:szCs w:val="28"/>
        </w:rPr>
        <w:t xml:space="preserve"> kinh doanh x</w:t>
      </w:r>
      <w:r w:rsidR="00EC5154" w:rsidRPr="00EC5154">
        <w:rPr>
          <w:sz w:val="28"/>
          <w:szCs w:val="28"/>
        </w:rPr>
        <w:t>ả</w:t>
      </w:r>
      <w:r w:rsidR="00EC5154">
        <w:rPr>
          <w:sz w:val="28"/>
          <w:szCs w:val="28"/>
        </w:rPr>
        <w:t xml:space="preserve"> n</w:t>
      </w:r>
      <w:r w:rsidR="00EC5154" w:rsidRPr="00EC5154">
        <w:rPr>
          <w:sz w:val="28"/>
          <w:szCs w:val="28"/>
        </w:rPr>
        <w:t>ước</w:t>
      </w:r>
      <w:r w:rsidR="00EC5154">
        <w:rPr>
          <w:sz w:val="28"/>
          <w:szCs w:val="28"/>
        </w:rPr>
        <w:t xml:space="preserve"> th</w:t>
      </w:r>
      <w:r w:rsidR="00EC5154" w:rsidRPr="00EC5154">
        <w:rPr>
          <w:sz w:val="28"/>
          <w:szCs w:val="28"/>
        </w:rPr>
        <w:t>ải</w:t>
      </w:r>
      <w:r w:rsidR="00EC5154">
        <w:rPr>
          <w:sz w:val="28"/>
          <w:szCs w:val="28"/>
        </w:rPr>
        <w:t xml:space="preserve"> thu</w:t>
      </w:r>
      <w:r w:rsidR="00EC5154" w:rsidRPr="00EC5154">
        <w:rPr>
          <w:sz w:val="28"/>
          <w:szCs w:val="28"/>
        </w:rPr>
        <w:t>ộc</w:t>
      </w:r>
      <w:r w:rsidR="00EC5154">
        <w:rPr>
          <w:sz w:val="28"/>
          <w:szCs w:val="28"/>
        </w:rPr>
        <w:t xml:space="preserve"> </w:t>
      </w:r>
      <w:r w:rsidR="00EC5154" w:rsidRPr="00EC5154">
        <w:rPr>
          <w:sz w:val="28"/>
          <w:szCs w:val="28"/>
        </w:rPr>
        <w:t>đ</w:t>
      </w:r>
      <w:r w:rsidR="00EC5154">
        <w:rPr>
          <w:sz w:val="28"/>
          <w:szCs w:val="28"/>
        </w:rPr>
        <w:t>ối t</w:t>
      </w:r>
      <w:r w:rsidR="00EC5154" w:rsidRPr="00EC5154">
        <w:rPr>
          <w:sz w:val="28"/>
          <w:szCs w:val="28"/>
        </w:rPr>
        <w:t>ượng</w:t>
      </w:r>
      <w:r w:rsidR="00EC5154">
        <w:rPr>
          <w:sz w:val="28"/>
          <w:szCs w:val="28"/>
        </w:rPr>
        <w:t xml:space="preserve"> ch</w:t>
      </w:r>
      <w:r w:rsidR="00EC5154" w:rsidRPr="00EC5154">
        <w:rPr>
          <w:sz w:val="28"/>
          <w:szCs w:val="28"/>
        </w:rPr>
        <w:t>ịu</w:t>
      </w:r>
      <w:r w:rsidR="00EC5154">
        <w:rPr>
          <w:sz w:val="28"/>
          <w:szCs w:val="28"/>
        </w:rPr>
        <w:t xml:space="preserve"> ph</w:t>
      </w:r>
      <w:r w:rsidR="00EC5154" w:rsidRPr="00EC5154">
        <w:rPr>
          <w:sz w:val="28"/>
          <w:szCs w:val="28"/>
        </w:rPr>
        <w:t>í</w:t>
      </w:r>
      <w:r w:rsidR="00EC5154">
        <w:rPr>
          <w:sz w:val="28"/>
          <w:szCs w:val="28"/>
        </w:rPr>
        <w:t xml:space="preserve"> b</w:t>
      </w:r>
      <w:r w:rsidR="00EC5154" w:rsidRPr="00EC5154">
        <w:rPr>
          <w:sz w:val="28"/>
          <w:szCs w:val="28"/>
        </w:rPr>
        <w:t>ảo</w:t>
      </w:r>
      <w:r w:rsidR="00EC5154">
        <w:rPr>
          <w:sz w:val="28"/>
          <w:szCs w:val="28"/>
        </w:rPr>
        <w:t xml:space="preserve"> v</w:t>
      </w:r>
      <w:r w:rsidR="00EC5154" w:rsidRPr="00EC5154">
        <w:rPr>
          <w:sz w:val="28"/>
          <w:szCs w:val="28"/>
        </w:rPr>
        <w:t>ệ</w:t>
      </w:r>
      <w:r w:rsidR="00EC5154">
        <w:rPr>
          <w:sz w:val="28"/>
          <w:szCs w:val="28"/>
        </w:rPr>
        <w:t xml:space="preserve"> m</w:t>
      </w:r>
      <w:r w:rsidR="00EC5154" w:rsidRPr="00EC5154">
        <w:rPr>
          <w:sz w:val="28"/>
          <w:szCs w:val="28"/>
        </w:rPr>
        <w:t>ô</w:t>
      </w:r>
      <w:r w:rsidR="00EC5154">
        <w:rPr>
          <w:sz w:val="28"/>
          <w:szCs w:val="28"/>
        </w:rPr>
        <w:t>i tr</w:t>
      </w:r>
      <w:r w:rsidR="00EC5154" w:rsidRPr="00EC5154">
        <w:rPr>
          <w:sz w:val="28"/>
          <w:szCs w:val="28"/>
        </w:rPr>
        <w:t>ường</w:t>
      </w:r>
      <w:r w:rsidR="00EC5154">
        <w:rPr>
          <w:sz w:val="28"/>
          <w:szCs w:val="28"/>
        </w:rPr>
        <w:t xml:space="preserve"> </w:t>
      </w:r>
      <w:r w:rsidR="0049041C" w:rsidRPr="001A7EBC">
        <w:rPr>
          <w:sz w:val="28"/>
          <w:szCs w:val="28"/>
        </w:rPr>
        <w:t>đối</w:t>
      </w:r>
      <w:r w:rsidR="0049041C">
        <w:rPr>
          <w:sz w:val="28"/>
          <w:szCs w:val="28"/>
        </w:rPr>
        <w:t xml:space="preserve"> v</w:t>
      </w:r>
      <w:r w:rsidR="0049041C" w:rsidRPr="001A7EBC">
        <w:rPr>
          <w:sz w:val="28"/>
          <w:szCs w:val="28"/>
        </w:rPr>
        <w:t>ới</w:t>
      </w:r>
      <w:r w:rsidR="0049041C">
        <w:rPr>
          <w:sz w:val="28"/>
          <w:szCs w:val="28"/>
        </w:rPr>
        <w:t xml:space="preserve"> n</w:t>
      </w:r>
      <w:r w:rsidR="0049041C" w:rsidRPr="001A7EBC">
        <w:rPr>
          <w:sz w:val="28"/>
          <w:szCs w:val="28"/>
        </w:rPr>
        <w:t>ước</w:t>
      </w:r>
      <w:r w:rsidR="0049041C">
        <w:rPr>
          <w:sz w:val="28"/>
          <w:szCs w:val="28"/>
        </w:rPr>
        <w:t xml:space="preserve"> th</w:t>
      </w:r>
      <w:r w:rsidR="0049041C" w:rsidRPr="001A7EBC">
        <w:rPr>
          <w:sz w:val="28"/>
          <w:szCs w:val="28"/>
        </w:rPr>
        <w:t>ải</w:t>
      </w:r>
      <w:r w:rsidR="0049041C">
        <w:rPr>
          <w:sz w:val="28"/>
          <w:szCs w:val="28"/>
        </w:rPr>
        <w:t xml:space="preserve"> c</w:t>
      </w:r>
      <w:r w:rsidR="0049041C" w:rsidRPr="0049041C">
        <w:rPr>
          <w:sz w:val="28"/>
          <w:szCs w:val="28"/>
        </w:rPr>
        <w:t>ô</w:t>
      </w:r>
      <w:r w:rsidR="0049041C">
        <w:rPr>
          <w:sz w:val="28"/>
          <w:szCs w:val="28"/>
        </w:rPr>
        <w:t>ng nghi</w:t>
      </w:r>
      <w:r w:rsidR="0049041C" w:rsidRPr="0049041C">
        <w:rPr>
          <w:sz w:val="28"/>
          <w:szCs w:val="28"/>
        </w:rPr>
        <w:t>ệp</w:t>
      </w:r>
      <w:r w:rsidR="0049041C">
        <w:rPr>
          <w:sz w:val="28"/>
          <w:szCs w:val="28"/>
        </w:rPr>
        <w:t xml:space="preserve"> tr</w:t>
      </w:r>
      <w:r w:rsidR="0049041C" w:rsidRPr="0049041C">
        <w:rPr>
          <w:sz w:val="28"/>
          <w:szCs w:val="28"/>
        </w:rPr>
        <w:t>ê</w:t>
      </w:r>
      <w:r w:rsidR="0049041C">
        <w:rPr>
          <w:sz w:val="28"/>
          <w:szCs w:val="28"/>
        </w:rPr>
        <w:t xml:space="preserve">n </w:t>
      </w:r>
      <w:r w:rsidR="0049041C" w:rsidRPr="0049041C">
        <w:rPr>
          <w:sz w:val="28"/>
          <w:szCs w:val="28"/>
        </w:rPr>
        <w:t>địa</w:t>
      </w:r>
      <w:r w:rsidR="0049041C">
        <w:rPr>
          <w:sz w:val="28"/>
          <w:szCs w:val="28"/>
        </w:rPr>
        <w:t xml:space="preserve"> b</w:t>
      </w:r>
      <w:r w:rsidR="0049041C" w:rsidRPr="0049041C">
        <w:rPr>
          <w:sz w:val="28"/>
          <w:szCs w:val="28"/>
        </w:rPr>
        <w:t>àn</w:t>
      </w:r>
      <w:r w:rsidR="0049041C">
        <w:rPr>
          <w:sz w:val="28"/>
          <w:szCs w:val="28"/>
        </w:rPr>
        <w:t xml:space="preserve"> qu</w:t>
      </w:r>
      <w:r w:rsidR="0049041C" w:rsidRPr="0049041C">
        <w:rPr>
          <w:sz w:val="28"/>
          <w:szCs w:val="28"/>
        </w:rPr>
        <w:t>ận</w:t>
      </w:r>
      <w:r w:rsidR="0049041C">
        <w:rPr>
          <w:sz w:val="28"/>
          <w:szCs w:val="28"/>
        </w:rPr>
        <w:t>, huy</w:t>
      </w:r>
      <w:r w:rsidR="0049041C" w:rsidRPr="0049041C">
        <w:rPr>
          <w:sz w:val="28"/>
          <w:szCs w:val="28"/>
        </w:rPr>
        <w:t>ện</w:t>
      </w:r>
      <w:r w:rsidR="0049041C">
        <w:rPr>
          <w:sz w:val="28"/>
          <w:szCs w:val="28"/>
        </w:rPr>
        <w:t>, g</w:t>
      </w:r>
      <w:r w:rsidR="0049041C" w:rsidRPr="0049041C">
        <w:rPr>
          <w:sz w:val="28"/>
          <w:szCs w:val="28"/>
        </w:rPr>
        <w:t>ửi</w:t>
      </w:r>
      <w:r w:rsidR="0049041C">
        <w:rPr>
          <w:sz w:val="28"/>
          <w:szCs w:val="28"/>
        </w:rPr>
        <w:t xml:space="preserve"> v</w:t>
      </w:r>
      <w:r w:rsidR="0049041C" w:rsidRPr="0049041C">
        <w:rPr>
          <w:sz w:val="28"/>
          <w:szCs w:val="28"/>
        </w:rPr>
        <w:t>ề</w:t>
      </w:r>
      <w:r w:rsidR="0049041C">
        <w:rPr>
          <w:sz w:val="28"/>
          <w:szCs w:val="28"/>
        </w:rPr>
        <w:t xml:space="preserve"> S</w:t>
      </w:r>
      <w:r w:rsidR="0049041C" w:rsidRPr="0049041C">
        <w:rPr>
          <w:sz w:val="28"/>
          <w:szCs w:val="28"/>
        </w:rPr>
        <w:t>ở</w:t>
      </w:r>
      <w:r w:rsidR="0049041C">
        <w:rPr>
          <w:sz w:val="28"/>
          <w:szCs w:val="28"/>
        </w:rPr>
        <w:t xml:space="preserve"> T</w:t>
      </w:r>
      <w:r w:rsidR="0049041C" w:rsidRPr="0049041C">
        <w:rPr>
          <w:sz w:val="28"/>
          <w:szCs w:val="28"/>
        </w:rPr>
        <w:t>ài</w:t>
      </w:r>
      <w:r w:rsidR="0049041C">
        <w:rPr>
          <w:sz w:val="28"/>
          <w:szCs w:val="28"/>
        </w:rPr>
        <w:t xml:space="preserve"> nguy</w:t>
      </w:r>
      <w:r w:rsidR="0049041C" w:rsidRPr="0049041C">
        <w:rPr>
          <w:sz w:val="28"/>
          <w:szCs w:val="28"/>
        </w:rPr>
        <w:t>ê</w:t>
      </w:r>
      <w:r w:rsidR="0049041C">
        <w:rPr>
          <w:sz w:val="28"/>
          <w:szCs w:val="28"/>
        </w:rPr>
        <w:t>n v</w:t>
      </w:r>
      <w:r w:rsidR="0049041C" w:rsidRPr="0049041C">
        <w:rPr>
          <w:sz w:val="28"/>
          <w:szCs w:val="28"/>
        </w:rPr>
        <w:t>à</w:t>
      </w:r>
      <w:r w:rsidR="0049041C">
        <w:rPr>
          <w:sz w:val="28"/>
          <w:szCs w:val="28"/>
        </w:rPr>
        <w:t xml:space="preserve"> M</w:t>
      </w:r>
      <w:r w:rsidR="0049041C" w:rsidRPr="0049041C">
        <w:rPr>
          <w:sz w:val="28"/>
          <w:szCs w:val="28"/>
        </w:rPr>
        <w:t>ô</w:t>
      </w:r>
      <w:r w:rsidR="0049041C">
        <w:rPr>
          <w:sz w:val="28"/>
          <w:szCs w:val="28"/>
        </w:rPr>
        <w:t>i tr</w:t>
      </w:r>
      <w:r w:rsidR="0049041C" w:rsidRPr="0049041C">
        <w:rPr>
          <w:sz w:val="28"/>
          <w:szCs w:val="28"/>
        </w:rPr>
        <w:t>ường</w:t>
      </w:r>
      <w:r w:rsidR="0049041C">
        <w:rPr>
          <w:sz w:val="28"/>
          <w:szCs w:val="28"/>
        </w:rPr>
        <w:t xml:space="preserve"> tr</w:t>
      </w:r>
      <w:r w:rsidR="0049041C" w:rsidRPr="0049041C">
        <w:rPr>
          <w:sz w:val="28"/>
          <w:szCs w:val="28"/>
        </w:rPr>
        <w:t>ước</w:t>
      </w:r>
      <w:r w:rsidR="0049041C">
        <w:rPr>
          <w:sz w:val="28"/>
          <w:szCs w:val="28"/>
        </w:rPr>
        <w:t xml:space="preserve"> ng</w:t>
      </w:r>
      <w:r w:rsidR="0049041C" w:rsidRPr="0049041C">
        <w:rPr>
          <w:sz w:val="28"/>
          <w:szCs w:val="28"/>
        </w:rPr>
        <w:t>ày</w:t>
      </w:r>
      <w:r w:rsidR="0049041C">
        <w:rPr>
          <w:sz w:val="28"/>
          <w:szCs w:val="28"/>
        </w:rPr>
        <w:t xml:space="preserve"> 30 th</w:t>
      </w:r>
      <w:r w:rsidR="0049041C" w:rsidRPr="0049041C">
        <w:rPr>
          <w:sz w:val="28"/>
          <w:szCs w:val="28"/>
        </w:rPr>
        <w:t>áng</w:t>
      </w:r>
      <w:r w:rsidR="0049041C">
        <w:rPr>
          <w:sz w:val="28"/>
          <w:szCs w:val="28"/>
        </w:rPr>
        <w:t xml:space="preserve"> 11 h</w:t>
      </w:r>
      <w:r w:rsidR="0049041C" w:rsidRPr="0049041C">
        <w:rPr>
          <w:sz w:val="28"/>
          <w:szCs w:val="28"/>
        </w:rPr>
        <w:t>ằng</w:t>
      </w:r>
      <w:r w:rsidR="0049041C">
        <w:rPr>
          <w:sz w:val="28"/>
          <w:szCs w:val="28"/>
        </w:rPr>
        <w:t xml:space="preserve"> n</w:t>
      </w:r>
      <w:r w:rsidR="0049041C" w:rsidRPr="0049041C">
        <w:rPr>
          <w:sz w:val="28"/>
          <w:szCs w:val="28"/>
        </w:rPr>
        <w:t>ă</w:t>
      </w:r>
      <w:r w:rsidR="0049041C">
        <w:rPr>
          <w:sz w:val="28"/>
          <w:szCs w:val="28"/>
        </w:rPr>
        <w:t>m</w:t>
      </w:r>
    </w:p>
    <w:p w:rsidR="00A9291A" w:rsidRDefault="0049041C" w:rsidP="001A7E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29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49041C" w:rsidRDefault="00A9291A" w:rsidP="0008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041C">
        <w:rPr>
          <w:sz w:val="28"/>
          <w:szCs w:val="28"/>
        </w:rPr>
        <w:t>b) T</w:t>
      </w:r>
      <w:r w:rsidR="0049041C" w:rsidRPr="0049041C">
        <w:rPr>
          <w:sz w:val="28"/>
          <w:szCs w:val="28"/>
        </w:rPr>
        <w:t>ổng</w:t>
      </w:r>
      <w:r w:rsidR="0049041C">
        <w:rPr>
          <w:sz w:val="28"/>
          <w:szCs w:val="28"/>
        </w:rPr>
        <w:t xml:space="preserve"> h</w:t>
      </w:r>
      <w:r w:rsidR="0049041C" w:rsidRPr="0049041C">
        <w:rPr>
          <w:sz w:val="28"/>
          <w:szCs w:val="28"/>
        </w:rPr>
        <w:t>ợp</w:t>
      </w:r>
      <w:r w:rsidR="0049041C">
        <w:rPr>
          <w:sz w:val="28"/>
          <w:szCs w:val="28"/>
        </w:rPr>
        <w:t xml:space="preserve"> s</w:t>
      </w:r>
      <w:r w:rsidR="0049041C" w:rsidRPr="0049041C">
        <w:rPr>
          <w:sz w:val="28"/>
          <w:szCs w:val="28"/>
        </w:rPr>
        <w:t>ố</w:t>
      </w:r>
      <w:r w:rsidR="0049041C">
        <w:rPr>
          <w:sz w:val="28"/>
          <w:szCs w:val="28"/>
        </w:rPr>
        <w:t xml:space="preserve"> li</w:t>
      </w:r>
      <w:r w:rsidR="0049041C" w:rsidRPr="0049041C">
        <w:rPr>
          <w:sz w:val="28"/>
          <w:szCs w:val="28"/>
        </w:rPr>
        <w:t>ệu</w:t>
      </w:r>
      <w:r w:rsidR="0049041C">
        <w:rPr>
          <w:sz w:val="28"/>
          <w:szCs w:val="28"/>
        </w:rPr>
        <w:t xml:space="preserve"> h</w:t>
      </w:r>
      <w:r w:rsidR="0049041C" w:rsidRPr="0049041C">
        <w:rPr>
          <w:sz w:val="28"/>
          <w:szCs w:val="28"/>
        </w:rPr>
        <w:t>àng</w:t>
      </w:r>
      <w:r w:rsidR="0049041C">
        <w:rPr>
          <w:sz w:val="28"/>
          <w:szCs w:val="28"/>
        </w:rPr>
        <w:t xml:space="preserve"> n</w:t>
      </w:r>
      <w:r w:rsidR="0049041C" w:rsidRPr="0049041C">
        <w:rPr>
          <w:sz w:val="28"/>
          <w:szCs w:val="28"/>
        </w:rPr>
        <w:t>ă</w:t>
      </w:r>
      <w:r w:rsidR="0049041C">
        <w:rPr>
          <w:sz w:val="28"/>
          <w:szCs w:val="28"/>
        </w:rPr>
        <w:t>m v</w:t>
      </w:r>
      <w:r w:rsidR="0049041C" w:rsidRPr="0049041C">
        <w:rPr>
          <w:sz w:val="28"/>
          <w:szCs w:val="28"/>
        </w:rPr>
        <w:t>ề</w:t>
      </w:r>
      <w:r w:rsidR="0049041C">
        <w:rPr>
          <w:sz w:val="28"/>
          <w:szCs w:val="28"/>
        </w:rPr>
        <w:t xml:space="preserve"> t</w:t>
      </w:r>
      <w:r w:rsidR="0049041C" w:rsidRPr="0049041C">
        <w:rPr>
          <w:sz w:val="28"/>
          <w:szCs w:val="28"/>
        </w:rPr>
        <w:t>ình</w:t>
      </w:r>
      <w:r w:rsidR="0049041C">
        <w:rPr>
          <w:sz w:val="28"/>
          <w:szCs w:val="28"/>
        </w:rPr>
        <w:t xml:space="preserve"> h</w:t>
      </w:r>
      <w:r w:rsidR="0049041C" w:rsidRPr="0049041C">
        <w:rPr>
          <w:sz w:val="28"/>
          <w:szCs w:val="28"/>
        </w:rPr>
        <w:t>ình</w:t>
      </w:r>
      <w:r w:rsidR="0049041C">
        <w:rPr>
          <w:sz w:val="28"/>
          <w:szCs w:val="28"/>
        </w:rPr>
        <w:t xml:space="preserve"> thu ph</w:t>
      </w:r>
      <w:r w:rsidR="0049041C" w:rsidRPr="00EC5154">
        <w:rPr>
          <w:sz w:val="28"/>
          <w:szCs w:val="28"/>
        </w:rPr>
        <w:t>í</w:t>
      </w:r>
      <w:r w:rsidR="0049041C">
        <w:rPr>
          <w:sz w:val="28"/>
          <w:szCs w:val="28"/>
        </w:rPr>
        <w:t xml:space="preserve"> b</w:t>
      </w:r>
      <w:r w:rsidR="0049041C" w:rsidRPr="00EC5154">
        <w:rPr>
          <w:sz w:val="28"/>
          <w:szCs w:val="28"/>
        </w:rPr>
        <w:t>ảo</w:t>
      </w:r>
      <w:r w:rsidR="0049041C">
        <w:rPr>
          <w:sz w:val="28"/>
          <w:szCs w:val="28"/>
        </w:rPr>
        <w:t xml:space="preserve"> v</w:t>
      </w:r>
      <w:r w:rsidR="0049041C" w:rsidRPr="00EC5154">
        <w:rPr>
          <w:sz w:val="28"/>
          <w:szCs w:val="28"/>
        </w:rPr>
        <w:t>ệ</w:t>
      </w:r>
      <w:r w:rsidR="0049041C">
        <w:rPr>
          <w:sz w:val="28"/>
          <w:szCs w:val="28"/>
        </w:rPr>
        <w:t xml:space="preserve"> m</w:t>
      </w:r>
      <w:r w:rsidR="0049041C" w:rsidRPr="00EC5154">
        <w:rPr>
          <w:sz w:val="28"/>
          <w:szCs w:val="28"/>
        </w:rPr>
        <w:t>ô</w:t>
      </w:r>
      <w:r w:rsidR="0049041C">
        <w:rPr>
          <w:sz w:val="28"/>
          <w:szCs w:val="28"/>
        </w:rPr>
        <w:t>i tr</w:t>
      </w:r>
      <w:r w:rsidR="0049041C" w:rsidRPr="00EC5154">
        <w:rPr>
          <w:sz w:val="28"/>
          <w:szCs w:val="28"/>
        </w:rPr>
        <w:t>ường</w:t>
      </w:r>
      <w:r w:rsidR="0049041C">
        <w:rPr>
          <w:sz w:val="28"/>
          <w:szCs w:val="28"/>
        </w:rPr>
        <w:t xml:space="preserve">  </w:t>
      </w:r>
      <w:r w:rsidR="0049041C" w:rsidRPr="001A7EBC">
        <w:rPr>
          <w:sz w:val="28"/>
          <w:szCs w:val="28"/>
        </w:rPr>
        <w:t>đối</w:t>
      </w:r>
      <w:r w:rsidR="0049041C">
        <w:rPr>
          <w:sz w:val="28"/>
          <w:szCs w:val="28"/>
        </w:rPr>
        <w:t xml:space="preserve"> v</w:t>
      </w:r>
      <w:r w:rsidR="0049041C" w:rsidRPr="001A7EBC">
        <w:rPr>
          <w:sz w:val="28"/>
          <w:szCs w:val="28"/>
        </w:rPr>
        <w:t>ới</w:t>
      </w:r>
      <w:r w:rsidR="0049041C">
        <w:rPr>
          <w:sz w:val="28"/>
          <w:szCs w:val="28"/>
        </w:rPr>
        <w:t xml:space="preserve"> n</w:t>
      </w:r>
      <w:r w:rsidR="0049041C" w:rsidRPr="001A7EBC">
        <w:rPr>
          <w:sz w:val="28"/>
          <w:szCs w:val="28"/>
        </w:rPr>
        <w:t>ước</w:t>
      </w:r>
      <w:r w:rsidR="0049041C">
        <w:rPr>
          <w:sz w:val="28"/>
          <w:szCs w:val="28"/>
        </w:rPr>
        <w:t xml:space="preserve"> th</w:t>
      </w:r>
      <w:r w:rsidR="0049041C" w:rsidRPr="001A7EBC">
        <w:rPr>
          <w:sz w:val="28"/>
          <w:szCs w:val="28"/>
        </w:rPr>
        <w:t>ải</w:t>
      </w:r>
      <w:r w:rsidR="0049041C">
        <w:rPr>
          <w:sz w:val="28"/>
          <w:szCs w:val="28"/>
        </w:rPr>
        <w:t xml:space="preserve"> c</w:t>
      </w:r>
      <w:r w:rsidR="0049041C" w:rsidRPr="0049041C">
        <w:rPr>
          <w:sz w:val="28"/>
          <w:szCs w:val="28"/>
        </w:rPr>
        <w:t>ô</w:t>
      </w:r>
      <w:r w:rsidR="0049041C">
        <w:rPr>
          <w:sz w:val="28"/>
          <w:szCs w:val="28"/>
        </w:rPr>
        <w:t>ng nghi</w:t>
      </w:r>
      <w:r w:rsidR="0049041C" w:rsidRPr="0049041C">
        <w:rPr>
          <w:sz w:val="28"/>
          <w:szCs w:val="28"/>
        </w:rPr>
        <w:t>ệp</w:t>
      </w:r>
      <w:r w:rsidR="0049041C">
        <w:rPr>
          <w:sz w:val="28"/>
          <w:szCs w:val="28"/>
        </w:rPr>
        <w:t xml:space="preserve"> tr</w:t>
      </w:r>
      <w:r w:rsidR="0049041C" w:rsidRPr="0049041C">
        <w:rPr>
          <w:sz w:val="28"/>
          <w:szCs w:val="28"/>
        </w:rPr>
        <w:t>ê</w:t>
      </w:r>
      <w:r w:rsidR="0049041C">
        <w:rPr>
          <w:sz w:val="28"/>
          <w:szCs w:val="28"/>
        </w:rPr>
        <w:t xml:space="preserve">n </w:t>
      </w:r>
      <w:r w:rsidR="0049041C" w:rsidRPr="0049041C">
        <w:rPr>
          <w:sz w:val="28"/>
          <w:szCs w:val="28"/>
        </w:rPr>
        <w:t>địa</w:t>
      </w:r>
      <w:r w:rsidR="0049041C">
        <w:rPr>
          <w:sz w:val="28"/>
          <w:szCs w:val="28"/>
        </w:rPr>
        <w:t xml:space="preserve"> b</w:t>
      </w:r>
      <w:r w:rsidR="0049041C" w:rsidRPr="0049041C">
        <w:rPr>
          <w:sz w:val="28"/>
          <w:szCs w:val="28"/>
        </w:rPr>
        <w:t>àn</w:t>
      </w:r>
      <w:r w:rsidR="0049041C">
        <w:rPr>
          <w:sz w:val="28"/>
          <w:szCs w:val="28"/>
        </w:rPr>
        <w:t>, b</w:t>
      </w:r>
      <w:r w:rsidR="0049041C" w:rsidRPr="0049041C">
        <w:rPr>
          <w:sz w:val="28"/>
          <w:szCs w:val="28"/>
        </w:rPr>
        <w:t>áo</w:t>
      </w:r>
      <w:r w:rsidR="0049041C">
        <w:rPr>
          <w:sz w:val="28"/>
          <w:szCs w:val="28"/>
        </w:rPr>
        <w:t>g</w:t>
      </w:r>
      <w:r w:rsidR="0049041C" w:rsidRPr="0049041C">
        <w:rPr>
          <w:sz w:val="28"/>
          <w:szCs w:val="28"/>
        </w:rPr>
        <w:t>ửi</w:t>
      </w:r>
      <w:r w:rsidR="0049041C">
        <w:rPr>
          <w:sz w:val="28"/>
          <w:szCs w:val="28"/>
        </w:rPr>
        <w:t xml:space="preserve"> v</w:t>
      </w:r>
      <w:r w:rsidR="0049041C" w:rsidRPr="0049041C">
        <w:rPr>
          <w:sz w:val="28"/>
          <w:szCs w:val="28"/>
        </w:rPr>
        <w:t>ề</w:t>
      </w:r>
      <w:r w:rsidR="0049041C">
        <w:rPr>
          <w:sz w:val="28"/>
          <w:szCs w:val="28"/>
        </w:rPr>
        <w:t xml:space="preserve"> S</w:t>
      </w:r>
      <w:r w:rsidR="0049041C" w:rsidRPr="0049041C">
        <w:rPr>
          <w:sz w:val="28"/>
          <w:szCs w:val="28"/>
        </w:rPr>
        <w:t>ở</w:t>
      </w:r>
      <w:r w:rsidR="0049041C">
        <w:rPr>
          <w:sz w:val="28"/>
          <w:szCs w:val="28"/>
        </w:rPr>
        <w:t xml:space="preserve"> T</w:t>
      </w:r>
      <w:r w:rsidR="0049041C" w:rsidRPr="0049041C">
        <w:rPr>
          <w:sz w:val="28"/>
          <w:szCs w:val="28"/>
        </w:rPr>
        <w:t>ài</w:t>
      </w:r>
      <w:r w:rsidR="0049041C">
        <w:rPr>
          <w:sz w:val="28"/>
          <w:szCs w:val="28"/>
        </w:rPr>
        <w:t xml:space="preserve"> nguy</w:t>
      </w:r>
      <w:r w:rsidR="0049041C" w:rsidRPr="0049041C">
        <w:rPr>
          <w:sz w:val="28"/>
          <w:szCs w:val="28"/>
        </w:rPr>
        <w:t>ê</w:t>
      </w:r>
      <w:r w:rsidR="0049041C">
        <w:rPr>
          <w:sz w:val="28"/>
          <w:szCs w:val="28"/>
        </w:rPr>
        <w:t>n v</w:t>
      </w:r>
      <w:r w:rsidR="0049041C" w:rsidRPr="0049041C">
        <w:rPr>
          <w:sz w:val="28"/>
          <w:szCs w:val="28"/>
        </w:rPr>
        <w:t>à</w:t>
      </w:r>
      <w:r w:rsidR="0049041C">
        <w:rPr>
          <w:sz w:val="28"/>
          <w:szCs w:val="28"/>
        </w:rPr>
        <w:t xml:space="preserve"> M</w:t>
      </w:r>
      <w:r w:rsidR="0049041C" w:rsidRPr="0049041C">
        <w:rPr>
          <w:sz w:val="28"/>
          <w:szCs w:val="28"/>
        </w:rPr>
        <w:t>ô</w:t>
      </w:r>
      <w:r w:rsidR="0049041C">
        <w:rPr>
          <w:sz w:val="28"/>
          <w:szCs w:val="28"/>
        </w:rPr>
        <w:t>i tr</w:t>
      </w:r>
      <w:r w:rsidR="0049041C" w:rsidRPr="0049041C">
        <w:rPr>
          <w:sz w:val="28"/>
          <w:szCs w:val="28"/>
        </w:rPr>
        <w:t>ường</w:t>
      </w:r>
      <w:r w:rsidR="0049041C">
        <w:rPr>
          <w:sz w:val="28"/>
          <w:szCs w:val="28"/>
        </w:rPr>
        <w:t xml:space="preserve"> tr</w:t>
      </w:r>
      <w:r w:rsidR="0049041C" w:rsidRPr="0049041C">
        <w:rPr>
          <w:sz w:val="28"/>
          <w:szCs w:val="28"/>
        </w:rPr>
        <w:t>ước</w:t>
      </w:r>
      <w:r w:rsidR="0049041C">
        <w:rPr>
          <w:sz w:val="28"/>
          <w:szCs w:val="28"/>
        </w:rPr>
        <w:t xml:space="preserve"> ng</w:t>
      </w:r>
      <w:r w:rsidR="0049041C" w:rsidRPr="0049041C">
        <w:rPr>
          <w:sz w:val="28"/>
          <w:szCs w:val="28"/>
        </w:rPr>
        <w:t>ày</w:t>
      </w:r>
      <w:r w:rsidR="0049041C">
        <w:rPr>
          <w:sz w:val="28"/>
          <w:szCs w:val="28"/>
        </w:rPr>
        <w:t xml:space="preserve"> 30 th</w:t>
      </w:r>
      <w:r w:rsidR="0049041C" w:rsidRPr="0049041C">
        <w:rPr>
          <w:sz w:val="28"/>
          <w:szCs w:val="28"/>
        </w:rPr>
        <w:t>áng</w:t>
      </w:r>
      <w:r w:rsidR="0049041C">
        <w:rPr>
          <w:sz w:val="28"/>
          <w:szCs w:val="28"/>
        </w:rPr>
        <w:t xml:space="preserve"> 4 c</w:t>
      </w:r>
      <w:r w:rsidR="0049041C" w:rsidRPr="0049041C">
        <w:rPr>
          <w:sz w:val="28"/>
          <w:szCs w:val="28"/>
        </w:rPr>
        <w:t>ủa</w:t>
      </w:r>
      <w:r w:rsidR="0049041C">
        <w:rPr>
          <w:sz w:val="28"/>
          <w:szCs w:val="28"/>
        </w:rPr>
        <w:t xml:space="preserve"> n</w:t>
      </w:r>
      <w:r w:rsidR="0049041C" w:rsidRPr="0049041C">
        <w:rPr>
          <w:sz w:val="28"/>
          <w:szCs w:val="28"/>
        </w:rPr>
        <w:t>ă</w:t>
      </w:r>
      <w:r w:rsidR="0049041C">
        <w:rPr>
          <w:sz w:val="28"/>
          <w:szCs w:val="28"/>
        </w:rPr>
        <w:t>m ti</w:t>
      </w:r>
      <w:r w:rsidR="0049041C" w:rsidRPr="0049041C">
        <w:rPr>
          <w:sz w:val="28"/>
          <w:szCs w:val="28"/>
        </w:rPr>
        <w:t>ếp</w:t>
      </w:r>
      <w:r w:rsidR="0049041C">
        <w:rPr>
          <w:sz w:val="28"/>
          <w:szCs w:val="28"/>
        </w:rPr>
        <w:t xml:space="preserve"> theo </w:t>
      </w:r>
    </w:p>
    <w:p w:rsidR="00A9291A" w:rsidRDefault="00A9291A" w:rsidP="0008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041C" w:rsidRDefault="00A9291A" w:rsidP="00082B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041C">
        <w:rPr>
          <w:sz w:val="28"/>
          <w:szCs w:val="28"/>
        </w:rPr>
        <w:t xml:space="preserve">c) </w:t>
      </w:r>
      <w:r w:rsidR="0049041C">
        <w:rPr>
          <w:bCs/>
          <w:sz w:val="28"/>
          <w:szCs w:val="28"/>
        </w:rPr>
        <w:t>T</w:t>
      </w:r>
      <w:r w:rsidR="0049041C" w:rsidRPr="001430B3">
        <w:rPr>
          <w:bCs/>
          <w:sz w:val="28"/>
          <w:szCs w:val="28"/>
        </w:rPr>
        <w:t>ổ</w:t>
      </w:r>
      <w:r w:rsidR="0049041C">
        <w:rPr>
          <w:bCs/>
          <w:sz w:val="28"/>
          <w:szCs w:val="28"/>
        </w:rPr>
        <w:t xml:space="preserve"> ch</w:t>
      </w:r>
      <w:r w:rsidR="0049041C" w:rsidRPr="001430B3">
        <w:rPr>
          <w:bCs/>
          <w:sz w:val="28"/>
          <w:szCs w:val="28"/>
        </w:rPr>
        <w:t>ức</w:t>
      </w:r>
      <w:r w:rsidR="0049041C">
        <w:rPr>
          <w:bCs/>
          <w:sz w:val="28"/>
          <w:szCs w:val="28"/>
        </w:rPr>
        <w:t xml:space="preserve"> </w:t>
      </w:r>
      <w:r w:rsidR="0049041C">
        <w:rPr>
          <w:sz w:val="28"/>
          <w:szCs w:val="28"/>
        </w:rPr>
        <w:t xml:space="preserve"> thu ph</w:t>
      </w:r>
      <w:r w:rsidR="0049041C" w:rsidRPr="00CF244A">
        <w:rPr>
          <w:sz w:val="28"/>
          <w:szCs w:val="28"/>
        </w:rPr>
        <w:t>í</w:t>
      </w:r>
      <w:r w:rsidR="0049041C">
        <w:rPr>
          <w:sz w:val="28"/>
          <w:szCs w:val="28"/>
        </w:rPr>
        <w:t xml:space="preserve"> b</w:t>
      </w:r>
      <w:r w:rsidR="0049041C" w:rsidRPr="00CF244A">
        <w:rPr>
          <w:sz w:val="28"/>
          <w:szCs w:val="28"/>
        </w:rPr>
        <w:t>ảo</w:t>
      </w:r>
      <w:r w:rsidR="0049041C">
        <w:rPr>
          <w:sz w:val="28"/>
          <w:szCs w:val="28"/>
        </w:rPr>
        <w:t xml:space="preserve"> v</w:t>
      </w:r>
      <w:r w:rsidR="0049041C" w:rsidRPr="00CF244A">
        <w:rPr>
          <w:sz w:val="28"/>
          <w:szCs w:val="28"/>
        </w:rPr>
        <w:t>ệ</w:t>
      </w:r>
      <w:r w:rsidR="0049041C">
        <w:rPr>
          <w:sz w:val="28"/>
          <w:szCs w:val="28"/>
        </w:rPr>
        <w:t xml:space="preserve"> m</w:t>
      </w:r>
      <w:r w:rsidR="0049041C" w:rsidRPr="00CF244A">
        <w:rPr>
          <w:sz w:val="28"/>
          <w:szCs w:val="28"/>
        </w:rPr>
        <w:t>ô</w:t>
      </w:r>
      <w:r w:rsidR="0049041C">
        <w:rPr>
          <w:sz w:val="28"/>
          <w:szCs w:val="28"/>
        </w:rPr>
        <w:t>i tr</w:t>
      </w:r>
      <w:r w:rsidR="0049041C" w:rsidRPr="00CF244A">
        <w:rPr>
          <w:sz w:val="28"/>
          <w:szCs w:val="28"/>
        </w:rPr>
        <w:t>ường</w:t>
      </w:r>
      <w:r w:rsidR="0049041C">
        <w:rPr>
          <w:sz w:val="28"/>
          <w:szCs w:val="28"/>
        </w:rPr>
        <w:t xml:space="preserve"> </w:t>
      </w:r>
      <w:r w:rsidR="0049041C" w:rsidRPr="00CF244A">
        <w:rPr>
          <w:bCs/>
          <w:sz w:val="28"/>
          <w:szCs w:val="28"/>
        </w:rPr>
        <w:t>đối với nước thải công nghiệp</w:t>
      </w:r>
      <w:r w:rsidR="0049041C">
        <w:rPr>
          <w:bCs/>
          <w:sz w:val="28"/>
          <w:szCs w:val="28"/>
        </w:rPr>
        <w:t xml:space="preserve"> theo ph</w:t>
      </w:r>
      <w:r w:rsidR="0049041C" w:rsidRPr="001A7EBC">
        <w:rPr>
          <w:bCs/>
          <w:sz w:val="28"/>
          <w:szCs w:val="28"/>
        </w:rPr>
        <w:t>â</w:t>
      </w:r>
      <w:r w:rsidR="0049041C">
        <w:rPr>
          <w:bCs/>
          <w:sz w:val="28"/>
          <w:szCs w:val="28"/>
        </w:rPr>
        <w:t>n c</w:t>
      </w:r>
      <w:r w:rsidR="0049041C" w:rsidRPr="001A7EBC">
        <w:rPr>
          <w:bCs/>
          <w:sz w:val="28"/>
          <w:szCs w:val="28"/>
        </w:rPr>
        <w:t>ấp</w:t>
      </w:r>
      <w:r w:rsidR="0049041C">
        <w:rPr>
          <w:bCs/>
          <w:sz w:val="28"/>
          <w:szCs w:val="28"/>
        </w:rPr>
        <w:t xml:space="preserve"> t</w:t>
      </w:r>
      <w:r w:rsidR="0049041C" w:rsidRPr="001A7EBC">
        <w:rPr>
          <w:bCs/>
          <w:sz w:val="28"/>
          <w:szCs w:val="28"/>
        </w:rPr>
        <w:t>ừ</w:t>
      </w:r>
      <w:r w:rsidR="0049041C">
        <w:rPr>
          <w:bCs/>
          <w:sz w:val="28"/>
          <w:szCs w:val="28"/>
        </w:rPr>
        <w:t xml:space="preserve"> qu</w:t>
      </w:r>
      <w:r w:rsidR="0049041C" w:rsidRPr="001A7EBC">
        <w:rPr>
          <w:bCs/>
          <w:sz w:val="28"/>
          <w:szCs w:val="28"/>
        </w:rPr>
        <w:t>ý</w:t>
      </w:r>
      <w:r w:rsidR="0049041C">
        <w:rPr>
          <w:bCs/>
          <w:sz w:val="28"/>
          <w:szCs w:val="28"/>
        </w:rPr>
        <w:t xml:space="preserve"> II n</w:t>
      </w:r>
      <w:r w:rsidR="0049041C" w:rsidRPr="001A7EBC">
        <w:rPr>
          <w:bCs/>
          <w:sz w:val="28"/>
          <w:szCs w:val="28"/>
        </w:rPr>
        <w:t>ă</w:t>
      </w:r>
      <w:r w:rsidR="0049041C">
        <w:rPr>
          <w:bCs/>
          <w:sz w:val="28"/>
          <w:szCs w:val="28"/>
        </w:rPr>
        <w:t xml:space="preserve">m 2017 </w:t>
      </w:r>
    </w:p>
    <w:p w:rsidR="0049041C" w:rsidRDefault="00A9291A" w:rsidP="0008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91A" w:rsidRDefault="0049041C" w:rsidP="0008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91A">
        <w:rPr>
          <w:sz w:val="28"/>
          <w:szCs w:val="28"/>
        </w:rPr>
        <w:t xml:space="preserve">     </w:t>
      </w:r>
      <w:r w:rsidR="001A7EBC" w:rsidRPr="00A9291A">
        <w:rPr>
          <w:bCs/>
          <w:sz w:val="28"/>
          <w:szCs w:val="28"/>
        </w:rPr>
        <w:t xml:space="preserve"> </w:t>
      </w:r>
      <w:r w:rsidR="007E7352" w:rsidRPr="00A9291A">
        <w:rPr>
          <w:b/>
          <w:bCs/>
          <w:sz w:val="28"/>
          <w:szCs w:val="28"/>
        </w:rPr>
        <w:t xml:space="preserve">Điều </w:t>
      </w:r>
      <w:r w:rsidR="00F56861" w:rsidRPr="00A9291A">
        <w:rPr>
          <w:b/>
          <w:bCs/>
          <w:sz w:val="28"/>
          <w:szCs w:val="28"/>
        </w:rPr>
        <w:t>3</w:t>
      </w:r>
      <w:r w:rsidR="00AC4D40" w:rsidRPr="00A9291A">
        <w:rPr>
          <w:b/>
          <w:bCs/>
          <w:sz w:val="28"/>
          <w:szCs w:val="28"/>
        </w:rPr>
        <w:t>.</w:t>
      </w:r>
      <w:r w:rsidR="00A9291A" w:rsidRPr="00A9291A">
        <w:rPr>
          <w:bCs/>
          <w:sz w:val="28"/>
          <w:szCs w:val="28"/>
        </w:rPr>
        <w:t xml:space="preserve"> Quyết định này có hiệu lực thi hành kể  từ ngày 19 tháng 6 năm 2017.</w:t>
      </w:r>
      <w:r w:rsidR="00AC4D40" w:rsidRPr="00A9291A">
        <w:rPr>
          <w:sz w:val="28"/>
          <w:szCs w:val="28"/>
        </w:rPr>
        <w:t xml:space="preserve"> </w:t>
      </w:r>
    </w:p>
    <w:p w:rsidR="00082BF3" w:rsidRDefault="00A9291A" w:rsidP="0008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4D40" w:rsidRPr="00BA2871" w:rsidRDefault="00082BF3" w:rsidP="0008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291A">
        <w:rPr>
          <w:sz w:val="28"/>
          <w:szCs w:val="28"/>
        </w:rPr>
        <w:t xml:space="preserve"> </w:t>
      </w:r>
      <w:r w:rsidR="00A9291A" w:rsidRPr="00A9291A">
        <w:rPr>
          <w:b/>
          <w:bCs/>
          <w:sz w:val="28"/>
          <w:szCs w:val="28"/>
        </w:rPr>
        <w:t xml:space="preserve">Điều </w:t>
      </w:r>
      <w:r w:rsidR="00A9291A">
        <w:rPr>
          <w:b/>
          <w:bCs/>
          <w:sz w:val="28"/>
          <w:szCs w:val="28"/>
        </w:rPr>
        <w:t>4</w:t>
      </w:r>
      <w:r w:rsidR="00A9291A" w:rsidRPr="00A9291A">
        <w:rPr>
          <w:b/>
          <w:bCs/>
          <w:sz w:val="28"/>
          <w:szCs w:val="28"/>
        </w:rPr>
        <w:t>.</w:t>
      </w:r>
      <w:r w:rsidR="00A9291A" w:rsidRPr="00A9291A">
        <w:rPr>
          <w:bCs/>
          <w:sz w:val="28"/>
          <w:szCs w:val="28"/>
        </w:rPr>
        <w:t xml:space="preserve"> </w:t>
      </w:r>
      <w:r w:rsidR="00A9291A">
        <w:rPr>
          <w:sz w:val="28"/>
          <w:szCs w:val="28"/>
        </w:rPr>
        <w:t xml:space="preserve">   </w:t>
      </w:r>
      <w:r w:rsidR="008D0746" w:rsidRPr="00BA2871">
        <w:rPr>
          <w:sz w:val="28"/>
          <w:szCs w:val="28"/>
          <w:lang w:val="vi-VN"/>
        </w:rPr>
        <w:t>Chánh Văn phòng UBND thành phố</w:t>
      </w:r>
      <w:r w:rsidR="008D0746" w:rsidRPr="00BA2871">
        <w:rPr>
          <w:sz w:val="28"/>
          <w:szCs w:val="28"/>
        </w:rPr>
        <w:t xml:space="preserve">; </w:t>
      </w:r>
      <w:r w:rsidR="008D0746" w:rsidRPr="00BA2871">
        <w:rPr>
          <w:sz w:val="28"/>
          <w:szCs w:val="28"/>
          <w:lang w:val="vi-VN"/>
        </w:rPr>
        <w:t>Giám đốc</w:t>
      </w:r>
      <w:r w:rsidR="00A9291A">
        <w:rPr>
          <w:sz w:val="28"/>
          <w:szCs w:val="28"/>
        </w:rPr>
        <w:t xml:space="preserve"> c</w:t>
      </w:r>
      <w:r w:rsidR="00A9291A" w:rsidRPr="00A9291A">
        <w:rPr>
          <w:sz w:val="28"/>
          <w:szCs w:val="28"/>
        </w:rPr>
        <w:t>ác</w:t>
      </w:r>
      <w:r w:rsidR="00A9291A">
        <w:rPr>
          <w:sz w:val="28"/>
          <w:szCs w:val="28"/>
        </w:rPr>
        <w:t xml:space="preserve"> S</w:t>
      </w:r>
      <w:r w:rsidR="00A9291A" w:rsidRPr="00A9291A">
        <w:rPr>
          <w:sz w:val="28"/>
          <w:szCs w:val="28"/>
        </w:rPr>
        <w:t>ở</w:t>
      </w:r>
      <w:r w:rsidR="00A9291A">
        <w:rPr>
          <w:sz w:val="28"/>
          <w:szCs w:val="28"/>
        </w:rPr>
        <w:t xml:space="preserve">: </w:t>
      </w:r>
      <w:r>
        <w:rPr>
          <w:sz w:val="28"/>
          <w:szCs w:val="28"/>
        </w:rPr>
        <w:t>T</w:t>
      </w:r>
      <w:r w:rsidRPr="00CF244A">
        <w:rPr>
          <w:sz w:val="28"/>
          <w:szCs w:val="28"/>
        </w:rPr>
        <w:t>ài</w:t>
      </w:r>
      <w:r>
        <w:rPr>
          <w:sz w:val="28"/>
          <w:szCs w:val="28"/>
        </w:rPr>
        <w:t xml:space="preserve"> nguy</w:t>
      </w:r>
      <w:r w:rsidRPr="00CF244A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CF244A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CF244A">
        <w:rPr>
          <w:sz w:val="28"/>
          <w:szCs w:val="28"/>
        </w:rPr>
        <w:t>ô</w:t>
      </w:r>
      <w:r>
        <w:rPr>
          <w:sz w:val="28"/>
          <w:szCs w:val="28"/>
        </w:rPr>
        <w:t>i tr</w:t>
      </w:r>
      <w:r w:rsidRPr="00CF244A">
        <w:rPr>
          <w:sz w:val="28"/>
          <w:szCs w:val="28"/>
        </w:rPr>
        <w:t>ường</w:t>
      </w:r>
      <w:r>
        <w:rPr>
          <w:sz w:val="28"/>
          <w:szCs w:val="28"/>
        </w:rPr>
        <w:t>, T</w:t>
      </w:r>
      <w:r w:rsidRPr="00082BF3">
        <w:rPr>
          <w:sz w:val="28"/>
          <w:szCs w:val="28"/>
        </w:rPr>
        <w:t>ài</w:t>
      </w:r>
      <w:r>
        <w:rPr>
          <w:sz w:val="28"/>
          <w:szCs w:val="28"/>
        </w:rPr>
        <w:t xml:space="preserve"> ch</w:t>
      </w:r>
      <w:r w:rsidRPr="00082BF3">
        <w:rPr>
          <w:sz w:val="28"/>
          <w:szCs w:val="28"/>
        </w:rPr>
        <w:t>ính</w:t>
      </w:r>
      <w:r>
        <w:rPr>
          <w:sz w:val="28"/>
          <w:szCs w:val="28"/>
        </w:rPr>
        <w:t>, Gi</w:t>
      </w:r>
      <w:r w:rsidRPr="00082BF3">
        <w:rPr>
          <w:sz w:val="28"/>
          <w:szCs w:val="28"/>
        </w:rPr>
        <w:t>ám</w:t>
      </w:r>
      <w:r>
        <w:rPr>
          <w:sz w:val="28"/>
          <w:szCs w:val="28"/>
        </w:rPr>
        <w:t xml:space="preserve"> </w:t>
      </w:r>
      <w:r w:rsidRPr="00082BF3">
        <w:rPr>
          <w:sz w:val="28"/>
          <w:szCs w:val="28"/>
        </w:rPr>
        <w:t>đốc</w:t>
      </w:r>
      <w:r>
        <w:rPr>
          <w:sz w:val="28"/>
          <w:szCs w:val="28"/>
        </w:rPr>
        <w:t xml:space="preserve"> Kho b</w:t>
      </w:r>
      <w:r w:rsidRPr="00082BF3">
        <w:rPr>
          <w:sz w:val="28"/>
          <w:szCs w:val="28"/>
        </w:rPr>
        <w:t>ạc</w:t>
      </w:r>
      <w:r>
        <w:rPr>
          <w:sz w:val="28"/>
          <w:szCs w:val="28"/>
        </w:rPr>
        <w:t xml:space="preserve"> Nh</w:t>
      </w:r>
      <w:r w:rsidRPr="00082BF3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082BF3">
        <w:rPr>
          <w:sz w:val="28"/>
          <w:szCs w:val="28"/>
        </w:rPr>
        <w:t>ước</w:t>
      </w:r>
      <w:r>
        <w:rPr>
          <w:sz w:val="28"/>
          <w:szCs w:val="28"/>
        </w:rPr>
        <w:t xml:space="preserve"> </w:t>
      </w:r>
      <w:r w:rsidRPr="00082BF3">
        <w:rPr>
          <w:sz w:val="28"/>
          <w:szCs w:val="28"/>
        </w:rPr>
        <w:t>Đà</w:t>
      </w:r>
      <w:r>
        <w:rPr>
          <w:sz w:val="28"/>
          <w:szCs w:val="28"/>
        </w:rPr>
        <w:t xml:space="preserve"> N</w:t>
      </w:r>
      <w:r w:rsidRPr="00082BF3">
        <w:rPr>
          <w:sz w:val="28"/>
          <w:szCs w:val="28"/>
        </w:rPr>
        <w:t>ẵng</w:t>
      </w:r>
      <w:r>
        <w:rPr>
          <w:sz w:val="28"/>
          <w:szCs w:val="28"/>
        </w:rPr>
        <w:t>,</w:t>
      </w:r>
      <w:r w:rsidR="002B5DB9">
        <w:rPr>
          <w:sz w:val="28"/>
          <w:szCs w:val="28"/>
        </w:rPr>
        <w:t xml:space="preserve"> C</w:t>
      </w:r>
      <w:r w:rsidR="002B5DB9" w:rsidRPr="002B5DB9">
        <w:rPr>
          <w:sz w:val="28"/>
          <w:szCs w:val="28"/>
        </w:rPr>
        <w:t>ục</w:t>
      </w:r>
      <w:r w:rsidR="002B5DB9">
        <w:rPr>
          <w:sz w:val="28"/>
          <w:szCs w:val="28"/>
        </w:rPr>
        <w:t xml:space="preserve"> tr</w:t>
      </w:r>
      <w:r w:rsidR="002B5DB9" w:rsidRPr="002B5DB9">
        <w:rPr>
          <w:sz w:val="28"/>
          <w:szCs w:val="28"/>
        </w:rPr>
        <w:t>ưởng</w:t>
      </w:r>
      <w:r w:rsidR="002B5DB9">
        <w:rPr>
          <w:sz w:val="28"/>
          <w:szCs w:val="28"/>
        </w:rPr>
        <w:t xml:space="preserve"> C</w:t>
      </w:r>
      <w:r w:rsidR="002B5DB9" w:rsidRPr="002B5DB9">
        <w:rPr>
          <w:sz w:val="28"/>
          <w:szCs w:val="28"/>
        </w:rPr>
        <w:t>ục</w:t>
      </w:r>
      <w:r w:rsidR="002B5DB9">
        <w:rPr>
          <w:sz w:val="28"/>
          <w:szCs w:val="28"/>
        </w:rPr>
        <w:t xml:space="preserve"> thu</w:t>
      </w:r>
      <w:r w:rsidR="002B5DB9" w:rsidRPr="002B5DB9">
        <w:rPr>
          <w:sz w:val="28"/>
          <w:szCs w:val="28"/>
        </w:rPr>
        <w:t>ế</w:t>
      </w:r>
      <w:r w:rsidR="002B5DB9">
        <w:rPr>
          <w:sz w:val="28"/>
          <w:szCs w:val="28"/>
        </w:rPr>
        <w:t xml:space="preserve"> th</w:t>
      </w:r>
      <w:r w:rsidR="002B5DB9" w:rsidRPr="002B5DB9">
        <w:rPr>
          <w:sz w:val="28"/>
          <w:szCs w:val="28"/>
        </w:rPr>
        <w:t>ành</w:t>
      </w:r>
      <w:r w:rsidR="002B5DB9">
        <w:rPr>
          <w:sz w:val="28"/>
          <w:szCs w:val="28"/>
        </w:rPr>
        <w:t xml:space="preserve"> ph</w:t>
      </w:r>
      <w:r w:rsidR="002B5DB9" w:rsidRPr="002B5DB9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Pr="00082BF3">
        <w:rPr>
          <w:sz w:val="28"/>
          <w:szCs w:val="28"/>
        </w:rPr>
        <w:t>Đà</w:t>
      </w:r>
      <w:r>
        <w:rPr>
          <w:sz w:val="28"/>
          <w:szCs w:val="28"/>
        </w:rPr>
        <w:t xml:space="preserve"> N</w:t>
      </w:r>
      <w:r w:rsidRPr="00082BF3">
        <w:rPr>
          <w:sz w:val="28"/>
          <w:szCs w:val="28"/>
        </w:rPr>
        <w:t>ẵng</w:t>
      </w:r>
      <w:r>
        <w:rPr>
          <w:sz w:val="28"/>
          <w:szCs w:val="28"/>
        </w:rPr>
        <w:t xml:space="preserve"> </w:t>
      </w:r>
      <w:r w:rsidR="002B5DB9">
        <w:rPr>
          <w:sz w:val="28"/>
          <w:szCs w:val="28"/>
        </w:rPr>
        <w:t xml:space="preserve">, </w:t>
      </w:r>
      <w:r w:rsidR="00632A13" w:rsidRPr="00BA2871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UBND các quận, huyện; Tr</w:t>
      </w:r>
      <w:r w:rsidRPr="00082BF3">
        <w:rPr>
          <w:sz w:val="28"/>
          <w:szCs w:val="28"/>
        </w:rPr>
        <w:t>ưởng</w:t>
      </w:r>
      <w:r>
        <w:rPr>
          <w:sz w:val="28"/>
          <w:szCs w:val="28"/>
        </w:rPr>
        <w:t xml:space="preserve"> ph</w:t>
      </w:r>
      <w:r w:rsidRPr="00CF244A">
        <w:rPr>
          <w:sz w:val="28"/>
          <w:szCs w:val="28"/>
        </w:rPr>
        <w:t>òng</w:t>
      </w:r>
      <w:r>
        <w:rPr>
          <w:sz w:val="28"/>
          <w:szCs w:val="28"/>
        </w:rPr>
        <w:t xml:space="preserve">  T</w:t>
      </w:r>
      <w:r w:rsidRPr="00CF244A">
        <w:rPr>
          <w:sz w:val="28"/>
          <w:szCs w:val="28"/>
        </w:rPr>
        <w:t>ài</w:t>
      </w:r>
      <w:r>
        <w:rPr>
          <w:sz w:val="28"/>
          <w:szCs w:val="28"/>
        </w:rPr>
        <w:t xml:space="preserve"> nguy</w:t>
      </w:r>
      <w:r w:rsidRPr="00CF244A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CF244A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CF244A">
        <w:rPr>
          <w:sz w:val="28"/>
          <w:szCs w:val="28"/>
        </w:rPr>
        <w:t>ô</w:t>
      </w:r>
      <w:r>
        <w:rPr>
          <w:sz w:val="28"/>
          <w:szCs w:val="28"/>
        </w:rPr>
        <w:t>i tr</w:t>
      </w:r>
      <w:r w:rsidRPr="00CF244A">
        <w:rPr>
          <w:sz w:val="28"/>
          <w:szCs w:val="28"/>
        </w:rPr>
        <w:t>ường</w:t>
      </w:r>
      <w:r>
        <w:rPr>
          <w:sz w:val="28"/>
          <w:szCs w:val="28"/>
        </w:rPr>
        <w:t xml:space="preserve"> c</w:t>
      </w:r>
      <w:r w:rsidRPr="00082BF3">
        <w:rPr>
          <w:sz w:val="28"/>
          <w:szCs w:val="28"/>
        </w:rPr>
        <w:t>ác</w:t>
      </w:r>
      <w:r>
        <w:rPr>
          <w:sz w:val="28"/>
          <w:szCs w:val="28"/>
        </w:rPr>
        <w:t xml:space="preserve"> qu</w:t>
      </w:r>
      <w:r w:rsidRPr="00082BF3">
        <w:rPr>
          <w:sz w:val="28"/>
          <w:szCs w:val="28"/>
        </w:rPr>
        <w:t>ận</w:t>
      </w:r>
      <w:r>
        <w:rPr>
          <w:sz w:val="28"/>
          <w:szCs w:val="28"/>
        </w:rPr>
        <w:t>, huy</w:t>
      </w:r>
      <w:r w:rsidRPr="00082BF3">
        <w:rPr>
          <w:sz w:val="28"/>
          <w:szCs w:val="28"/>
        </w:rPr>
        <w:t>ện</w:t>
      </w:r>
      <w:r>
        <w:rPr>
          <w:sz w:val="28"/>
          <w:szCs w:val="28"/>
        </w:rPr>
        <w:t xml:space="preserve"> v</w:t>
      </w:r>
      <w:r w:rsidRPr="00082BF3">
        <w:rPr>
          <w:sz w:val="28"/>
          <w:szCs w:val="28"/>
        </w:rPr>
        <w:t>à</w:t>
      </w:r>
      <w:r w:rsidR="008D0746" w:rsidRPr="00BA2871">
        <w:rPr>
          <w:sz w:val="28"/>
          <w:szCs w:val="28"/>
        </w:rPr>
        <w:t xml:space="preserve"> </w:t>
      </w:r>
      <w:r w:rsidR="008D0746" w:rsidRPr="00BA2871">
        <w:rPr>
          <w:sz w:val="28"/>
          <w:szCs w:val="28"/>
          <w:lang w:val="vi-VN"/>
        </w:rPr>
        <w:t>Thủ trưởng các cơ quan, đơn vị liên quan chịu trách nhiệm thi hành Quyết định</w:t>
      </w:r>
      <w:r w:rsidR="008D0746" w:rsidRPr="00BA2871">
        <w:rPr>
          <w:sz w:val="28"/>
          <w:szCs w:val="28"/>
        </w:rPr>
        <w:t xml:space="preserve"> này</w:t>
      </w:r>
      <w:r w:rsidR="008D0746" w:rsidRPr="00BA2871">
        <w:rPr>
          <w:sz w:val="28"/>
          <w:szCs w:val="28"/>
          <w:lang w:val="vi-VN"/>
        </w:rPr>
        <w:t>./.</w:t>
      </w:r>
    </w:p>
    <w:p w:rsidR="008D0746" w:rsidRPr="001E075C" w:rsidRDefault="008D0746" w:rsidP="00694AB9">
      <w:pPr>
        <w:spacing w:after="120"/>
        <w:jc w:val="both"/>
        <w:rPr>
          <w:sz w:val="2"/>
          <w:szCs w:val="28"/>
        </w:rPr>
      </w:pPr>
    </w:p>
    <w:tbl>
      <w:tblPr>
        <w:tblW w:w="9886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5228"/>
      </w:tblGrid>
      <w:tr w:rsidR="008D0746" w:rsidRPr="00204FD2">
        <w:trPr>
          <w:trHeight w:val="413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8D0746" w:rsidRPr="00FF6BC2" w:rsidRDefault="008D0746" w:rsidP="00AC4D40">
            <w:pPr>
              <w:spacing w:before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82BF3" w:rsidRDefault="00082BF3" w:rsidP="00AC4D40">
            <w:pPr>
              <w:jc w:val="center"/>
              <w:rPr>
                <w:b/>
                <w:sz w:val="28"/>
                <w:szCs w:val="28"/>
              </w:rPr>
            </w:pPr>
          </w:p>
          <w:p w:rsidR="008D0746" w:rsidRPr="00204FD2" w:rsidRDefault="004A371D" w:rsidP="00AC4D40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0746" w:rsidRPr="00204FD2">
              <w:rPr>
                <w:b/>
                <w:sz w:val="28"/>
                <w:szCs w:val="28"/>
                <w:lang w:val="vi-VN"/>
              </w:rPr>
              <w:t>TM. ỦY BAN NHÂN DÂN</w:t>
            </w:r>
          </w:p>
          <w:p w:rsidR="008D0746" w:rsidRDefault="00082BF3" w:rsidP="004A3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</w:t>
            </w:r>
            <w:r w:rsidR="008D0746" w:rsidRPr="0030496C">
              <w:rPr>
                <w:b/>
                <w:sz w:val="28"/>
                <w:szCs w:val="28"/>
                <w:lang w:val="vi-VN"/>
              </w:rPr>
              <w:t>CHỦ TỊCH</w:t>
            </w:r>
          </w:p>
          <w:p w:rsidR="00082BF3" w:rsidRPr="00082BF3" w:rsidRDefault="00082BF3" w:rsidP="004A3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</w:t>
            </w:r>
            <w:r w:rsidRPr="00082BF3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 xml:space="preserve"> CH</w:t>
            </w:r>
            <w:r w:rsidRPr="00082BF3"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082BF3">
              <w:rPr>
                <w:b/>
                <w:sz w:val="28"/>
                <w:szCs w:val="28"/>
              </w:rPr>
              <w:t>ỊCH</w:t>
            </w:r>
          </w:p>
        </w:tc>
      </w:tr>
    </w:tbl>
    <w:p w:rsidR="00EE1E47" w:rsidRPr="00082BF3" w:rsidRDefault="00082BF3">
      <w:pPr>
        <w:spacing w:after="12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571838">
        <w:rPr>
          <w:b/>
          <w:sz w:val="28"/>
          <w:szCs w:val="28"/>
        </w:rPr>
        <w:t xml:space="preserve"> </w:t>
      </w:r>
      <w:r w:rsidRPr="00082BF3">
        <w:rPr>
          <w:b/>
          <w:sz w:val="28"/>
          <w:szCs w:val="28"/>
        </w:rPr>
        <w:t>Trần Văn Miên</w:t>
      </w:r>
    </w:p>
    <w:sectPr w:rsidR="00EE1E47" w:rsidRPr="00082BF3" w:rsidSect="007E7352">
      <w:pgSz w:w="11907" w:h="16840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4C32"/>
    <w:multiLevelType w:val="hybridMultilevel"/>
    <w:tmpl w:val="1748996C"/>
    <w:lvl w:ilvl="0" w:tplc="7B9A20D0">
      <w:start w:val="3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1DC220B"/>
    <w:multiLevelType w:val="hybridMultilevel"/>
    <w:tmpl w:val="16BEC3DC"/>
    <w:lvl w:ilvl="0" w:tplc="61960C0A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0223F"/>
    <w:rsid w:val="000556AD"/>
    <w:rsid w:val="00082BF3"/>
    <w:rsid w:val="000A04A3"/>
    <w:rsid w:val="000A0AD3"/>
    <w:rsid w:val="000A6172"/>
    <w:rsid w:val="000C39B5"/>
    <w:rsid w:val="000F7BE5"/>
    <w:rsid w:val="001430B3"/>
    <w:rsid w:val="001906AD"/>
    <w:rsid w:val="001A7EBC"/>
    <w:rsid w:val="001B6DE9"/>
    <w:rsid w:val="001E075C"/>
    <w:rsid w:val="0023291E"/>
    <w:rsid w:val="00242B9D"/>
    <w:rsid w:val="0027338E"/>
    <w:rsid w:val="002B5DB9"/>
    <w:rsid w:val="00305093"/>
    <w:rsid w:val="00385132"/>
    <w:rsid w:val="00390C86"/>
    <w:rsid w:val="003A211F"/>
    <w:rsid w:val="003A2F0E"/>
    <w:rsid w:val="003D1BEF"/>
    <w:rsid w:val="003D56AA"/>
    <w:rsid w:val="003D575C"/>
    <w:rsid w:val="0041370A"/>
    <w:rsid w:val="0042680F"/>
    <w:rsid w:val="00475210"/>
    <w:rsid w:val="0049041C"/>
    <w:rsid w:val="004A371D"/>
    <w:rsid w:val="004E4D46"/>
    <w:rsid w:val="0053690F"/>
    <w:rsid w:val="00562D74"/>
    <w:rsid w:val="005709E1"/>
    <w:rsid w:val="00571838"/>
    <w:rsid w:val="00583951"/>
    <w:rsid w:val="005A2AE6"/>
    <w:rsid w:val="005B7CB3"/>
    <w:rsid w:val="005F1ABF"/>
    <w:rsid w:val="00632A13"/>
    <w:rsid w:val="006740B8"/>
    <w:rsid w:val="00694AB9"/>
    <w:rsid w:val="006B05A9"/>
    <w:rsid w:val="00741671"/>
    <w:rsid w:val="00752C73"/>
    <w:rsid w:val="007E7352"/>
    <w:rsid w:val="007F0934"/>
    <w:rsid w:val="00816E7D"/>
    <w:rsid w:val="008338BE"/>
    <w:rsid w:val="00846E60"/>
    <w:rsid w:val="00885114"/>
    <w:rsid w:val="008D0746"/>
    <w:rsid w:val="00925355"/>
    <w:rsid w:val="00961B14"/>
    <w:rsid w:val="009906EA"/>
    <w:rsid w:val="009C7806"/>
    <w:rsid w:val="00A0515A"/>
    <w:rsid w:val="00A11F78"/>
    <w:rsid w:val="00A8627F"/>
    <w:rsid w:val="00A9291A"/>
    <w:rsid w:val="00AC3695"/>
    <w:rsid w:val="00AC4D40"/>
    <w:rsid w:val="00AD444F"/>
    <w:rsid w:val="00AE5817"/>
    <w:rsid w:val="00B135FC"/>
    <w:rsid w:val="00B224C6"/>
    <w:rsid w:val="00B26EB9"/>
    <w:rsid w:val="00BA2871"/>
    <w:rsid w:val="00BF376B"/>
    <w:rsid w:val="00BF73E6"/>
    <w:rsid w:val="00C303B1"/>
    <w:rsid w:val="00C90CFB"/>
    <w:rsid w:val="00C96ACF"/>
    <w:rsid w:val="00CD2FD7"/>
    <w:rsid w:val="00CF244A"/>
    <w:rsid w:val="00CF3E65"/>
    <w:rsid w:val="00D7492D"/>
    <w:rsid w:val="00DB4DDC"/>
    <w:rsid w:val="00DF2C6A"/>
    <w:rsid w:val="00E32E9E"/>
    <w:rsid w:val="00E81D99"/>
    <w:rsid w:val="00EC5154"/>
    <w:rsid w:val="00EE1C17"/>
    <w:rsid w:val="00EE1E47"/>
    <w:rsid w:val="00EF3019"/>
    <w:rsid w:val="00F56861"/>
    <w:rsid w:val="00F61029"/>
    <w:rsid w:val="00F62CB9"/>
    <w:rsid w:val="00F9278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CD09F-DB7F-4090-8B3F-A039E7AC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Anh Thu</dc:creator>
  <cp:keywords/>
  <cp:lastModifiedBy>Truong Cong Nguyen Thanh</cp:lastModifiedBy>
  <cp:revision>2</cp:revision>
  <cp:lastPrinted>2017-02-08T08:04:00Z</cp:lastPrinted>
  <dcterms:created xsi:type="dcterms:W3CDTF">2021-04-14T06:15:00Z</dcterms:created>
  <dcterms:modified xsi:type="dcterms:W3CDTF">2021-04-14T06:15:00Z</dcterms:modified>
</cp:coreProperties>
</file>