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4" w:type="dxa"/>
        <w:tblInd w:w="-34" w:type="dxa"/>
        <w:tblLayout w:type="fixed"/>
        <w:tblLook w:val="0000" w:firstRow="0" w:lastRow="0" w:firstColumn="0" w:lastColumn="0" w:noHBand="0" w:noVBand="0"/>
      </w:tblPr>
      <w:tblGrid>
        <w:gridCol w:w="710"/>
        <w:gridCol w:w="852"/>
        <w:gridCol w:w="4828"/>
        <w:gridCol w:w="1278"/>
        <w:gridCol w:w="1278"/>
        <w:gridCol w:w="1278"/>
      </w:tblGrid>
      <w:tr w:rsidR="001645B3" w:rsidRPr="009D14AF">
        <w:trPr>
          <w:trHeight w:val="585"/>
        </w:trPr>
        <w:tc>
          <w:tcPr>
            <w:tcW w:w="10224" w:type="dxa"/>
            <w:gridSpan w:val="6"/>
            <w:tcBorders>
              <w:top w:val="nil"/>
              <w:left w:val="nil"/>
              <w:bottom w:val="nil"/>
              <w:right w:val="nil"/>
            </w:tcBorders>
            <w:shd w:val="clear" w:color="auto" w:fill="FFFFFF"/>
            <w:vAlign w:val="center"/>
          </w:tcPr>
          <w:p w:rsidR="001645B3" w:rsidRPr="0055748E" w:rsidRDefault="001645B3" w:rsidP="001645B3">
            <w:pPr>
              <w:jc w:val="center"/>
              <w:rPr>
                <w:b/>
                <w:bCs/>
                <w:color w:val="000000"/>
              </w:rPr>
            </w:pPr>
            <w:bookmarkStart w:id="0" w:name="_GoBack"/>
            <w:bookmarkEnd w:id="0"/>
            <w:r w:rsidRPr="0055748E">
              <w:rPr>
                <w:b/>
                <w:bCs/>
                <w:color w:val="000000"/>
              </w:rPr>
              <w:t>GIÁ CÁC DỊCH VỤ PHẪU THUẬT, THỦ THUẬT</w:t>
            </w:r>
            <w:r w:rsidRPr="0055748E">
              <w:rPr>
                <w:b/>
                <w:bCs/>
                <w:color w:val="000000"/>
              </w:rPr>
              <w:br/>
              <w:t xml:space="preserve">  (PHẦN C.4 CỦA THÔNG TƯ LIÊN TỊCH SỐ 04/2012/TTLT-BYT-BTC)</w:t>
            </w:r>
          </w:p>
        </w:tc>
      </w:tr>
      <w:tr w:rsidR="001645B3" w:rsidRPr="009D14AF">
        <w:trPr>
          <w:trHeight w:val="690"/>
        </w:trPr>
        <w:tc>
          <w:tcPr>
            <w:tcW w:w="10224" w:type="dxa"/>
            <w:gridSpan w:val="6"/>
            <w:tcBorders>
              <w:top w:val="nil"/>
              <w:left w:val="nil"/>
              <w:bottom w:val="nil"/>
              <w:right w:val="nil"/>
            </w:tcBorders>
            <w:shd w:val="clear" w:color="auto" w:fill="FFFFFF"/>
            <w:vAlign w:val="bottom"/>
          </w:tcPr>
          <w:p w:rsidR="001645B3" w:rsidRPr="0055748E" w:rsidRDefault="001645B3" w:rsidP="001645B3">
            <w:pPr>
              <w:jc w:val="center"/>
              <w:rPr>
                <w:i/>
                <w:iCs/>
                <w:color w:val="000000"/>
              </w:rPr>
            </w:pPr>
            <w:r>
              <w:rPr>
                <w:i/>
                <w:iCs/>
                <w:color w:val="000000"/>
              </w:rPr>
              <w:t>(Kèm the Quyết định số:</w:t>
            </w:r>
            <w:r w:rsidRPr="0055748E">
              <w:rPr>
                <w:i/>
                <w:iCs/>
                <w:color w:val="000000"/>
              </w:rPr>
              <w:t xml:space="preserve"> </w:t>
            </w:r>
            <w:r>
              <w:rPr>
                <w:i/>
                <w:iCs/>
                <w:color w:val="000000"/>
              </w:rPr>
              <w:t xml:space="preserve">08 /2015/QĐ-UBND ngày 02  tháng 4 </w:t>
            </w:r>
            <w:r w:rsidRPr="0055748E">
              <w:rPr>
                <w:i/>
                <w:iCs/>
                <w:color w:val="000000"/>
              </w:rPr>
              <w:t xml:space="preserve"> năm 2015 </w:t>
            </w:r>
            <w:r w:rsidRPr="0055748E">
              <w:rPr>
                <w:i/>
                <w:iCs/>
                <w:color w:val="000000"/>
              </w:rPr>
              <w:br/>
              <w:t>của UBND thành phố Đà Nẵng)</w:t>
            </w:r>
          </w:p>
        </w:tc>
      </w:tr>
      <w:tr w:rsidR="001645B3" w:rsidRPr="009D14AF">
        <w:trPr>
          <w:trHeight w:val="435"/>
        </w:trPr>
        <w:tc>
          <w:tcPr>
            <w:tcW w:w="710" w:type="dxa"/>
            <w:tcBorders>
              <w:top w:val="nil"/>
              <w:left w:val="nil"/>
              <w:bottom w:val="nil"/>
              <w:right w:val="nil"/>
            </w:tcBorders>
            <w:shd w:val="clear" w:color="auto" w:fill="FFFFFF"/>
            <w:noWrap/>
            <w:vAlign w:val="bottom"/>
          </w:tcPr>
          <w:p w:rsidR="001645B3" w:rsidRPr="009D14AF" w:rsidRDefault="001645B3" w:rsidP="001645B3">
            <w:pPr>
              <w:rPr>
                <w:rFonts w:ascii="Arial" w:hAnsi="Arial" w:cs="Arial"/>
                <w:color w:val="000000"/>
                <w:sz w:val="22"/>
                <w:szCs w:val="22"/>
              </w:rPr>
            </w:pPr>
            <w:r w:rsidRPr="009D14AF">
              <w:rPr>
                <w:rFonts w:ascii="Arial" w:hAnsi="Arial" w:cs="Arial"/>
                <w:color w:val="000000"/>
                <w:sz w:val="22"/>
                <w:szCs w:val="22"/>
              </w:rPr>
              <w:t> </w:t>
            </w:r>
          </w:p>
        </w:tc>
        <w:tc>
          <w:tcPr>
            <w:tcW w:w="852" w:type="dxa"/>
            <w:tcBorders>
              <w:top w:val="nil"/>
              <w:left w:val="nil"/>
              <w:bottom w:val="nil"/>
              <w:right w:val="nil"/>
            </w:tcBorders>
            <w:shd w:val="clear" w:color="auto" w:fill="FFFFFF"/>
            <w:noWrap/>
            <w:vAlign w:val="bottom"/>
          </w:tcPr>
          <w:p w:rsidR="001645B3" w:rsidRPr="009D14AF" w:rsidRDefault="001645B3" w:rsidP="001645B3">
            <w:pPr>
              <w:rPr>
                <w:rFonts w:ascii="Arial" w:hAnsi="Arial" w:cs="Arial"/>
                <w:color w:val="000000"/>
                <w:sz w:val="22"/>
                <w:szCs w:val="22"/>
              </w:rPr>
            </w:pPr>
            <w:r w:rsidRPr="009D14AF">
              <w:rPr>
                <w:rFonts w:ascii="Arial" w:hAnsi="Arial" w:cs="Arial"/>
                <w:color w:val="000000"/>
                <w:sz w:val="22"/>
                <w:szCs w:val="22"/>
              </w:rPr>
              <w:t> </w:t>
            </w:r>
          </w:p>
        </w:tc>
        <w:tc>
          <w:tcPr>
            <w:tcW w:w="4828" w:type="dxa"/>
            <w:tcBorders>
              <w:top w:val="nil"/>
              <w:left w:val="nil"/>
              <w:bottom w:val="nil"/>
              <w:right w:val="nil"/>
            </w:tcBorders>
            <w:shd w:val="clear" w:color="auto" w:fill="FFFFFF"/>
            <w:noWrap/>
            <w:vAlign w:val="bottom"/>
          </w:tcPr>
          <w:p w:rsidR="001645B3" w:rsidRPr="009D14AF" w:rsidRDefault="001645B3" w:rsidP="001645B3">
            <w:pPr>
              <w:rPr>
                <w:rFonts w:ascii="Arial" w:hAnsi="Arial" w:cs="Arial"/>
                <w:color w:val="000000"/>
                <w:sz w:val="22"/>
                <w:szCs w:val="22"/>
              </w:rPr>
            </w:pPr>
            <w:r w:rsidRPr="009D14AF">
              <w:rPr>
                <w:rFonts w:ascii="Arial" w:hAnsi="Arial" w:cs="Arial"/>
                <w:color w:val="000000"/>
                <w:sz w:val="22"/>
                <w:szCs w:val="22"/>
              </w:rPr>
              <w:t> </w:t>
            </w:r>
          </w:p>
        </w:tc>
        <w:tc>
          <w:tcPr>
            <w:tcW w:w="1278" w:type="dxa"/>
            <w:tcBorders>
              <w:top w:val="nil"/>
              <w:left w:val="nil"/>
              <w:bottom w:val="nil"/>
              <w:right w:val="nil"/>
            </w:tcBorders>
            <w:shd w:val="clear" w:color="auto" w:fill="FFFFFF"/>
            <w:noWrap/>
            <w:vAlign w:val="bottom"/>
          </w:tcPr>
          <w:p w:rsidR="001645B3" w:rsidRPr="009D14AF" w:rsidRDefault="001645B3" w:rsidP="001645B3">
            <w:pPr>
              <w:rPr>
                <w:rFonts w:ascii="Arial" w:hAnsi="Arial" w:cs="Arial"/>
                <w:color w:val="000000"/>
                <w:sz w:val="22"/>
                <w:szCs w:val="22"/>
              </w:rPr>
            </w:pPr>
            <w:r w:rsidRPr="009D14AF">
              <w:rPr>
                <w:rFonts w:ascii="Arial" w:hAnsi="Arial" w:cs="Arial"/>
                <w:color w:val="000000"/>
                <w:sz w:val="22"/>
                <w:szCs w:val="22"/>
              </w:rPr>
              <w:t> </w:t>
            </w:r>
          </w:p>
        </w:tc>
        <w:tc>
          <w:tcPr>
            <w:tcW w:w="1278" w:type="dxa"/>
            <w:tcBorders>
              <w:top w:val="nil"/>
              <w:left w:val="nil"/>
              <w:bottom w:val="nil"/>
              <w:right w:val="nil"/>
            </w:tcBorders>
            <w:shd w:val="clear" w:color="auto" w:fill="FFFFFF"/>
            <w:noWrap/>
            <w:vAlign w:val="bottom"/>
          </w:tcPr>
          <w:p w:rsidR="001645B3" w:rsidRPr="009D14AF" w:rsidRDefault="001645B3" w:rsidP="001645B3">
            <w:pPr>
              <w:rPr>
                <w:rFonts w:ascii="Arial" w:hAnsi="Arial" w:cs="Arial"/>
                <w:color w:val="000000"/>
                <w:sz w:val="22"/>
                <w:szCs w:val="22"/>
              </w:rPr>
            </w:pPr>
            <w:r w:rsidRPr="009D14AF">
              <w:rPr>
                <w:rFonts w:ascii="Arial" w:hAnsi="Arial" w:cs="Arial"/>
                <w:color w:val="000000"/>
                <w:sz w:val="22"/>
                <w:szCs w:val="22"/>
              </w:rPr>
              <w:t> </w:t>
            </w:r>
          </w:p>
        </w:tc>
        <w:tc>
          <w:tcPr>
            <w:tcW w:w="1278" w:type="dxa"/>
            <w:tcBorders>
              <w:top w:val="nil"/>
              <w:left w:val="nil"/>
              <w:bottom w:val="single" w:sz="4" w:space="0" w:color="auto"/>
              <w:right w:val="nil"/>
            </w:tcBorders>
            <w:shd w:val="clear" w:color="auto" w:fill="FFFFFF"/>
            <w:noWrap/>
            <w:vAlign w:val="bottom"/>
          </w:tcPr>
          <w:p w:rsidR="001645B3" w:rsidRPr="009D14AF" w:rsidRDefault="001645B3" w:rsidP="001645B3">
            <w:pPr>
              <w:rPr>
                <w:i/>
                <w:iCs/>
                <w:color w:val="000000"/>
                <w:sz w:val="22"/>
                <w:szCs w:val="22"/>
              </w:rPr>
            </w:pPr>
            <w:r w:rsidRPr="009D14AF">
              <w:rPr>
                <w:i/>
                <w:iCs/>
                <w:color w:val="000000"/>
                <w:sz w:val="22"/>
                <w:szCs w:val="22"/>
              </w:rPr>
              <w:t>ĐVT: Đồng</w:t>
            </w:r>
          </w:p>
        </w:tc>
      </w:tr>
      <w:tr w:rsidR="001645B3" w:rsidRPr="0055748E">
        <w:trPr>
          <w:trHeight w:val="2022"/>
        </w:trPr>
        <w:tc>
          <w:tcPr>
            <w:tcW w:w="710" w:type="dxa"/>
            <w:tcBorders>
              <w:top w:val="single" w:sz="4" w:space="0" w:color="auto"/>
              <w:left w:val="single" w:sz="4" w:space="0" w:color="auto"/>
              <w:bottom w:val="nil"/>
              <w:right w:val="single" w:sz="4" w:space="0" w:color="auto"/>
            </w:tcBorders>
            <w:shd w:val="clear" w:color="auto" w:fill="FFFFFF"/>
            <w:vAlign w:val="center"/>
          </w:tcPr>
          <w:p w:rsidR="001645B3" w:rsidRPr="0055748E" w:rsidRDefault="001645B3" w:rsidP="001645B3">
            <w:pPr>
              <w:jc w:val="center"/>
              <w:rPr>
                <w:b/>
                <w:bCs/>
                <w:color w:val="000000"/>
                <w:sz w:val="26"/>
                <w:szCs w:val="26"/>
              </w:rPr>
            </w:pPr>
            <w:r w:rsidRPr="0055748E">
              <w:rPr>
                <w:b/>
                <w:bCs/>
                <w:color w:val="000000"/>
                <w:sz w:val="26"/>
                <w:szCs w:val="26"/>
              </w:rPr>
              <w:t>STT</w:t>
            </w:r>
          </w:p>
        </w:tc>
        <w:tc>
          <w:tcPr>
            <w:tcW w:w="852" w:type="dxa"/>
            <w:tcBorders>
              <w:top w:val="single" w:sz="4" w:space="0" w:color="auto"/>
              <w:left w:val="nil"/>
              <w:bottom w:val="nil"/>
              <w:right w:val="single" w:sz="4" w:space="0" w:color="auto"/>
            </w:tcBorders>
            <w:shd w:val="clear" w:color="auto" w:fill="FFFFFF"/>
            <w:vAlign w:val="center"/>
          </w:tcPr>
          <w:p w:rsidR="001645B3" w:rsidRPr="0055748E" w:rsidRDefault="001645B3" w:rsidP="001645B3">
            <w:pPr>
              <w:jc w:val="center"/>
              <w:rPr>
                <w:b/>
                <w:bCs/>
                <w:color w:val="000000"/>
                <w:sz w:val="26"/>
                <w:szCs w:val="26"/>
              </w:rPr>
            </w:pPr>
            <w:r w:rsidRPr="0055748E">
              <w:rPr>
                <w:b/>
                <w:bCs/>
                <w:color w:val="000000"/>
                <w:sz w:val="26"/>
                <w:szCs w:val="26"/>
              </w:rPr>
              <w:t>STT (theo loại phẫu thuật, thủ thuật)</w:t>
            </w:r>
          </w:p>
        </w:tc>
        <w:tc>
          <w:tcPr>
            <w:tcW w:w="4828" w:type="dxa"/>
            <w:tcBorders>
              <w:top w:val="single" w:sz="4" w:space="0" w:color="auto"/>
              <w:left w:val="nil"/>
              <w:bottom w:val="nil"/>
              <w:right w:val="single" w:sz="4" w:space="0" w:color="auto"/>
            </w:tcBorders>
            <w:shd w:val="clear" w:color="auto" w:fill="FFFFFF"/>
            <w:vAlign w:val="center"/>
          </w:tcPr>
          <w:p w:rsidR="001645B3" w:rsidRPr="0055748E" w:rsidRDefault="001645B3" w:rsidP="001645B3">
            <w:pPr>
              <w:jc w:val="center"/>
              <w:rPr>
                <w:b/>
                <w:bCs/>
                <w:color w:val="000000"/>
                <w:sz w:val="26"/>
                <w:szCs w:val="26"/>
              </w:rPr>
            </w:pPr>
            <w:r w:rsidRPr="0055748E">
              <w:rPr>
                <w:b/>
                <w:bCs/>
                <w:color w:val="000000"/>
                <w:sz w:val="26"/>
                <w:szCs w:val="26"/>
              </w:rPr>
              <w:t>TÊN PHẪU THUẬT, THỦ THUẬT</w:t>
            </w:r>
          </w:p>
        </w:tc>
        <w:tc>
          <w:tcPr>
            <w:tcW w:w="1278" w:type="dxa"/>
            <w:tcBorders>
              <w:top w:val="single" w:sz="4" w:space="0" w:color="auto"/>
              <w:left w:val="nil"/>
              <w:bottom w:val="nil"/>
              <w:right w:val="single" w:sz="4" w:space="0" w:color="auto"/>
            </w:tcBorders>
            <w:shd w:val="clear" w:color="auto" w:fill="FFFFFF"/>
            <w:vAlign w:val="center"/>
          </w:tcPr>
          <w:p w:rsidR="001645B3" w:rsidRPr="0055748E" w:rsidRDefault="001645B3" w:rsidP="001645B3">
            <w:pPr>
              <w:jc w:val="center"/>
              <w:rPr>
                <w:b/>
                <w:bCs/>
                <w:color w:val="000000"/>
                <w:sz w:val="26"/>
                <w:szCs w:val="26"/>
              </w:rPr>
            </w:pPr>
            <w:r w:rsidRPr="0055748E">
              <w:rPr>
                <w:b/>
                <w:bCs/>
                <w:color w:val="000000"/>
                <w:sz w:val="26"/>
                <w:szCs w:val="26"/>
              </w:rPr>
              <w:t xml:space="preserve">Loại </w:t>
            </w:r>
            <w:r w:rsidRPr="0055748E">
              <w:rPr>
                <w:b/>
                <w:bCs/>
                <w:color w:val="000000"/>
                <w:sz w:val="26"/>
                <w:szCs w:val="26"/>
              </w:rPr>
              <w:br/>
              <w:t xml:space="preserve">phẫu </w:t>
            </w:r>
            <w:r w:rsidRPr="0055748E">
              <w:rPr>
                <w:b/>
                <w:bCs/>
                <w:color w:val="000000"/>
                <w:sz w:val="26"/>
                <w:szCs w:val="26"/>
              </w:rPr>
              <w:br/>
              <w:t xml:space="preserve">thuật, </w:t>
            </w:r>
            <w:r w:rsidRPr="0055748E">
              <w:rPr>
                <w:b/>
                <w:bCs/>
                <w:color w:val="000000"/>
                <w:sz w:val="26"/>
                <w:szCs w:val="26"/>
              </w:rPr>
              <w:br/>
              <w:t>thủ thuật</w:t>
            </w:r>
          </w:p>
        </w:tc>
        <w:tc>
          <w:tcPr>
            <w:tcW w:w="1278" w:type="dxa"/>
            <w:tcBorders>
              <w:top w:val="single" w:sz="4" w:space="0" w:color="auto"/>
              <w:left w:val="nil"/>
              <w:bottom w:val="nil"/>
              <w:right w:val="single" w:sz="4" w:space="0" w:color="auto"/>
            </w:tcBorders>
            <w:shd w:val="clear" w:color="auto" w:fill="FFFFFF"/>
            <w:vAlign w:val="center"/>
          </w:tcPr>
          <w:p w:rsidR="001645B3" w:rsidRPr="0055748E" w:rsidRDefault="001645B3" w:rsidP="001645B3">
            <w:pPr>
              <w:jc w:val="center"/>
              <w:rPr>
                <w:b/>
                <w:bCs/>
                <w:color w:val="000000"/>
                <w:sz w:val="26"/>
                <w:szCs w:val="26"/>
              </w:rPr>
            </w:pPr>
            <w:r w:rsidRPr="0055748E">
              <w:rPr>
                <w:b/>
                <w:bCs/>
                <w:color w:val="000000"/>
                <w:sz w:val="26"/>
                <w:szCs w:val="26"/>
              </w:rPr>
              <w:t>Mức giá</w:t>
            </w:r>
            <w:r w:rsidRPr="0055748E">
              <w:rPr>
                <w:b/>
                <w:bCs/>
                <w:color w:val="000000"/>
                <w:sz w:val="26"/>
                <w:szCs w:val="26"/>
              </w:rPr>
              <w:br/>
              <w:t>quy định</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1645B3" w:rsidRPr="0055748E" w:rsidRDefault="001645B3" w:rsidP="001645B3">
            <w:pPr>
              <w:jc w:val="center"/>
              <w:rPr>
                <w:b/>
                <w:bCs/>
                <w:color w:val="000000"/>
                <w:sz w:val="26"/>
                <w:szCs w:val="26"/>
              </w:rPr>
            </w:pPr>
            <w:r w:rsidRPr="0055748E">
              <w:rPr>
                <w:b/>
                <w:bCs/>
                <w:color w:val="000000"/>
                <w:sz w:val="26"/>
                <w:szCs w:val="26"/>
              </w:rPr>
              <w:t>Ghi chú</w:t>
            </w:r>
          </w:p>
        </w:tc>
      </w:tr>
      <w:tr w:rsidR="001645B3" w:rsidRPr="0055748E">
        <w:trPr>
          <w:trHeight w:val="306"/>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w:t>
            </w:r>
          </w:p>
        </w:tc>
      </w:tr>
      <w:tr w:rsidR="001645B3" w:rsidRPr="0055748E">
        <w:trPr>
          <w:trHeight w:val="435"/>
        </w:trPr>
        <w:tc>
          <w:tcPr>
            <w:tcW w:w="710" w:type="dxa"/>
            <w:tcBorders>
              <w:top w:val="nil"/>
              <w:left w:val="single" w:sz="4" w:space="0" w:color="auto"/>
              <w:bottom w:val="single" w:sz="4" w:space="0" w:color="auto"/>
              <w:right w:val="single" w:sz="4" w:space="0" w:color="auto"/>
            </w:tcBorders>
            <w:shd w:val="clear" w:color="auto" w:fill="FFFFFF"/>
            <w:noWrap/>
            <w:vAlign w:val="bottom"/>
          </w:tcPr>
          <w:p w:rsidR="001645B3" w:rsidRPr="0055748E" w:rsidRDefault="001645B3" w:rsidP="001645B3">
            <w:pPr>
              <w:rPr>
                <w:b/>
                <w:bCs/>
                <w:color w:val="000000"/>
                <w:sz w:val="26"/>
                <w:szCs w:val="26"/>
              </w:rPr>
            </w:pPr>
            <w:r w:rsidRPr="0055748E">
              <w:rPr>
                <w:b/>
                <w:bCs/>
                <w:color w:val="000000"/>
                <w:sz w:val="26"/>
                <w:szCs w:val="26"/>
              </w:rPr>
              <w:t> </w:t>
            </w:r>
          </w:p>
        </w:tc>
        <w:tc>
          <w:tcPr>
            <w:tcW w:w="852" w:type="dxa"/>
            <w:tcBorders>
              <w:top w:val="nil"/>
              <w:left w:val="nil"/>
              <w:bottom w:val="single" w:sz="4" w:space="0" w:color="auto"/>
              <w:right w:val="nil"/>
            </w:tcBorders>
            <w:shd w:val="clear" w:color="auto" w:fill="FFFFFF"/>
            <w:noWrap/>
            <w:vAlign w:val="bottom"/>
          </w:tcPr>
          <w:p w:rsidR="001645B3" w:rsidRPr="0055748E" w:rsidRDefault="001645B3" w:rsidP="001645B3">
            <w:pPr>
              <w:rPr>
                <w:b/>
                <w:bCs/>
                <w:color w:val="000000"/>
                <w:sz w:val="26"/>
                <w:szCs w:val="26"/>
              </w:rPr>
            </w:pPr>
            <w:r w:rsidRPr="0055748E">
              <w:rPr>
                <w:b/>
                <w:bCs/>
                <w:color w:val="000000"/>
                <w:sz w:val="26"/>
                <w:szCs w:val="26"/>
              </w:rPr>
              <w:t> </w:t>
            </w:r>
          </w:p>
        </w:tc>
        <w:tc>
          <w:tcPr>
            <w:tcW w:w="4828" w:type="dxa"/>
            <w:tcBorders>
              <w:top w:val="nil"/>
              <w:left w:val="single" w:sz="4" w:space="0" w:color="auto"/>
              <w:bottom w:val="single" w:sz="4" w:space="0" w:color="auto"/>
              <w:right w:val="nil"/>
            </w:tcBorders>
            <w:shd w:val="clear" w:color="auto" w:fill="FFFFFF"/>
            <w:noWrap/>
            <w:vAlign w:val="bottom"/>
          </w:tcPr>
          <w:p w:rsidR="001645B3" w:rsidRPr="0055748E" w:rsidRDefault="001645B3" w:rsidP="001645B3">
            <w:pPr>
              <w:rPr>
                <w:b/>
                <w:bCs/>
                <w:color w:val="000000"/>
                <w:sz w:val="26"/>
                <w:szCs w:val="26"/>
              </w:rPr>
            </w:pPr>
            <w:r w:rsidRPr="0055748E">
              <w:rPr>
                <w:b/>
                <w:bCs/>
                <w:color w:val="000000"/>
                <w:sz w:val="26"/>
                <w:szCs w:val="26"/>
              </w:rPr>
              <w:t>C4.1. PHẨU THUẬT</w:t>
            </w:r>
          </w:p>
        </w:tc>
        <w:tc>
          <w:tcPr>
            <w:tcW w:w="1278" w:type="dxa"/>
            <w:tcBorders>
              <w:top w:val="nil"/>
              <w:left w:val="single" w:sz="4" w:space="0" w:color="auto"/>
              <w:bottom w:val="single" w:sz="4" w:space="0" w:color="auto"/>
              <w:right w:val="single" w:sz="4" w:space="0" w:color="auto"/>
            </w:tcBorders>
            <w:shd w:val="clear" w:color="auto" w:fill="FFFFFF"/>
            <w:noWrap/>
            <w:vAlign w:val="bottom"/>
          </w:tcPr>
          <w:p w:rsidR="001645B3" w:rsidRPr="0055748E" w:rsidRDefault="001645B3" w:rsidP="001645B3">
            <w:pPr>
              <w:rPr>
                <w:rFonts w:ascii="Arial" w:hAnsi="Arial" w:cs="Arial"/>
                <w:b/>
                <w:bCs/>
                <w:color w:val="000000"/>
                <w:sz w:val="26"/>
                <w:szCs w:val="26"/>
              </w:rPr>
            </w:pPr>
            <w:r w:rsidRPr="0055748E">
              <w:rPr>
                <w:rFonts w:ascii="Arial" w:hAnsi="Arial" w:cs="Arial"/>
                <w:b/>
                <w:bCs/>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bottom"/>
          </w:tcPr>
          <w:p w:rsidR="001645B3" w:rsidRPr="0055748E" w:rsidRDefault="001645B3" w:rsidP="001645B3">
            <w:pPr>
              <w:rPr>
                <w:rFonts w:ascii="Arial" w:hAnsi="Arial" w:cs="Arial"/>
                <w:b/>
                <w:bCs/>
                <w:color w:val="000000"/>
                <w:sz w:val="26"/>
                <w:szCs w:val="26"/>
              </w:rPr>
            </w:pPr>
            <w:r w:rsidRPr="0055748E">
              <w:rPr>
                <w:rFonts w:ascii="Arial" w:hAnsi="Arial" w:cs="Arial"/>
                <w:b/>
                <w:bCs/>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bottom"/>
          </w:tcPr>
          <w:p w:rsidR="001645B3" w:rsidRPr="0055748E" w:rsidRDefault="001645B3" w:rsidP="001645B3">
            <w:pPr>
              <w:rPr>
                <w:rFonts w:ascii="Arial" w:hAnsi="Arial" w:cs="Arial"/>
                <w:b/>
                <w:bCs/>
                <w:color w:val="000000"/>
                <w:sz w:val="26"/>
                <w:szCs w:val="26"/>
              </w:rPr>
            </w:pPr>
            <w:r w:rsidRPr="0055748E">
              <w:rPr>
                <w:rFonts w:ascii="Arial" w:hAnsi="Arial" w:cs="Arial"/>
                <w:b/>
                <w:bCs/>
                <w:color w:val="000000"/>
                <w:sz w:val="26"/>
                <w:szCs w:val="26"/>
              </w:rPr>
              <w:t> </w:t>
            </w:r>
          </w:p>
        </w:tc>
      </w:tr>
      <w:tr w:rsidR="001645B3" w:rsidRPr="0055748E">
        <w:trPr>
          <w:trHeight w:val="33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r w:rsidRPr="0055748E">
              <w:rPr>
                <w:b/>
                <w:bCs/>
                <w:color w:val="000000"/>
                <w:sz w:val="26"/>
                <w:szCs w:val="26"/>
              </w:rPr>
              <w:t> </w:t>
            </w:r>
          </w:p>
        </w:tc>
        <w:tc>
          <w:tcPr>
            <w:tcW w:w="852" w:type="dxa"/>
            <w:tcBorders>
              <w:top w:val="nil"/>
              <w:left w:val="nil"/>
              <w:bottom w:val="single" w:sz="4" w:space="0" w:color="auto"/>
              <w:right w:val="nil"/>
            </w:tcBorders>
            <w:shd w:val="clear" w:color="auto" w:fill="FFFFFF"/>
            <w:noWrap/>
            <w:vAlign w:val="center"/>
          </w:tcPr>
          <w:p w:rsidR="001645B3" w:rsidRPr="0055748E" w:rsidRDefault="001645B3" w:rsidP="001645B3">
            <w:pPr>
              <w:rPr>
                <w:b/>
                <w:bCs/>
                <w:color w:val="000000"/>
                <w:sz w:val="26"/>
                <w:szCs w:val="26"/>
              </w:rPr>
            </w:pPr>
            <w:r w:rsidRPr="0055748E">
              <w:rPr>
                <w:b/>
                <w:bCs/>
                <w:color w:val="000000"/>
                <w:sz w:val="26"/>
                <w:szCs w:val="26"/>
              </w:rPr>
              <w:t> </w:t>
            </w:r>
          </w:p>
        </w:tc>
        <w:tc>
          <w:tcPr>
            <w:tcW w:w="4828" w:type="dxa"/>
            <w:tcBorders>
              <w:top w:val="nil"/>
              <w:left w:val="single" w:sz="4" w:space="0" w:color="auto"/>
              <w:bottom w:val="single" w:sz="4" w:space="0" w:color="auto"/>
              <w:right w:val="nil"/>
            </w:tcBorders>
            <w:shd w:val="clear" w:color="auto" w:fill="FFFFFF"/>
            <w:noWrap/>
            <w:vAlign w:val="center"/>
          </w:tcPr>
          <w:p w:rsidR="001645B3" w:rsidRPr="0055748E" w:rsidRDefault="001645B3" w:rsidP="001645B3">
            <w:pPr>
              <w:rPr>
                <w:b/>
                <w:bCs/>
                <w:color w:val="000000"/>
                <w:sz w:val="26"/>
                <w:szCs w:val="26"/>
              </w:rPr>
            </w:pPr>
            <w:r w:rsidRPr="0055748E">
              <w:rPr>
                <w:b/>
                <w:bCs/>
                <w:color w:val="000000"/>
                <w:sz w:val="26"/>
                <w:szCs w:val="26"/>
              </w:rPr>
              <w:t>I. TIẾT NIỆU - SINH DỤC</w:t>
            </w:r>
          </w:p>
        </w:tc>
        <w:tc>
          <w:tcPr>
            <w:tcW w:w="1278"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rPr>
                <w:b/>
                <w:bCs/>
                <w:color w:val="000000"/>
                <w:sz w:val="26"/>
                <w:szCs w:val="26"/>
              </w:rPr>
            </w:pPr>
            <w:r w:rsidRPr="0055748E">
              <w:rPr>
                <w:b/>
                <w:bCs/>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right"/>
              <w:rPr>
                <w:b/>
                <w:bCs/>
                <w:color w:val="000000"/>
                <w:sz w:val="26"/>
                <w:szCs w:val="26"/>
              </w:rPr>
            </w:pPr>
            <w:r w:rsidRPr="0055748E">
              <w:rPr>
                <w:b/>
                <w:bCs/>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right"/>
              <w:rPr>
                <w:b/>
                <w:bCs/>
                <w:color w:val="000000"/>
                <w:sz w:val="26"/>
                <w:szCs w:val="26"/>
              </w:rPr>
            </w:pPr>
            <w:r w:rsidRPr="0055748E">
              <w:rPr>
                <w:b/>
                <w:bCs/>
                <w:color w:val="000000"/>
                <w:sz w:val="26"/>
                <w:szCs w:val="26"/>
              </w:rPr>
              <w:t> </w:t>
            </w:r>
          </w:p>
        </w:tc>
      </w:tr>
      <w:tr w:rsidR="001645B3" w:rsidRPr="0055748E">
        <w:trPr>
          <w:trHeight w:val="72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cắt toàn bộ bàng quang. cắm niệu quản vào ruột ( Bricker- Le Duc)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Cắt toàn bộ bàng quang kèm tạo hình ruột bàng quang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right"/>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bỏ tuyến tiền liệt kèm túi tinh và bàng quang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right"/>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Nối dương vật (chưa bao gồm dây Lacr mạch máu)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tuyến thượng thận (chưa bao gồm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Lấy sỏi san hô mở rộng (chưa bao gồm dao siêu âm)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cắt toàn bộ thận và niệu quản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một nửa thận (chưa bao gồm dao siêu âm và dây Lacr mạch máu)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thận lành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lấy sỏi san hô thận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nối niệu quản - đài thận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lổ tiểu thấp. tạo hình một thì</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rò bàng quang âm đạo. bàng quang tử cung. trực tràng.</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14</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thận đơn thuần</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lấy sỏi bể thận trong xoang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0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lấy sỏi bể thận. đài thận có dẫn lưu thận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lấy sỏi bể thận bệnh lý. thận móng ngựa. thận </w:t>
            </w:r>
            <w:smartTag w:uri="urn:schemas-microsoft-com:office:smarttags" w:element="place">
              <w:smartTag w:uri="urn:schemas-microsoft-com:office:smarttags" w:element="City">
                <w:r w:rsidRPr="0055748E">
                  <w:rPr>
                    <w:color w:val="000000"/>
                    <w:sz w:val="26"/>
                    <w:szCs w:val="26"/>
                  </w:rPr>
                  <w:t>đa nang</w:t>
                </w:r>
              </w:smartTag>
            </w:smartTag>
            <w:r w:rsidRPr="0055748E">
              <w:rPr>
                <w:color w:val="000000"/>
                <w:sz w:val="26"/>
                <w:szCs w:val="26"/>
              </w:rPr>
              <w: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bóc bạch mạch quanh thận điều trị bệnh đái dưỡng chấp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6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lấy sỏi niệu quản tái phát . phẫu thuật lại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cắt nối niệu quản.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rò niệu quản âm đạo</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6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toàn bộ bàng quang. đưa niệu quản ra ngoài da</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cắm niệu quản bàng quang.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Thông niệu quản ra ngoài da qua một đoạn ruột đơn thuần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2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một nửa bàng quang và cắt túi thừa bàng quang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lành tuyến tiền liệt đường trên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sỏi niệu quản đoạn sát thành bàng quang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bàng quang đường trên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sỏi bàng quang lần 2. đóng lổ rò bàng quang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cổ bàng quang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nối niệu đạo sau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treo thận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lấy sỏi niệu quản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cấp cứu vỡ bàng quang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chửa cương cứng dương vật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Cấp cứu nối niệu đạo do vỡ xương chậu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nối niệu đạo trước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lấy sỏi bể thận ngoài xoang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xoắn . vỡ tinh hoàn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thắt tỉnh mạch tinh  trên bụng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3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nối ống dẫn tinh sau phẫu thuật đình sản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42</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42</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Dẫn lưu viêm tấy tiểu khung do rò nước tiểu</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Dẫn lưu thận qua da</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sỏi bàng quang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Dẫn lưu nước tiểu bàng quang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dương vật không vét hạch. cắt một nửa dương vật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vỡ vật hang do gãy dương vật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48</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48</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Dẫn lưu viêm tấy quanh thận. áp xe thận</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Dẫn lưu áp xe khoang retzius</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áp xe tuyến tiền liệt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nang thừng tinh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sùi đầu miệng sáo</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lành dương vật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túi thừa niệu đạo</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chửa cương cứng dương vật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Đưa một đầu niệu đạo ra ngoài da</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Chích áp xe tầng sinh môn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4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nil"/>
              <w:left w:val="nil"/>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4828" w:type="dxa"/>
            <w:tcBorders>
              <w:top w:val="nil"/>
              <w:left w:val="single" w:sz="4" w:space="0" w:color="auto"/>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II. KHOA NGOẠI TIÊU HÓA TỔNG HỢP</w:t>
            </w:r>
          </w:p>
        </w:tc>
        <w:tc>
          <w:tcPr>
            <w:tcW w:w="1278"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A</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TIÊU HÓA - BỤNG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58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Mổ cắt 2/3.3/4. toàn bộ dạ dày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59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toàn bộ đại tràng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điều trị co thắt tâm vị</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dạ dày. phẫu thuật lại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dạ dày sau nối vị tràng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điều trị tắc ruột do dính: Gỡ dính ruột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lại đại tràng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1/2 khung đại tràng phải/ trái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cụt trực tràng đường bụng/ đường tầng sinh môn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trực tràng giữ lại cơ tròn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sau phúc mạc / cắt u sau phúc mạc tái phát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6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đoạn đại tràng ngang. đại tràng xích ma nối ngay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xoắn dạ dày kèm cắt dạ dày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một nữa dạ dày do loét. viêm. u lành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túi thừa tá tràng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73</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tắc ruột do dây chằng</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mạc treo có cắt ruột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sa trực tràng đường bụng hoặc đường tầng sinh môn. có cắt ruột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Dị tật hậu môn trực tràng nối ngay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Khâu vết thương lớn tầng sinh môn kèm rách cơ tròn làm hậu môn nhân tạo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thoát vị cơ hoành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đoạn ruột non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đoạn đại tràng làm hậu môn nhân tạo</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sa trực tràng không cắt ruột: khâu treo trực tràng vào ụ nhô</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Cắt u trực tràng ống hậu môn đường dưới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bó trĩ vòng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84</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Đóng hậu môn nhân tạo trong phúc mạc</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Dẫn lưu áp xe dưới cơ hoành có cắt sườn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7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dò hậu môn phức tạp hay phẫu thuật lại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thoát vị khó: đùi. bịt có cắt ruột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Khâu lỗ thủng dạ dày tá tràng đơn thuần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Nối vị tràng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mạc treo không cắt ruột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viêm phúc mạc ruột thừa: cắt ruột thừa dẫn lưu bụng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ruột thừa viêm ở vị trí bất thường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ruột thừa  viêm kèm túi Meckel</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áp xe ruột thừa ở giữa bụng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Làm hậu môn nhân tạo</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Đóng hậu môn nhân tạo ngoài phúc mạc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dò hậu môn các loại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Dị tật hậu môn trực tràng không nối ngay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vết thương tầng sinh môn: làm sạch. khâu vết thương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100</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43</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cơ tròn trong</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Dẫn lưu áp xe dưới cơ hoành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Dẫn lưu áp xe tồn dư trên dưới cơ hoành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từ 2 búi trở lên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thoát vị bẹn thắt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Mở thông dạ dày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Dẫn lưu áp xe ruột thừa</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ruột thừa ở vị trí bình thường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7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thắt trĩ có kèm bóc trĩ. cắt một bó trĩ</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7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khâu lại bục thành bụng đơn thuần.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thoát vị bẹn một bên ( hoặc hai bên)  hay thành bụng. thoát vị bùi. rốn: tái tạo thành bụng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áp xe hậu môn đơn giản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máu tụ tầng sinh môn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Khâu lại da vết phẫu thuật. sau nhiễm khuẩn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áp xe hậu môn có lỗ rò</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Dẫn lưu áp xe cơ đáy chậu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B</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GAN - MẬT - TỤY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gan khâu vết thương mạch máu: tĩnh mạch gan trên. tĩnh mạch chủ dưới (chưa bao gồm keo sinh học. clip vĩ)</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117</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gan trái /  cắt gan phải (chưa bao gồm keo sinh học. clip vĩ)</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sỏi mật kèm cắt gan và màng tim có dẫn lưu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sỏi mật kèm cắt gan và thùy phổi có dẫn lưu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đoạn ống mật chủ. nối ống gan và nối mật ruột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bỏ khối tá tụy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phân thùy gan (chưa bao gồm keo sinh học. Clip vĩ)</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78"/>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123</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hạ phân thùy gan phải (chưa bao gồm keo sinh học. Clip vĩ)</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124</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gan không điển hình do vỡ gan. cắt gan lớn (chưa bao gồm keo sinh học. Clip vĩ)</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9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sỏi ống mật chủ kèm cắt hạ phân thùy gan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sỏi ống mật chủ. dẫn lưu Kehr kèm cắt túi mật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sỏi ống mật chủ. dẫn lưu Kehr. phẫu thuật lại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sỏi ống mật chủ. dẫn lưu Kehr kèm tạo hình cơ thắt Oddi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bỏ nang ống mật chủ và nối mật ruột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đuôi tụy và cắt lách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thân và đuôi tụy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lách bệnh lý. ung thư. áp xe.xơ lách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hạ phân thùy gan trái (chưa bao gồm keo sinh học và clip vĩ)</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gan không điển hình do vỡ gan. cắt gan nhỏ (Chưa bao gồm keo sinh học và clip vĩ)</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cắt chỏm nang gan (mở bụng)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sỏi ống mật chủ. dẫn lưu Kehr lần đầu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Nối ống mật chủ - tá tràng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138</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Nối ống mật chủ - hỗng tràng/ nối túi mật - hỗng tràng. nối vị tràng </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lấy sỏi tụy. nối tụy ruột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Nối nang tụy - dạ dày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Nối nang tụy - hỗng tràng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lách do chấn thương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Nối túi mật - hỗng tràng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Dẫn lưu túi mật và dẫn lưu hậu cung mạc nối kèm lấy tổ chức tụy hoại tử</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Dẫn lưu áp xe tụy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78"/>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146</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31</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Khâu vỡ gan do chấn thương. vết thương gan (chưa bao gồm keo sinh học )</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147</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vỡ tụy bằng chèn gạc cầm máu (chưa bao gồm keo sinh học )</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Dẫn lưu túi mật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sỏi. dẫn lưu túi mật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Dẫn lưu áp xe gan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4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nil"/>
              <w:left w:val="nil"/>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4828" w:type="dxa"/>
            <w:tcBorders>
              <w:top w:val="nil"/>
              <w:left w:val="single" w:sz="4" w:space="0" w:color="auto"/>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III. THẦN KINH SỌ NÃO</w:t>
            </w:r>
          </w:p>
        </w:tc>
        <w:tc>
          <w:tcPr>
            <w:tcW w:w="1278"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1645B3" w:rsidRPr="0055748E" w:rsidRDefault="001645B3" w:rsidP="001645B3">
            <w:pPr>
              <w:jc w:val="center"/>
              <w:rPr>
                <w:color w:val="000000"/>
                <w:sz w:val="26"/>
                <w:szCs w:val="26"/>
              </w:rPr>
            </w:pPr>
            <w:r w:rsidRPr="0055748E">
              <w:rPr>
                <w:color w:val="000000"/>
                <w:sz w:val="26"/>
                <w:szCs w:val="26"/>
              </w:rPr>
              <w:t>151</w:t>
            </w:r>
          </w:p>
        </w:tc>
        <w:tc>
          <w:tcPr>
            <w:tcW w:w="852"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Phẫu thuật cắt u màng não nền sọ. hố sau. liềm não. lều tiểu não (chưa bao gồm keo sinh học . nẹp vis. Kính hiển vi O độ optic 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sọ hầu. tuyến yên. vùng hố yên. tuyến tùng (chưa bao gồm keo sinh học. nẹp. vis. kính hiển vi 0 độ optic 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não thất (chưa bao gồm keo sinh học. nẹp. vis. kính hiển vi 0 độ optic 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tủy cổ cao (chưa bao gồm nẹp. vis. kính hiển vi 0 độ optic 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máu tủy sống. dị dạng động tĩnh mạch trong tủy (chưa bao gồm nẹp. vis. kính hiển vi 0 độ optic 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7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gãy trật đốt sống cổ mỏm nha (chưa bao gồm nẹp. vis)</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705"/>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157</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khâu vết thương xoang tĩnh mạch dọc trên. xoang tĩnh mạch bên. xoang hơi trán.</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bán cầu đại não (chưa bao gồm nẹp. vis. keo sinh học .kính hiển vi 0 độ optic 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áp xe não</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tủy (chưa bao gồm kính hiển vi 0 độ optic 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161</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nối mạch máu trong và ngoài  hộp sọ (chưa bao gồm nẹp. vis. kính hiển vi 0 độ optic C)</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lấy máu tụ trong sọ: ngoài màng cứng. dưới màng cứng. trong sọ:</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chèn ép tủy (chưa bao gồm kính hiển vi 0 độ optic 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thoát vị đĩa đệm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thoát vị não và màng não (chưa bao gồm kính hiển vi 0 độ optic 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vết thương sọ não hở</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tràn dịch não. nang nước trong  hộp sọ</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chồng khớp sọ. hẹp hộp sọ</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nối dây thần kinh ngoại biên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viêm xương sọ</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khoan sọ  thăm dò</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ghép khuyết xương sọ (chưa bao gồm nẹp. vis)</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da đầu đường kính trên 5 cm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da đầu đường kính trên 2-5 cm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rách da đầu rộng trong tụ máu dưới da đầu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51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da đầu đường kính dưới 2 cm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5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177</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nhấc xương đầu lún qua da ở trẻ em</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0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PT khoan sọ dẫn lưu ổ cặn mủ dưới màng cứng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2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IV. KHỐI 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179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cắt toàn bộ tuyến giáp kèm nạo hạch cổ hai bên (chưa bao gồm dao siêu âm)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180</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bỏ các tạng trong tiểu khung. từ 2 tạng trở lên (chưa bao gồm dao siêu âm)</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ung thư hàm trên. hàm dưới kèm vét hạch. tạo hình ngay bằng vạt  da. cơ</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một nửa dạ dày do ung thư kèm vét hạch hệ thống (chưa bao gồm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vét hạch cổ trong ung thư</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toàn bộ tuyến giáp. một thùy có vét hạch cổ một bên (chưa bao gồm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ung thư tuyến giáp (chưa bao gồm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Tái tạo tuyến vú sau cắt ung thư vú (chưa bao gồm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vú/ tuyến vú mở rộng có vét hạch (chưa tính đến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ung thư buồng trứng kèm cắt toàn bộ tử cung và mạc nối lớn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bỏ tinh hoàn và vét hạch ổ bụng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tinh hoàn ung thư lạc chổ có vét hạch ổ bụng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chi và vét hạch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Cắt ung thư da có vá da rộng đường kính trên</w:t>
            </w:r>
            <w:r w:rsidRPr="0055748E">
              <w:rPr>
                <w:color w:val="000000"/>
                <w:sz w:val="26"/>
                <w:szCs w:val="26"/>
              </w:rPr>
              <w:br/>
              <w:t>5cm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ung thư thận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bỏ dương vật có vét hạch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195</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vét hạch tiểu khung qua nội soi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âm hộ vét hạch bẹn 2 bên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79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 xml:space="preserve">Cắt tử cung phần phụ kèm vét hạch tiểu khung </w:t>
            </w:r>
            <w:r w:rsidRPr="0055748E">
              <w:rPr>
                <w:color w:val="000000"/>
                <w:sz w:val="26"/>
                <w:szCs w:val="26"/>
              </w:rPr>
              <w:br/>
              <w:t>(Wertheim-Meigs)</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tạo hình cánh mũi ung thư</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ung thư môi có tạo hình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525"/>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200</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Khoét nhãn cầu. vét cắt bỏ nhãn cầu. mi hố mắt ung thư</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tuyến nước bọt mang tai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vét hạch cổ có bảo tồn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ung thư phần mềm chi trên hoặc chi dưới đường kính bằng và trên 5 cm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0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một nửa lưỡi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6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Khâu cầm máu gan và dẫn lưu ổ bụng do ung thư gan vỡ</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51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Thắt động mạch gan ung thư hoặc chảy máu đường mật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vét hạch nách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giáp trạng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tinh hoàn ung thư lạc chổ không có vét hạch ổ bụng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ung thư phần mềm chi trên hoặc chi dưới đường kính dưới 5 cm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sinh thiết chẩn đoán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vú nhỏ</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9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V. NỘI SOI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7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toàn bộ đại tràng qua nội soi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8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phình đại tràng bẩm sinh qua nội soi.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9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tuyến thượng thận nội soi (chưa bao gồm dao siêu âm. Homo - Lock)</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thùy phổi nội soi (chưa bao gồm dao siêu âm mổ nôi soi. súng Echelon Flex 60. băng đạn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1/2 khung đại tràng phải/ trái nội soi (chưa bao gồm máy Staper. máy nối.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218</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Heller điều trị co thắt tâm vị qua nội soi (chưa bao gồm máy Staper. máy nối. dao siêu âm)</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xml:space="preserve">Vật tư y tế thanh toán theo </w:t>
            </w:r>
            <w:r w:rsidRPr="0055748E">
              <w:rPr>
                <w:color w:val="000000"/>
                <w:sz w:val="26"/>
                <w:szCs w:val="26"/>
              </w:rPr>
              <w:lastRenderedPageBreak/>
              <w:t>qui định</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219</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nôị soi lồng ngực sinh thiết và chẩn đoán (chưa bao gồm dao siêu âm)</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220</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8</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nội soi đường bụng cắt tử cung toàn phần</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221</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nội soi  đường bụng cắt tử cung toàn phần+ lấy hạch</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nội soi đường bụng lạc nội mạc tử cung+ viêm dính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nội soi buồng tử cung cắt nhân xơ tử cung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nội soi buồng tử cung cắt polyp.</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nội soi buồng tử cung sinh thiết nội mạc tử cung.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dây chằng trong ổ bung qua nội soi (chưa bao gồm máy Staper. máy nối.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thoát vị bẹn nội soi (chưa bao gồm máy Staper. máy nối.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mũi xoang qua nội soi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Cắt u nhú TMH qua nội soi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Cắt u nang hạ họng thanh quản qua nội soi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ruột thừa nội soi (chưa bao gồm máy Staper. máy nối.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khâu lỗ thủng ổ loét dạ dày tá tràng nội soi (chưa bao gồm máy Staper. máy nối.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hẹp bể thận. niệu quản qua nội soi (chưa bao gồm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nội soi đường bụng thai ngoài tử cung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78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polype trực tràng  nội soi (chưa bao gồm máy Staper. máy nối.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111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236</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chỏm nang gan qua nội soi (chưa bao gồm máy Staper. máy nối. dao siêu âm)</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75"/>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237</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polype dạ dày nội soi (chưa bao gồm máy Staper. máy nối. dao siêu âm)</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9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VI. MẮT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6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Glaucoma. bong võng mạc tái phát. phải mổ từ hai lần trở lên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130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Nhiều PT cùng một lúc: đục thể thủy tinh và coma phối hợp. cắt dịch kính và bong võng mạc xử lý nội nhãn (chưa bao gồm thể thủy tinh SN 60 WF)</w:t>
            </w:r>
          </w:p>
        </w:tc>
        <w:tc>
          <w:tcPr>
            <w:tcW w:w="127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133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sẽ xảy ra nhiều biến chứng như Glaucoma ác tính. đục thể thủy tinh bong võng mạc trên mắt độc nhất. gần mù (chưa bao gồm thể thủy tinh)</w:t>
            </w:r>
          </w:p>
        </w:tc>
        <w:tc>
          <w:tcPr>
            <w:tcW w:w="127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115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phức tạp như đục thể thủy tinh bệnh lý.trên trẻ quá nhỏ. người bệnh quá già. có bệnh tim mạch (chưa bao gồm thể thủy tinh )</w:t>
            </w:r>
          </w:p>
        </w:tc>
        <w:tc>
          <w:tcPr>
            <w:tcW w:w="127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100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thẻ thủy tinh ngoài bao. trong bao. rửa hút các loại đục thể thủy tinh giả bệnh lý sa lệch. vỡ (chưa bao gồm thể thủy tinh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7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đục thể thủy tinh và glaucoma phối hợp (chưa bao gồm thể thủy tinh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7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lác phức tạp. hội chứng AV</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bong võng mạc theo phương pháp kinh điển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di chuyển ống stenon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sụp mi phức tạp</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hốc mắt bên và sau nhãn cầu. cả u tuyến lệ. u mi. cắt bỏ sụn có vá da niêm mạc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tiếp khẩu túi lệ mũi: Dupuy-Dutemps</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mộng tái phát phức tạp có vá niêm mạc hay ghép kết mạc-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251</w:t>
            </w: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w:t>
            </w:r>
          </w:p>
        </w:tc>
        <w:tc>
          <w:tcPr>
            <w:tcW w:w="48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Lấy dị vật trong hố mắt. trong nhãn cầu: tiền phòng. dịch kính. củng mạc.sâu trong </w:t>
            </w:r>
            <w:r w:rsidRPr="0055748E">
              <w:rPr>
                <w:color w:val="000000"/>
                <w:sz w:val="26"/>
                <w:szCs w:val="26"/>
              </w:rPr>
              <w:lastRenderedPageBreak/>
              <w:t>giác mạc phải khâu</w:t>
            </w:r>
          </w:p>
        </w:tc>
        <w:tc>
          <w:tcPr>
            <w:tcW w:w="12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I</w:t>
            </w:r>
          </w:p>
        </w:tc>
        <w:tc>
          <w:tcPr>
            <w:tcW w:w="12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mống mắt. lấy thể thủy tinh vỡ. bơm hơi. bơm dịch tiền phòng</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5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253</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mống mắt quang học có tách dích phức tạp</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9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ấu trùng sán trong dịch kính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Thay dịch kính xuất huyết. mủ nội nhãn tổ chức hóa-</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Tạo cùng đồ bằng da niêm mạc. tách dính mi cầu-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Hút dịch kính bơm hơi tiền phòng-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Nhuộm giác mạc lớp giữa</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lác thông thường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mống mắt quang học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Hút dịch kính đơn thuần chẩn đoán hay điều trị</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điều trị bong hắc mạc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Điện đông lạnh. điện đông đơn thuần phòng bong võng mạc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bỏ chắp có bọc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quặm (Panas. Guenod. Nataf. Trabut)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Nhuộm sẹo bề mặt giác mạc-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2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nil"/>
              <w:left w:val="nil"/>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4828" w:type="dxa"/>
            <w:tcBorders>
              <w:top w:val="nil"/>
              <w:left w:val="single" w:sz="4" w:space="0" w:color="auto"/>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VII. CHẤN THƯƠNG - CHỈNH HÌNH</w:t>
            </w:r>
          </w:p>
        </w:tc>
        <w:tc>
          <w:tcPr>
            <w:tcW w:w="1278"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ghép xương chấn thương cột sống cổ (chưa bao gồm Nẹp. vis. Lồng Titanium)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ghép xương chấn thương cột sống thắt lưng (chưa bao gồm nẹp. vis)</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thay khớp vai nhân tạo (chưa bao gồm bộ khớp vai nhân tạo. cement dẫn lưu áp lực âm. bộ rữa khớp</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103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thay chỏm xương đùi trong u phá hủy xương (chưa bao gồm bộ khớp háng bán phần. Cement. dẫn lưu áp lực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12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Tái tạo dây chằng khớp gối qua nội soi (chưa bao gồm </w:t>
            </w:r>
            <w:smartTag w:uri="urn:schemas-microsoft-com:office:smarttags" w:element="place">
              <w:r w:rsidRPr="0055748E">
                <w:rPr>
                  <w:color w:val="000000"/>
                  <w:sz w:val="26"/>
                  <w:szCs w:val="26"/>
                </w:rPr>
                <w:t>Vis</w:t>
              </w:r>
            </w:smartTag>
            <w:r w:rsidRPr="0055748E">
              <w:rPr>
                <w:color w:val="000000"/>
                <w:sz w:val="26"/>
                <w:szCs w:val="26"/>
              </w:rPr>
              <w:t xml:space="preserve"> dây chằng chéo tự tiêu.dụng cụ treo mãnh ghép gân. Lưỡi bào hình quả dâu. dao đốt arthrocare. máy và dây nước nội soi khớp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272</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Chuyển ngón</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273</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Chuyển xương ghép vi phẫu( chưa bao gồm kính vi phẫu thuật. nẹp. vis)</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Chuyển vạt ghép vi phẫu ( chưa bao gồm cán dao bào da bằng tay. cán dao bào da bằng máy. máy cán dao mắc lưới)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giải phóng chèn ép chấn thương cột sống cổ (chưa bao gồm nẹp. vis)</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giải phóng chèn ép. kết hợp nẹp vis xương chấn thương cột sống cổ (chưa bao gồm nẹp. vis)</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giải phóng chèn ép chấn thương cột sống thắt lưng (chưa bao gồm nẹp. vis)</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trượt thân đốt sống (chưa bao gồm nẹp. vis. miếng ghép gian đốt thắt lưng)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279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13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cố định nẹp vis gãy liên lồi cầu cánh tay (chưa bao gồm nẹp mắc xích. vis cứng. vis xốp)</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280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14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gãy xương cánh tay kèm tổn thương mạch máu hoặc mạch máu (chưa bao gồm nẹp 6 lỗ. vis cứng)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281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15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trật khớp khuỷu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282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16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cố định nẹp vis gãy hai xương cẳng tay (chưa tính  2 nẹp 6 lỗ.  14 vis cứng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283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17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gãy Monteggia (chưa bao gồm 01 nẹp 6 lỗ. 8 vis cứng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284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18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Chuyển gân trong liệt thần kinh quay. giữa. trụ</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285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19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Tái tạo dây chằng vòng khớp quay trụ trên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286</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bàn tay chỉnh hình phức tap</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287</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Thay khớp bàn ngón tay / thay khớp liên đốt các ngón tay  (chưa bao gồm  bộ khớp ngón tay) </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288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viêm xương khớp háng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289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trật khớp háng bẩm sinh (chưa tính 5 đinh Kirschner)</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tháo khớp háng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vỡ trần ổ khớp háng (chưa bao gồm 2 nẹp mắt xích. 15 vis cứng. 5 vis xốp)</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thay chỏm xương đùi (chưa tính Bộ khớp háng bán phần (Bipolar). Cement. dẫn lưu áp lực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Đóng đinh nội tủy xương đùi (chưa bao gồm Đinh SIGN. và  04 con chốt ngang)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130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Kết xương đinh nẹp một khối hoặc vis nẹp cổ xương đùi gãy liên mấu chuyển hoặc dưới mấu chuyển (Chưa bao gồm 1 Bộ nẹp DHS. 8 vis cứng. hoặc bộ nẹp khóa đầu trên xương đùi)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127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KHX đinh nẹp gấp góc 950 hoặc vis nẹp lồi cầu đùi trong gãy trên lồi cầu đùi hoặc liên lồi cầu đùi (chưa bao gồm DCS. vis cứng. hoặc bộ nẹp gập góc 95 độ )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Đặt vis gãy mâm chày và đầu trên xương chày (chưa bao gồm nẹp chữ T. vis cứng. vis xốp hoặc bộ nẹp khóa đầu trên xương chày)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Ghép xương trong mất đoạn xương (chưa bao gồm 02 nẹp 8 lỗ. 20 con vis cứng)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72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điều trị cal lệch có KHX (chưa bao gồm 1 nẹp 8 lỗ. 10 con vis cứng)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705"/>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299</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33</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Vá da dầy toàn bộ. diện tích trên 10 cm2 (chưa bao gồm lưỡi dao bào da bằng tay/ bằng máy)</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xml:space="preserve">Vật tư y tế thanh toán theo </w:t>
            </w:r>
            <w:r w:rsidRPr="0055748E">
              <w:rPr>
                <w:color w:val="000000"/>
                <w:sz w:val="26"/>
                <w:szCs w:val="26"/>
              </w:rPr>
              <w:lastRenderedPageBreak/>
              <w:t>qui định</w:t>
            </w:r>
          </w:p>
        </w:tc>
      </w:tr>
      <w:tr w:rsidR="001645B3" w:rsidRPr="0055748E">
        <w:trPr>
          <w:trHeight w:val="72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300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Nối ghép thần kinh vi phẫu (chưa bao gồm kính hiển vi phẫu thuật)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trật khớp cùng đòn (chưa bao gồm  2 con vis xốp)</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xương bã vai lên cao</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cố định nẹp vis thân xương cánh tay (chưa bao gồm 1 nẹp 6 lỗ.  08 vis cứng)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cứng duỗi khớp khuỷu. dính khớp khuỷu. Cắt đoạn khớp khuỷu.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đóng đinh nội tủy gãy hai xương cẳng tay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điều trị  không có xương quay/Không có xương trụ</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12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gãy đốt bàn ngón tay KHX với đinh Kirschner hoặc nẹp vis/ phẫu thuật  bàn tay cấp cứu có tổn thương phức tạp (chưa bao gồm  vis cứng và nẹp 6 lỗ)</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toát khớp mu (chưa bao gồm nẹp mắt xích. vis)</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cụt dưới mấu chuyển xương đùi/ cắt cụt đùi (chưa bao gồm dao. dây cưa)</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310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trật khớp háng./Trật xương bánh chè bẩm sinh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311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Nẹp vis mắt cá trong. ngoài hoặc Dupuytren (chưa bao gồm dây cưa. nẹp. vis)</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312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điều trị cal lệch không KHX</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313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Đục xương viêm và chuyển vạt che phủ</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314</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48</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vết thương khớp</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315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Nối gân gấp/gân duỗi / gỡ dính gân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6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316</w:t>
            </w: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50</w:t>
            </w:r>
          </w:p>
        </w:tc>
        <w:tc>
          <w:tcPr>
            <w:tcW w:w="48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Vá da dầy toàn bộ. diện tích dưới 10 cm2 (chưa bao gồm lưỡi dao bào da bằng tay/ bằng máy)</w:t>
            </w:r>
          </w:p>
        </w:tc>
        <w:tc>
          <w:tcPr>
            <w:tcW w:w="12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xml:space="preserve">Vật tư y tế thanh toán theo </w:t>
            </w:r>
            <w:r w:rsidRPr="0055748E">
              <w:rPr>
                <w:color w:val="000000"/>
                <w:sz w:val="26"/>
                <w:szCs w:val="26"/>
              </w:rPr>
              <w:lastRenderedPageBreak/>
              <w:t>qui định</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317</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51</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Tạo hình cắt vạt che phủ. vạt trượt (chưa bao gồm lưỡi dao bào)</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318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nang xương. ghép xương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319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u máu lan tỏa đk 5-10cm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72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u máu lan tỏa đk bằng hoặc lớn hơn 10cm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xơ cơ xâm lấm /Cắt u thần kinh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Gỡ dính thần kinh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0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bong lóc da và cơ sau chấn thương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di chứng liệt cơ delta. cơ nhị đầu. cơ tam đầu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xơ cứng cơ thẳng trước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gãy xương đòn (chưa bao gồm đinh Kirschner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Tháo khớp vai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cố định đinh kirschner trong gãy đầu trên xương cánh tay (chưa bao gồm đinh Kirschner)</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gãy xương quay và trật khớp quay trụ dưới (chưa bao gồm Nẹp lỗ và vis cứng)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330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dị tật dính ngón =&lt;2 ngón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331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Đóng đinh xương chày mở( chưa bao gồm đinh Sign và chốt vis)</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94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332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Kết hợp xương bằng nẹp vis gãy thân xương chày/gãy đầu dưới xương chày (chưa bao gồm Nẹp lỗ và vis cứng)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75"/>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333</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67</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cố định xương đốt bàn bằng kim Kirschner/ Phẫu thuật cố định gãy xương sên bằng kim Kirschner</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334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Đặt vis gãy thân xương sên /Đặt vis gãy thân xương thuyền (chưa bao gồm vis xốp)</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335</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69</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xương sụn</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336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di chứng bại liệt chi trên. chi dưới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337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Mở khoang và giải phóng mạch bị chèn ép của các chi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338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72</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Phẫu thuật gãy lồi cầu ngoài xương cánh tay</w:t>
            </w:r>
            <w:r w:rsidRPr="0055748E">
              <w:rPr>
                <w:color w:val="000000"/>
                <w:sz w:val="26"/>
                <w:szCs w:val="26"/>
              </w:rPr>
              <w:br/>
              <w:t>(chưa bao gồm vis xốp)</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339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gãy mõm trên ròng rọc xương cánh tay (chưa bao gồm vis xốp)</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viêm xương cánh tay: đục mở  lấy xương chết. dẫn lưu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cụt cẳng tay./ tháo khớp khuỷu/ tháo khớp cổ tay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cal lệch đầu dưới xương quay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điều trị vẹo khuỷu. đục sửa trục (chưa bao gồm nẹp. vis. đinh Kirschner)</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viêm xương cẳng tay: mở lấy xương chết. dẫn lưu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viêm xương đùi: mở lấy xương chết. dẫn lưu /Phẫu thuật viêm  xương cẳng chân:đục lấy xương chết. dẫn lưu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Tháo khớp gối/  Cắt cụt cẳng chân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3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Néo ép hoặc buộc  vòng chỉ thép xương bánh chè</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bỏ toàn bộ xương bánh chè</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3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chân chữ O bằng đục xương chỉnh trục/Chân chữ X (chưa bao gồm nẹp . vis)</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co gân Achille</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Tháo một nửa bàn chân trước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352</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86</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Nẹp vis trong gãy trật xương chêm (chưa bao gồm nẹp. vis)</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u máu khu trú đk &lt; 5cm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nang bao hoạt dịch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Tháo khớp kiểu Pirogoff</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Làm cứng khớp ở tư thế chức năng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cụt cánh tay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358</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92</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Găm đinh kirschner trong gãy mắt cá hoặc vis mắt cá (chưa bao gồm vis xốp)</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bao gân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360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xơ cứng cơ may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6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361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viêm tấy bàn tay. cả viêm bao hoạt dịch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362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Kết hợp xương trong gãy xương mác (chưa bao gồm nẹp. vis)</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363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xương sụn lành tính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7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364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Rút nẹp vis và các dụng cụ khác sau phẫu thuật (TT 03)</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365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vết thương phần mềm trên 10cm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6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366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viêm tấy phần mềm cơ quan vận động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367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Rút đinh các loại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368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vết thương phần mềm từ 5 - 10cm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369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sửa mõm cụt ngón tay. ngón chân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370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nội soi khớp (chưa bao gồm lưỡi bào hình quả dâu. lưỡi bào shaver. dao đốt arthrocare)</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7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xml:space="preserve">VIII. TAI MŨI HỌNG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371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xơ vòm mũi họng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372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tuyến mang tai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373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tai xương chũm trong viêm màng não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374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giảm áp dây thần kinh VII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375</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tai xương chũm trong viêm tắc tĩnh mạch bên </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376</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6</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tiệt căn xương chũm </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377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mở sào bào thượng nhĩ - vá nhĩ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378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Thay thế xương bàn đạp</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379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Khoét mê nhĩ</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380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Cắt u thành sau họng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381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Cắt u thành bên họng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382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đường rò bẩm sinh cổ bên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383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treo sụn phễu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384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Cắt toàn bộ thanh quản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385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Cắt một nửa thanh quản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386</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sẹo hẹp thanh - khí quản </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387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Khâu phục hồi thanh quản do chấn thương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388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trong mềm sụn thanh quản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389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dây thanh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390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dính thanh quản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391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chữa ngáy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392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Dẫn lưu áp xe thực quản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393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vùng chân bướm hàm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394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Thắt đông mạch bướm khẩu cái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395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Thắt động mạch sàng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396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đường rò bẩm sinh giáp móng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397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Mở khí quản sơ sinh trong trương hợp không có nội khí quản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398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Mở khí quản trong u tuyến giáp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399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Khâu lỗ thủng thực quản sau hóc xương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400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Vá nhĩ đơn thuần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401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kiểm tra xương chũm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402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tịt cửa mũi sau ở trẻ em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403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Khâu lỗ thủng bịt vách ngăn mũi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404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vách ngăn mũi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405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Vi phẫu thuật thanh quản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406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Cắt polype mũi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407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Nắn sống mũi sau chấn thương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408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lỗ thông mũi xoang qua khe dưới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NỘI SOI TMH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409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mũi xoang qua nội soi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410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cắt u nhú tai mũi họng qua nội soi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411</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46</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cắt u nang hạ họng thanh quản qua nội soi </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single" w:sz="4" w:space="0" w:color="auto"/>
              <w:left w:val="nil"/>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4828" w:type="dxa"/>
            <w:tcBorders>
              <w:top w:val="single" w:sz="4" w:space="0" w:color="auto"/>
              <w:left w:val="single" w:sz="4" w:space="0" w:color="auto"/>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xml:space="preserve">IX. RĂNG HÀM MẶT </w:t>
            </w:r>
          </w:p>
        </w:tc>
        <w:tc>
          <w:tcPr>
            <w:tcW w:w="12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412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mạch máu lớn vùng hàm mặt. khi cắt bỏ kèm thắt động mạch cảnh 1 hay 2 bên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413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mạch máu lớn trên 10cm vùng sàn miệng. dưới hàm. cạnh cổ</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414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đoạn xương hàm trên hoặc dưới (chưa bao gồm  2 nẹp Titan 16 lỗ. 16 vít. 2 lưỡi cưa dây. 1 lưỡi khoan.1 bao tay khoan)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7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415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toàn bộ u lợi 1 hàm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416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Nhổ răng khôn mọc lệch 90 độ hoặc ngầm dưới lợi. dưới niêm mạc. phải chụp phim răng để chẩn đoán xác định và chọn phương pháp phẫu thuật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417</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điều chỉnh xương ổ răng và nhổ nhiều răng hàng loạt.từ 4 răng trở lên</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418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cuống răng hàng loạt. từ 4 cái trở lên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419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Cố định xương hàm gãy. bằng nẹp. máng và cung (chưa bao gồm nẹp. vis)</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420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bỏ xương lồi vòm miệng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421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Rút chỉ thép kết hợp xương. treo xương điều trị gãy xương vùng hàm mặt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422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Mài răng làm cầu răng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423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Ghép da rời. mỗi chiều bằng và trên 2cm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424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Sửa sẹo xấu. nếp nhăn nhỏ</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425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tái tạo nướu nhóm 1 sextant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426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Mài răng có chọn lọc để điều chỉnh khớp cắn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427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Cắt bỏ u lành tính vùng tuyến nước bọt mang tai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5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428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tuyến mang tai bảo tồn dây thần kinh VII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4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429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18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Khâu lộn thông ra ngoài điều trị nang xơ hàm hoặc nang sàn miệng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nil"/>
              <w:left w:val="nil"/>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4828" w:type="dxa"/>
            <w:tcBorders>
              <w:top w:val="nil"/>
              <w:left w:val="single" w:sz="4" w:space="0" w:color="auto"/>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X.  BỎNG - TẠO HÌNH</w:t>
            </w:r>
          </w:p>
        </w:tc>
        <w:tc>
          <w:tcPr>
            <w:tcW w:w="1278"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xml:space="preserve">CẮT LỌC HOẠI TỬ TIẾP TUYẾN </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A</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xml:space="preserve">Người lớn </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430</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hoại tử tiếp tuyến (S&gt;15%) (chưa bao gồm cán dao bào da bằng tay. cán dao bào da bằng máy)</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431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lọc hoại tử da cân cơ (S&gt;5%)</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432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hoại tử tiếp tuyến (S=10-15%) (chưa bao gồm cán dao bào da bằng tay. cán dao bào da bằng máy)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4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433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lọc hoại tử da cân cơ (S=3-5%)</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434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hoại tử tiếp tuyến (S&lt;10%) (chưa bao gồm cán dao bào da bằng tay. cán dao bào da bằng máy)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435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lọc hoại tử da cân cơ (S&lt;3%)</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B</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Trẻ em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436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lọc hoại tử tiếp tuyến (S&gt;8%) (chưa bao gồm cán dao bào da bằng tay. cán dao bào da bằng máy)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9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437</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single" w:sz="4" w:space="0" w:color="auto"/>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Cắt lọcda . cơ cân trên 03% diện tích cơ thể</w:t>
            </w:r>
            <w:r w:rsidRPr="0055748E">
              <w:rPr>
                <w:color w:val="000000"/>
                <w:sz w:val="26"/>
                <w:szCs w:val="26"/>
              </w:rPr>
              <w:br/>
              <w:t>(chưa bao gồm cán dao bào da bằng tay. cán dao bào da bằng máy)</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438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lọc hoại tử tiếp tuyến (S=3-8%) (chưa bao gồm cán dao bào da bằng tay. cán dao bào da bằng máy)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439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lọc hoại tử da gân cơ (S=1-3%)</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440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lọc hoại tử tiếp tuyến (S&lt;3%) (chưa bao gồm cán dao bào da bằng tay. cán dao bào da bằng máy)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441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lọc hoại tử da gân cơ (S&lt;1%)</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r w:rsidRPr="0055748E">
              <w:rPr>
                <w:b/>
                <w:bCs/>
                <w:color w:val="000000"/>
                <w:sz w:val="26"/>
                <w:szCs w:val="26"/>
              </w:rPr>
              <w:t>C</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GHÉP DA</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442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Ghép da tự thân S&gt;10%(chưa bao gồm cán dao bào da bằng tay. cán dao bào da bằng máy. máy cán dao mắc lưới)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9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443</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Ghép da tự thân S=5-10% (chưa bao gồm cán dao bào da bằng tay. cán dao bào da bằng máy. máy cán dao mắc lưới)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9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444</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Ghép da tự thân S&lt;5% (chưa bao gồm cán dao bào da bằng tay. cán dao bào da bằng máy. máy cán dao mắc lưới)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r w:rsidRPr="0055748E">
              <w:rPr>
                <w:b/>
                <w:bCs/>
                <w:color w:val="000000"/>
                <w:sz w:val="26"/>
                <w:szCs w:val="26"/>
              </w:rPr>
              <w:t>D</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TẠO HÌNH</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445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Nối cẳng tay/ cánh tay/ cẳng chân/ đùi đứt lìa (nối lại chi đứt lìa vi phẫu) (chưa bao gồm nẹp. vis. khung cố định ngoài)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446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nối bàn tay. các ngón bị đứt lìa. 4 ngón trở lên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447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dị tật bẩm sinh về bàn và ngón tay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448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Tạo hình mũi. tai toàn bộ</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449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Tạo hình phục hồi hồi mũi hoặc tai từng phần. cấy ghép. tạo hình tại chỗ</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450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Tạo hình toàn bộ tháp mũi. vạc da trán  trụ Filatov (chưa bao gồm da trán trụ Filatov)</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451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sa trễ vú</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452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Phẩu thuật vú phì đại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453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Phẩu thuật vú bằng vạt da cơ thẳng bụng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454</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Tạo hình thu gọn thành bụng</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455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Nối lại 1. 2. 3 ngón tay đứt lìa</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456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Tạo hình vành tai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457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Tạo hình tháp mũi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458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Tạo hình liệt dây thần kinh mặt bằng treo cân hay cơ</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459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Tạo hình mí thẩm mỹ do chấn thương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460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Thu gọn mông đùi. căng da mông đùi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461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Tạo hình âm đạo ghép da trên khuôn nong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462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Tạo hình thành bụng phức tạp</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9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463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Tạo hình với các túi bơm giãn da lớn (chưa bao gồm túi căng da)</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6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464</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Nâng vú bằng các túi dịch (chưa bao gồm túi căng da)</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465</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w:t>
            </w:r>
          </w:p>
        </w:tc>
        <w:tc>
          <w:tcPr>
            <w:tcW w:w="4828" w:type="dxa"/>
            <w:tcBorders>
              <w:top w:val="single" w:sz="4" w:space="0" w:color="auto"/>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Nâng sống mũi silicon (Tạo hình mũi độ silicon)</w:t>
            </w:r>
            <w:r w:rsidRPr="0055748E">
              <w:rPr>
                <w:color w:val="000000"/>
                <w:sz w:val="26"/>
                <w:szCs w:val="26"/>
              </w:rPr>
              <w:br/>
              <w:t>(chưa bao gồm sóng mũi nhân tạo)</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466</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Tạo hình bằng các vạt da tại chỗ đơn giản</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467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Tạo hình khuyết bộ phận vành tai. vạt da có cuống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468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Tạo hình cánh mũi. vạt da có cuống ghép 1 mảnh da vành tai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469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Nâng các núm vú tụt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470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vú phì đại nam giới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471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Sữa sai mũi: góc mũi môi trên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472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mỡ mi dưới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473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Ghép da kinh điển điều trị lộn mí</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474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bỏ mẫu sụn tai thừa dị tật bẩm sinh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475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bỏ các nốt ruồi.hạt cơm. u gai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476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Ghép da tự do trên diện hẹp</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477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Di chuyển các vạt da hình trụ</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478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chuyển vạt da cân có cuống mạch máu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95"/>
        </w:trPr>
        <w:tc>
          <w:tcPr>
            <w:tcW w:w="710" w:type="dxa"/>
            <w:tcBorders>
              <w:top w:val="nil"/>
              <w:left w:val="single" w:sz="4" w:space="0" w:color="auto"/>
              <w:bottom w:val="single" w:sz="4" w:space="0" w:color="auto"/>
              <w:right w:val="single" w:sz="4" w:space="0" w:color="auto"/>
            </w:tcBorders>
            <w:shd w:val="clear" w:color="auto" w:fill="auto"/>
            <w:noWrap/>
            <w:vAlign w:val="center"/>
          </w:tcPr>
          <w:p w:rsidR="001645B3" w:rsidRPr="0055748E" w:rsidRDefault="001645B3" w:rsidP="001645B3">
            <w:pPr>
              <w:jc w:val="center"/>
              <w:rPr>
                <w:color w:val="000000"/>
                <w:sz w:val="26"/>
                <w:szCs w:val="26"/>
              </w:rPr>
            </w:pPr>
            <w:r w:rsidRPr="0055748E">
              <w:rPr>
                <w:color w:val="000000"/>
                <w:sz w:val="26"/>
                <w:szCs w:val="26"/>
              </w:rPr>
              <w:t>479</w:t>
            </w:r>
          </w:p>
        </w:tc>
        <w:tc>
          <w:tcPr>
            <w:tcW w:w="852"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center"/>
              <w:rPr>
                <w:color w:val="000000"/>
                <w:sz w:val="26"/>
                <w:szCs w:val="26"/>
              </w:rPr>
            </w:pPr>
            <w:r w:rsidRPr="0055748E">
              <w:rPr>
                <w:color w:val="000000"/>
                <w:sz w:val="26"/>
                <w:szCs w:val="26"/>
              </w:rPr>
              <w:t>35</w:t>
            </w:r>
          </w:p>
        </w:tc>
        <w:tc>
          <w:tcPr>
            <w:tcW w:w="482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Cắt lọc đơn thuần vết thương bàn tay</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480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36</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 xml:space="preserve">Tạo hình sẹo bỏng co rút nếp gấp tự nhiên </w:t>
            </w:r>
            <w:r w:rsidRPr="0055748E">
              <w:rPr>
                <w:color w:val="000000"/>
                <w:sz w:val="26"/>
                <w:szCs w:val="26"/>
              </w:rPr>
              <w:br/>
              <w:t>(không có vá da)</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481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tách ngón I độ 2.3.4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482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Khâu vết thương phần mềm vùng đầu cổ</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483</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39</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Ghép da dị loại độc lập (dùng trung bì da lợn): &lt;5% DT trẻ em</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484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Ghép da dị loại độc lập</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nil"/>
              <w:left w:val="nil"/>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4828" w:type="dxa"/>
            <w:tcBorders>
              <w:top w:val="nil"/>
              <w:left w:val="single" w:sz="4" w:space="0" w:color="auto"/>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XI.  LAO VÀ BỆNH PHỔI</w:t>
            </w:r>
          </w:p>
        </w:tc>
        <w:tc>
          <w:tcPr>
            <w:tcW w:w="1278"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485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đoạn nối khí quản. đoạn dài trên 5cm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486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đoạn nối phế quản gốc. phế quản thùy (chưa bao gồm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487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HELLER lỗ dò phế quản. lấp lỗ dò bằng cơ da (chưa bao gồm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78"/>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488</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thùy phổi. cắt phổi. vét hạch trung thất và một mảng thành ngực (chưa bao gồm dao siêu âm)</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75"/>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489</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thùy phổi. phần phổi còn lại. phẫu thuật lại (chưa bao gồm dao siêu âm)</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78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490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phổi và cắt màng phổi (chưa bao gồm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72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491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đoạn nối động mạch phổi (chưa bao gồm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492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hở cắt u trung thất đường kính trên 10 cm có chèn ép trung thất (chưa bao gồm dao siêu âm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493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trung thất đường giữa  xương ức (chưa bao gồm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494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phế quản phổi. trung thất ở trẻ em dưới 5 tuổi (chưa bao gồm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495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một phổi/ cắt phổi không điển hình (chưa bao gồm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496</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một phổi hoặc phân thùy phổi (chưa bao gồm dao siêu âm)</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497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mở lồng ngực lấy dị vật trong phổi.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498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bóc màng phổi  trong dày dính màng phổi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499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đánh xẹp thành ngực trong ổ cặn màng phổi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500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một phổi kèm phân thùy phổi điển hình(chưa bao gồm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501</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u trung thất vừa và nhỏ nằm lệch một bên lòng ngực (chưa bao gồm dao siêu âm)</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502</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mãng thành ngực điều trị ổ cặn màng phổi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503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mở lồng ngực trong tràn khí màng phổi có cắt thùy phổi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504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phổi không điển hình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505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mở ngực lấy máu cục màng phổi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506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mở lồng ngực trong tràn khí màng phổi. khâu lỗ thủng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507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Nạo áp xe lạnh hố chậu/ hố lưng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1645B3" w:rsidRPr="0055748E" w:rsidRDefault="001645B3" w:rsidP="001645B3">
            <w:pPr>
              <w:jc w:val="center"/>
              <w:rPr>
                <w:color w:val="000000"/>
                <w:sz w:val="26"/>
                <w:szCs w:val="26"/>
              </w:rPr>
            </w:pPr>
            <w:r w:rsidRPr="0055748E">
              <w:rPr>
                <w:color w:val="000000"/>
                <w:sz w:val="26"/>
                <w:szCs w:val="26"/>
              </w:rPr>
              <w:t>508</w:t>
            </w:r>
          </w:p>
        </w:tc>
        <w:tc>
          <w:tcPr>
            <w:tcW w:w="852"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center"/>
              <w:rPr>
                <w:color w:val="000000"/>
                <w:sz w:val="26"/>
                <w:szCs w:val="26"/>
              </w:rPr>
            </w:pPr>
            <w:r w:rsidRPr="0055748E">
              <w:rPr>
                <w:color w:val="000000"/>
                <w:sz w:val="26"/>
                <w:szCs w:val="26"/>
              </w:rPr>
              <w:t>24</w:t>
            </w:r>
          </w:p>
        </w:tc>
        <w:tc>
          <w:tcPr>
            <w:tcW w:w="482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Cắt u xương sườn (nhiều xương )</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509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xương sườn (một xương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510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 xml:space="preserve">Vi phẫu thuật mạch máu. nối các mạch máu </w:t>
            </w:r>
            <w:r w:rsidRPr="0055748E">
              <w:rPr>
                <w:color w:val="000000"/>
                <w:sz w:val="26"/>
                <w:szCs w:val="26"/>
              </w:rPr>
              <w:br/>
              <w:t>trong cắt cụt chi. ghép có cuống mạch cắt rời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511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Khâu cơ hoành bị rách hay thủng qua đường ngực hay bụng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rFonts w:ascii=".VnTime" w:hAnsi=".VnTime" w:cs="Arial"/>
                <w:color w:val="000000"/>
                <w:sz w:val="26"/>
                <w:szCs w:val="26"/>
              </w:rPr>
            </w:pPr>
            <w:r w:rsidRPr="0055748E">
              <w:rPr>
                <w:rFonts w:ascii=".VnTime" w:hAnsi=".VnTime" w:cs="Arial"/>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512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bó giãn tĩnh mạch chi dưới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513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Khâu kín vết thương thủng ngực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514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Thắt động mạch ngoại vi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515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Dẫn lưu màng ngoài tim qua đường Marfan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516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Dẫn lưu màng ngoài tim qua cắt sụn sườn 5</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517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Bóc lớp võ ngoài động mạch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518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xẹp thành ngực từ xương sườn 1 đến 3</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519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xẹp thành ngực từ xương sườn 4 trở xuống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520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Mở màng phổi tối đa</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521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Khâu vết thương nhu mô phổi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522</w:t>
            </w: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38</w:t>
            </w:r>
          </w:p>
        </w:tc>
        <w:tc>
          <w:tcPr>
            <w:tcW w:w="48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Khâu lại vết thương lồng ngực bị nhiễm </w:t>
            </w:r>
            <w:r w:rsidRPr="0055748E">
              <w:rPr>
                <w:color w:val="000000"/>
                <w:sz w:val="26"/>
                <w:szCs w:val="26"/>
              </w:rPr>
              <w:lastRenderedPageBreak/>
              <w:t>khuẩn</w:t>
            </w:r>
          </w:p>
        </w:tc>
        <w:tc>
          <w:tcPr>
            <w:tcW w:w="12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III</w:t>
            </w:r>
          </w:p>
        </w:tc>
        <w:tc>
          <w:tcPr>
            <w:tcW w:w="12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523</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39</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màng ngoài tim trong viêm màng ngoài tim có mủ</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7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524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40</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 xml:space="preserve">PT cắt u trung thất không xâm lấn các mạch </w:t>
            </w:r>
            <w:r w:rsidRPr="0055748E">
              <w:rPr>
                <w:color w:val="000000"/>
                <w:sz w:val="26"/>
                <w:szCs w:val="26"/>
              </w:rPr>
              <w:br/>
              <w:t>máu lớn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525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Mở lồng ngực thăm dò</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852" w:type="dxa"/>
            <w:tcBorders>
              <w:top w:val="nil"/>
              <w:left w:val="nil"/>
              <w:bottom w:val="single" w:sz="4" w:space="0" w:color="auto"/>
              <w:right w:val="nil"/>
            </w:tcBorders>
            <w:shd w:val="clear" w:color="auto" w:fill="FFFFFF"/>
            <w:noWrap/>
            <w:vAlign w:val="center"/>
          </w:tcPr>
          <w:p w:rsidR="001645B3" w:rsidRPr="0055748E" w:rsidRDefault="001645B3" w:rsidP="001645B3">
            <w:pPr>
              <w:jc w:val="center"/>
              <w:rPr>
                <w:b/>
                <w:bCs/>
                <w:color w:val="000000"/>
                <w:sz w:val="26"/>
                <w:szCs w:val="26"/>
              </w:rPr>
            </w:pPr>
          </w:p>
        </w:tc>
        <w:tc>
          <w:tcPr>
            <w:tcW w:w="4828" w:type="dxa"/>
            <w:tcBorders>
              <w:top w:val="nil"/>
              <w:left w:val="single" w:sz="4" w:space="0" w:color="auto"/>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xml:space="preserve">XII. TIM MẠCH - LỒNG NGỰC </w:t>
            </w:r>
          </w:p>
        </w:tc>
        <w:tc>
          <w:tcPr>
            <w:tcW w:w="1278" w:type="dxa"/>
            <w:tcBorders>
              <w:top w:val="nil"/>
              <w:left w:val="single" w:sz="4" w:space="0" w:color="auto"/>
              <w:bottom w:val="single" w:sz="4" w:space="0" w:color="auto"/>
              <w:right w:val="single" w:sz="4" w:space="0" w:color="auto"/>
            </w:tcBorders>
            <w:shd w:val="clear" w:color="auto" w:fill="FFFFFF"/>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r>
      <w:tr w:rsidR="001645B3" w:rsidRPr="0055748E">
        <w:trPr>
          <w:trHeight w:val="582"/>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526</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trung thất chèn ép vào các mạch máu lớn (chưa bao gồm dao siêu âm )</w:t>
            </w:r>
          </w:p>
        </w:tc>
        <w:tc>
          <w:tcPr>
            <w:tcW w:w="1278" w:type="dxa"/>
            <w:tcBorders>
              <w:top w:val="single" w:sz="4" w:space="0" w:color="auto"/>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168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527</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phồng động mạch chủ bụngđoạn dưới động mạch thận. phẫu thuật hẹp hay tắc chạc ba động mạch chủ và động mạch chậu. tạo hình hay thay chạc ba (chưa bao gồm thể tích khối hồng cầu. mạch máu nhân tạo )</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6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528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một phần tuyến giáp trong bệnh Basedow (chưa bao gồm dao siêu âm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6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529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điều trị dị dạng xương ức lồi lõm (nâng ngực lõm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100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530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bắc cầu động mạch các chi trong tắc mạch chi (Phẫu thuật phồng hay thông động mạch chi) (chưa bao gồm dụng cụ)</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531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bóc nhân tuyến giáp (chưa bao gồm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532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bắc cầu mạch máu để chạy thận nhân tạo</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533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khâu lại viêm xương ức sau khi mở dọc xương ức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534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tuyến ức (chưa bao gồm dao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535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u máu hay bạch mạch vùng cổ. vùng trên xương đòn vùng nách xâm lấn các mạch máu lớn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536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lấy máu cục gây nghẽn mạch (Chưa bao gồm sonde Fogarty. lây Lacr mạch máu)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537</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màng tim hoặc u nang trong lồng ngực (chưa bao gồm dao siêu âm)</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538</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Phẫu thuật dẫn lưu áp xe phổi </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539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kéo liên tục một mảng sườn hay mảng ức sườn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540</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 Phẫu thuật cố định mảng sườn di động  </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single" w:sz="4" w:space="0" w:color="auto"/>
              <w:left w:val="nil"/>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4828" w:type="dxa"/>
            <w:tcBorders>
              <w:top w:val="single" w:sz="4" w:space="0" w:color="auto"/>
              <w:left w:val="single" w:sz="4" w:space="0" w:color="auto"/>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XIII. NGOẠI NHI</w:t>
            </w:r>
          </w:p>
        </w:tc>
        <w:tc>
          <w:tcPr>
            <w:tcW w:w="12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541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teo thực quản cắt rò và nối thực quản.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542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viêm phúc mạc tắc ruột  không cắt nối . có cắt nối ruột.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49"/>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543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thoát vị rốn và khe hở thành bụng (chưa tính túi Silo)</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Vật tư y tế thanh toán theo qui định</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544</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lại phình đại tràng bẩm sinh.</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Đặc biệt</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545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điều trị tắc tá tràng các loại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546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lại tắc ruột sau phẫu thuật (phẫu thuật tắc ruột do dính)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547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Dị tật hậu môn trực tràng đường bụng kết hợp đường sau trực tràng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548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dị tật hậu môn trực tràng có làm lại niệu đạo.</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1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549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PT cắt dạ dày cấp cứu điều trị chảy máu dạ dày do loét (trẻ lớn )/ phẫu thuật lại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91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550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polye một đoạn  đại tràng phải cắt đoạn đại tràng phía trên làm hậu môn nhân tạo</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551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điều trị hẹp môn vị phì đại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552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thoát vị cơ hoành.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553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Đóng hậu môn nhân tạo trong phúc mạc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554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Đóng hậu môn nhân tạo ngoài phúc mạc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56"/>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555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Mở cơ trực tràng hoặc cơ tròn trong để điều trị co thắt cơ tròn trong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221"/>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556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giun. dị vật ở ruột non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4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557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tắc ruột do dây chằng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558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tháo lồng ruột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559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túi thừa Mecken có nối ruột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560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ruột thừa cấp ở trẻ em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561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Dị tật hậu môn trực tràng làm hậu môn nhân tạo cấp cứu ở trẻ em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562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Mở thông dạ dày  trẻ lớn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563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thoát vị nghẹt bẹn. đùi. rốn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564</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mõm thừa trực tràng</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49"/>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565</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Nong hậu môn dưới gây mê.</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r w:rsidRPr="0055748E">
              <w:rPr>
                <w:b/>
                <w:bCs/>
                <w:color w:val="000000"/>
                <w:sz w:val="26"/>
                <w:szCs w:val="26"/>
              </w:rPr>
              <w:t>A</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GAN - MẬT - TỤY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566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nang OMC .có nối mật ruột.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567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điều trị teo đường mật bẩm sinh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568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Dẫn lưu túi mật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569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toàn bộ đại tràng (trẻ lớn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570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mạc treo ruột.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571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khâu lại thành bụng/ Khâu lại vết thương.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r w:rsidRPr="0055748E">
              <w:rPr>
                <w:b/>
                <w:bCs/>
                <w:color w:val="000000"/>
                <w:sz w:val="26"/>
                <w:szCs w:val="26"/>
              </w:rPr>
              <w:t>B</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xml:space="preserve">NỘI SOI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572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ruột thừa qua nội soi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3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573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chỏm nang gan qua nội soi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574</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34</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phình đại tràng bẩm sinh qua nội soi.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Đặc biệt</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C</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xml:space="preserve">TIẾT NIỆU - SINH DỤC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575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hạ tinh hoàn hai bên/ phẫu thuật hạ tinh hoàn lạc chỗ một bên.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576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u sau phúc mạc/ u sau phúc mạc tái phát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577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nang thừng tinh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D</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LỒNG NGỰC - TẠO HÌNH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578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u máu hay bạch mạch vùng cổ. vùng trên xương đòn. vùng nách xâm lấn các mạch máu lớn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579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tạo hình cơ thắt hậu môn.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580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Làm Hậu môn nhân tạo sơ sinh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9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581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41</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 xml:space="preserve"> Phẫu thuật phình đại tràng bẩm sinh: swenson. Revein. Duhamel. soave đơn thuần hoặc các PT trên có làm hậu môn tạm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4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582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42</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 xml:space="preserve"> Dị tật hậu môn trực tràng đường trước xương cùng và sau trực tràng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583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 Cắt u trực tràng làm hậu môn nhân tạo</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584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44</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 xml:space="preserve"> Phẫu thuật điều trị thoát vị qua khe thực quản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585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45</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 xml:space="preserve"> Cắt đoạn ruột trong lồng ruột có cắt đại tràng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586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PT viêm phúc mạc ruột thừa trẻ em dưới 6 tuổi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587</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47</w:t>
            </w:r>
          </w:p>
        </w:tc>
        <w:tc>
          <w:tcPr>
            <w:tcW w:w="4828" w:type="dxa"/>
            <w:tcBorders>
              <w:top w:val="single" w:sz="4" w:space="0" w:color="auto"/>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PT thủng đường tiêu hóa có làm hậu môn tạm</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588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Cắt u nang mạc nối lớn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589</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49</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 Phẫu thuật viêm phúc mạc tiên phát</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590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.Sinh thiết trực tràng đường tầng sinh môn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591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51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PT điều trị chảy máu đường mật. cắt gan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592</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52</w:t>
            </w:r>
          </w:p>
        </w:tc>
        <w:tc>
          <w:tcPr>
            <w:tcW w:w="4828" w:type="dxa"/>
            <w:tcBorders>
              <w:top w:val="single" w:sz="4" w:space="0" w:color="auto"/>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Phẫu Thuật  áp xe gan do giun. mở ống mật chủ lấy giun lần đầu</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8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593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 Cắt u nang tụy- không cắt tụy có dẫn lưu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594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54</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Phẫu thuật bàng quang lộ ngoài bằng nối bàng quang với trực tràng theo Kiểu Duhamel</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70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595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55</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 xml:space="preserve">Cắt đường rò bàng quang rốn. khâu lại bàng </w:t>
            </w:r>
            <w:r w:rsidRPr="0055748E">
              <w:rPr>
                <w:color w:val="000000"/>
                <w:sz w:val="26"/>
                <w:szCs w:val="26"/>
              </w:rPr>
              <w:br/>
              <w:t>quang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596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56</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Tạo hình thực quản bằng đại tràng ngang. ống dạ dày</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597</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57</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 Tạo hình hậu môn nắp</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598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58</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 xml:space="preserve">Nong hậu môn sau phẫu thuật có hẹp. không </w:t>
            </w:r>
            <w:r w:rsidRPr="0055748E">
              <w:rPr>
                <w:color w:val="000000"/>
                <w:sz w:val="26"/>
                <w:szCs w:val="26"/>
              </w:rPr>
              <w:br/>
              <w:t>gây mê</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599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Tạo hình Bàng quang  bằng ruột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600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Dẫn lưu thận qua da</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601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sỏi bàng quang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852" w:type="dxa"/>
            <w:tcBorders>
              <w:top w:val="nil"/>
              <w:left w:val="nil"/>
              <w:bottom w:val="single" w:sz="4" w:space="0" w:color="auto"/>
              <w:right w:val="nil"/>
            </w:tcBorders>
            <w:shd w:val="clear" w:color="auto" w:fill="FFFFFF"/>
            <w:noWrap/>
            <w:vAlign w:val="center"/>
          </w:tcPr>
          <w:p w:rsidR="001645B3" w:rsidRPr="0055748E" w:rsidRDefault="001645B3" w:rsidP="001645B3">
            <w:pPr>
              <w:jc w:val="center"/>
              <w:rPr>
                <w:b/>
                <w:bCs/>
                <w:color w:val="000000"/>
                <w:sz w:val="26"/>
                <w:szCs w:val="26"/>
              </w:rPr>
            </w:pPr>
          </w:p>
        </w:tc>
        <w:tc>
          <w:tcPr>
            <w:tcW w:w="4828" w:type="dxa"/>
            <w:tcBorders>
              <w:top w:val="nil"/>
              <w:left w:val="single" w:sz="4" w:space="0" w:color="auto"/>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XIV. SẢN - PHỤ KHOA</w:t>
            </w:r>
          </w:p>
        </w:tc>
        <w:tc>
          <w:tcPr>
            <w:tcW w:w="1278"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r>
      <w:tr w:rsidR="001645B3" w:rsidRPr="0055748E">
        <w:trPr>
          <w:trHeight w:val="100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602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cắt tử cung tình trạng người bệnh nặng. viêm phúc mạc nặng kèm vỡ tạng trong tiểu khung. vỡ tử cung phức tạp.</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70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603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tiểu khung thuộc tử cung. buồng trứng to. dính. cắm sâu trong tiểu khung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3.500.000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0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604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toàn bộ tử cung.đường bụng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605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Đóng rò trực tràng Âm đạo hoặc bàng quang - âm đạo</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606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chấn thương tiết niệu do tai biến phẫu thuật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607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một nửa tử cung trong viêm phần phụ. khối u dính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608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Nối hai tử cung (Strassmann)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609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Mở thông vòi trứng 2 bên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610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chữa ngoài tử cung vỡ có choáng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611</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khối máu tụ thành nang</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612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LeFort (Phẫu thuật sa sinh dục ở người lớn tuổi)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613</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thai triệt sản</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5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614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Khâu tầng sinh môn rách phức tạp đến cơ vòng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9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615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cụt cổ tử cung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4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616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Phẫu thuật treo tử cung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617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u nang buồng trứng kèm triệt sản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05"/>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618</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17</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Làm lại thành âm đạo</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619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bỏ âm hộ đơn thuần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620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Khâu tử cung do nạo thủng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621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20</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vòng trong ổ bụng qua đường rạch nhỏ</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622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Cắt Polyp cổ tử cung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623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Lấy khối máu tụ âm đạo. tầng sinh môn.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624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Tạo hình âm đạo</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2.520.000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625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Khoét chóp cổ tử cung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1.400.000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626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xml:space="preserve">Cắt u  thành âm đạo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1.200.000</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C4.2  THỦ THUẬT</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rFonts w:ascii="Arial" w:hAnsi="Arial" w:cs="Arial"/>
                <w:b/>
                <w:bCs/>
                <w:color w:val="000000"/>
                <w:sz w:val="26"/>
                <w:szCs w:val="26"/>
              </w:rPr>
            </w:pPr>
            <w:r w:rsidRPr="0055748E">
              <w:rPr>
                <w:rFonts w:ascii="Arial" w:hAnsi="Arial" w:cs="Arial"/>
                <w:b/>
                <w:bCs/>
                <w:color w:val="000000"/>
                <w:sz w:val="26"/>
                <w:szCs w:val="26"/>
              </w:rPr>
              <w:t> </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rFonts w:ascii="Arial" w:hAnsi="Arial" w:cs="Arial"/>
                <w:b/>
                <w:bCs/>
                <w:color w:val="000000"/>
                <w:sz w:val="26"/>
                <w:szCs w:val="26"/>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rFonts w:ascii="Arial" w:hAnsi="Arial" w:cs="Arial"/>
                <w:b/>
                <w:bCs/>
                <w:color w:val="000000"/>
                <w:sz w:val="26"/>
                <w:szCs w:val="26"/>
              </w:rPr>
            </w:pPr>
            <w:r w:rsidRPr="0055748E">
              <w:rPr>
                <w:rFonts w:ascii="Arial" w:hAnsi="Arial" w:cs="Arial"/>
                <w:b/>
                <w:bCs/>
                <w:color w:val="000000"/>
                <w:sz w:val="26"/>
                <w:szCs w:val="26"/>
              </w:rPr>
              <w:t> </w:t>
            </w:r>
          </w:p>
        </w:tc>
      </w:tr>
      <w:tr w:rsidR="001645B3" w:rsidRPr="0055748E">
        <w:trPr>
          <w:trHeight w:val="46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852" w:type="dxa"/>
            <w:tcBorders>
              <w:top w:val="nil"/>
              <w:left w:val="nil"/>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4828" w:type="dxa"/>
            <w:tcBorders>
              <w:top w:val="nil"/>
              <w:left w:val="single" w:sz="4" w:space="0" w:color="auto"/>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I. UNG BƯỚU</w:t>
            </w:r>
          </w:p>
        </w:tc>
        <w:tc>
          <w:tcPr>
            <w:tcW w:w="1278"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627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Tiêm hoá chất vào màng bụng điều trị ung thư (chưa bao gồm hoá chất)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980.000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628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Làm mặt nạ để cố định đầu bệnh nhân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629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Tiêm truyền hoá chất độc tế bào vào đường tĩnh mạch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78"/>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 xml:space="preserve">Đổ khuôn đúc chì che chắn các cơ quan quí trong trường chiếu xạ chưa bao gồm chì khối. dũi mài làm nguội khối chì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465"/>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nil"/>
              <w:left w:val="nil"/>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4828" w:type="dxa"/>
            <w:tcBorders>
              <w:top w:val="nil"/>
              <w:left w:val="single" w:sz="4" w:space="0" w:color="auto"/>
              <w:bottom w:val="single" w:sz="4" w:space="0" w:color="auto"/>
              <w:right w:val="nil"/>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II. MẮT</w:t>
            </w:r>
          </w:p>
        </w:tc>
        <w:tc>
          <w:tcPr>
            <w:tcW w:w="1278"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Lấy bệnh phẩm tiền phòng. dịch kính. tiêm</w:t>
            </w:r>
            <w:r w:rsidRPr="0055748E">
              <w:rPr>
                <w:color w:val="000000"/>
                <w:sz w:val="26"/>
                <w:szCs w:val="26"/>
              </w:rPr>
              <w:br/>
              <w:t>kháng sinh vào buồng dịch kính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980.000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III. TAI MŨI HỌNG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Khâu vành tai rách sau chấn thương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980.000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Đặt ống thông khí hòm tai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980.000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Sinh thiết tai giữa</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Chích nhọt ống tai ngoài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IV. RĂNG HÀM MẶT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Nắn răng xoay trên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980.000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637</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single" w:sz="4" w:space="0" w:color="auto"/>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Tiêm xơ chửa u máu. bạch mạch gốc lưỡi. sàn miệng cạnh cổ</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980.000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Chọc sinh thiết u vùng hàm mặt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Điều trị viêm tuyến mang tai. tuyến dưới hàm bằng bơm rửa qua lỗ ống tuyến nhiều lần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p>
        </w:tc>
        <w:tc>
          <w:tcPr>
            <w:tcW w:w="482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V.TIM MẠCH - LỒNG NGỰC</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640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Gây dính màng phổ bằng các loại thuốc. hoá chất (chưa bao gồm thuốc. hoá chất)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980.000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641</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Chọc hút dịch màng phổi bằng kim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VI. TIẾT NIỆU - SINH DỤC</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642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Sinh thiết tuyến thượng thận qua siêu âm</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980.000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643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Sinh thiết bàng quang nhiều mãnh tìm ung thư tại chỗ</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980.000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lastRenderedPageBreak/>
              <w:t>644</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single" w:sz="4" w:space="0" w:color="auto"/>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Đặt bộ phận giả chữa bí đái do phì đại tuyến tiền liệt</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980.000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645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4</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Điều trị tại chỗ phì dại tuyến tiền liệt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980.000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646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5</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Chọc hút và bơm thuốc vào nang thận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980.000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647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Dẫn lưu bể thận tối thiểu</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980.000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648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7</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Đặt ống thông niệu quản qua nội soi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649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8</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Dẫn lưu bàng quang bằng chọc Troca</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650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Thay sonde dẫn lưu thận bàng quang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651</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10</w:t>
            </w:r>
          </w:p>
        </w:tc>
        <w:tc>
          <w:tcPr>
            <w:tcW w:w="4828" w:type="dxa"/>
            <w:tcBorders>
              <w:top w:val="single" w:sz="4" w:space="0" w:color="auto"/>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Bơm rửa bàng quang lấy máu cục do chảy  máu cục tránh phẫu thuật</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single" w:sz="4" w:space="0" w:color="auto"/>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300.000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652</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Tán sỏi niệu quản qua nội soi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980.000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 </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VII. PHỤ SẢN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653</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Chọc hút màng ối trong chẩn đoán trước sinh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654</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Thủ thuật Leep cắt cổ tử cung bằng vòng nhiệt. điện</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Đặc biệt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1.680.000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VIII. NHI KHOA</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7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655</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Tiêm nội tuỷ</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980.000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656</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Bóp bóng Ambu. thổi ngạt</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b/>
                <w:bCs/>
                <w:color w:val="000000"/>
                <w:sz w:val="26"/>
                <w:szCs w:val="26"/>
              </w:rPr>
            </w:pP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b/>
                <w:bCs/>
                <w:color w:val="000000"/>
                <w:sz w:val="26"/>
                <w:szCs w:val="26"/>
              </w:rPr>
            </w:pPr>
            <w:r w:rsidRPr="0055748E">
              <w:rPr>
                <w:b/>
                <w:bCs/>
                <w:color w:val="000000"/>
                <w:sz w:val="26"/>
                <w:szCs w:val="26"/>
              </w:rPr>
              <w:t>IX.  CƠ - XƯƠNG - KHỚP</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657</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Rửa khớp</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630.000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658</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Tiêm ngoài màng cứng</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7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659</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Tiêm khớp</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III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300.000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6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852" w:type="dxa"/>
            <w:tcBorders>
              <w:top w:val="nil"/>
              <w:left w:val="nil"/>
              <w:bottom w:val="single" w:sz="4" w:space="0" w:color="auto"/>
              <w:right w:val="nil"/>
            </w:tcBorders>
            <w:shd w:val="clear" w:color="auto" w:fill="FFFFFF"/>
            <w:vAlign w:val="center"/>
          </w:tcPr>
          <w:p w:rsidR="001645B3" w:rsidRPr="0055748E" w:rsidRDefault="001645B3" w:rsidP="001645B3">
            <w:pPr>
              <w:jc w:val="center"/>
              <w:rPr>
                <w:b/>
                <w:bCs/>
                <w:color w:val="000000"/>
                <w:sz w:val="26"/>
                <w:szCs w:val="26"/>
              </w:rPr>
            </w:pPr>
          </w:p>
        </w:tc>
        <w:tc>
          <w:tcPr>
            <w:tcW w:w="4828" w:type="dxa"/>
            <w:tcBorders>
              <w:top w:val="nil"/>
              <w:left w:val="single" w:sz="4" w:space="0" w:color="auto"/>
              <w:bottom w:val="single" w:sz="4" w:space="0" w:color="auto"/>
              <w:right w:val="nil"/>
            </w:tcBorders>
            <w:shd w:val="clear" w:color="auto" w:fill="FFFFFF"/>
            <w:vAlign w:val="center"/>
          </w:tcPr>
          <w:p w:rsidR="001645B3" w:rsidRPr="0055748E" w:rsidRDefault="001645B3" w:rsidP="001645B3">
            <w:pPr>
              <w:rPr>
                <w:b/>
                <w:bCs/>
                <w:color w:val="000000"/>
                <w:sz w:val="26"/>
                <w:szCs w:val="26"/>
              </w:rPr>
            </w:pPr>
            <w:r w:rsidRPr="0055748E">
              <w:rPr>
                <w:b/>
                <w:bCs/>
                <w:color w:val="000000"/>
                <w:sz w:val="26"/>
                <w:szCs w:val="26"/>
              </w:rPr>
              <w:t>X. HỒI SỨC CẤP CỨU-GÂY MÊ HỒI SỨC-LỌC MÁU</w:t>
            </w:r>
          </w:p>
        </w:tc>
        <w:tc>
          <w:tcPr>
            <w:tcW w:w="1278"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nil"/>
              <w:left w:val="single" w:sz="4" w:space="0" w:color="auto"/>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660</w:t>
            </w:r>
          </w:p>
        </w:tc>
        <w:tc>
          <w:tcPr>
            <w:tcW w:w="852"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w:t>
            </w:r>
          </w:p>
        </w:tc>
        <w:tc>
          <w:tcPr>
            <w:tcW w:w="482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Sốc điện phá rung. cơn tim nhịp nhanh</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I</w:t>
            </w:r>
          </w:p>
        </w:tc>
        <w:tc>
          <w:tcPr>
            <w:tcW w:w="1278" w:type="dxa"/>
            <w:tcBorders>
              <w:top w:val="nil"/>
              <w:left w:val="nil"/>
              <w:bottom w:val="single" w:sz="4" w:space="0" w:color="auto"/>
              <w:right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980.000</w:t>
            </w:r>
          </w:p>
        </w:tc>
        <w:tc>
          <w:tcPr>
            <w:tcW w:w="1278" w:type="dxa"/>
            <w:tcBorders>
              <w:top w:val="nil"/>
              <w:left w:val="nil"/>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600"/>
        </w:trPr>
        <w:tc>
          <w:tcPr>
            <w:tcW w:w="710" w:type="dxa"/>
            <w:tcBorders>
              <w:top w:val="single" w:sz="4" w:space="0" w:color="auto"/>
              <w:left w:val="single" w:sz="4" w:space="0" w:color="auto"/>
              <w:bottom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661</w:t>
            </w:r>
          </w:p>
        </w:tc>
        <w:tc>
          <w:tcPr>
            <w:tcW w:w="852" w:type="dxa"/>
            <w:tcBorders>
              <w:top w:val="single" w:sz="4" w:space="0" w:color="auto"/>
              <w:bottom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2</w:t>
            </w:r>
          </w:p>
        </w:tc>
        <w:tc>
          <w:tcPr>
            <w:tcW w:w="4828" w:type="dxa"/>
            <w:tcBorders>
              <w:top w:val="single" w:sz="4" w:space="0" w:color="auto"/>
              <w:bottom w:val="single" w:sz="4" w:space="0" w:color="auto"/>
            </w:tcBorders>
            <w:shd w:val="clear" w:color="auto" w:fill="FFFFFF"/>
            <w:vAlign w:val="center"/>
          </w:tcPr>
          <w:p w:rsidR="001645B3" w:rsidRPr="0055748E" w:rsidRDefault="001645B3" w:rsidP="001645B3">
            <w:pPr>
              <w:jc w:val="both"/>
              <w:rPr>
                <w:color w:val="000000"/>
                <w:sz w:val="26"/>
                <w:szCs w:val="26"/>
              </w:rPr>
            </w:pPr>
            <w:r w:rsidRPr="0055748E">
              <w:rPr>
                <w:color w:val="000000"/>
                <w:sz w:val="26"/>
                <w:szCs w:val="26"/>
              </w:rPr>
              <w:t>Lọc gan nhân tạo (chưa bao gồm dụng cụ tiêu hao đặc biệt)</w:t>
            </w:r>
          </w:p>
        </w:tc>
        <w:tc>
          <w:tcPr>
            <w:tcW w:w="1278" w:type="dxa"/>
            <w:tcBorders>
              <w:top w:val="single" w:sz="4" w:space="0" w:color="auto"/>
              <w:bottom w:val="single" w:sz="4" w:space="0" w:color="auto"/>
            </w:tcBorders>
            <w:shd w:val="clear" w:color="auto" w:fill="FFFFFF"/>
            <w:noWrap/>
            <w:vAlign w:val="center"/>
          </w:tcPr>
          <w:p w:rsidR="001645B3" w:rsidRPr="0055748E" w:rsidRDefault="001645B3" w:rsidP="001645B3">
            <w:pPr>
              <w:jc w:val="both"/>
              <w:rPr>
                <w:color w:val="000000"/>
                <w:sz w:val="26"/>
                <w:szCs w:val="26"/>
              </w:rPr>
            </w:pPr>
            <w:r w:rsidRPr="0055748E">
              <w:rPr>
                <w:color w:val="000000"/>
                <w:sz w:val="26"/>
                <w:szCs w:val="26"/>
              </w:rPr>
              <w:t>Đặc biệt</w:t>
            </w:r>
          </w:p>
        </w:tc>
        <w:tc>
          <w:tcPr>
            <w:tcW w:w="1278" w:type="dxa"/>
            <w:tcBorders>
              <w:top w:val="single" w:sz="4" w:space="0" w:color="auto"/>
              <w:bottom w:val="single" w:sz="4" w:space="0" w:color="auto"/>
            </w:tcBorders>
            <w:shd w:val="clear" w:color="auto" w:fill="FFFFFF"/>
            <w:noWrap/>
            <w:vAlign w:val="center"/>
          </w:tcPr>
          <w:p w:rsidR="001645B3" w:rsidRPr="0055748E" w:rsidRDefault="001645B3" w:rsidP="001645B3">
            <w:pPr>
              <w:jc w:val="center"/>
              <w:rPr>
                <w:color w:val="000000"/>
                <w:sz w:val="26"/>
                <w:szCs w:val="26"/>
              </w:rPr>
            </w:pPr>
            <w:r w:rsidRPr="0055748E">
              <w:rPr>
                <w:color w:val="000000"/>
                <w:sz w:val="26"/>
                <w:szCs w:val="26"/>
              </w:rPr>
              <w:t>1.680.000</w:t>
            </w:r>
          </w:p>
        </w:tc>
        <w:tc>
          <w:tcPr>
            <w:tcW w:w="1278" w:type="dxa"/>
            <w:tcBorders>
              <w:top w:val="single" w:sz="4" w:space="0" w:color="auto"/>
              <w:bottom w:val="single" w:sz="4" w:space="0" w:color="auto"/>
              <w:right w:val="single" w:sz="4" w:space="0" w:color="auto"/>
            </w:tcBorders>
            <w:shd w:val="clear" w:color="auto" w:fill="auto"/>
            <w:noWrap/>
            <w:vAlign w:val="center"/>
          </w:tcPr>
          <w:p w:rsidR="001645B3" w:rsidRPr="0055748E" w:rsidRDefault="001645B3" w:rsidP="001645B3">
            <w:pPr>
              <w:jc w:val="both"/>
              <w:rPr>
                <w:color w:val="000000"/>
                <w:sz w:val="26"/>
                <w:szCs w:val="26"/>
              </w:rPr>
            </w:pPr>
            <w:r w:rsidRPr="0055748E">
              <w:rPr>
                <w:color w:val="000000"/>
                <w:sz w:val="26"/>
                <w:szCs w:val="26"/>
              </w:rPr>
              <w:t> </w:t>
            </w:r>
          </w:p>
        </w:tc>
      </w:tr>
      <w:tr w:rsidR="001645B3" w:rsidRPr="0055748E">
        <w:trPr>
          <w:trHeight w:val="300"/>
        </w:trPr>
        <w:tc>
          <w:tcPr>
            <w:tcW w:w="710" w:type="dxa"/>
            <w:tcBorders>
              <w:top w:val="single" w:sz="4" w:space="0" w:color="auto"/>
              <w:left w:val="nil"/>
              <w:bottom w:val="nil"/>
              <w:right w:val="nil"/>
            </w:tcBorders>
            <w:shd w:val="clear" w:color="auto" w:fill="FFFFFF"/>
            <w:noWrap/>
            <w:vAlign w:val="bottom"/>
          </w:tcPr>
          <w:p w:rsidR="001645B3" w:rsidRPr="0055748E" w:rsidRDefault="001645B3" w:rsidP="001645B3">
            <w:pPr>
              <w:jc w:val="both"/>
              <w:rPr>
                <w:color w:val="000000"/>
                <w:sz w:val="26"/>
                <w:szCs w:val="26"/>
              </w:rPr>
            </w:pPr>
            <w:r w:rsidRPr="0055748E">
              <w:rPr>
                <w:color w:val="000000"/>
                <w:sz w:val="26"/>
                <w:szCs w:val="26"/>
              </w:rPr>
              <w:t> </w:t>
            </w:r>
          </w:p>
        </w:tc>
        <w:tc>
          <w:tcPr>
            <w:tcW w:w="852" w:type="dxa"/>
            <w:tcBorders>
              <w:top w:val="single" w:sz="4" w:space="0" w:color="auto"/>
              <w:left w:val="nil"/>
              <w:bottom w:val="nil"/>
              <w:right w:val="nil"/>
            </w:tcBorders>
            <w:shd w:val="clear" w:color="auto" w:fill="auto"/>
            <w:noWrap/>
            <w:vAlign w:val="bottom"/>
          </w:tcPr>
          <w:p w:rsidR="001645B3" w:rsidRPr="0055748E" w:rsidRDefault="001645B3" w:rsidP="001645B3">
            <w:pPr>
              <w:jc w:val="both"/>
              <w:rPr>
                <w:color w:val="000000"/>
                <w:sz w:val="26"/>
                <w:szCs w:val="26"/>
              </w:rPr>
            </w:pPr>
          </w:p>
        </w:tc>
        <w:tc>
          <w:tcPr>
            <w:tcW w:w="4828" w:type="dxa"/>
            <w:tcBorders>
              <w:top w:val="single" w:sz="4" w:space="0" w:color="auto"/>
              <w:left w:val="nil"/>
              <w:bottom w:val="nil"/>
              <w:right w:val="nil"/>
            </w:tcBorders>
            <w:shd w:val="clear" w:color="auto" w:fill="auto"/>
            <w:noWrap/>
            <w:vAlign w:val="bottom"/>
          </w:tcPr>
          <w:p w:rsidR="001645B3" w:rsidRPr="0055748E" w:rsidRDefault="001645B3" w:rsidP="001645B3">
            <w:pPr>
              <w:jc w:val="both"/>
              <w:rPr>
                <w:color w:val="000000"/>
                <w:sz w:val="26"/>
                <w:szCs w:val="26"/>
              </w:rPr>
            </w:pPr>
          </w:p>
        </w:tc>
        <w:tc>
          <w:tcPr>
            <w:tcW w:w="1278" w:type="dxa"/>
            <w:tcBorders>
              <w:top w:val="single" w:sz="4" w:space="0" w:color="auto"/>
              <w:left w:val="nil"/>
              <w:bottom w:val="nil"/>
              <w:right w:val="nil"/>
            </w:tcBorders>
            <w:shd w:val="clear" w:color="auto" w:fill="auto"/>
            <w:noWrap/>
            <w:vAlign w:val="bottom"/>
          </w:tcPr>
          <w:p w:rsidR="001645B3" w:rsidRPr="0055748E" w:rsidRDefault="001645B3" w:rsidP="001645B3">
            <w:pPr>
              <w:jc w:val="both"/>
              <w:rPr>
                <w:color w:val="000000"/>
                <w:sz w:val="26"/>
                <w:szCs w:val="26"/>
              </w:rPr>
            </w:pPr>
          </w:p>
        </w:tc>
        <w:tc>
          <w:tcPr>
            <w:tcW w:w="1278" w:type="dxa"/>
            <w:tcBorders>
              <w:top w:val="single" w:sz="4" w:space="0" w:color="auto"/>
              <w:left w:val="nil"/>
              <w:bottom w:val="nil"/>
              <w:right w:val="nil"/>
            </w:tcBorders>
            <w:shd w:val="clear" w:color="auto" w:fill="auto"/>
            <w:noWrap/>
            <w:vAlign w:val="bottom"/>
          </w:tcPr>
          <w:p w:rsidR="001645B3" w:rsidRPr="0055748E" w:rsidRDefault="001645B3" w:rsidP="001645B3">
            <w:pPr>
              <w:jc w:val="both"/>
              <w:rPr>
                <w:color w:val="000000"/>
                <w:sz w:val="26"/>
                <w:szCs w:val="26"/>
              </w:rPr>
            </w:pPr>
          </w:p>
        </w:tc>
        <w:tc>
          <w:tcPr>
            <w:tcW w:w="1278" w:type="dxa"/>
            <w:tcBorders>
              <w:top w:val="single" w:sz="4" w:space="0" w:color="auto"/>
              <w:left w:val="nil"/>
              <w:bottom w:val="nil"/>
              <w:right w:val="nil"/>
            </w:tcBorders>
            <w:shd w:val="clear" w:color="auto" w:fill="auto"/>
            <w:noWrap/>
            <w:vAlign w:val="bottom"/>
          </w:tcPr>
          <w:p w:rsidR="001645B3" w:rsidRPr="0055748E" w:rsidRDefault="001645B3" w:rsidP="001645B3">
            <w:pPr>
              <w:jc w:val="both"/>
              <w:rPr>
                <w:rFonts w:ascii="Arial" w:hAnsi="Arial" w:cs="Arial"/>
                <w:color w:val="000000"/>
                <w:sz w:val="26"/>
                <w:szCs w:val="26"/>
              </w:rPr>
            </w:pPr>
          </w:p>
        </w:tc>
      </w:tr>
    </w:tbl>
    <w:p w:rsidR="001645B3" w:rsidRPr="0055748E" w:rsidRDefault="001645B3" w:rsidP="001645B3">
      <w:pPr>
        <w:jc w:val="both"/>
        <w:rPr>
          <w:sz w:val="26"/>
          <w:szCs w:val="26"/>
        </w:rPr>
      </w:pPr>
    </w:p>
    <w:p w:rsidR="00890B0F" w:rsidRDefault="00890B0F"/>
    <w:sectPr w:rsidR="00890B0F" w:rsidSect="00B1666F">
      <w:pgSz w:w="11907" w:h="16840" w:code="9"/>
      <w:pgMar w:top="1474" w:right="1134" w:bottom="1134" w:left="1134"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B3"/>
    <w:rsid w:val="001645B3"/>
    <w:rsid w:val="00243C9D"/>
    <w:rsid w:val="00890B0F"/>
    <w:rsid w:val="00B1666F"/>
    <w:rsid w:val="00DD3EE8"/>
    <w:rsid w:val="00F1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3C1D817-929A-4E46-AE7F-121BB283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8177</Words>
  <Characters>46609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GIÁ CÁC DỊCH VỤ PHẪU THUẬT, THỦ THUẬT</vt:lpstr>
    </vt:vector>
  </TitlesOfParts>
  <Company>HOME</Company>
  <LinksUpToDate>false</LinksUpToDate>
  <CharactersWithSpaces>54677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 CÁC DỊCH VỤ PHẪU THUẬT, THỦ THUẬT</dc:title>
  <dc:subject/>
  <dc:creator>User</dc:creator>
  <cp:keywords/>
  <dc:description/>
  <cp:lastModifiedBy>Truong Cong Nguyen Thanh</cp:lastModifiedBy>
  <cp:revision>2</cp:revision>
  <dcterms:created xsi:type="dcterms:W3CDTF">2021-04-16T07:07:00Z</dcterms:created>
  <dcterms:modified xsi:type="dcterms:W3CDTF">2021-04-16T07:07:00Z</dcterms:modified>
</cp:coreProperties>
</file>