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733"/>
        <w:gridCol w:w="5873"/>
      </w:tblGrid>
      <w:tr w:rsidR="008E65F2" w:rsidRPr="00287631">
        <w:trPr>
          <w:trHeight w:val="1086"/>
        </w:trPr>
        <w:tc>
          <w:tcPr>
            <w:tcW w:w="3733" w:type="dxa"/>
          </w:tcPr>
          <w:p w:rsidR="008E65F2" w:rsidRPr="00287631" w:rsidRDefault="008E65F2" w:rsidP="00E63719">
            <w:pPr>
              <w:tabs>
                <w:tab w:val="center" w:pos="1496"/>
                <w:tab w:val="center" w:pos="6545"/>
              </w:tabs>
              <w:jc w:val="center"/>
              <w:rPr>
                <w:b/>
                <w:bCs/>
                <w:sz w:val="26"/>
              </w:rPr>
            </w:pPr>
            <w:bookmarkStart w:id="0" w:name="_GoBack"/>
            <w:bookmarkEnd w:id="0"/>
            <w:r w:rsidRPr="00287631">
              <w:rPr>
                <w:b/>
                <w:bCs/>
                <w:sz w:val="26"/>
              </w:rPr>
              <w:t>ỦY BAN NHÂN DÂN</w:t>
            </w:r>
          </w:p>
          <w:p w:rsidR="008E65F2" w:rsidRPr="00287631" w:rsidRDefault="008E65F2" w:rsidP="00E63719">
            <w:pPr>
              <w:tabs>
                <w:tab w:val="center" w:pos="1496"/>
                <w:tab w:val="center" w:pos="6545"/>
              </w:tabs>
              <w:jc w:val="center"/>
              <w:rPr>
                <w:b/>
                <w:bCs/>
                <w:sz w:val="26"/>
              </w:rPr>
            </w:pPr>
            <w:r w:rsidRPr="00287631">
              <w:rPr>
                <w:b/>
                <w:bCs/>
                <w:sz w:val="26"/>
              </w:rPr>
              <w:t>THÀNH PHỐ ĐÀ NẴNG</w:t>
            </w:r>
          </w:p>
          <w:p w:rsidR="008E65F2" w:rsidRPr="00287631" w:rsidRDefault="001C6312" w:rsidP="00FF02EA">
            <w:pPr>
              <w:tabs>
                <w:tab w:val="center" w:pos="1496"/>
                <w:tab w:val="center" w:pos="6545"/>
              </w:tabs>
              <w:spacing w:before="240"/>
              <w:jc w:val="center"/>
              <w:rPr>
                <w:b/>
                <w:bCs/>
                <w:sz w:val="26"/>
                <w:szCs w:val="26"/>
              </w:rPr>
            </w:pPr>
            <w:r w:rsidRPr="002876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7620</wp:posOffset>
                      </wp:positionV>
                      <wp:extent cx="800100" cy="0"/>
                      <wp:effectExtent l="8255" t="12065" r="10795"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6E1F"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6pt" to="12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"/>
                  </w:pict>
                </mc:Fallback>
              </mc:AlternateContent>
            </w:r>
            <w:r w:rsidR="00E0701D">
              <w:rPr>
                <w:sz w:val="26"/>
                <w:szCs w:val="26"/>
              </w:rPr>
              <w:t xml:space="preserve">Số: 34 </w:t>
            </w:r>
            <w:r w:rsidR="008E65F2" w:rsidRPr="00287631">
              <w:rPr>
                <w:sz w:val="26"/>
                <w:szCs w:val="26"/>
              </w:rPr>
              <w:t>/2015/QĐ-UBND</w:t>
            </w:r>
          </w:p>
        </w:tc>
        <w:tc>
          <w:tcPr>
            <w:tcW w:w="5873" w:type="dxa"/>
          </w:tcPr>
          <w:p w:rsidR="008E65F2" w:rsidRPr="00287631" w:rsidRDefault="008E65F2" w:rsidP="00E63719">
            <w:pPr>
              <w:tabs>
                <w:tab w:val="center" w:pos="1496"/>
                <w:tab w:val="center" w:pos="6545"/>
              </w:tabs>
              <w:jc w:val="center"/>
              <w:rPr>
                <w:b/>
                <w:bCs/>
                <w:sz w:val="26"/>
              </w:rPr>
            </w:pPr>
            <w:r w:rsidRPr="00287631">
              <w:rPr>
                <w:b/>
                <w:bCs/>
                <w:sz w:val="26"/>
              </w:rPr>
              <w:t xml:space="preserve">CỘNG HÒA XÃ HỘI CHỦ NGHĨA VIỆT </w:t>
            </w:r>
            <w:smartTag w:uri="urn:schemas-microsoft-com:office:smarttags" w:element="country-region">
              <w:smartTag w:uri="urn:schemas-microsoft-com:office:smarttags" w:element="place">
                <w:r w:rsidRPr="00287631">
                  <w:rPr>
                    <w:b/>
                    <w:bCs/>
                    <w:sz w:val="26"/>
                  </w:rPr>
                  <w:t>NAM</w:t>
                </w:r>
              </w:smartTag>
            </w:smartTag>
            <w:r w:rsidRPr="00287631">
              <w:rPr>
                <w:b/>
                <w:bCs/>
                <w:szCs w:val="28"/>
              </w:rPr>
              <w:t xml:space="preserve"> Độc lập - Tự do - Hạnh phúc</w:t>
            </w:r>
          </w:p>
          <w:p w:rsidR="008E65F2" w:rsidRPr="00287631" w:rsidRDefault="001C6312" w:rsidP="00FF02EA">
            <w:pPr>
              <w:tabs>
                <w:tab w:val="center" w:pos="1496"/>
                <w:tab w:val="center" w:pos="6545"/>
              </w:tabs>
              <w:spacing w:before="240"/>
              <w:jc w:val="center"/>
              <w:rPr>
                <w:b/>
                <w:bCs/>
                <w:sz w:val="26"/>
                <w:szCs w:val="26"/>
              </w:rPr>
            </w:pPr>
            <w:r w:rsidRPr="00287631">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718185</wp:posOffset>
                      </wp:positionH>
                      <wp:positionV relativeFrom="paragraph">
                        <wp:posOffset>17780</wp:posOffset>
                      </wp:positionV>
                      <wp:extent cx="2160270" cy="0"/>
                      <wp:effectExtent l="6350" t="8255" r="5080"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5CE5"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4pt" to="2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y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k3T/Al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"/>
                  </w:pict>
                </mc:Fallback>
              </mc:AlternateContent>
            </w:r>
            <w:r w:rsidR="008E65F2" w:rsidRPr="00287631">
              <w:rPr>
                <w:i/>
                <w:iCs/>
                <w:sz w:val="26"/>
                <w:szCs w:val="26"/>
              </w:rPr>
              <w:t xml:space="preserve">Đà Nẵng, ngày   </w:t>
            </w:r>
            <w:r w:rsidR="00E0701D">
              <w:rPr>
                <w:i/>
                <w:iCs/>
                <w:sz w:val="26"/>
                <w:szCs w:val="26"/>
              </w:rPr>
              <w:t xml:space="preserve">09  </w:t>
            </w:r>
            <w:r w:rsidR="008E65F2" w:rsidRPr="00287631">
              <w:rPr>
                <w:i/>
                <w:iCs/>
                <w:sz w:val="26"/>
                <w:szCs w:val="26"/>
              </w:rPr>
              <w:t xml:space="preserve"> tháng </w:t>
            </w:r>
            <w:r w:rsidR="00E0701D">
              <w:rPr>
                <w:i/>
                <w:iCs/>
                <w:sz w:val="26"/>
                <w:szCs w:val="26"/>
              </w:rPr>
              <w:t xml:space="preserve">11  </w:t>
            </w:r>
            <w:r w:rsidR="008E65F2" w:rsidRPr="00287631">
              <w:rPr>
                <w:i/>
                <w:iCs/>
                <w:sz w:val="26"/>
                <w:szCs w:val="26"/>
              </w:rPr>
              <w:t xml:space="preserve"> năm 2015</w:t>
            </w:r>
          </w:p>
        </w:tc>
      </w:tr>
    </w:tbl>
    <w:p w:rsidR="008F0242" w:rsidRPr="00287631" w:rsidRDefault="007E18BD">
      <w:pPr>
        <w:tabs>
          <w:tab w:val="center" w:pos="1496"/>
          <w:tab w:val="center" w:pos="6545"/>
        </w:tabs>
        <w:rPr>
          <w:b/>
          <w:bCs/>
          <w:sz w:val="26"/>
        </w:rPr>
      </w:pPr>
      <w:r w:rsidRPr="00287631">
        <w:rPr>
          <w:b/>
          <w:bCs/>
          <w:sz w:val="26"/>
        </w:rPr>
        <w:tab/>
      </w:r>
    </w:p>
    <w:p w:rsidR="00903ADD" w:rsidRDefault="00903ADD" w:rsidP="00AB0442">
      <w:pPr>
        <w:jc w:val="center"/>
        <w:rPr>
          <w:b/>
          <w:bCs/>
        </w:rPr>
      </w:pPr>
    </w:p>
    <w:p w:rsidR="007E18BD" w:rsidRPr="00287631" w:rsidRDefault="007E18BD" w:rsidP="00AB0442">
      <w:pPr>
        <w:jc w:val="center"/>
        <w:rPr>
          <w:b/>
          <w:bCs/>
        </w:rPr>
      </w:pPr>
      <w:r w:rsidRPr="00287631">
        <w:rPr>
          <w:b/>
          <w:bCs/>
        </w:rPr>
        <w:t>QUYẾT ĐỊNH</w:t>
      </w:r>
    </w:p>
    <w:p w:rsidR="0047318B" w:rsidRDefault="0047318B" w:rsidP="00424DDF">
      <w:pPr>
        <w:pStyle w:val="Heading1"/>
        <w:ind w:firstLine="700"/>
        <w:rPr>
          <w:b/>
        </w:rPr>
      </w:pPr>
      <w:r>
        <w:rPr>
          <w:b/>
        </w:rPr>
        <w:t xml:space="preserve">Ban hành </w:t>
      </w:r>
      <w:r w:rsidR="007E18BD" w:rsidRPr="00287631">
        <w:rPr>
          <w:b/>
        </w:rPr>
        <w:t xml:space="preserve">Quy chế khen thưởng </w:t>
      </w:r>
    </w:p>
    <w:p w:rsidR="0047318B" w:rsidRPr="00287631" w:rsidRDefault="007E18BD" w:rsidP="0047318B">
      <w:pPr>
        <w:pStyle w:val="Heading1"/>
        <w:ind w:firstLine="700"/>
        <w:rPr>
          <w:b/>
          <w:bCs/>
        </w:rPr>
      </w:pPr>
      <w:r w:rsidRPr="00287631">
        <w:rPr>
          <w:b/>
        </w:rPr>
        <w:t>trong hoạt động khoa học và công nghệ thành phố Đà Nẵng</w:t>
      </w:r>
    </w:p>
    <w:p w:rsidR="007E18BD" w:rsidRPr="00287631" w:rsidRDefault="007E18BD" w:rsidP="00AB0442">
      <w:pPr>
        <w:pStyle w:val="Heading1"/>
        <w:rPr>
          <w:b/>
          <w:bCs/>
        </w:rPr>
      </w:pPr>
    </w:p>
    <w:p w:rsidR="007E18BD" w:rsidRPr="00287631" w:rsidRDefault="001C6312" w:rsidP="00424DDF">
      <w:pPr>
        <w:ind w:firstLine="700"/>
        <w:rPr>
          <w:sz w:val="16"/>
          <w:szCs w:val="16"/>
        </w:rPr>
      </w:pPr>
      <w:r w:rsidRPr="00287631">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31115</wp:posOffset>
                </wp:positionV>
                <wp:extent cx="1005840" cy="0"/>
                <wp:effectExtent l="1333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D72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5pt" to="26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"/>
            </w:pict>
          </mc:Fallback>
        </mc:AlternateContent>
      </w:r>
    </w:p>
    <w:p w:rsidR="00AB0442" w:rsidRPr="00287631" w:rsidRDefault="00AB0442" w:rsidP="00325111">
      <w:pPr>
        <w:jc w:val="center"/>
        <w:rPr>
          <w:b/>
          <w:bCs/>
        </w:rPr>
      </w:pPr>
    </w:p>
    <w:p w:rsidR="00AB0442" w:rsidRPr="00287631" w:rsidRDefault="007E18BD" w:rsidP="00DC4667">
      <w:pPr>
        <w:spacing w:before="120" w:after="120"/>
        <w:jc w:val="center"/>
        <w:rPr>
          <w:b/>
          <w:bCs/>
        </w:rPr>
      </w:pPr>
      <w:r w:rsidRPr="00287631">
        <w:rPr>
          <w:b/>
          <w:bCs/>
        </w:rPr>
        <w:t>Ủ</w:t>
      </w:r>
      <w:r w:rsidR="00AB0442" w:rsidRPr="00287631">
        <w:rPr>
          <w:b/>
          <w:bCs/>
        </w:rPr>
        <w:t>Y BAN NHÂN DÂN THÀNH PHỐ ĐÀ NẴNG</w:t>
      </w:r>
    </w:p>
    <w:p w:rsidR="006A1953" w:rsidRPr="00287631" w:rsidRDefault="006A1953" w:rsidP="00DC4667">
      <w:pPr>
        <w:spacing w:before="120" w:after="120"/>
        <w:jc w:val="center"/>
        <w:rPr>
          <w:b/>
          <w:bCs/>
          <w:sz w:val="8"/>
          <w:szCs w:val="8"/>
        </w:rPr>
      </w:pPr>
    </w:p>
    <w:p w:rsidR="007E18BD" w:rsidRPr="00BD7B85" w:rsidRDefault="007E18BD" w:rsidP="00C56E5A">
      <w:pPr>
        <w:spacing w:before="120" w:after="120"/>
        <w:ind w:firstLine="720"/>
        <w:jc w:val="both"/>
        <w:rPr>
          <w:szCs w:val="28"/>
        </w:rPr>
      </w:pPr>
      <w:bookmarkStart w:id="1" w:name="OLE_LINK1"/>
      <w:bookmarkStart w:id="2" w:name="OLE_LINK2"/>
      <w:r w:rsidRPr="00BD7B85">
        <w:rPr>
          <w:szCs w:val="28"/>
        </w:rPr>
        <w:t>Căn cứ Luật Tổ chức H</w:t>
      </w:r>
      <w:r w:rsidR="000F676D" w:rsidRPr="00BD7B85">
        <w:rPr>
          <w:szCs w:val="28"/>
        </w:rPr>
        <w:t>ội đồng nhân dân và Ủy ban nhân dân</w:t>
      </w:r>
      <w:r w:rsidRPr="00BD7B85">
        <w:rPr>
          <w:szCs w:val="28"/>
        </w:rPr>
        <w:t xml:space="preserve"> ngày 26 tháng 11 năm 2003;</w:t>
      </w:r>
    </w:p>
    <w:p w:rsidR="007E18BD" w:rsidRPr="00BD7B85" w:rsidRDefault="007E18BD" w:rsidP="00C56E5A">
      <w:pPr>
        <w:pStyle w:val="Chu14"/>
        <w:spacing w:after="120"/>
        <w:rPr>
          <w:rFonts w:ascii="Times New Roman" w:hAnsi="Times New Roman"/>
          <w:szCs w:val="28"/>
        </w:rPr>
      </w:pPr>
      <w:r w:rsidRPr="00BD7B85">
        <w:rPr>
          <w:rFonts w:ascii="Times New Roman" w:hAnsi="Times New Roman"/>
          <w:szCs w:val="28"/>
        </w:rPr>
        <w:t>Căn cứ Luật Thi đua</w:t>
      </w:r>
      <w:r w:rsidR="00DF537E" w:rsidRPr="00BD7B85">
        <w:rPr>
          <w:rFonts w:ascii="Times New Roman" w:hAnsi="Times New Roman"/>
          <w:szCs w:val="28"/>
        </w:rPr>
        <w:t>,</w:t>
      </w:r>
      <w:r w:rsidRPr="00BD7B85">
        <w:rPr>
          <w:rFonts w:ascii="Times New Roman" w:hAnsi="Times New Roman"/>
          <w:szCs w:val="28"/>
        </w:rPr>
        <w:t xml:space="preserve"> </w:t>
      </w:r>
      <w:r w:rsidR="00DF537E" w:rsidRPr="00BD7B85">
        <w:rPr>
          <w:rFonts w:ascii="Times New Roman" w:hAnsi="Times New Roman"/>
          <w:szCs w:val="28"/>
        </w:rPr>
        <w:t>k</w:t>
      </w:r>
      <w:r w:rsidRPr="00BD7B85">
        <w:rPr>
          <w:rFonts w:ascii="Times New Roman" w:hAnsi="Times New Roman"/>
          <w:szCs w:val="28"/>
        </w:rPr>
        <w:t>hen t</w:t>
      </w:r>
      <w:r w:rsidR="00DF537E" w:rsidRPr="00BD7B85">
        <w:rPr>
          <w:rFonts w:ascii="Times New Roman" w:hAnsi="Times New Roman"/>
          <w:szCs w:val="28"/>
        </w:rPr>
        <w:t xml:space="preserve">hưởng ngày 26 tháng 11 năm 2003; Luật sửa đổi, bổ sung một số điều của Luật Thi đua, khen thưởng </w:t>
      </w:r>
      <w:r w:rsidR="004E6B10" w:rsidRPr="00BD7B85">
        <w:rPr>
          <w:rFonts w:ascii="Times New Roman" w:hAnsi="Times New Roman"/>
          <w:szCs w:val="28"/>
        </w:rPr>
        <w:t>ngày 14 tháng 6 năm 2005 và Luật sửa đổi, bổ sung một số điều của Luật Thi đua, khen thưởng ngày 16 tháng 11 năm 2013;</w:t>
      </w:r>
    </w:p>
    <w:p w:rsidR="007E18BD" w:rsidRPr="00BD7B85" w:rsidRDefault="007E18BD" w:rsidP="00C56E5A">
      <w:pPr>
        <w:pStyle w:val="Chu14"/>
        <w:spacing w:after="120"/>
        <w:rPr>
          <w:rFonts w:ascii="Times New Roman" w:hAnsi="Times New Roman"/>
          <w:szCs w:val="28"/>
        </w:rPr>
      </w:pPr>
      <w:r w:rsidRPr="00BD7B85">
        <w:rPr>
          <w:rFonts w:ascii="Times New Roman" w:hAnsi="Times New Roman"/>
          <w:szCs w:val="28"/>
        </w:rPr>
        <w:t xml:space="preserve">Căn cứ Luật Khoa học và Công nghệ </w:t>
      </w:r>
      <w:r w:rsidR="00316ECC" w:rsidRPr="00BD7B85">
        <w:rPr>
          <w:rFonts w:ascii="Times New Roman" w:hAnsi="Times New Roman"/>
          <w:szCs w:val="28"/>
          <w:lang w:val="nl-NL"/>
        </w:rPr>
        <w:t xml:space="preserve">số 29/2013/QH13 </w:t>
      </w:r>
      <w:r w:rsidRPr="00BD7B85">
        <w:rPr>
          <w:rFonts w:ascii="Times New Roman" w:hAnsi="Times New Roman"/>
          <w:szCs w:val="28"/>
        </w:rPr>
        <w:t xml:space="preserve">ngày </w:t>
      </w:r>
      <w:r w:rsidR="00CE6EED" w:rsidRPr="00BD7B85">
        <w:rPr>
          <w:rFonts w:ascii="Times New Roman" w:hAnsi="Times New Roman"/>
          <w:szCs w:val="28"/>
        </w:rPr>
        <w:t>18</w:t>
      </w:r>
      <w:r w:rsidRPr="00BD7B85">
        <w:rPr>
          <w:rFonts w:ascii="Times New Roman" w:hAnsi="Times New Roman"/>
          <w:szCs w:val="28"/>
        </w:rPr>
        <w:t xml:space="preserve"> tháng 6 năm 20</w:t>
      </w:r>
      <w:r w:rsidR="00CE6EED" w:rsidRPr="00BD7B85">
        <w:rPr>
          <w:rFonts w:ascii="Times New Roman" w:hAnsi="Times New Roman"/>
          <w:szCs w:val="28"/>
        </w:rPr>
        <w:t>13</w:t>
      </w:r>
      <w:r w:rsidRPr="00BD7B85">
        <w:rPr>
          <w:rFonts w:ascii="Times New Roman" w:hAnsi="Times New Roman"/>
          <w:szCs w:val="28"/>
        </w:rPr>
        <w:t>;</w:t>
      </w:r>
    </w:p>
    <w:p w:rsidR="00D86358" w:rsidRPr="00BD7B85" w:rsidRDefault="00D86358" w:rsidP="00D86358">
      <w:pPr>
        <w:pStyle w:val="Chu14"/>
        <w:spacing w:after="120"/>
        <w:rPr>
          <w:rFonts w:ascii="Times New Roman" w:hAnsi="Times New Roman"/>
          <w:szCs w:val="28"/>
        </w:rPr>
      </w:pPr>
      <w:r w:rsidRPr="00BD7B85">
        <w:rPr>
          <w:rFonts w:ascii="Times New Roman" w:hAnsi="Times New Roman"/>
          <w:szCs w:val="28"/>
        </w:rPr>
        <w:t>Căn cứ Nghị định số 78/2014/NĐ-CP ngày 30 tháng 7 năm 2014 của Chính phủ về Giải thưởng Hồ Chí Minh, Giải thưởng Nhà nước và các giải thưởng khác về khoa học và công nghệ;</w:t>
      </w:r>
    </w:p>
    <w:p w:rsidR="00EE40A7" w:rsidRPr="00BD7B85" w:rsidRDefault="00A970A1" w:rsidP="00C56E5A">
      <w:pPr>
        <w:pStyle w:val="Chu14"/>
        <w:spacing w:after="120"/>
        <w:rPr>
          <w:rFonts w:ascii="Times New Roman" w:hAnsi="Times New Roman"/>
          <w:szCs w:val="28"/>
        </w:rPr>
      </w:pPr>
      <w:r w:rsidRPr="00BD7B85">
        <w:rPr>
          <w:rFonts w:ascii="Times New Roman" w:hAnsi="Times New Roman"/>
          <w:szCs w:val="28"/>
        </w:rPr>
        <w:t>Căn cứ Thông tư số 52/2007/TT-BTC ngày 21 tháng 5 năm 2007 của Bộ Tài chính Hướng dẫn chế độ tài chính cho hoạt động Hội thi sáng tạo kỹ thuật;</w:t>
      </w:r>
    </w:p>
    <w:p w:rsidR="00FE580B" w:rsidRPr="00BD7B85" w:rsidRDefault="00EE40A7" w:rsidP="00C56E5A">
      <w:pPr>
        <w:pStyle w:val="Chu14"/>
        <w:spacing w:after="120"/>
        <w:rPr>
          <w:rFonts w:ascii="Times New Roman" w:hAnsi="Times New Roman"/>
          <w:szCs w:val="28"/>
        </w:rPr>
      </w:pPr>
      <w:r w:rsidRPr="00BD7B85">
        <w:rPr>
          <w:rFonts w:ascii="Times New Roman" w:hAnsi="Times New Roman"/>
          <w:szCs w:val="28"/>
        </w:rPr>
        <w:t xml:space="preserve">Căn cứ Thông tư số </w:t>
      </w:r>
      <w:r w:rsidR="00FE580B" w:rsidRPr="00BD7B85">
        <w:rPr>
          <w:rFonts w:ascii="Times New Roman" w:hAnsi="Times New Roman"/>
          <w:szCs w:val="28"/>
        </w:rPr>
        <w:t>17/2011/TT-BKHCN ngày 30</w:t>
      </w:r>
      <w:r w:rsidRPr="00BD7B85">
        <w:rPr>
          <w:rFonts w:ascii="Times New Roman" w:hAnsi="Times New Roman"/>
          <w:szCs w:val="28"/>
        </w:rPr>
        <w:t xml:space="preserve"> tháng 6 năm </w:t>
      </w:r>
      <w:r w:rsidR="00FE580B" w:rsidRPr="00BD7B85">
        <w:rPr>
          <w:rFonts w:ascii="Times New Roman" w:hAnsi="Times New Roman"/>
          <w:szCs w:val="28"/>
        </w:rPr>
        <w:t>2011 của Bộ Khoa học và Công nghệ quy định về Giải thưởng Chất lượng Quốc gia; Thông tư số 07/2012/TT-BKHCN ngày 02</w:t>
      </w:r>
      <w:r w:rsidRPr="00BD7B85">
        <w:rPr>
          <w:rFonts w:ascii="Times New Roman" w:hAnsi="Times New Roman"/>
          <w:szCs w:val="28"/>
        </w:rPr>
        <w:t xml:space="preserve"> tháng </w:t>
      </w:r>
      <w:r w:rsidR="00FE580B" w:rsidRPr="00BD7B85">
        <w:rPr>
          <w:rFonts w:ascii="Times New Roman" w:hAnsi="Times New Roman"/>
          <w:szCs w:val="28"/>
        </w:rPr>
        <w:t>4</w:t>
      </w:r>
      <w:r w:rsidRPr="00BD7B85">
        <w:rPr>
          <w:rFonts w:ascii="Times New Roman" w:hAnsi="Times New Roman"/>
          <w:szCs w:val="28"/>
        </w:rPr>
        <w:t xml:space="preserve"> năm </w:t>
      </w:r>
      <w:r w:rsidR="00FE580B" w:rsidRPr="00BD7B85">
        <w:rPr>
          <w:rFonts w:ascii="Times New Roman" w:hAnsi="Times New Roman"/>
          <w:szCs w:val="28"/>
        </w:rPr>
        <w:t>2012 của</w:t>
      </w:r>
      <w:r w:rsidRPr="00BD7B85">
        <w:rPr>
          <w:rFonts w:ascii="Times New Roman" w:hAnsi="Times New Roman"/>
          <w:szCs w:val="28"/>
        </w:rPr>
        <w:t xml:space="preserve"> </w:t>
      </w:r>
      <w:r w:rsidR="00FE580B" w:rsidRPr="00BD7B85">
        <w:rPr>
          <w:rFonts w:ascii="Times New Roman" w:hAnsi="Times New Roman"/>
          <w:szCs w:val="28"/>
        </w:rPr>
        <w:t xml:space="preserve">Bộ Khoa học và Công nghệ sửa đổi, bổ sung Khoản 2 Điều 7 Thông tư số 17/2011/TT-BKHCN ngày </w:t>
      </w:r>
      <w:r w:rsidR="00022781" w:rsidRPr="00BD7B85">
        <w:rPr>
          <w:rFonts w:ascii="Times New Roman" w:hAnsi="Times New Roman"/>
          <w:szCs w:val="28"/>
        </w:rPr>
        <w:t xml:space="preserve">30 tháng 6 năm 2011 </w:t>
      </w:r>
      <w:r w:rsidR="00FE580B" w:rsidRPr="00BD7B85">
        <w:rPr>
          <w:rFonts w:ascii="Times New Roman" w:hAnsi="Times New Roman"/>
          <w:szCs w:val="28"/>
        </w:rPr>
        <w:t>của Bộ Khoa học và Công nghệ quy định về Giải thưởng Chất lượng Quốc gia;</w:t>
      </w:r>
    </w:p>
    <w:p w:rsidR="00706713" w:rsidRPr="00BD7B85" w:rsidRDefault="009212C2" w:rsidP="00C56E5A">
      <w:pPr>
        <w:pStyle w:val="Chu14"/>
        <w:spacing w:after="120"/>
        <w:rPr>
          <w:rFonts w:ascii="Times New Roman" w:hAnsi="Times New Roman"/>
          <w:szCs w:val="28"/>
        </w:rPr>
      </w:pPr>
      <w:r w:rsidRPr="00BD7B85">
        <w:rPr>
          <w:rFonts w:ascii="Times New Roman" w:hAnsi="Times New Roman"/>
          <w:szCs w:val="28"/>
        </w:rPr>
        <w:t xml:space="preserve">Căn cứ </w:t>
      </w:r>
      <w:r w:rsidR="00706713" w:rsidRPr="00BD7B85">
        <w:rPr>
          <w:rFonts w:ascii="Times New Roman" w:hAnsi="Times New Roman"/>
          <w:szCs w:val="28"/>
        </w:rPr>
        <w:t>Thông tư số 01/2015/TT-BKHCN ngày 12</w:t>
      </w:r>
      <w:r w:rsidR="00A4323E" w:rsidRPr="00BD7B85">
        <w:rPr>
          <w:rFonts w:ascii="Times New Roman" w:hAnsi="Times New Roman"/>
          <w:szCs w:val="28"/>
        </w:rPr>
        <w:t xml:space="preserve"> tháng </w:t>
      </w:r>
      <w:r w:rsidR="00706713" w:rsidRPr="00BD7B85">
        <w:rPr>
          <w:rFonts w:ascii="Times New Roman" w:hAnsi="Times New Roman"/>
          <w:szCs w:val="28"/>
        </w:rPr>
        <w:t>01</w:t>
      </w:r>
      <w:r w:rsidR="00A4323E" w:rsidRPr="00BD7B85">
        <w:rPr>
          <w:rFonts w:ascii="Times New Roman" w:hAnsi="Times New Roman"/>
          <w:szCs w:val="28"/>
        </w:rPr>
        <w:t xml:space="preserve"> năm </w:t>
      </w:r>
      <w:r w:rsidR="00706713" w:rsidRPr="00BD7B85">
        <w:rPr>
          <w:rFonts w:ascii="Times New Roman" w:hAnsi="Times New Roman"/>
          <w:szCs w:val="28"/>
        </w:rPr>
        <w:t xml:space="preserve">2015 của </w:t>
      </w:r>
      <w:r w:rsidR="00A4323E" w:rsidRPr="00BD7B85">
        <w:rPr>
          <w:rFonts w:ascii="Times New Roman" w:hAnsi="Times New Roman"/>
          <w:szCs w:val="28"/>
        </w:rPr>
        <w:t>Bộ Khoa học và Công nghệ</w:t>
      </w:r>
      <w:r w:rsidR="00706713" w:rsidRPr="00BD7B85">
        <w:rPr>
          <w:rFonts w:ascii="Times New Roman" w:hAnsi="Times New Roman"/>
          <w:szCs w:val="28"/>
        </w:rPr>
        <w:t xml:space="preserve"> ban hành Quy chế giải thưởng Tạ Quang Bửu</w:t>
      </w:r>
      <w:r w:rsidR="00A4323E" w:rsidRPr="00BD7B85">
        <w:rPr>
          <w:rFonts w:ascii="Times New Roman" w:hAnsi="Times New Roman"/>
          <w:szCs w:val="28"/>
        </w:rPr>
        <w:t>;</w:t>
      </w:r>
    </w:p>
    <w:bookmarkEnd w:id="1"/>
    <w:bookmarkEnd w:id="2"/>
    <w:p w:rsidR="007E18BD" w:rsidRPr="00BD7B85" w:rsidRDefault="007E18BD" w:rsidP="00C56E5A">
      <w:pPr>
        <w:spacing w:before="120" w:after="120"/>
        <w:ind w:firstLine="720"/>
        <w:jc w:val="both"/>
        <w:rPr>
          <w:szCs w:val="28"/>
        </w:rPr>
      </w:pPr>
      <w:r w:rsidRPr="00BD7B85">
        <w:rPr>
          <w:szCs w:val="28"/>
        </w:rPr>
        <w:t>Theo đề nghị của Gi</w:t>
      </w:r>
      <w:r w:rsidR="00AB0442" w:rsidRPr="00BD7B85">
        <w:rPr>
          <w:szCs w:val="28"/>
        </w:rPr>
        <w:t>ám đốc Sở Khoa học và Công nghệ</w:t>
      </w:r>
      <w:r w:rsidR="00E55788" w:rsidRPr="00BD7B85">
        <w:rPr>
          <w:szCs w:val="28"/>
        </w:rPr>
        <w:t xml:space="preserve"> tại Tờ trình số</w:t>
      </w:r>
      <w:r w:rsidR="00162623">
        <w:rPr>
          <w:szCs w:val="28"/>
        </w:rPr>
        <w:t xml:space="preserve"> 59</w:t>
      </w:r>
      <w:r w:rsidR="00E55788" w:rsidRPr="00BD7B85">
        <w:rPr>
          <w:szCs w:val="28"/>
        </w:rPr>
        <w:t>/TTr-SKHCN ngày</w:t>
      </w:r>
      <w:r w:rsidR="00162623">
        <w:rPr>
          <w:szCs w:val="28"/>
        </w:rPr>
        <w:t xml:space="preserve"> 19</w:t>
      </w:r>
      <w:r w:rsidR="00E55788" w:rsidRPr="00BD7B85">
        <w:rPr>
          <w:szCs w:val="28"/>
        </w:rPr>
        <w:t xml:space="preserve"> tháng</w:t>
      </w:r>
      <w:r w:rsidR="00162623">
        <w:rPr>
          <w:szCs w:val="28"/>
        </w:rPr>
        <w:t xml:space="preserve"> 10 </w:t>
      </w:r>
      <w:r w:rsidR="00E55788" w:rsidRPr="00BD7B85">
        <w:rPr>
          <w:szCs w:val="28"/>
        </w:rPr>
        <w:t>năm 2015</w:t>
      </w:r>
      <w:r w:rsidRPr="00BD7B85">
        <w:rPr>
          <w:szCs w:val="28"/>
        </w:rPr>
        <w:t>,</w:t>
      </w:r>
    </w:p>
    <w:p w:rsidR="00AB0442" w:rsidRPr="00BD7B85" w:rsidRDefault="00AB0442" w:rsidP="00A970A1">
      <w:pPr>
        <w:ind w:firstLine="720"/>
        <w:jc w:val="both"/>
        <w:rPr>
          <w:szCs w:val="28"/>
        </w:rPr>
      </w:pPr>
    </w:p>
    <w:p w:rsidR="007E18BD" w:rsidRPr="00BD7B85" w:rsidRDefault="007E18BD" w:rsidP="00325111">
      <w:pPr>
        <w:pStyle w:val="Heading2"/>
        <w:rPr>
          <w:szCs w:val="28"/>
        </w:rPr>
      </w:pPr>
      <w:r w:rsidRPr="00BD7B85">
        <w:rPr>
          <w:szCs w:val="28"/>
        </w:rPr>
        <w:t>QUYẾT ĐỊNH:</w:t>
      </w:r>
    </w:p>
    <w:p w:rsidR="00680E0D" w:rsidRPr="00BD7B85" w:rsidRDefault="007E18BD" w:rsidP="00680E0D">
      <w:pPr>
        <w:pStyle w:val="BodyText2"/>
        <w:spacing w:before="120" w:after="120"/>
        <w:jc w:val="both"/>
        <w:rPr>
          <w:szCs w:val="28"/>
        </w:rPr>
      </w:pPr>
      <w:r w:rsidRPr="00BD7B85">
        <w:rPr>
          <w:szCs w:val="28"/>
        </w:rPr>
        <w:tab/>
      </w:r>
      <w:r w:rsidRPr="00BD7B85">
        <w:rPr>
          <w:b/>
          <w:bCs/>
          <w:szCs w:val="28"/>
        </w:rPr>
        <w:t>Điều 1</w:t>
      </w:r>
      <w:r w:rsidRPr="00BD7B85">
        <w:rPr>
          <w:szCs w:val="28"/>
        </w:rPr>
        <w:t xml:space="preserve">. </w:t>
      </w:r>
      <w:r w:rsidR="00680E0D" w:rsidRPr="00BD7B85">
        <w:rPr>
          <w:szCs w:val="28"/>
        </w:rPr>
        <w:t xml:space="preserve">Ban hành kèm theo Quyết định này </w:t>
      </w:r>
      <w:r w:rsidR="000E1F21" w:rsidRPr="00BD7B85">
        <w:rPr>
          <w:szCs w:val="28"/>
        </w:rPr>
        <w:t>Quy chế khen thưởng trong hoạt động khoa học và công nghệ thành phố Đà Nẵng</w:t>
      </w:r>
      <w:r w:rsidR="0023531C" w:rsidRPr="00BD7B85">
        <w:rPr>
          <w:szCs w:val="28"/>
        </w:rPr>
        <w:t>.</w:t>
      </w:r>
    </w:p>
    <w:p w:rsidR="0023531C" w:rsidRPr="00BD7B85" w:rsidRDefault="0023531C" w:rsidP="00680E0D">
      <w:pPr>
        <w:pStyle w:val="BodyText2"/>
        <w:spacing w:before="120" w:after="120"/>
        <w:jc w:val="both"/>
        <w:rPr>
          <w:szCs w:val="28"/>
        </w:rPr>
      </w:pPr>
      <w:r w:rsidRPr="00BD7B85">
        <w:rPr>
          <w:szCs w:val="28"/>
        </w:rPr>
        <w:lastRenderedPageBreak/>
        <w:tab/>
      </w:r>
      <w:r w:rsidRPr="00BD7B85">
        <w:rPr>
          <w:b/>
          <w:szCs w:val="28"/>
        </w:rPr>
        <w:t>Điều 2:</w:t>
      </w:r>
      <w:r w:rsidRPr="00BD7B85">
        <w:rPr>
          <w:szCs w:val="28"/>
        </w:rPr>
        <w:t xml:space="preserve"> Giám đốc Sở Khoa học và Công nghệ thành phố Đà Nẵng chịu trách nhiệm chủ trì, phối hợp với các cơ quan, tổ chức có liên quan tổ chức triển khai, hướng dẫn, kiểm tra việc thực hiện Quy chế.</w:t>
      </w:r>
    </w:p>
    <w:p w:rsidR="0023531C" w:rsidRPr="00BD7B85" w:rsidRDefault="0023531C" w:rsidP="00680E0D">
      <w:pPr>
        <w:pStyle w:val="BodyText2"/>
        <w:spacing w:before="120" w:after="120"/>
        <w:jc w:val="both"/>
        <w:rPr>
          <w:szCs w:val="28"/>
        </w:rPr>
      </w:pPr>
      <w:r w:rsidRPr="00BD7B85">
        <w:rPr>
          <w:szCs w:val="28"/>
        </w:rPr>
        <w:tab/>
      </w:r>
      <w:r w:rsidRPr="00BD7B85">
        <w:rPr>
          <w:b/>
          <w:szCs w:val="28"/>
        </w:rPr>
        <w:t>Điều 3.</w:t>
      </w:r>
      <w:r w:rsidRPr="00BD7B85">
        <w:rPr>
          <w:szCs w:val="28"/>
        </w:rPr>
        <w:t xml:space="preserve"> Quyết định này có hiệu lực </w:t>
      </w:r>
      <w:r w:rsidR="00DD4440" w:rsidRPr="00BD7B85">
        <w:rPr>
          <w:szCs w:val="28"/>
        </w:rPr>
        <w:t xml:space="preserve">thi hành </w:t>
      </w:r>
      <w:r w:rsidRPr="00BD7B85">
        <w:rPr>
          <w:szCs w:val="28"/>
        </w:rPr>
        <w:t>sau 10 ngày</w:t>
      </w:r>
      <w:r w:rsidR="00DD4440" w:rsidRPr="00BD7B85">
        <w:rPr>
          <w:szCs w:val="28"/>
        </w:rPr>
        <w:t xml:space="preserve"> kể từ ngày ký và thay thế Quyết định số 09/2012/QĐ-UBND ngày 03 tháng 3 năm 2012 của UBND thành phố Đà Nẵng ban hành Quy chế khen thưởng trong hoạt động khoa học và công nghệ thành phố Đà Nẵng.</w:t>
      </w:r>
    </w:p>
    <w:p w:rsidR="007E18BD" w:rsidRPr="00BD7B85" w:rsidRDefault="0023531C" w:rsidP="00AB1836">
      <w:pPr>
        <w:pStyle w:val="BodyText2"/>
        <w:spacing w:before="120" w:after="120"/>
        <w:jc w:val="both"/>
      </w:pPr>
      <w:r w:rsidRPr="00BD7B85">
        <w:rPr>
          <w:szCs w:val="28"/>
        </w:rPr>
        <w:tab/>
      </w:r>
      <w:r w:rsidRPr="00BD7B85">
        <w:rPr>
          <w:b/>
          <w:szCs w:val="28"/>
        </w:rPr>
        <w:t>Điều 4.</w:t>
      </w:r>
      <w:r w:rsidRPr="00BD7B85">
        <w:rPr>
          <w:szCs w:val="28"/>
        </w:rPr>
        <w:t xml:space="preserve"> Chánh Văn phòng Ủy ban nhân dân thành phố, Giám đốc các sở: Khoa học và Công nghệ, Nội vụ (Ban Thi đua - Khen thưởng), Thủ trưởng các cơ quan chuyên môn thuộc Ủy ban nhân dân thành phố, Chủ tịch Ủy ban nhân dân các quận, huyện và thủ trưởng các cơ quan, đơn vị có liên quan chịu trách nhiệm thi hành Quyết định này./.</w:t>
      </w:r>
    </w:p>
    <w:p w:rsidR="0002559D" w:rsidRPr="00287631" w:rsidRDefault="0002559D" w:rsidP="00AB1836">
      <w:pPr>
        <w:pStyle w:val="BodyText2"/>
        <w:spacing w:before="120" w:after="120"/>
        <w:jc w:val="both"/>
      </w:pPr>
    </w:p>
    <w:tbl>
      <w:tblPr>
        <w:tblW w:w="9162" w:type="dxa"/>
        <w:tblInd w:w="18" w:type="dxa"/>
        <w:tblLook w:val="01E0" w:firstRow="1" w:lastRow="1" w:firstColumn="1" w:lastColumn="1" w:noHBand="0" w:noVBand="0"/>
      </w:tblPr>
      <w:tblGrid>
        <w:gridCol w:w="4990"/>
        <w:gridCol w:w="4172"/>
      </w:tblGrid>
      <w:tr w:rsidR="00AD063C" w:rsidRPr="00287631">
        <w:tc>
          <w:tcPr>
            <w:tcW w:w="4990" w:type="dxa"/>
          </w:tcPr>
          <w:p w:rsidR="00AD063C" w:rsidRPr="00287631" w:rsidRDefault="00AD063C" w:rsidP="00882444">
            <w:pPr>
              <w:rPr>
                <w:sz w:val="22"/>
                <w:szCs w:val="22"/>
              </w:rPr>
            </w:pPr>
            <w:r w:rsidRPr="00287631">
              <w:rPr>
                <w:b/>
                <w:bCs/>
                <w:i/>
                <w:iCs/>
                <w:sz w:val="24"/>
                <w:szCs w:val="22"/>
              </w:rPr>
              <w:t>Nơi nhận:</w:t>
            </w:r>
            <w:r w:rsidRPr="00287631">
              <w:rPr>
                <w:b/>
                <w:bCs/>
                <w:i/>
                <w:iCs/>
                <w:sz w:val="22"/>
                <w:szCs w:val="22"/>
              </w:rPr>
              <w:br/>
            </w:r>
            <w:r w:rsidRPr="00287631">
              <w:rPr>
                <w:sz w:val="22"/>
                <w:szCs w:val="22"/>
              </w:rPr>
              <w:t>- Văn phòng Chính phủ;</w:t>
            </w:r>
          </w:p>
          <w:p w:rsidR="00BB2626" w:rsidRPr="00287631" w:rsidRDefault="00BB2626" w:rsidP="00882444">
            <w:pPr>
              <w:rPr>
                <w:sz w:val="22"/>
                <w:szCs w:val="22"/>
              </w:rPr>
            </w:pPr>
            <w:r w:rsidRPr="00287631">
              <w:rPr>
                <w:sz w:val="22"/>
                <w:szCs w:val="22"/>
              </w:rPr>
              <w:t>- Bộ KH&amp;CN, Bộ Tài chính;</w:t>
            </w:r>
          </w:p>
          <w:p w:rsidR="00076B3E" w:rsidRPr="00287631" w:rsidRDefault="00076B3E" w:rsidP="00076B3E">
            <w:pPr>
              <w:rPr>
                <w:sz w:val="22"/>
                <w:szCs w:val="22"/>
              </w:rPr>
            </w:pPr>
            <w:r w:rsidRPr="00287631">
              <w:rPr>
                <w:sz w:val="22"/>
                <w:szCs w:val="22"/>
              </w:rPr>
              <w:t>- Cụ</w:t>
            </w:r>
            <w:r w:rsidR="00FD600F" w:rsidRPr="00287631">
              <w:rPr>
                <w:sz w:val="22"/>
                <w:szCs w:val="22"/>
              </w:rPr>
              <w:t>c Kiểm tra VBQPPL</w:t>
            </w:r>
            <w:r w:rsidR="00B8202A" w:rsidRPr="00287631">
              <w:rPr>
                <w:sz w:val="22"/>
                <w:szCs w:val="22"/>
              </w:rPr>
              <w:t xml:space="preserve">- </w:t>
            </w:r>
            <w:r w:rsidR="00FD600F" w:rsidRPr="00287631">
              <w:rPr>
                <w:sz w:val="22"/>
                <w:szCs w:val="22"/>
              </w:rPr>
              <w:t>Bộ Tư pháp;</w:t>
            </w:r>
          </w:p>
          <w:p w:rsidR="002B0406" w:rsidRPr="00287631" w:rsidRDefault="002B0406" w:rsidP="002B0406">
            <w:pPr>
              <w:rPr>
                <w:sz w:val="22"/>
                <w:szCs w:val="22"/>
              </w:rPr>
            </w:pPr>
            <w:r w:rsidRPr="00287631">
              <w:rPr>
                <w:sz w:val="22"/>
                <w:szCs w:val="22"/>
              </w:rPr>
              <w:t>- TV-TU, TT HĐND thành phố;</w:t>
            </w:r>
          </w:p>
          <w:p w:rsidR="00AD063C" w:rsidRPr="00287631" w:rsidRDefault="00AD063C" w:rsidP="00882444">
            <w:pPr>
              <w:rPr>
                <w:sz w:val="22"/>
                <w:szCs w:val="22"/>
              </w:rPr>
            </w:pPr>
            <w:r w:rsidRPr="00287631">
              <w:rPr>
                <w:sz w:val="22"/>
                <w:szCs w:val="22"/>
              </w:rPr>
              <w:t>- Đoàn ĐBQH thành phố;</w:t>
            </w:r>
          </w:p>
          <w:p w:rsidR="00AD063C" w:rsidRPr="00287631" w:rsidRDefault="006D4038" w:rsidP="00882444">
            <w:pPr>
              <w:rPr>
                <w:sz w:val="22"/>
                <w:szCs w:val="22"/>
              </w:rPr>
            </w:pPr>
            <w:r w:rsidRPr="00287631">
              <w:rPr>
                <w:sz w:val="22"/>
                <w:szCs w:val="22"/>
              </w:rPr>
              <w:t>- CT</w:t>
            </w:r>
            <w:r w:rsidR="00AD063C" w:rsidRPr="00287631">
              <w:rPr>
                <w:sz w:val="22"/>
                <w:szCs w:val="22"/>
              </w:rPr>
              <w:t xml:space="preserve">, </w:t>
            </w:r>
            <w:r w:rsidR="00712ED4" w:rsidRPr="00287631">
              <w:rPr>
                <w:sz w:val="22"/>
                <w:szCs w:val="22"/>
              </w:rPr>
              <w:t>PCT</w:t>
            </w:r>
            <w:r w:rsidR="00D85DB8" w:rsidRPr="00287631">
              <w:rPr>
                <w:sz w:val="22"/>
                <w:szCs w:val="22"/>
              </w:rPr>
              <w:t xml:space="preserve"> </w:t>
            </w:r>
            <w:r w:rsidR="00AD063C" w:rsidRPr="00287631">
              <w:rPr>
                <w:sz w:val="22"/>
                <w:szCs w:val="22"/>
              </w:rPr>
              <w:t xml:space="preserve">UBND </w:t>
            </w:r>
            <w:r w:rsidR="00B43ACD" w:rsidRPr="00287631">
              <w:rPr>
                <w:sz w:val="22"/>
                <w:szCs w:val="22"/>
              </w:rPr>
              <w:t>TP</w:t>
            </w:r>
            <w:r w:rsidR="00AD063C" w:rsidRPr="00287631">
              <w:rPr>
                <w:sz w:val="22"/>
                <w:szCs w:val="22"/>
              </w:rPr>
              <w:t>;</w:t>
            </w:r>
          </w:p>
          <w:p w:rsidR="00AD063C" w:rsidRPr="00287631" w:rsidRDefault="00AD063C" w:rsidP="00882444">
            <w:pPr>
              <w:rPr>
                <w:sz w:val="22"/>
                <w:szCs w:val="22"/>
              </w:rPr>
            </w:pPr>
            <w:r w:rsidRPr="00287631">
              <w:rPr>
                <w:sz w:val="22"/>
                <w:szCs w:val="22"/>
              </w:rPr>
              <w:t>- UBMTTQ</w:t>
            </w:r>
            <w:r w:rsidR="007A4D56" w:rsidRPr="00287631">
              <w:rPr>
                <w:sz w:val="22"/>
                <w:szCs w:val="22"/>
              </w:rPr>
              <w:t xml:space="preserve"> TP</w:t>
            </w:r>
            <w:r w:rsidRPr="00287631">
              <w:rPr>
                <w:sz w:val="22"/>
                <w:szCs w:val="22"/>
              </w:rPr>
              <w:t>;</w:t>
            </w:r>
          </w:p>
          <w:p w:rsidR="001961EC" w:rsidRPr="00287631" w:rsidRDefault="001961EC" w:rsidP="001961EC">
            <w:pPr>
              <w:rPr>
                <w:sz w:val="22"/>
                <w:szCs w:val="22"/>
              </w:rPr>
            </w:pPr>
            <w:r w:rsidRPr="00287631">
              <w:rPr>
                <w:sz w:val="22"/>
                <w:szCs w:val="22"/>
              </w:rPr>
              <w:t>- Sở Tư pháp;</w:t>
            </w:r>
          </w:p>
          <w:p w:rsidR="00AD063C" w:rsidRPr="00287631" w:rsidRDefault="00AD063C" w:rsidP="00882444">
            <w:pPr>
              <w:rPr>
                <w:sz w:val="22"/>
                <w:szCs w:val="22"/>
              </w:rPr>
            </w:pPr>
            <w:r w:rsidRPr="00287631">
              <w:rPr>
                <w:sz w:val="22"/>
                <w:szCs w:val="22"/>
              </w:rPr>
              <w:t>- Các Sở, ban, ngành, đoàn thể;</w:t>
            </w:r>
          </w:p>
          <w:p w:rsidR="00AD063C" w:rsidRPr="00287631" w:rsidRDefault="00AD063C" w:rsidP="00882444">
            <w:pPr>
              <w:rPr>
                <w:sz w:val="22"/>
                <w:szCs w:val="22"/>
              </w:rPr>
            </w:pPr>
            <w:r w:rsidRPr="00287631">
              <w:rPr>
                <w:sz w:val="22"/>
                <w:szCs w:val="22"/>
              </w:rPr>
              <w:t xml:space="preserve">- </w:t>
            </w:r>
            <w:r w:rsidR="00BB31C1" w:rsidRPr="00287631">
              <w:rPr>
                <w:sz w:val="22"/>
                <w:szCs w:val="22"/>
              </w:rPr>
              <w:t>UBND</w:t>
            </w:r>
            <w:r w:rsidRPr="00287631">
              <w:rPr>
                <w:sz w:val="22"/>
                <w:szCs w:val="22"/>
              </w:rPr>
              <w:t xml:space="preserve"> các quận, huyện;</w:t>
            </w:r>
          </w:p>
          <w:p w:rsidR="00412FCC" w:rsidRPr="00287631" w:rsidRDefault="00412FCC" w:rsidP="00882444">
            <w:pPr>
              <w:rPr>
                <w:sz w:val="22"/>
                <w:szCs w:val="22"/>
              </w:rPr>
            </w:pPr>
            <w:r w:rsidRPr="00287631">
              <w:rPr>
                <w:sz w:val="22"/>
                <w:szCs w:val="22"/>
              </w:rPr>
              <w:t>- Trung tâm THVN tại Đà Nẵng;</w:t>
            </w:r>
          </w:p>
          <w:p w:rsidR="00AC0F8B" w:rsidRPr="00287631" w:rsidRDefault="000D526F" w:rsidP="00882444">
            <w:pPr>
              <w:rPr>
                <w:sz w:val="22"/>
                <w:szCs w:val="22"/>
              </w:rPr>
            </w:pPr>
            <w:r w:rsidRPr="00287631">
              <w:rPr>
                <w:sz w:val="22"/>
                <w:szCs w:val="22"/>
              </w:rPr>
              <w:t>- Đài PTTH Đà Nẵng</w:t>
            </w:r>
            <w:r w:rsidR="00AC0F8B" w:rsidRPr="00287631">
              <w:rPr>
                <w:sz w:val="22"/>
                <w:szCs w:val="22"/>
              </w:rPr>
              <w:t>, Báo Đà Nẵng;</w:t>
            </w:r>
          </w:p>
          <w:p w:rsidR="00AC0F8B" w:rsidRPr="00287631" w:rsidRDefault="00AC0F8B" w:rsidP="00882444">
            <w:pPr>
              <w:rPr>
                <w:sz w:val="22"/>
                <w:szCs w:val="22"/>
              </w:rPr>
            </w:pPr>
            <w:r w:rsidRPr="00287631">
              <w:rPr>
                <w:sz w:val="22"/>
                <w:szCs w:val="22"/>
              </w:rPr>
              <w:t>- Trung tâm Công báo thành phố;</w:t>
            </w:r>
          </w:p>
          <w:p w:rsidR="00AD063C" w:rsidRPr="00287631" w:rsidRDefault="00904B80" w:rsidP="00882444">
            <w:pPr>
              <w:rPr>
                <w:sz w:val="24"/>
                <w:lang w:val="nl-NL"/>
              </w:rPr>
            </w:pPr>
            <w:r w:rsidRPr="00287631">
              <w:rPr>
                <w:sz w:val="22"/>
                <w:szCs w:val="22"/>
              </w:rPr>
              <w:t>- Lưu: VT</w:t>
            </w:r>
            <w:r w:rsidR="00AD063C" w:rsidRPr="00287631">
              <w:rPr>
                <w:sz w:val="22"/>
                <w:szCs w:val="22"/>
              </w:rPr>
              <w:t>LT</w:t>
            </w:r>
            <w:r w:rsidRPr="00287631">
              <w:rPr>
                <w:sz w:val="22"/>
                <w:szCs w:val="22"/>
              </w:rPr>
              <w:t>, NCPC, VX</w:t>
            </w:r>
            <w:r w:rsidR="00AD063C" w:rsidRPr="00287631">
              <w:rPr>
                <w:sz w:val="22"/>
                <w:szCs w:val="22"/>
              </w:rPr>
              <w:t>.</w:t>
            </w:r>
          </w:p>
        </w:tc>
        <w:tc>
          <w:tcPr>
            <w:tcW w:w="4172" w:type="dxa"/>
          </w:tcPr>
          <w:p w:rsidR="00AD063C" w:rsidRPr="00287631" w:rsidRDefault="00AD063C" w:rsidP="00882444">
            <w:pPr>
              <w:jc w:val="center"/>
              <w:rPr>
                <w:b/>
                <w:lang w:val="nl-NL"/>
              </w:rPr>
            </w:pPr>
            <w:r w:rsidRPr="00287631">
              <w:rPr>
                <w:b/>
                <w:lang w:val="nl-NL"/>
              </w:rPr>
              <w:t>TM. UỶ BAN NHÂN DÂN</w:t>
            </w:r>
          </w:p>
          <w:p w:rsidR="00AD063C" w:rsidRPr="00E0701D" w:rsidRDefault="00E0701D" w:rsidP="00882444">
            <w:pPr>
              <w:jc w:val="center"/>
              <w:rPr>
                <w:b/>
              </w:rPr>
            </w:pPr>
            <w:r>
              <w:rPr>
                <w:b/>
              </w:rPr>
              <w:t>Ch</w:t>
            </w:r>
            <w:r w:rsidRPr="00E0701D">
              <w:rPr>
                <w:b/>
              </w:rPr>
              <w:t>ủ</w:t>
            </w:r>
            <w:r>
              <w:rPr>
                <w:b/>
              </w:rPr>
              <w:t xml:space="preserve"> T</w:t>
            </w:r>
            <w:r w:rsidRPr="00E0701D">
              <w:rPr>
                <w:b/>
              </w:rPr>
              <w:t>ịch</w:t>
            </w:r>
          </w:p>
          <w:p w:rsidR="00AD063C" w:rsidRPr="00287631" w:rsidRDefault="00AD063C" w:rsidP="00882444">
            <w:pPr>
              <w:jc w:val="center"/>
              <w:rPr>
                <w:b/>
              </w:rPr>
            </w:pPr>
          </w:p>
          <w:p w:rsidR="00F46441" w:rsidRPr="00287631" w:rsidRDefault="00F46441" w:rsidP="00882444">
            <w:pPr>
              <w:jc w:val="center"/>
              <w:rPr>
                <w:b/>
              </w:rPr>
            </w:pPr>
          </w:p>
          <w:p w:rsidR="00F46441" w:rsidRPr="00E0701D" w:rsidRDefault="00E0701D" w:rsidP="00882444">
            <w:pPr>
              <w:jc w:val="center"/>
              <w:rPr>
                <w:b/>
              </w:rPr>
            </w:pPr>
            <w:r>
              <w:rPr>
                <w:b/>
              </w:rPr>
              <w:t>Hu</w:t>
            </w:r>
            <w:r w:rsidRPr="00E0701D">
              <w:rPr>
                <w:b/>
              </w:rPr>
              <w:t>ỳnh</w:t>
            </w:r>
            <w:r>
              <w:rPr>
                <w:b/>
              </w:rPr>
              <w:t xml:space="preserve"> </w:t>
            </w:r>
            <w:r w:rsidRPr="00E0701D">
              <w:rPr>
                <w:b/>
              </w:rPr>
              <w:t>Đức</w:t>
            </w:r>
            <w:r>
              <w:rPr>
                <w:b/>
              </w:rPr>
              <w:t xml:space="preserve"> Th</w:t>
            </w:r>
            <w:r w:rsidRPr="00E0701D">
              <w:rPr>
                <w:b/>
              </w:rPr>
              <w:t>ơ</w:t>
            </w:r>
          </w:p>
        </w:tc>
      </w:tr>
    </w:tbl>
    <w:p w:rsidR="006D785B" w:rsidRPr="00287631" w:rsidRDefault="006D785B" w:rsidP="008F0242">
      <w:pPr>
        <w:tabs>
          <w:tab w:val="center" w:pos="1496"/>
          <w:tab w:val="center" w:pos="6545"/>
        </w:tabs>
        <w:rPr>
          <w:sz w:val="4"/>
          <w:szCs w:val="4"/>
          <w:lang w:val="vi-VN"/>
        </w:rPr>
      </w:pPr>
      <w:r w:rsidRPr="00287631">
        <w:rPr>
          <w:b/>
          <w:bCs/>
          <w:sz w:val="26"/>
        </w:rPr>
        <w:t xml:space="preserve">   </w:t>
      </w:r>
    </w:p>
    <w:p w:rsidR="006D785B" w:rsidRPr="00287631" w:rsidRDefault="006D785B" w:rsidP="00650F9D">
      <w:pPr>
        <w:pStyle w:val="BodyText2"/>
        <w:tabs>
          <w:tab w:val="center" w:pos="6545"/>
        </w:tabs>
        <w:rPr>
          <w:sz w:val="22"/>
        </w:rPr>
      </w:pPr>
    </w:p>
    <w:sectPr w:rsidR="006D785B" w:rsidRPr="00287631" w:rsidSect="0089377E">
      <w:headerReference w:type="even" r:id="rId7"/>
      <w:footerReference w:type="default" r:id="rId8"/>
      <w:pgSz w:w="11907" w:h="16840" w:code="9"/>
      <w:pgMar w:top="1134" w:right="1134" w:bottom="1134" w:left="1701" w:header="461" w:footer="4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90" w:rsidRDefault="00AA5190">
      <w:r>
        <w:separator/>
      </w:r>
    </w:p>
  </w:endnote>
  <w:endnote w:type="continuationSeparator" w:id="0">
    <w:p w:rsidR="00AA5190" w:rsidRDefault="00AA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F1" w:rsidRDefault="007E73F1">
    <w:pPr>
      <w:pStyle w:val="Footer"/>
      <w:jc w:val="right"/>
    </w:pPr>
    <w:r>
      <w:fldChar w:fldCharType="begin"/>
    </w:r>
    <w:r>
      <w:instrText xml:space="preserve"> PAGE   \* MERGEFORMAT </w:instrText>
    </w:r>
    <w:r>
      <w:fldChar w:fldCharType="separate"/>
    </w:r>
    <w:r w:rsidR="001C6312">
      <w:rPr>
        <w:noProof/>
      </w:rPr>
      <w:t>2</w:t>
    </w:r>
    <w:r>
      <w:fldChar w:fldCharType="end"/>
    </w:r>
  </w:p>
  <w:p w:rsidR="007E73F1" w:rsidRDefault="007E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90" w:rsidRDefault="00AA5190">
      <w:r>
        <w:separator/>
      </w:r>
    </w:p>
  </w:footnote>
  <w:footnote w:type="continuationSeparator" w:id="0">
    <w:p w:rsidR="00AA5190" w:rsidRDefault="00AA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31" w:rsidRDefault="00A63631" w:rsidP="004C32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631" w:rsidRDefault="00A63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D5B"/>
    <w:multiLevelType w:val="hybridMultilevel"/>
    <w:tmpl w:val="08808C12"/>
    <w:lvl w:ilvl="0" w:tplc="45A2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AB7424"/>
    <w:multiLevelType w:val="hybridMultilevel"/>
    <w:tmpl w:val="C9BEFAF6"/>
    <w:lvl w:ilvl="0" w:tplc="CE76FFE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302DE"/>
    <w:multiLevelType w:val="hybridMultilevel"/>
    <w:tmpl w:val="87FAE1F2"/>
    <w:lvl w:ilvl="0" w:tplc="BAC0F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D2E70"/>
    <w:multiLevelType w:val="hybridMultilevel"/>
    <w:tmpl w:val="0C821F80"/>
    <w:lvl w:ilvl="0" w:tplc="D194C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8F"/>
    <w:rsid w:val="000026BD"/>
    <w:rsid w:val="000138C1"/>
    <w:rsid w:val="00013BB3"/>
    <w:rsid w:val="00015D13"/>
    <w:rsid w:val="00022781"/>
    <w:rsid w:val="00022FF6"/>
    <w:rsid w:val="00023E35"/>
    <w:rsid w:val="00025147"/>
    <w:rsid w:val="0002559D"/>
    <w:rsid w:val="00025D37"/>
    <w:rsid w:val="0002634A"/>
    <w:rsid w:val="00033962"/>
    <w:rsid w:val="00036342"/>
    <w:rsid w:val="00050977"/>
    <w:rsid w:val="00061701"/>
    <w:rsid w:val="00062053"/>
    <w:rsid w:val="000640F7"/>
    <w:rsid w:val="0006479E"/>
    <w:rsid w:val="00066867"/>
    <w:rsid w:val="00075831"/>
    <w:rsid w:val="00076B3E"/>
    <w:rsid w:val="00085707"/>
    <w:rsid w:val="00085EEE"/>
    <w:rsid w:val="0009270F"/>
    <w:rsid w:val="00095800"/>
    <w:rsid w:val="000A185D"/>
    <w:rsid w:val="000A4AE3"/>
    <w:rsid w:val="000B2EFE"/>
    <w:rsid w:val="000B694E"/>
    <w:rsid w:val="000B7F46"/>
    <w:rsid w:val="000D526F"/>
    <w:rsid w:val="000E1F21"/>
    <w:rsid w:val="000E3B89"/>
    <w:rsid w:val="000E3BBC"/>
    <w:rsid w:val="000E3DCA"/>
    <w:rsid w:val="000E4F2B"/>
    <w:rsid w:val="000F06EA"/>
    <w:rsid w:val="000F16C8"/>
    <w:rsid w:val="000F3394"/>
    <w:rsid w:val="000F676D"/>
    <w:rsid w:val="000F7569"/>
    <w:rsid w:val="00110FFA"/>
    <w:rsid w:val="001123C6"/>
    <w:rsid w:val="00112E6A"/>
    <w:rsid w:val="00116C9F"/>
    <w:rsid w:val="00126C08"/>
    <w:rsid w:val="001316BD"/>
    <w:rsid w:val="00131BFB"/>
    <w:rsid w:val="00142695"/>
    <w:rsid w:val="00154B43"/>
    <w:rsid w:val="00162623"/>
    <w:rsid w:val="00165445"/>
    <w:rsid w:val="001655F0"/>
    <w:rsid w:val="00173D9D"/>
    <w:rsid w:val="00174BA3"/>
    <w:rsid w:val="00176800"/>
    <w:rsid w:val="001809BB"/>
    <w:rsid w:val="001836FD"/>
    <w:rsid w:val="001961EC"/>
    <w:rsid w:val="00196E80"/>
    <w:rsid w:val="001A59D6"/>
    <w:rsid w:val="001A7883"/>
    <w:rsid w:val="001B2BE2"/>
    <w:rsid w:val="001C0D3F"/>
    <w:rsid w:val="001C19FF"/>
    <w:rsid w:val="001C45F9"/>
    <w:rsid w:val="001C50F2"/>
    <w:rsid w:val="001C5921"/>
    <w:rsid w:val="001C6312"/>
    <w:rsid w:val="001D49DC"/>
    <w:rsid w:val="001E31B3"/>
    <w:rsid w:val="001E437A"/>
    <w:rsid w:val="001E577F"/>
    <w:rsid w:val="001F0C0F"/>
    <w:rsid w:val="001F618A"/>
    <w:rsid w:val="001F7032"/>
    <w:rsid w:val="00200FE7"/>
    <w:rsid w:val="00202412"/>
    <w:rsid w:val="00202EEE"/>
    <w:rsid w:val="00203B3B"/>
    <w:rsid w:val="00211970"/>
    <w:rsid w:val="0021519B"/>
    <w:rsid w:val="002203EE"/>
    <w:rsid w:val="00222585"/>
    <w:rsid w:val="00223B3D"/>
    <w:rsid w:val="00225934"/>
    <w:rsid w:val="002263E1"/>
    <w:rsid w:val="0023531C"/>
    <w:rsid w:val="00236343"/>
    <w:rsid w:val="00244C64"/>
    <w:rsid w:val="002537DE"/>
    <w:rsid w:val="002541CA"/>
    <w:rsid w:val="002612A9"/>
    <w:rsid w:val="00261C6D"/>
    <w:rsid w:val="00270EE0"/>
    <w:rsid w:val="00270F65"/>
    <w:rsid w:val="00272F62"/>
    <w:rsid w:val="00276191"/>
    <w:rsid w:val="00282391"/>
    <w:rsid w:val="00287631"/>
    <w:rsid w:val="00291C7B"/>
    <w:rsid w:val="002947B8"/>
    <w:rsid w:val="002A0CFA"/>
    <w:rsid w:val="002A53A5"/>
    <w:rsid w:val="002B0406"/>
    <w:rsid w:val="002B05A4"/>
    <w:rsid w:val="002B368D"/>
    <w:rsid w:val="002B6BDC"/>
    <w:rsid w:val="002B6EA6"/>
    <w:rsid w:val="002C2DDB"/>
    <w:rsid w:val="002C60A4"/>
    <w:rsid w:val="002C6895"/>
    <w:rsid w:val="002E1EAE"/>
    <w:rsid w:val="002F3FF6"/>
    <w:rsid w:val="002F4316"/>
    <w:rsid w:val="002F6F80"/>
    <w:rsid w:val="00300CE9"/>
    <w:rsid w:val="00307498"/>
    <w:rsid w:val="00310678"/>
    <w:rsid w:val="00316ECC"/>
    <w:rsid w:val="003174D6"/>
    <w:rsid w:val="00317708"/>
    <w:rsid w:val="0031794F"/>
    <w:rsid w:val="00317D45"/>
    <w:rsid w:val="00325111"/>
    <w:rsid w:val="003310A7"/>
    <w:rsid w:val="00334221"/>
    <w:rsid w:val="00335E8F"/>
    <w:rsid w:val="00336CC6"/>
    <w:rsid w:val="00337853"/>
    <w:rsid w:val="0034500C"/>
    <w:rsid w:val="0035177A"/>
    <w:rsid w:val="00351CBC"/>
    <w:rsid w:val="00355319"/>
    <w:rsid w:val="003613D8"/>
    <w:rsid w:val="00361A66"/>
    <w:rsid w:val="003631CD"/>
    <w:rsid w:val="0036597C"/>
    <w:rsid w:val="00366D1E"/>
    <w:rsid w:val="00371CAB"/>
    <w:rsid w:val="00374A67"/>
    <w:rsid w:val="00380469"/>
    <w:rsid w:val="003872AF"/>
    <w:rsid w:val="00387880"/>
    <w:rsid w:val="003879FD"/>
    <w:rsid w:val="00390117"/>
    <w:rsid w:val="00391149"/>
    <w:rsid w:val="00395914"/>
    <w:rsid w:val="003A0EE9"/>
    <w:rsid w:val="003A0FED"/>
    <w:rsid w:val="003A7B1A"/>
    <w:rsid w:val="003B3358"/>
    <w:rsid w:val="003C0E69"/>
    <w:rsid w:val="003C3439"/>
    <w:rsid w:val="003C6085"/>
    <w:rsid w:val="003D07D8"/>
    <w:rsid w:val="003D357F"/>
    <w:rsid w:val="003E6DCC"/>
    <w:rsid w:val="003F1096"/>
    <w:rsid w:val="003F1B66"/>
    <w:rsid w:val="003F456D"/>
    <w:rsid w:val="00401329"/>
    <w:rsid w:val="004058E4"/>
    <w:rsid w:val="00406D1B"/>
    <w:rsid w:val="00407F1D"/>
    <w:rsid w:val="00411DCB"/>
    <w:rsid w:val="00412FCC"/>
    <w:rsid w:val="00414853"/>
    <w:rsid w:val="00415699"/>
    <w:rsid w:val="00416C28"/>
    <w:rsid w:val="00417575"/>
    <w:rsid w:val="00417FE2"/>
    <w:rsid w:val="00424DDF"/>
    <w:rsid w:val="0042571C"/>
    <w:rsid w:val="00425C02"/>
    <w:rsid w:val="00432B7C"/>
    <w:rsid w:val="00440FBE"/>
    <w:rsid w:val="00454A12"/>
    <w:rsid w:val="00455054"/>
    <w:rsid w:val="00455FF4"/>
    <w:rsid w:val="004653EE"/>
    <w:rsid w:val="004726B7"/>
    <w:rsid w:val="0047318B"/>
    <w:rsid w:val="00475C51"/>
    <w:rsid w:val="004768F5"/>
    <w:rsid w:val="00481800"/>
    <w:rsid w:val="004861F6"/>
    <w:rsid w:val="004A2ABE"/>
    <w:rsid w:val="004B0515"/>
    <w:rsid w:val="004B51DF"/>
    <w:rsid w:val="004B5DE0"/>
    <w:rsid w:val="004B7AAE"/>
    <w:rsid w:val="004C3097"/>
    <w:rsid w:val="004C325A"/>
    <w:rsid w:val="004C4A38"/>
    <w:rsid w:val="004D2781"/>
    <w:rsid w:val="004D7453"/>
    <w:rsid w:val="004E6B10"/>
    <w:rsid w:val="004F0AF7"/>
    <w:rsid w:val="004F2D72"/>
    <w:rsid w:val="004F4CCF"/>
    <w:rsid w:val="004F5765"/>
    <w:rsid w:val="0050017B"/>
    <w:rsid w:val="0050631C"/>
    <w:rsid w:val="0051104F"/>
    <w:rsid w:val="00516489"/>
    <w:rsid w:val="005169E8"/>
    <w:rsid w:val="00523F03"/>
    <w:rsid w:val="00526292"/>
    <w:rsid w:val="00527D14"/>
    <w:rsid w:val="005300E5"/>
    <w:rsid w:val="0053065A"/>
    <w:rsid w:val="005307BD"/>
    <w:rsid w:val="005417EC"/>
    <w:rsid w:val="0054467B"/>
    <w:rsid w:val="00547CE3"/>
    <w:rsid w:val="00552365"/>
    <w:rsid w:val="00571EB5"/>
    <w:rsid w:val="005763E6"/>
    <w:rsid w:val="00577CAB"/>
    <w:rsid w:val="00582C3F"/>
    <w:rsid w:val="005A2D80"/>
    <w:rsid w:val="005A5650"/>
    <w:rsid w:val="005B408F"/>
    <w:rsid w:val="005B5D33"/>
    <w:rsid w:val="005C7DC0"/>
    <w:rsid w:val="005D0DBE"/>
    <w:rsid w:val="005D2873"/>
    <w:rsid w:val="005F0ADD"/>
    <w:rsid w:val="005F39E9"/>
    <w:rsid w:val="005F4129"/>
    <w:rsid w:val="006201A2"/>
    <w:rsid w:val="0062178F"/>
    <w:rsid w:val="006268DA"/>
    <w:rsid w:val="00626ADB"/>
    <w:rsid w:val="006310A3"/>
    <w:rsid w:val="0063244B"/>
    <w:rsid w:val="006350C2"/>
    <w:rsid w:val="006353AF"/>
    <w:rsid w:val="00641891"/>
    <w:rsid w:val="00641BC5"/>
    <w:rsid w:val="00643302"/>
    <w:rsid w:val="0064330F"/>
    <w:rsid w:val="00650F9D"/>
    <w:rsid w:val="0065325A"/>
    <w:rsid w:val="0065486E"/>
    <w:rsid w:val="006611BA"/>
    <w:rsid w:val="006617CE"/>
    <w:rsid w:val="006624A8"/>
    <w:rsid w:val="00662C9E"/>
    <w:rsid w:val="006652FB"/>
    <w:rsid w:val="00672825"/>
    <w:rsid w:val="00673943"/>
    <w:rsid w:val="00680E0D"/>
    <w:rsid w:val="00681760"/>
    <w:rsid w:val="00687F0C"/>
    <w:rsid w:val="006963B9"/>
    <w:rsid w:val="006A09C6"/>
    <w:rsid w:val="006A1953"/>
    <w:rsid w:val="006A4004"/>
    <w:rsid w:val="006A6616"/>
    <w:rsid w:val="006B3721"/>
    <w:rsid w:val="006B50D1"/>
    <w:rsid w:val="006B684E"/>
    <w:rsid w:val="006B719A"/>
    <w:rsid w:val="006C192D"/>
    <w:rsid w:val="006C30AE"/>
    <w:rsid w:val="006C4C6B"/>
    <w:rsid w:val="006C6D81"/>
    <w:rsid w:val="006D122B"/>
    <w:rsid w:val="006D2F72"/>
    <w:rsid w:val="006D3E38"/>
    <w:rsid w:val="006D4038"/>
    <w:rsid w:val="006D785B"/>
    <w:rsid w:val="006E07A5"/>
    <w:rsid w:val="006E3CF4"/>
    <w:rsid w:val="006E3F2B"/>
    <w:rsid w:val="006E7677"/>
    <w:rsid w:val="006F0B78"/>
    <w:rsid w:val="00701103"/>
    <w:rsid w:val="00703931"/>
    <w:rsid w:val="00703AB2"/>
    <w:rsid w:val="00704DD9"/>
    <w:rsid w:val="00706713"/>
    <w:rsid w:val="007117B2"/>
    <w:rsid w:val="00712ED4"/>
    <w:rsid w:val="00713799"/>
    <w:rsid w:val="00724727"/>
    <w:rsid w:val="00734514"/>
    <w:rsid w:val="00736846"/>
    <w:rsid w:val="007411D6"/>
    <w:rsid w:val="00742DFA"/>
    <w:rsid w:val="00743224"/>
    <w:rsid w:val="00745186"/>
    <w:rsid w:val="007566CF"/>
    <w:rsid w:val="00760703"/>
    <w:rsid w:val="00760F89"/>
    <w:rsid w:val="0076275D"/>
    <w:rsid w:val="00766E03"/>
    <w:rsid w:val="00767034"/>
    <w:rsid w:val="0077326F"/>
    <w:rsid w:val="00784DD1"/>
    <w:rsid w:val="0079514B"/>
    <w:rsid w:val="00795533"/>
    <w:rsid w:val="00795863"/>
    <w:rsid w:val="007974E4"/>
    <w:rsid w:val="00797F28"/>
    <w:rsid w:val="007A1FB4"/>
    <w:rsid w:val="007A3262"/>
    <w:rsid w:val="007A4814"/>
    <w:rsid w:val="007A4D56"/>
    <w:rsid w:val="007A52E2"/>
    <w:rsid w:val="007A5A62"/>
    <w:rsid w:val="007A79C6"/>
    <w:rsid w:val="007B0016"/>
    <w:rsid w:val="007B029C"/>
    <w:rsid w:val="007B3D0B"/>
    <w:rsid w:val="007B6DD8"/>
    <w:rsid w:val="007B7474"/>
    <w:rsid w:val="007C1973"/>
    <w:rsid w:val="007D348D"/>
    <w:rsid w:val="007D4FEC"/>
    <w:rsid w:val="007D68EA"/>
    <w:rsid w:val="007D7F92"/>
    <w:rsid w:val="007E18BD"/>
    <w:rsid w:val="007E60AF"/>
    <w:rsid w:val="007E73F1"/>
    <w:rsid w:val="007F5349"/>
    <w:rsid w:val="0080387C"/>
    <w:rsid w:val="008039CA"/>
    <w:rsid w:val="00805292"/>
    <w:rsid w:val="00807271"/>
    <w:rsid w:val="00810A85"/>
    <w:rsid w:val="00810D94"/>
    <w:rsid w:val="008153F8"/>
    <w:rsid w:val="008172BD"/>
    <w:rsid w:val="008236A6"/>
    <w:rsid w:val="00831045"/>
    <w:rsid w:val="00833713"/>
    <w:rsid w:val="008429C6"/>
    <w:rsid w:val="00842CFB"/>
    <w:rsid w:val="00852D6F"/>
    <w:rsid w:val="008574A3"/>
    <w:rsid w:val="0086218D"/>
    <w:rsid w:val="00862B4D"/>
    <w:rsid w:val="008669EF"/>
    <w:rsid w:val="00870AA9"/>
    <w:rsid w:val="00876BE5"/>
    <w:rsid w:val="00882444"/>
    <w:rsid w:val="0088390F"/>
    <w:rsid w:val="00886754"/>
    <w:rsid w:val="008903BE"/>
    <w:rsid w:val="00892973"/>
    <w:rsid w:val="0089377E"/>
    <w:rsid w:val="008950ED"/>
    <w:rsid w:val="008B3445"/>
    <w:rsid w:val="008B5091"/>
    <w:rsid w:val="008C018D"/>
    <w:rsid w:val="008D4597"/>
    <w:rsid w:val="008D5A3E"/>
    <w:rsid w:val="008E1FA4"/>
    <w:rsid w:val="008E3DBF"/>
    <w:rsid w:val="008E65F2"/>
    <w:rsid w:val="008F0242"/>
    <w:rsid w:val="008F5048"/>
    <w:rsid w:val="00903ADD"/>
    <w:rsid w:val="00904B80"/>
    <w:rsid w:val="0090659D"/>
    <w:rsid w:val="0091323C"/>
    <w:rsid w:val="009200CE"/>
    <w:rsid w:val="009212C2"/>
    <w:rsid w:val="00923FEE"/>
    <w:rsid w:val="009409BC"/>
    <w:rsid w:val="00942D33"/>
    <w:rsid w:val="009435A2"/>
    <w:rsid w:val="009465A2"/>
    <w:rsid w:val="00946FF4"/>
    <w:rsid w:val="0095369C"/>
    <w:rsid w:val="00953775"/>
    <w:rsid w:val="0095402F"/>
    <w:rsid w:val="009600D8"/>
    <w:rsid w:val="0096064A"/>
    <w:rsid w:val="00961B72"/>
    <w:rsid w:val="00962430"/>
    <w:rsid w:val="00962BF6"/>
    <w:rsid w:val="00965474"/>
    <w:rsid w:val="00975047"/>
    <w:rsid w:val="00977BAD"/>
    <w:rsid w:val="0098005F"/>
    <w:rsid w:val="009815E8"/>
    <w:rsid w:val="009821CD"/>
    <w:rsid w:val="009A2D30"/>
    <w:rsid w:val="009A593E"/>
    <w:rsid w:val="009B2FCE"/>
    <w:rsid w:val="009B343D"/>
    <w:rsid w:val="009C0045"/>
    <w:rsid w:val="009D0728"/>
    <w:rsid w:val="009D3A9D"/>
    <w:rsid w:val="009E3265"/>
    <w:rsid w:val="009E7629"/>
    <w:rsid w:val="009F0F17"/>
    <w:rsid w:val="009F0FA1"/>
    <w:rsid w:val="009F2323"/>
    <w:rsid w:val="009F4A11"/>
    <w:rsid w:val="00A037CA"/>
    <w:rsid w:val="00A0768A"/>
    <w:rsid w:val="00A10587"/>
    <w:rsid w:val="00A14D3E"/>
    <w:rsid w:val="00A27E4B"/>
    <w:rsid w:val="00A306B5"/>
    <w:rsid w:val="00A3521E"/>
    <w:rsid w:val="00A35D15"/>
    <w:rsid w:val="00A41559"/>
    <w:rsid w:val="00A4323E"/>
    <w:rsid w:val="00A5006E"/>
    <w:rsid w:val="00A52FCA"/>
    <w:rsid w:val="00A57A07"/>
    <w:rsid w:val="00A57F1F"/>
    <w:rsid w:val="00A60936"/>
    <w:rsid w:val="00A612B7"/>
    <w:rsid w:val="00A619CF"/>
    <w:rsid w:val="00A63631"/>
    <w:rsid w:val="00A7082D"/>
    <w:rsid w:val="00A70FB1"/>
    <w:rsid w:val="00A72993"/>
    <w:rsid w:val="00A76064"/>
    <w:rsid w:val="00A8274A"/>
    <w:rsid w:val="00A8474D"/>
    <w:rsid w:val="00A849C2"/>
    <w:rsid w:val="00A91ABA"/>
    <w:rsid w:val="00A91AD4"/>
    <w:rsid w:val="00A970A1"/>
    <w:rsid w:val="00AA5190"/>
    <w:rsid w:val="00AA58C7"/>
    <w:rsid w:val="00AB0442"/>
    <w:rsid w:val="00AB1836"/>
    <w:rsid w:val="00AB1EEF"/>
    <w:rsid w:val="00AC0955"/>
    <w:rsid w:val="00AC0F8B"/>
    <w:rsid w:val="00AC1687"/>
    <w:rsid w:val="00AC4DB5"/>
    <w:rsid w:val="00AD063C"/>
    <w:rsid w:val="00AD5700"/>
    <w:rsid w:val="00AE0EBA"/>
    <w:rsid w:val="00AF6D4E"/>
    <w:rsid w:val="00B01568"/>
    <w:rsid w:val="00B0360D"/>
    <w:rsid w:val="00B05F83"/>
    <w:rsid w:val="00B11FD0"/>
    <w:rsid w:val="00B20A92"/>
    <w:rsid w:val="00B2356F"/>
    <w:rsid w:val="00B23571"/>
    <w:rsid w:val="00B31A88"/>
    <w:rsid w:val="00B43ACD"/>
    <w:rsid w:val="00B4677E"/>
    <w:rsid w:val="00B54FD8"/>
    <w:rsid w:val="00B61D1D"/>
    <w:rsid w:val="00B63AE6"/>
    <w:rsid w:val="00B641A9"/>
    <w:rsid w:val="00B724E9"/>
    <w:rsid w:val="00B77199"/>
    <w:rsid w:val="00B8158C"/>
    <w:rsid w:val="00B8202A"/>
    <w:rsid w:val="00B86476"/>
    <w:rsid w:val="00B874FC"/>
    <w:rsid w:val="00B9128D"/>
    <w:rsid w:val="00B929B1"/>
    <w:rsid w:val="00B93C32"/>
    <w:rsid w:val="00B93C51"/>
    <w:rsid w:val="00B947D3"/>
    <w:rsid w:val="00BA08A7"/>
    <w:rsid w:val="00BA3C8F"/>
    <w:rsid w:val="00BA5D5A"/>
    <w:rsid w:val="00BB2626"/>
    <w:rsid w:val="00BB28D7"/>
    <w:rsid w:val="00BB31C1"/>
    <w:rsid w:val="00BB4119"/>
    <w:rsid w:val="00BB77AE"/>
    <w:rsid w:val="00BC0EF1"/>
    <w:rsid w:val="00BC38B4"/>
    <w:rsid w:val="00BC5617"/>
    <w:rsid w:val="00BD7105"/>
    <w:rsid w:val="00BD7B85"/>
    <w:rsid w:val="00BF2D64"/>
    <w:rsid w:val="00BF51D1"/>
    <w:rsid w:val="00C110B9"/>
    <w:rsid w:val="00C21B36"/>
    <w:rsid w:val="00C274CB"/>
    <w:rsid w:val="00C32E34"/>
    <w:rsid w:val="00C35C0C"/>
    <w:rsid w:val="00C472C4"/>
    <w:rsid w:val="00C513F7"/>
    <w:rsid w:val="00C559E0"/>
    <w:rsid w:val="00C56B5C"/>
    <w:rsid w:val="00C56E5A"/>
    <w:rsid w:val="00C573A9"/>
    <w:rsid w:val="00C60BF1"/>
    <w:rsid w:val="00C649FA"/>
    <w:rsid w:val="00C6509C"/>
    <w:rsid w:val="00C76C0B"/>
    <w:rsid w:val="00C849C2"/>
    <w:rsid w:val="00C85CCC"/>
    <w:rsid w:val="00C92AD6"/>
    <w:rsid w:val="00C95C8D"/>
    <w:rsid w:val="00C95F94"/>
    <w:rsid w:val="00C966BA"/>
    <w:rsid w:val="00CA1763"/>
    <w:rsid w:val="00CA713F"/>
    <w:rsid w:val="00CB436C"/>
    <w:rsid w:val="00CB6E2B"/>
    <w:rsid w:val="00CC0995"/>
    <w:rsid w:val="00CC6418"/>
    <w:rsid w:val="00CD0BEA"/>
    <w:rsid w:val="00CD23C2"/>
    <w:rsid w:val="00CD5C48"/>
    <w:rsid w:val="00CE154E"/>
    <w:rsid w:val="00CE231A"/>
    <w:rsid w:val="00CE4D21"/>
    <w:rsid w:val="00CE6EED"/>
    <w:rsid w:val="00CE7150"/>
    <w:rsid w:val="00CF0776"/>
    <w:rsid w:val="00D008F7"/>
    <w:rsid w:val="00D0592A"/>
    <w:rsid w:val="00D077AC"/>
    <w:rsid w:val="00D079D2"/>
    <w:rsid w:val="00D12F41"/>
    <w:rsid w:val="00D1471C"/>
    <w:rsid w:val="00D1746E"/>
    <w:rsid w:val="00D22AF9"/>
    <w:rsid w:val="00D2526C"/>
    <w:rsid w:val="00D33B3F"/>
    <w:rsid w:val="00D370DC"/>
    <w:rsid w:val="00D43097"/>
    <w:rsid w:val="00D45984"/>
    <w:rsid w:val="00D517A8"/>
    <w:rsid w:val="00D52CB3"/>
    <w:rsid w:val="00D56341"/>
    <w:rsid w:val="00D61F1A"/>
    <w:rsid w:val="00D75385"/>
    <w:rsid w:val="00D85DB8"/>
    <w:rsid w:val="00D86358"/>
    <w:rsid w:val="00D86AE3"/>
    <w:rsid w:val="00D86D35"/>
    <w:rsid w:val="00D86DBE"/>
    <w:rsid w:val="00D92E8B"/>
    <w:rsid w:val="00D938B1"/>
    <w:rsid w:val="00D97B95"/>
    <w:rsid w:val="00DA02DA"/>
    <w:rsid w:val="00DA3EC6"/>
    <w:rsid w:val="00DA7C7D"/>
    <w:rsid w:val="00DB1339"/>
    <w:rsid w:val="00DB70B4"/>
    <w:rsid w:val="00DB7CE2"/>
    <w:rsid w:val="00DC1F6F"/>
    <w:rsid w:val="00DC20E9"/>
    <w:rsid w:val="00DC4667"/>
    <w:rsid w:val="00DD059A"/>
    <w:rsid w:val="00DD3012"/>
    <w:rsid w:val="00DD4440"/>
    <w:rsid w:val="00DD4E81"/>
    <w:rsid w:val="00DD7B5F"/>
    <w:rsid w:val="00DF2852"/>
    <w:rsid w:val="00DF537E"/>
    <w:rsid w:val="00E06DBC"/>
    <w:rsid w:val="00E06F40"/>
    <w:rsid w:val="00E0701D"/>
    <w:rsid w:val="00E12C86"/>
    <w:rsid w:val="00E13CD5"/>
    <w:rsid w:val="00E14355"/>
    <w:rsid w:val="00E166AF"/>
    <w:rsid w:val="00E2464C"/>
    <w:rsid w:val="00E2484D"/>
    <w:rsid w:val="00E3460D"/>
    <w:rsid w:val="00E37CAD"/>
    <w:rsid w:val="00E402FE"/>
    <w:rsid w:val="00E412F4"/>
    <w:rsid w:val="00E43ACB"/>
    <w:rsid w:val="00E55788"/>
    <w:rsid w:val="00E55C4E"/>
    <w:rsid w:val="00E63719"/>
    <w:rsid w:val="00E64BC2"/>
    <w:rsid w:val="00E65C0F"/>
    <w:rsid w:val="00E67557"/>
    <w:rsid w:val="00E7210D"/>
    <w:rsid w:val="00E75376"/>
    <w:rsid w:val="00E83358"/>
    <w:rsid w:val="00E8754A"/>
    <w:rsid w:val="00E936D1"/>
    <w:rsid w:val="00E970B9"/>
    <w:rsid w:val="00E97445"/>
    <w:rsid w:val="00EA4B3E"/>
    <w:rsid w:val="00EA4FD5"/>
    <w:rsid w:val="00EA5177"/>
    <w:rsid w:val="00EB5032"/>
    <w:rsid w:val="00EC155E"/>
    <w:rsid w:val="00EC724B"/>
    <w:rsid w:val="00ED1F26"/>
    <w:rsid w:val="00ED7CD8"/>
    <w:rsid w:val="00EE2451"/>
    <w:rsid w:val="00EE40A7"/>
    <w:rsid w:val="00EF321F"/>
    <w:rsid w:val="00EF7C8B"/>
    <w:rsid w:val="00F067BA"/>
    <w:rsid w:val="00F24E67"/>
    <w:rsid w:val="00F26F0A"/>
    <w:rsid w:val="00F31186"/>
    <w:rsid w:val="00F352EE"/>
    <w:rsid w:val="00F46441"/>
    <w:rsid w:val="00F4661D"/>
    <w:rsid w:val="00F64D3C"/>
    <w:rsid w:val="00F7423B"/>
    <w:rsid w:val="00F74789"/>
    <w:rsid w:val="00F76466"/>
    <w:rsid w:val="00F76B39"/>
    <w:rsid w:val="00F8074A"/>
    <w:rsid w:val="00F86C6C"/>
    <w:rsid w:val="00F942C0"/>
    <w:rsid w:val="00F95F83"/>
    <w:rsid w:val="00FA31FD"/>
    <w:rsid w:val="00FA5D55"/>
    <w:rsid w:val="00FC0759"/>
    <w:rsid w:val="00FC2B09"/>
    <w:rsid w:val="00FC3258"/>
    <w:rsid w:val="00FC4E9E"/>
    <w:rsid w:val="00FC509E"/>
    <w:rsid w:val="00FD600F"/>
    <w:rsid w:val="00FE15C9"/>
    <w:rsid w:val="00FE580B"/>
    <w:rsid w:val="00FE5DB9"/>
    <w:rsid w:val="00FE66E8"/>
    <w:rsid w:val="00FF02EA"/>
    <w:rsid w:val="00FF2B21"/>
    <w:rsid w:val="00FF3561"/>
    <w:rsid w:val="00FF443A"/>
    <w:rsid w:val="00FF609C"/>
    <w:rsid w:val="00FF6B76"/>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68CDD1-CA79-4A57-A76B-B904BED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rsid w:val="006D785B"/>
    <w:pPr>
      <w:keepNext/>
      <w:jc w:val="center"/>
      <w:outlineLvl w:val="2"/>
    </w:pPr>
    <w:rPr>
      <w:b/>
      <w:szCs w:val="28"/>
    </w:rPr>
  </w:style>
  <w:style w:type="paragraph" w:styleId="Heading4">
    <w:name w:val="heading 4"/>
    <w:basedOn w:val="Normal"/>
    <w:qFormat/>
    <w:rsid w:val="006D785B"/>
    <w:pPr>
      <w:spacing w:before="100" w:beforeAutospacing="1" w:after="100" w:afterAutospacing="1"/>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u14">
    <w:name w:val="Chu14"/>
    <w:basedOn w:val="Normal"/>
    <w:pPr>
      <w:spacing w:before="120"/>
      <w:ind w:firstLine="720"/>
      <w:jc w:val="both"/>
    </w:pPr>
    <w:rPr>
      <w:rFonts w:ascii=".VnTime" w:hAnsi=".VnTime"/>
      <w:szCs w:val="20"/>
    </w:rPr>
  </w:style>
  <w:style w:type="paragraph" w:styleId="BodyText2">
    <w:name w:val="Body Text 2"/>
    <w:basedOn w:val="Normal"/>
  </w:style>
  <w:style w:type="paragraph" w:styleId="Header">
    <w:name w:val="header"/>
    <w:basedOn w:val="Normal"/>
    <w:rsid w:val="00095800"/>
    <w:pPr>
      <w:tabs>
        <w:tab w:val="center" w:pos="4320"/>
        <w:tab w:val="right" w:pos="8640"/>
      </w:tabs>
    </w:pPr>
  </w:style>
  <w:style w:type="character" w:styleId="PageNumber">
    <w:name w:val="page number"/>
    <w:basedOn w:val="DefaultParagraphFont"/>
    <w:rsid w:val="00095800"/>
  </w:style>
  <w:style w:type="paragraph" w:styleId="Caption">
    <w:name w:val="caption"/>
    <w:basedOn w:val="Normal"/>
    <w:next w:val="Normal"/>
    <w:qFormat/>
    <w:rsid w:val="00A970A1"/>
    <w:pPr>
      <w:spacing w:before="240"/>
      <w:jc w:val="center"/>
    </w:pPr>
    <w:rPr>
      <w:rFonts w:ascii=".VnCentury SchoolbookH" w:hAnsi=".VnCentury SchoolbookH"/>
      <w:b/>
      <w:bCs/>
      <w:sz w:val="36"/>
    </w:rPr>
  </w:style>
  <w:style w:type="paragraph" w:styleId="BodyTextIndent">
    <w:name w:val="Body Text Indent"/>
    <w:basedOn w:val="Normal"/>
    <w:rsid w:val="006D785B"/>
    <w:pPr>
      <w:spacing w:before="100" w:beforeAutospacing="1" w:after="100" w:afterAutospacing="1"/>
    </w:pPr>
    <w:rPr>
      <w:sz w:val="24"/>
    </w:rPr>
  </w:style>
  <w:style w:type="paragraph" w:customStyle="1" w:styleId="Char">
    <w:name w:val=" Char"/>
    <w:basedOn w:val="Normal"/>
    <w:semiHidden/>
    <w:rsid w:val="006D785B"/>
    <w:pPr>
      <w:spacing w:after="160" w:line="240" w:lineRule="exact"/>
    </w:pPr>
    <w:rPr>
      <w:rFonts w:ascii="Arial" w:hAnsi="Arial"/>
      <w:sz w:val="22"/>
      <w:szCs w:val="22"/>
    </w:rPr>
  </w:style>
  <w:style w:type="paragraph" w:styleId="Footer">
    <w:name w:val="footer"/>
    <w:basedOn w:val="Normal"/>
    <w:link w:val="FooterChar"/>
    <w:uiPriority w:val="99"/>
    <w:rsid w:val="006D785B"/>
    <w:pPr>
      <w:tabs>
        <w:tab w:val="center" w:pos="4320"/>
        <w:tab w:val="right" w:pos="8640"/>
      </w:tabs>
    </w:pPr>
  </w:style>
  <w:style w:type="table" w:styleId="TableGrid">
    <w:name w:val="Table Grid"/>
    <w:basedOn w:val="TableNormal"/>
    <w:rsid w:val="00A52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E73F1"/>
    <w:rPr>
      <w:sz w:val="28"/>
      <w:szCs w:val="24"/>
    </w:rPr>
  </w:style>
  <w:style w:type="paragraph" w:styleId="BalloonText">
    <w:name w:val="Balloon Text"/>
    <w:basedOn w:val="Normal"/>
    <w:link w:val="BalloonTextChar"/>
    <w:rsid w:val="00946FF4"/>
    <w:rPr>
      <w:rFonts w:ascii="Tahoma" w:hAnsi="Tahoma" w:cs="Tahoma"/>
      <w:sz w:val="16"/>
      <w:szCs w:val="16"/>
    </w:rPr>
  </w:style>
  <w:style w:type="character" w:customStyle="1" w:styleId="BalloonTextChar">
    <w:name w:val="Balloon Text Char"/>
    <w:basedOn w:val="DefaultParagraphFont"/>
    <w:link w:val="BalloonText"/>
    <w:rsid w:val="00946FF4"/>
    <w:rPr>
      <w:rFonts w:ascii="Tahoma" w:hAnsi="Tahoma" w:cs="Tahoma"/>
      <w:sz w:val="16"/>
      <w:szCs w:val="16"/>
    </w:rPr>
  </w:style>
  <w:style w:type="character" w:styleId="CommentReference">
    <w:name w:val="annotation reference"/>
    <w:basedOn w:val="DefaultParagraphFont"/>
    <w:rsid w:val="00D86AE3"/>
    <w:rPr>
      <w:sz w:val="16"/>
      <w:szCs w:val="16"/>
    </w:rPr>
  </w:style>
  <w:style w:type="paragraph" w:styleId="CommentText">
    <w:name w:val="annotation text"/>
    <w:basedOn w:val="Normal"/>
    <w:link w:val="CommentTextChar"/>
    <w:rsid w:val="00D86AE3"/>
    <w:rPr>
      <w:sz w:val="20"/>
      <w:szCs w:val="20"/>
    </w:rPr>
  </w:style>
  <w:style w:type="character" w:customStyle="1" w:styleId="CommentTextChar">
    <w:name w:val="Comment Text Char"/>
    <w:basedOn w:val="DefaultParagraphFont"/>
    <w:link w:val="CommentText"/>
    <w:rsid w:val="00D86AE3"/>
  </w:style>
  <w:style w:type="paragraph" w:styleId="CommentSubject">
    <w:name w:val="annotation subject"/>
    <w:basedOn w:val="CommentText"/>
    <w:next w:val="CommentText"/>
    <w:link w:val="CommentSubjectChar"/>
    <w:rsid w:val="00D86AE3"/>
    <w:rPr>
      <w:b/>
      <w:bCs/>
    </w:rPr>
  </w:style>
  <w:style w:type="character" w:customStyle="1" w:styleId="CommentSubjectChar">
    <w:name w:val="Comment Subject Char"/>
    <w:basedOn w:val="CommentTextChar"/>
    <w:link w:val="CommentSubject"/>
    <w:rsid w:val="00D86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SKHCN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Huynh Van Ngo</dc:creator>
  <cp:keywords/>
  <cp:lastModifiedBy>Truong Cong Nguyen Thanh</cp:lastModifiedBy>
  <cp:revision>2</cp:revision>
  <cp:lastPrinted>2015-10-19T10:51:00Z</cp:lastPrinted>
  <dcterms:created xsi:type="dcterms:W3CDTF">2021-04-19T06:26:00Z</dcterms:created>
  <dcterms:modified xsi:type="dcterms:W3CDTF">2021-04-19T06:26:00Z</dcterms:modified>
</cp:coreProperties>
</file>