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73" w:rsidRDefault="007B3673" w:rsidP="007B3673">
      <w:pPr>
        <w:jc w:val="center"/>
        <w:rPr>
          <w:rFonts w:ascii="Times New Roman" w:hAnsi="Times New Roman"/>
          <w:b/>
          <w:i w:val="0"/>
        </w:rPr>
      </w:pPr>
    </w:p>
    <w:p w:rsidR="00BA35B5" w:rsidRDefault="00BA35B5" w:rsidP="007B3673">
      <w:pPr>
        <w:jc w:val="center"/>
        <w:rPr>
          <w:rFonts w:ascii="Times New Roman" w:hAnsi="Times New Roman"/>
          <w:b/>
          <w:i w:val="0"/>
        </w:rPr>
      </w:pPr>
      <w:bookmarkStart w:id="0" w:name="_GoBack"/>
      <w:bookmarkEnd w:id="0"/>
    </w:p>
    <w:p w:rsidR="007B3673" w:rsidRPr="007B3673" w:rsidRDefault="007B3673" w:rsidP="007B3673">
      <w:pPr>
        <w:jc w:val="center"/>
        <w:rPr>
          <w:rFonts w:ascii="Times New Roman" w:hAnsi="Times New Roman"/>
          <w:b/>
          <w:i w:val="0"/>
        </w:rPr>
      </w:pPr>
    </w:p>
    <w:tbl>
      <w:tblPr>
        <w:tblW w:w="0" w:type="auto"/>
        <w:tblInd w:w="108" w:type="dxa"/>
        <w:tblLook w:val="0000" w:firstRow="0" w:lastRow="0" w:firstColumn="0" w:lastColumn="0" w:noHBand="0" w:noVBand="0"/>
      </w:tblPr>
      <w:tblGrid>
        <w:gridCol w:w="3371"/>
        <w:gridCol w:w="6160"/>
      </w:tblGrid>
      <w:tr w:rsidR="007B3673" w:rsidRPr="00B81FE4">
        <w:tblPrEx>
          <w:tblCellMar>
            <w:top w:w="0" w:type="dxa"/>
            <w:bottom w:w="0" w:type="dxa"/>
          </w:tblCellMar>
        </w:tblPrEx>
        <w:trPr>
          <w:trHeight w:val="1005"/>
        </w:trPr>
        <w:tc>
          <w:tcPr>
            <w:tcW w:w="3416" w:type="dxa"/>
          </w:tcPr>
          <w:p w:rsidR="007B3673" w:rsidRPr="00B81FE4" w:rsidRDefault="007B3673" w:rsidP="007B3673">
            <w:pPr>
              <w:jc w:val="center"/>
              <w:rPr>
                <w:rFonts w:ascii="Times New Roman" w:hAnsi="Times New Roman"/>
                <w:b/>
                <w:i w:val="0"/>
                <w:sz w:val="26"/>
                <w:szCs w:val="26"/>
              </w:rPr>
            </w:pPr>
            <w:r w:rsidRPr="00B81FE4">
              <w:rPr>
                <w:rFonts w:ascii="Times New Roman" w:hAnsi="Times New Roman"/>
                <w:b/>
                <w:bCs/>
                <w:i w:val="0"/>
                <w:sz w:val="26"/>
                <w:szCs w:val="26"/>
              </w:rPr>
              <w:t>ỦY BAN NHÂN DÂN</w:t>
            </w:r>
          </w:p>
          <w:p w:rsidR="007B3673" w:rsidRPr="00B81FE4" w:rsidRDefault="007B3673" w:rsidP="007B3673">
            <w:pPr>
              <w:jc w:val="center"/>
              <w:rPr>
                <w:rFonts w:ascii="Times New Roman" w:hAnsi="Times New Roman"/>
                <w:b/>
                <w:i w:val="0"/>
                <w:sz w:val="10"/>
                <w:szCs w:val="10"/>
              </w:rPr>
            </w:pPr>
            <w:r w:rsidRPr="00B81FE4">
              <w:rPr>
                <w:rFonts w:ascii="Times New Roman" w:hAnsi="Times New Roman"/>
                <w:b/>
                <w:i w:val="0"/>
                <w:sz w:val="26"/>
                <w:szCs w:val="26"/>
              </w:rPr>
              <w:t>THÀNH PHỐ ĐÀ NẴNG</w:t>
            </w:r>
            <w:r w:rsidRPr="00B81FE4">
              <w:rPr>
                <w:rFonts w:ascii="Times New Roman" w:hAnsi="Times New Roman"/>
                <w:b/>
                <w:i w:val="0"/>
                <w:sz w:val="10"/>
                <w:szCs w:val="10"/>
              </w:rPr>
              <w:t xml:space="preserve"> </w:t>
            </w:r>
          </w:p>
          <w:p w:rsidR="007B3673" w:rsidRPr="00B81FE4" w:rsidRDefault="0065188D" w:rsidP="007B3673">
            <w:pPr>
              <w:pStyle w:val="BodyText"/>
              <w:rPr>
                <w:i w:val="0"/>
              </w:rPr>
            </w:pPr>
            <w:r>
              <w:rPr>
                <w:i w:val="0"/>
                <w:noProof/>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19685</wp:posOffset>
                      </wp:positionV>
                      <wp:extent cx="1181100" cy="0"/>
                      <wp:effectExtent l="11430" t="6350" r="7620" b="1270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57C01" id="_x0000_t32" coordsize="21600,21600" o:spt="32" o:oned="t" path="m,l21600,21600e" filled="f">
                      <v:path arrowok="t" fillok="f" o:connecttype="none"/>
                      <o:lock v:ext="edit" shapetype="t"/>
                    </v:shapetype>
                    <v:shape id="AutoShape 20" o:spid="_x0000_s1026" type="#_x0000_t32" style="position:absolute;margin-left:31.8pt;margin-top:1.55pt;width:9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"/>
                  </w:pict>
                </mc:Fallback>
              </mc:AlternateContent>
            </w:r>
          </w:p>
        </w:tc>
        <w:tc>
          <w:tcPr>
            <w:tcW w:w="6263" w:type="dxa"/>
          </w:tcPr>
          <w:p w:rsidR="007B3673" w:rsidRPr="00B81FE4" w:rsidRDefault="007B3673" w:rsidP="007B3673">
            <w:pPr>
              <w:jc w:val="center"/>
              <w:rPr>
                <w:rFonts w:ascii="Times New Roman" w:hAnsi="Times New Roman"/>
                <w:b/>
                <w:i w:val="0"/>
                <w:sz w:val="26"/>
                <w:szCs w:val="26"/>
              </w:rPr>
            </w:pPr>
            <w:r w:rsidRPr="00B81FE4">
              <w:rPr>
                <w:rFonts w:ascii="Times New Roman" w:hAnsi="Times New Roman"/>
                <w:b/>
                <w:i w:val="0"/>
                <w:sz w:val="26"/>
                <w:szCs w:val="26"/>
              </w:rPr>
              <w:t xml:space="preserve">CỘNG HOÀ XÃ HỘI CHỦ NGHĨA VIỆT </w:t>
            </w:r>
            <w:smartTag w:uri="urn:schemas-microsoft-com:office:smarttags" w:element="place">
              <w:smartTag w:uri="urn:schemas-microsoft-com:office:smarttags" w:element="country-region">
                <w:r w:rsidRPr="00B81FE4">
                  <w:rPr>
                    <w:rFonts w:ascii="Times New Roman" w:hAnsi="Times New Roman"/>
                    <w:b/>
                    <w:i w:val="0"/>
                    <w:sz w:val="26"/>
                    <w:szCs w:val="26"/>
                  </w:rPr>
                  <w:t>NAM</w:t>
                </w:r>
              </w:smartTag>
            </w:smartTag>
          </w:p>
          <w:p w:rsidR="007B3673" w:rsidRPr="00B81FE4" w:rsidRDefault="007B3673" w:rsidP="007B3673">
            <w:pPr>
              <w:jc w:val="center"/>
              <w:rPr>
                <w:rFonts w:ascii="Times New Roman" w:hAnsi="Times New Roman"/>
                <w:b/>
                <w:i w:val="0"/>
              </w:rPr>
            </w:pPr>
            <w:r w:rsidRPr="00B81FE4">
              <w:rPr>
                <w:rFonts w:ascii="Times New Roman" w:hAnsi="Times New Roman"/>
                <w:b/>
                <w:i w:val="0"/>
              </w:rPr>
              <w:t>Độc lập - Tự do - Hạnh phúc</w:t>
            </w:r>
          </w:p>
          <w:p w:rsidR="007B3673" w:rsidRPr="00B81FE4" w:rsidRDefault="0065188D" w:rsidP="007B3673">
            <w:pPr>
              <w:pStyle w:val="BodyText"/>
              <w:jc w:val="center"/>
              <w:rPr>
                <w:i w:val="0"/>
              </w:rPr>
            </w:pPr>
            <w:r>
              <w:rPr>
                <w:i w:val="0"/>
                <w:noProof/>
              </w:rPr>
              <mc:AlternateContent>
                <mc:Choice Requires="wps">
                  <w:drawing>
                    <wp:anchor distT="0" distB="0" distL="114300" distR="114300" simplePos="0" relativeHeight="251658752" behindDoc="0" locked="0" layoutInCell="1" allowOverlap="1">
                      <wp:simplePos x="0" y="0"/>
                      <wp:positionH relativeFrom="column">
                        <wp:posOffset>851535</wp:posOffset>
                      </wp:positionH>
                      <wp:positionV relativeFrom="paragraph">
                        <wp:posOffset>5080</wp:posOffset>
                      </wp:positionV>
                      <wp:extent cx="1914525" cy="0"/>
                      <wp:effectExtent l="8890" t="6350" r="10160" b="127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CED6A" id="AutoShape 21" o:spid="_x0000_s1026" type="#_x0000_t32" style="position:absolute;margin-left:67.05pt;margin-top:.4pt;width:150.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KsHg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"/>
                  </w:pict>
                </mc:Fallback>
              </mc:AlternateContent>
            </w:r>
          </w:p>
        </w:tc>
      </w:tr>
      <w:tr w:rsidR="007B3673" w:rsidRPr="00D93AAD">
        <w:tblPrEx>
          <w:tblCellMar>
            <w:top w:w="0" w:type="dxa"/>
            <w:bottom w:w="0" w:type="dxa"/>
          </w:tblCellMar>
        </w:tblPrEx>
        <w:trPr>
          <w:trHeight w:val="398"/>
        </w:trPr>
        <w:tc>
          <w:tcPr>
            <w:tcW w:w="3416" w:type="dxa"/>
          </w:tcPr>
          <w:p w:rsidR="007B3673" w:rsidRPr="00D93AAD" w:rsidRDefault="007B3673" w:rsidP="007B3673">
            <w:pPr>
              <w:spacing w:before="60"/>
              <w:jc w:val="center"/>
              <w:rPr>
                <w:rFonts w:ascii="Times New Roman" w:hAnsi="Times New Roman"/>
                <w:i w:val="0"/>
                <w:szCs w:val="26"/>
              </w:rPr>
            </w:pPr>
            <w:r w:rsidRPr="00D93AAD">
              <w:rPr>
                <w:rFonts w:ascii="Times New Roman" w:hAnsi="Times New Roman"/>
                <w:i w:val="0"/>
                <w:szCs w:val="26"/>
              </w:rPr>
              <w:t xml:space="preserve">Số:  </w:t>
            </w:r>
            <w:r>
              <w:rPr>
                <w:rFonts w:ascii="Times New Roman" w:hAnsi="Times New Roman"/>
                <w:i w:val="0"/>
                <w:szCs w:val="26"/>
              </w:rPr>
              <w:t xml:space="preserve">963 </w:t>
            </w:r>
            <w:r w:rsidRPr="00D93AAD">
              <w:rPr>
                <w:rFonts w:ascii="Times New Roman" w:hAnsi="Times New Roman"/>
                <w:i w:val="0"/>
                <w:szCs w:val="26"/>
              </w:rPr>
              <w:t>/QĐ-UBND</w:t>
            </w:r>
          </w:p>
        </w:tc>
        <w:tc>
          <w:tcPr>
            <w:tcW w:w="6263" w:type="dxa"/>
          </w:tcPr>
          <w:p w:rsidR="007B3673" w:rsidRPr="00D93AAD" w:rsidRDefault="007B3673" w:rsidP="007B3673">
            <w:pPr>
              <w:jc w:val="center"/>
              <w:rPr>
                <w:rFonts w:ascii="Times New Roman" w:hAnsi="Times New Roman"/>
              </w:rPr>
            </w:pPr>
            <w:r w:rsidRPr="00D93AAD">
              <w:rPr>
                <w:rFonts w:ascii="Times New Roman" w:hAnsi="Times New Roman"/>
              </w:rPr>
              <w:t xml:space="preserve">Đà Nẵng, ngày  </w:t>
            </w:r>
            <w:r>
              <w:rPr>
                <w:rFonts w:ascii="Times New Roman" w:hAnsi="Times New Roman"/>
              </w:rPr>
              <w:t xml:space="preserve">12  </w:t>
            </w:r>
            <w:r w:rsidRPr="00D93AAD">
              <w:rPr>
                <w:rFonts w:ascii="Times New Roman" w:hAnsi="Times New Roman"/>
              </w:rPr>
              <w:t xml:space="preserve"> tháng</w:t>
            </w:r>
            <w:r>
              <w:rPr>
                <w:rFonts w:ascii="Times New Roman" w:hAnsi="Times New Roman"/>
              </w:rPr>
              <w:t xml:space="preserve"> 02  </w:t>
            </w:r>
            <w:r w:rsidRPr="00D93AAD">
              <w:rPr>
                <w:rFonts w:ascii="Times New Roman" w:hAnsi="Times New Roman"/>
              </w:rPr>
              <w:t xml:space="preserve"> năm 20</w:t>
            </w:r>
            <w:r>
              <w:rPr>
                <w:rFonts w:ascii="Times New Roman" w:hAnsi="Times New Roman"/>
              </w:rPr>
              <w:t>14</w:t>
            </w:r>
          </w:p>
        </w:tc>
      </w:tr>
    </w:tbl>
    <w:p w:rsidR="007B3673" w:rsidRPr="00B81FE4" w:rsidRDefault="007B3673" w:rsidP="007B3673">
      <w:pPr>
        <w:ind w:left="357"/>
        <w:jc w:val="both"/>
        <w:rPr>
          <w:rFonts w:ascii="Times New Roman" w:hAnsi="Times New Roman"/>
          <w:i w:val="0"/>
        </w:rPr>
      </w:pPr>
    </w:p>
    <w:p w:rsidR="007B3673" w:rsidRPr="00B81FE4" w:rsidRDefault="007B3673" w:rsidP="007B3673">
      <w:pPr>
        <w:jc w:val="center"/>
        <w:rPr>
          <w:rFonts w:ascii="Times New Roman" w:hAnsi="Times New Roman"/>
          <w:b/>
          <w:bCs/>
          <w:i w:val="0"/>
          <w:szCs w:val="26"/>
        </w:rPr>
      </w:pPr>
      <w:r w:rsidRPr="00B81FE4">
        <w:rPr>
          <w:rFonts w:ascii="Times New Roman" w:hAnsi="Times New Roman"/>
          <w:b/>
          <w:bCs/>
          <w:i w:val="0"/>
          <w:szCs w:val="26"/>
        </w:rPr>
        <w:t>QUYẾT ĐỊNH</w:t>
      </w:r>
    </w:p>
    <w:p w:rsidR="007B3673" w:rsidRPr="00B81FE4" w:rsidRDefault="007B3673" w:rsidP="007B3673">
      <w:pPr>
        <w:jc w:val="center"/>
        <w:rPr>
          <w:rFonts w:ascii="Times New Roman" w:hAnsi="Times New Roman"/>
          <w:b/>
          <w:i w:val="0"/>
          <w:szCs w:val="26"/>
        </w:rPr>
      </w:pPr>
      <w:r w:rsidRPr="00B81FE4">
        <w:rPr>
          <w:rFonts w:ascii="Times New Roman" w:hAnsi="Times New Roman"/>
          <w:b/>
          <w:i w:val="0"/>
          <w:szCs w:val="26"/>
        </w:rPr>
        <w:t xml:space="preserve">Ban hành Chương trình xây dựng văn bản quy phạm pháp luật </w:t>
      </w:r>
    </w:p>
    <w:p w:rsidR="007B3673" w:rsidRPr="00B81FE4" w:rsidRDefault="007B3673" w:rsidP="007B3673">
      <w:pPr>
        <w:jc w:val="center"/>
        <w:rPr>
          <w:rFonts w:ascii="Times New Roman" w:hAnsi="Times New Roman"/>
          <w:b/>
          <w:i w:val="0"/>
          <w:szCs w:val="26"/>
        </w:rPr>
      </w:pPr>
      <w:r>
        <w:rPr>
          <w:rFonts w:ascii="Times New Roman" w:hAnsi="Times New Roman"/>
          <w:b/>
          <w:i w:val="0"/>
          <w:szCs w:val="26"/>
        </w:rPr>
        <w:t>năm 2014</w:t>
      </w:r>
      <w:r w:rsidRPr="00B81FE4">
        <w:rPr>
          <w:rFonts w:ascii="Times New Roman" w:hAnsi="Times New Roman"/>
          <w:b/>
          <w:i w:val="0"/>
          <w:szCs w:val="26"/>
        </w:rPr>
        <w:t xml:space="preserve"> của Uỷ ban nhân dân thành phố Đà Nẵng</w:t>
      </w:r>
    </w:p>
    <w:p w:rsidR="007B3673" w:rsidRPr="00B81FE4" w:rsidRDefault="0065188D" w:rsidP="007B3673">
      <w:pPr>
        <w:jc w:val="center"/>
        <w:rPr>
          <w:rFonts w:ascii="Times New Roman" w:hAnsi="Times New Roman"/>
          <w:i w:val="0"/>
          <w:sz w:val="10"/>
          <w:szCs w:val="26"/>
          <w:vertAlign w:val="subscript"/>
        </w:rPr>
      </w:pPr>
      <w:r>
        <w:rPr>
          <w:rFonts w:ascii="Times New Roman" w:hAnsi="Times New Roman"/>
          <w:b/>
          <w:i w:val="0"/>
          <w:noProof/>
          <w:sz w:val="10"/>
          <w:szCs w:val="26"/>
        </w:rPr>
        <mc:AlternateContent>
          <mc:Choice Requires="wps">
            <w:drawing>
              <wp:anchor distT="0" distB="0" distL="114300" distR="114300" simplePos="0" relativeHeight="251656704" behindDoc="0" locked="0" layoutInCell="1" allowOverlap="1">
                <wp:simplePos x="0" y="0"/>
                <wp:positionH relativeFrom="column">
                  <wp:posOffset>1320165</wp:posOffset>
                </wp:positionH>
                <wp:positionV relativeFrom="paragraph">
                  <wp:posOffset>29845</wp:posOffset>
                </wp:positionV>
                <wp:extent cx="3105150" cy="0"/>
                <wp:effectExtent l="11430" t="12065" r="7620" b="698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CE581" id="AutoShape 19" o:spid="_x0000_s1026" type="#_x0000_t32" style="position:absolute;margin-left:103.95pt;margin-top:2.35pt;width:24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2g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R9jMYV0BYpbY2TEiP6tU8a/rdIaWrjqiWx+i3k4HkLGQk71LCxRmoshu+aAYxBArE&#10;ZR0b2wdIWAM6Rk5ON0740SMKHx+ydJpN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"/>
            </w:pict>
          </mc:Fallback>
        </mc:AlternateContent>
      </w:r>
      <w:r w:rsidR="007B3673" w:rsidRPr="00B81FE4">
        <w:rPr>
          <w:rFonts w:ascii="Times New Roman" w:hAnsi="Times New Roman"/>
          <w:b/>
          <w:i w:val="0"/>
          <w:sz w:val="10"/>
          <w:szCs w:val="26"/>
        </w:rPr>
        <w:softHyphen/>
      </w:r>
      <w:r w:rsidR="007B3673" w:rsidRPr="00B81FE4">
        <w:rPr>
          <w:rFonts w:ascii="Times New Roman" w:hAnsi="Times New Roman"/>
          <w:b/>
          <w:i w:val="0"/>
          <w:sz w:val="10"/>
          <w:szCs w:val="26"/>
        </w:rPr>
        <w:softHyphen/>
      </w:r>
      <w:r w:rsidR="007B3673" w:rsidRPr="00B81FE4">
        <w:rPr>
          <w:rFonts w:ascii="Times New Roman" w:hAnsi="Times New Roman"/>
          <w:b/>
          <w:i w:val="0"/>
          <w:sz w:val="10"/>
          <w:szCs w:val="26"/>
        </w:rPr>
        <w:softHyphen/>
      </w:r>
      <w:r w:rsidR="007B3673" w:rsidRPr="00B81FE4">
        <w:rPr>
          <w:rFonts w:ascii="Times New Roman" w:hAnsi="Times New Roman"/>
          <w:b/>
          <w:i w:val="0"/>
          <w:sz w:val="10"/>
          <w:szCs w:val="26"/>
        </w:rPr>
        <w:softHyphen/>
      </w:r>
      <w:r w:rsidR="007B3673" w:rsidRPr="00B81FE4">
        <w:rPr>
          <w:rFonts w:ascii="Times New Roman" w:hAnsi="Times New Roman"/>
          <w:b/>
          <w:i w:val="0"/>
          <w:sz w:val="10"/>
          <w:szCs w:val="26"/>
        </w:rPr>
        <w:softHyphen/>
      </w:r>
      <w:r w:rsidR="007B3673" w:rsidRPr="00B81FE4">
        <w:rPr>
          <w:rFonts w:ascii="Times New Roman" w:hAnsi="Times New Roman"/>
          <w:b/>
          <w:i w:val="0"/>
          <w:sz w:val="10"/>
          <w:szCs w:val="26"/>
        </w:rPr>
        <w:softHyphen/>
      </w:r>
      <w:r w:rsidR="007B3673" w:rsidRPr="00B81FE4">
        <w:rPr>
          <w:rFonts w:ascii="Times New Roman" w:hAnsi="Times New Roman"/>
          <w:b/>
          <w:i w:val="0"/>
          <w:sz w:val="10"/>
          <w:szCs w:val="26"/>
        </w:rPr>
        <w:softHyphen/>
      </w:r>
      <w:r w:rsidR="007B3673" w:rsidRPr="00B81FE4">
        <w:rPr>
          <w:rFonts w:ascii="Times New Roman" w:hAnsi="Times New Roman"/>
          <w:b/>
          <w:i w:val="0"/>
          <w:sz w:val="10"/>
          <w:szCs w:val="26"/>
        </w:rPr>
        <w:softHyphen/>
      </w:r>
      <w:r w:rsidR="007B3673" w:rsidRPr="00B81FE4">
        <w:rPr>
          <w:rFonts w:ascii="Times New Roman" w:hAnsi="Times New Roman"/>
          <w:b/>
          <w:i w:val="0"/>
          <w:sz w:val="10"/>
          <w:szCs w:val="26"/>
        </w:rPr>
        <w:softHyphen/>
      </w:r>
      <w:r w:rsidR="007B3673" w:rsidRPr="00B81FE4">
        <w:rPr>
          <w:rFonts w:ascii="Times New Roman" w:hAnsi="Times New Roman"/>
          <w:b/>
          <w:i w:val="0"/>
          <w:sz w:val="10"/>
          <w:szCs w:val="26"/>
        </w:rPr>
        <w:softHyphen/>
      </w:r>
      <w:r w:rsidR="007B3673" w:rsidRPr="00B81FE4">
        <w:rPr>
          <w:rFonts w:ascii="Times New Roman" w:hAnsi="Times New Roman"/>
          <w:b/>
          <w:i w:val="0"/>
          <w:sz w:val="10"/>
          <w:szCs w:val="26"/>
        </w:rPr>
        <w:softHyphen/>
      </w:r>
    </w:p>
    <w:p w:rsidR="007B3673" w:rsidRPr="00B81FE4" w:rsidRDefault="007B3673" w:rsidP="007B3673">
      <w:pPr>
        <w:jc w:val="center"/>
        <w:rPr>
          <w:rFonts w:ascii="Times New Roman" w:hAnsi="Times New Roman"/>
          <w:i w:val="0"/>
          <w:sz w:val="10"/>
          <w:szCs w:val="26"/>
          <w:vertAlign w:val="subscript"/>
        </w:rPr>
      </w:pPr>
    </w:p>
    <w:p w:rsidR="007B3673" w:rsidRPr="00B81FE4" w:rsidRDefault="007B3673" w:rsidP="007B3673">
      <w:pPr>
        <w:jc w:val="center"/>
        <w:rPr>
          <w:rFonts w:ascii="Times New Roman" w:hAnsi="Times New Roman"/>
          <w:i w:val="0"/>
          <w:sz w:val="10"/>
          <w:szCs w:val="26"/>
          <w:vertAlign w:val="subscript"/>
        </w:rPr>
      </w:pPr>
    </w:p>
    <w:p w:rsidR="007B3673" w:rsidRPr="00B81FE4" w:rsidRDefault="007B3673" w:rsidP="007B3673">
      <w:pPr>
        <w:jc w:val="center"/>
        <w:rPr>
          <w:rFonts w:ascii="Times New Roman" w:hAnsi="Times New Roman"/>
          <w:b/>
          <w:i w:val="0"/>
          <w:szCs w:val="26"/>
        </w:rPr>
      </w:pPr>
      <w:r w:rsidRPr="00B81FE4">
        <w:rPr>
          <w:rFonts w:ascii="Times New Roman" w:hAnsi="Times New Roman"/>
          <w:b/>
          <w:i w:val="0"/>
          <w:szCs w:val="26"/>
        </w:rPr>
        <w:t xml:space="preserve"> ỦY BAN NHÂN DÂN THÀNH PHỐ ĐÀ NẴNG</w:t>
      </w:r>
    </w:p>
    <w:p w:rsidR="007B3673" w:rsidRPr="00B81FE4" w:rsidRDefault="007B3673" w:rsidP="007B3673">
      <w:pPr>
        <w:ind w:firstLine="600"/>
        <w:jc w:val="both"/>
        <w:rPr>
          <w:rFonts w:ascii="Times New Roman" w:hAnsi="Times New Roman"/>
          <w:i w:val="0"/>
        </w:rPr>
      </w:pPr>
      <w:r w:rsidRPr="00B81FE4">
        <w:rPr>
          <w:rFonts w:ascii="Times New Roman" w:hAnsi="Times New Roman"/>
          <w:b/>
          <w:i w:val="0"/>
        </w:rPr>
        <w:tab/>
      </w:r>
    </w:p>
    <w:p w:rsidR="007B3673" w:rsidRPr="00B81FE4" w:rsidRDefault="007B3673" w:rsidP="007B3673">
      <w:pPr>
        <w:spacing w:before="100" w:after="100"/>
        <w:ind w:firstLine="601"/>
        <w:jc w:val="both"/>
        <w:rPr>
          <w:rFonts w:ascii="Times New Roman" w:hAnsi="Times New Roman"/>
          <w:i w:val="0"/>
        </w:rPr>
      </w:pPr>
      <w:r w:rsidRPr="00B81FE4">
        <w:rPr>
          <w:rFonts w:ascii="Times New Roman" w:hAnsi="Times New Roman"/>
          <w:i w:val="0"/>
        </w:rPr>
        <w:t xml:space="preserve">Căn cứ Luật Tổ chức </w:t>
      </w:r>
      <w:r>
        <w:rPr>
          <w:rFonts w:ascii="Times New Roman" w:hAnsi="Times New Roman"/>
          <w:i w:val="0"/>
        </w:rPr>
        <w:t xml:space="preserve">Hội đồng nhân dân </w:t>
      </w:r>
      <w:r w:rsidRPr="00B81FE4">
        <w:rPr>
          <w:rFonts w:ascii="Times New Roman" w:hAnsi="Times New Roman"/>
          <w:i w:val="0"/>
        </w:rPr>
        <w:t xml:space="preserve">và </w:t>
      </w:r>
      <w:r>
        <w:rPr>
          <w:rFonts w:ascii="Times New Roman" w:hAnsi="Times New Roman"/>
          <w:i w:val="0"/>
        </w:rPr>
        <w:t>Ủy ban nhân dân</w:t>
      </w:r>
      <w:r w:rsidRPr="00B81FE4">
        <w:rPr>
          <w:rFonts w:ascii="Times New Roman" w:hAnsi="Times New Roman"/>
          <w:i w:val="0"/>
        </w:rPr>
        <w:t xml:space="preserve"> ngày 26 tháng 11</w:t>
      </w:r>
      <w:r>
        <w:rPr>
          <w:rFonts w:ascii="Times New Roman" w:hAnsi="Times New Roman"/>
          <w:i w:val="0"/>
        </w:rPr>
        <w:t xml:space="preserve"> </w:t>
      </w:r>
      <w:r w:rsidRPr="00B81FE4">
        <w:rPr>
          <w:rFonts w:ascii="Times New Roman" w:hAnsi="Times New Roman"/>
          <w:i w:val="0"/>
        </w:rPr>
        <w:t>năm 2003;</w:t>
      </w:r>
    </w:p>
    <w:p w:rsidR="007B3673" w:rsidRDefault="007B3673" w:rsidP="007B3673">
      <w:pPr>
        <w:spacing w:before="100" w:after="100"/>
        <w:ind w:firstLine="601"/>
        <w:jc w:val="both"/>
        <w:rPr>
          <w:rFonts w:ascii="Times New Roman" w:hAnsi="Times New Roman"/>
          <w:i w:val="0"/>
        </w:rPr>
      </w:pPr>
      <w:r w:rsidRPr="00B81FE4">
        <w:rPr>
          <w:rFonts w:ascii="Times New Roman" w:hAnsi="Times New Roman"/>
          <w:i w:val="0"/>
        </w:rPr>
        <w:t xml:space="preserve">Căn cứ Luật Ban hành văn bản quy phạm pháp luật của </w:t>
      </w:r>
      <w:r>
        <w:rPr>
          <w:rFonts w:ascii="Times New Roman" w:hAnsi="Times New Roman"/>
          <w:i w:val="0"/>
        </w:rPr>
        <w:t xml:space="preserve">Hội đồng nhân dân, Ủy ban nhân dân </w:t>
      </w:r>
      <w:r w:rsidRPr="00B81FE4">
        <w:rPr>
          <w:rFonts w:ascii="Times New Roman" w:hAnsi="Times New Roman"/>
          <w:i w:val="0"/>
        </w:rPr>
        <w:t>ngày 03 tháng 12 năm 2004;</w:t>
      </w:r>
    </w:p>
    <w:p w:rsidR="007B3673" w:rsidRPr="00B81FE4" w:rsidRDefault="007B3673" w:rsidP="007B3673">
      <w:pPr>
        <w:spacing w:before="100" w:after="100"/>
        <w:ind w:firstLine="601"/>
        <w:jc w:val="both"/>
        <w:rPr>
          <w:rFonts w:ascii="Times New Roman" w:hAnsi="Times New Roman"/>
          <w:i w:val="0"/>
        </w:rPr>
      </w:pPr>
      <w:r>
        <w:rPr>
          <w:rFonts w:ascii="Times New Roman" w:hAnsi="Times New Roman"/>
          <w:i w:val="0"/>
        </w:rPr>
        <w:t>Căn cứ Nghị định số 91/2006/NĐ-CP ngày 06 tháng 9 năm 2006 của Chính phủ Quy định chi tiết thi hành một số điều của Luật Ban hành văn bản quy phạm pháp luật của Hội đồng nhân dân, Uỷ ban nhân dân;</w:t>
      </w:r>
    </w:p>
    <w:p w:rsidR="007B3673" w:rsidRPr="00B81FE4" w:rsidRDefault="007B3673" w:rsidP="007B3673">
      <w:pPr>
        <w:spacing w:before="100" w:after="100"/>
        <w:ind w:firstLine="601"/>
        <w:jc w:val="both"/>
        <w:rPr>
          <w:rFonts w:ascii="Times New Roman" w:hAnsi="Times New Roman"/>
          <w:i w:val="0"/>
          <w:szCs w:val="26"/>
        </w:rPr>
      </w:pPr>
      <w:r w:rsidRPr="00B81FE4">
        <w:rPr>
          <w:rFonts w:ascii="Times New Roman" w:hAnsi="Times New Roman"/>
          <w:i w:val="0"/>
        </w:rPr>
        <w:t xml:space="preserve">Theo đề nghị của Chánh </w:t>
      </w:r>
      <w:r>
        <w:rPr>
          <w:rFonts w:ascii="Times New Roman" w:hAnsi="Times New Roman"/>
          <w:i w:val="0"/>
        </w:rPr>
        <w:t>V</w:t>
      </w:r>
      <w:r w:rsidRPr="00B81FE4">
        <w:rPr>
          <w:rFonts w:ascii="Times New Roman" w:hAnsi="Times New Roman"/>
          <w:i w:val="0"/>
        </w:rPr>
        <w:t xml:space="preserve">ăn phòng </w:t>
      </w:r>
      <w:r>
        <w:rPr>
          <w:rFonts w:ascii="Times New Roman" w:hAnsi="Times New Roman"/>
          <w:i w:val="0"/>
        </w:rPr>
        <w:t>Uỷ ban nhân dân</w:t>
      </w:r>
      <w:r w:rsidRPr="00B81FE4">
        <w:rPr>
          <w:rFonts w:ascii="Times New Roman" w:hAnsi="Times New Roman"/>
          <w:i w:val="0"/>
        </w:rPr>
        <w:t xml:space="preserve"> thành</w:t>
      </w:r>
      <w:r>
        <w:rPr>
          <w:rFonts w:ascii="Times New Roman" w:hAnsi="Times New Roman"/>
          <w:i w:val="0"/>
        </w:rPr>
        <w:t xml:space="preserve"> phố, </w:t>
      </w:r>
    </w:p>
    <w:p w:rsidR="007B3673" w:rsidRPr="00B81FE4" w:rsidRDefault="007B3673" w:rsidP="007B3673">
      <w:pPr>
        <w:tabs>
          <w:tab w:val="left" w:pos="3945"/>
        </w:tabs>
        <w:jc w:val="center"/>
        <w:rPr>
          <w:rFonts w:ascii="Times New Roman" w:hAnsi="Times New Roman"/>
          <w:b/>
          <w:bCs/>
          <w:i w:val="0"/>
          <w:szCs w:val="26"/>
        </w:rPr>
      </w:pPr>
    </w:p>
    <w:p w:rsidR="007B3673" w:rsidRPr="00B81FE4" w:rsidRDefault="007B3673" w:rsidP="007B3673">
      <w:pPr>
        <w:tabs>
          <w:tab w:val="left" w:pos="3945"/>
        </w:tabs>
        <w:jc w:val="center"/>
        <w:rPr>
          <w:rFonts w:ascii="Times New Roman" w:hAnsi="Times New Roman"/>
          <w:i w:val="0"/>
          <w:szCs w:val="26"/>
        </w:rPr>
      </w:pPr>
      <w:r w:rsidRPr="00B81FE4">
        <w:rPr>
          <w:rFonts w:ascii="Times New Roman" w:hAnsi="Times New Roman"/>
          <w:b/>
          <w:bCs/>
          <w:i w:val="0"/>
          <w:szCs w:val="26"/>
        </w:rPr>
        <w:t>QUYẾT ĐỊNH:</w:t>
      </w:r>
    </w:p>
    <w:p w:rsidR="007B3673" w:rsidRPr="00B81FE4" w:rsidRDefault="007B3673" w:rsidP="007B3673">
      <w:pPr>
        <w:jc w:val="both"/>
        <w:rPr>
          <w:rFonts w:ascii="Times New Roman" w:hAnsi="Times New Roman"/>
          <w:i w:val="0"/>
          <w:sz w:val="26"/>
          <w:szCs w:val="26"/>
        </w:rPr>
      </w:pPr>
    </w:p>
    <w:p w:rsidR="007B3673" w:rsidRPr="00B81FE4" w:rsidRDefault="007B3673" w:rsidP="007B3673">
      <w:pPr>
        <w:spacing w:before="100" w:after="100"/>
        <w:ind w:firstLine="720"/>
        <w:jc w:val="both"/>
        <w:rPr>
          <w:rFonts w:ascii="Times New Roman" w:hAnsi="Times New Roman"/>
          <w:i w:val="0"/>
        </w:rPr>
      </w:pPr>
      <w:r w:rsidRPr="00B81FE4">
        <w:rPr>
          <w:rFonts w:ascii="Times New Roman" w:hAnsi="Times New Roman"/>
          <w:b/>
          <w:i w:val="0"/>
        </w:rPr>
        <w:t xml:space="preserve">Điều 1. </w:t>
      </w:r>
      <w:r w:rsidRPr="00B81FE4">
        <w:rPr>
          <w:rFonts w:ascii="Times New Roman" w:hAnsi="Times New Roman"/>
          <w:i w:val="0"/>
        </w:rPr>
        <w:t>Ban hành kèm theo Quyết định này Chương trình xây dựng vă</w:t>
      </w:r>
      <w:r>
        <w:rPr>
          <w:rFonts w:ascii="Times New Roman" w:hAnsi="Times New Roman"/>
          <w:i w:val="0"/>
        </w:rPr>
        <w:t>n bản quy phạm pháp luật năm 2014</w:t>
      </w:r>
      <w:r w:rsidRPr="00B81FE4">
        <w:rPr>
          <w:rFonts w:ascii="Times New Roman" w:hAnsi="Times New Roman"/>
          <w:i w:val="0"/>
        </w:rPr>
        <w:t xml:space="preserve"> của Uỷ ban nhân dân thành phố Đà Nẵng.</w:t>
      </w:r>
    </w:p>
    <w:p w:rsidR="007B3673" w:rsidRPr="00B81FE4" w:rsidRDefault="007B3673" w:rsidP="007B3673">
      <w:pPr>
        <w:spacing w:before="100" w:after="100"/>
        <w:ind w:firstLine="720"/>
        <w:jc w:val="both"/>
        <w:rPr>
          <w:rFonts w:ascii="Times New Roman" w:hAnsi="Times New Roman"/>
          <w:i w:val="0"/>
        </w:rPr>
      </w:pPr>
      <w:r w:rsidRPr="00B81FE4">
        <w:rPr>
          <w:rFonts w:ascii="Times New Roman" w:hAnsi="Times New Roman"/>
          <w:b/>
          <w:i w:val="0"/>
        </w:rPr>
        <w:t xml:space="preserve">Điều 2. </w:t>
      </w:r>
      <w:r w:rsidRPr="00B81FE4">
        <w:rPr>
          <w:rFonts w:ascii="Times New Roman" w:hAnsi="Times New Roman"/>
          <w:i w:val="0"/>
        </w:rPr>
        <w:t>Thủ trưởng các cơ quan chuyên môn thuộc Uỷ ban nhân dân thành phố có trách nhiệm dự thảo và trình Uỷ ban nhân dân thành phố xem xét, quyết định ban hành các văn bản quy phạm pháp luật theo Chương trình này.</w:t>
      </w:r>
    </w:p>
    <w:p w:rsidR="007B3673" w:rsidRPr="00B81FE4" w:rsidRDefault="007B3673" w:rsidP="007B3673">
      <w:pPr>
        <w:spacing w:before="100" w:after="100"/>
        <w:jc w:val="both"/>
        <w:rPr>
          <w:rFonts w:ascii="Times New Roman" w:hAnsi="Times New Roman"/>
          <w:i w:val="0"/>
        </w:rPr>
      </w:pPr>
      <w:r w:rsidRPr="00B81FE4">
        <w:rPr>
          <w:rFonts w:ascii="Times New Roman" w:hAnsi="Times New Roman"/>
          <w:i w:val="0"/>
        </w:rPr>
        <w:tab/>
      </w:r>
      <w:r w:rsidRPr="009B3AE8">
        <w:rPr>
          <w:rFonts w:ascii="Times New Roman" w:hAnsi="Times New Roman"/>
          <w:b/>
          <w:i w:val="0"/>
        </w:rPr>
        <w:t xml:space="preserve">Điều </w:t>
      </w:r>
      <w:r>
        <w:rPr>
          <w:rFonts w:ascii="Times New Roman" w:hAnsi="Times New Roman"/>
          <w:b/>
          <w:i w:val="0"/>
        </w:rPr>
        <w:t>3</w:t>
      </w:r>
      <w:r w:rsidRPr="009B3AE8">
        <w:rPr>
          <w:rFonts w:ascii="Times New Roman" w:hAnsi="Times New Roman"/>
          <w:b/>
          <w:i w:val="0"/>
        </w:rPr>
        <w:t>.</w:t>
      </w:r>
      <w:r w:rsidRPr="00B81FE4">
        <w:rPr>
          <w:rFonts w:ascii="Times New Roman" w:hAnsi="Times New Roman"/>
          <w:i w:val="0"/>
        </w:rPr>
        <w:t xml:space="preserve"> Quyết định này có hiệu lực kể từ ngày ký.</w:t>
      </w:r>
    </w:p>
    <w:p w:rsidR="007B3673" w:rsidRPr="00B81FE4" w:rsidRDefault="007B3673" w:rsidP="007B3673">
      <w:pPr>
        <w:spacing w:before="100" w:after="100"/>
        <w:jc w:val="both"/>
        <w:rPr>
          <w:rFonts w:ascii="Times New Roman" w:hAnsi="Times New Roman"/>
          <w:i w:val="0"/>
        </w:rPr>
      </w:pPr>
      <w:r w:rsidRPr="00B81FE4">
        <w:rPr>
          <w:rFonts w:ascii="Times New Roman" w:hAnsi="Times New Roman"/>
          <w:i w:val="0"/>
        </w:rPr>
        <w:tab/>
      </w:r>
      <w:r>
        <w:rPr>
          <w:rFonts w:ascii="Times New Roman" w:hAnsi="Times New Roman"/>
          <w:b/>
          <w:i w:val="0"/>
        </w:rPr>
        <w:t>Điều 4</w:t>
      </w:r>
      <w:r w:rsidRPr="009B3AE8">
        <w:rPr>
          <w:rFonts w:ascii="Times New Roman" w:hAnsi="Times New Roman"/>
          <w:b/>
          <w:i w:val="0"/>
        </w:rPr>
        <w:t>.</w:t>
      </w:r>
      <w:r w:rsidRPr="00B81FE4">
        <w:rPr>
          <w:rFonts w:ascii="Times New Roman" w:hAnsi="Times New Roman"/>
          <w:i w:val="0"/>
        </w:rPr>
        <w:t xml:space="preserve"> Chánh Văn phòng </w:t>
      </w:r>
      <w:r>
        <w:rPr>
          <w:rFonts w:ascii="Times New Roman" w:hAnsi="Times New Roman"/>
          <w:i w:val="0"/>
        </w:rPr>
        <w:t>Ủy ban nhân dân</w:t>
      </w:r>
      <w:r w:rsidRPr="00B81FE4">
        <w:rPr>
          <w:rFonts w:ascii="Times New Roman" w:hAnsi="Times New Roman"/>
          <w:i w:val="0"/>
        </w:rPr>
        <w:t xml:space="preserve"> thành phố, Giám đốc Sở Tài chính, Giám đốc Sở Tư pháp</w:t>
      </w:r>
      <w:r>
        <w:rPr>
          <w:rFonts w:ascii="Times New Roman" w:hAnsi="Times New Roman"/>
          <w:i w:val="0"/>
        </w:rPr>
        <w:t>, Giám đốc Sở Nội vụ</w:t>
      </w:r>
      <w:r w:rsidRPr="00B81FE4">
        <w:rPr>
          <w:rFonts w:ascii="Times New Roman" w:hAnsi="Times New Roman"/>
          <w:i w:val="0"/>
        </w:rPr>
        <w:t xml:space="preserve">, Thủ trưởng các cơ quan chuyên môn thuộc </w:t>
      </w:r>
      <w:r>
        <w:rPr>
          <w:rFonts w:ascii="Times New Roman" w:hAnsi="Times New Roman"/>
          <w:i w:val="0"/>
        </w:rPr>
        <w:t xml:space="preserve">Ủy ban nhân dân thành phố </w:t>
      </w:r>
      <w:r w:rsidRPr="00B81FE4">
        <w:rPr>
          <w:rFonts w:ascii="Times New Roman" w:hAnsi="Times New Roman"/>
          <w:i w:val="0"/>
        </w:rPr>
        <w:t xml:space="preserve">chịu trách nhiệm thi hành </w:t>
      </w:r>
      <w:r>
        <w:rPr>
          <w:rFonts w:ascii="Times New Roman" w:hAnsi="Times New Roman"/>
          <w:i w:val="0"/>
        </w:rPr>
        <w:t>Q</w:t>
      </w:r>
      <w:r w:rsidRPr="00B81FE4">
        <w:rPr>
          <w:rFonts w:ascii="Times New Roman" w:hAnsi="Times New Roman"/>
          <w:i w:val="0"/>
        </w:rPr>
        <w:t>uyết định này./.</w:t>
      </w:r>
    </w:p>
    <w:p w:rsidR="007B3673" w:rsidRPr="00B81FE4" w:rsidRDefault="007B3673" w:rsidP="007B3673">
      <w:pPr>
        <w:jc w:val="both"/>
        <w:rPr>
          <w:rFonts w:ascii="Times New Roman" w:hAnsi="Times New Roman"/>
          <w:i w:val="0"/>
        </w:rPr>
      </w:pPr>
    </w:p>
    <w:tbl>
      <w:tblPr>
        <w:tblW w:w="912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2"/>
        <w:gridCol w:w="4829"/>
      </w:tblGrid>
      <w:tr w:rsidR="007B3673" w:rsidRPr="00B81FE4">
        <w:tblPrEx>
          <w:tblCellMar>
            <w:top w:w="0" w:type="dxa"/>
            <w:bottom w:w="0" w:type="dxa"/>
          </w:tblCellMar>
        </w:tblPrEx>
        <w:trPr>
          <w:trHeight w:val="1199"/>
        </w:trPr>
        <w:tc>
          <w:tcPr>
            <w:tcW w:w="4292" w:type="dxa"/>
            <w:tcBorders>
              <w:top w:val="nil"/>
              <w:left w:val="nil"/>
              <w:bottom w:val="nil"/>
              <w:right w:val="nil"/>
            </w:tcBorders>
          </w:tcPr>
          <w:p w:rsidR="007B3673" w:rsidRPr="00B81FE4" w:rsidRDefault="007B3673" w:rsidP="007B3673">
            <w:pPr>
              <w:tabs>
                <w:tab w:val="left" w:pos="192"/>
              </w:tabs>
              <w:spacing w:before="20"/>
              <w:ind w:left="-360"/>
              <w:jc w:val="both"/>
              <w:rPr>
                <w:rFonts w:ascii="Times New Roman" w:hAnsi="Times New Roman"/>
                <w:i w:val="0"/>
                <w:sz w:val="26"/>
                <w:szCs w:val="26"/>
              </w:rPr>
            </w:pPr>
          </w:p>
        </w:tc>
        <w:tc>
          <w:tcPr>
            <w:tcW w:w="4829" w:type="dxa"/>
            <w:tcBorders>
              <w:top w:val="nil"/>
              <w:left w:val="nil"/>
              <w:bottom w:val="nil"/>
              <w:right w:val="nil"/>
            </w:tcBorders>
          </w:tcPr>
          <w:p w:rsidR="007B3673" w:rsidRPr="001A2C7F" w:rsidRDefault="007B3673" w:rsidP="007B3673">
            <w:pPr>
              <w:ind w:left="-108" w:right="-108"/>
              <w:jc w:val="center"/>
              <w:rPr>
                <w:rFonts w:ascii="Times New Roman" w:hAnsi="Times New Roman"/>
                <w:b/>
                <w:bCs/>
                <w:i w:val="0"/>
              </w:rPr>
            </w:pPr>
            <w:r>
              <w:rPr>
                <w:rFonts w:ascii="Times New Roman" w:hAnsi="Times New Roman"/>
                <w:b/>
                <w:bCs/>
                <w:i w:val="0"/>
              </w:rPr>
              <w:t xml:space="preserve">      </w:t>
            </w:r>
            <w:r w:rsidRPr="001A2C7F">
              <w:rPr>
                <w:rFonts w:ascii="Times New Roman" w:hAnsi="Times New Roman"/>
                <w:b/>
                <w:bCs/>
                <w:i w:val="0"/>
              </w:rPr>
              <w:t>TM. UỶ BAN NHÂN DÂN</w:t>
            </w:r>
          </w:p>
          <w:p w:rsidR="007B3673" w:rsidRPr="001A2C7F" w:rsidRDefault="007B3673" w:rsidP="007B3673">
            <w:pPr>
              <w:ind w:left="-108" w:right="-108"/>
              <w:jc w:val="center"/>
              <w:rPr>
                <w:rFonts w:ascii="Times New Roman" w:hAnsi="Times New Roman"/>
                <w:b/>
                <w:i w:val="0"/>
              </w:rPr>
            </w:pPr>
            <w:r>
              <w:rPr>
                <w:rFonts w:ascii="Times New Roman" w:hAnsi="Times New Roman"/>
                <w:b/>
                <w:i w:val="0"/>
              </w:rPr>
              <w:t xml:space="preserve">       </w:t>
            </w:r>
            <w:r w:rsidRPr="001A2C7F">
              <w:rPr>
                <w:rFonts w:ascii="Times New Roman" w:hAnsi="Times New Roman"/>
                <w:b/>
                <w:i w:val="0"/>
              </w:rPr>
              <w:t>CHỦ TỊCH</w:t>
            </w:r>
          </w:p>
          <w:p w:rsidR="007B3673" w:rsidRPr="001A2C7F" w:rsidRDefault="007B3673" w:rsidP="007B3673">
            <w:pPr>
              <w:pStyle w:val="Heading3"/>
              <w:tabs>
                <w:tab w:val="left" w:pos="5955"/>
              </w:tabs>
              <w:jc w:val="both"/>
              <w:rPr>
                <w:szCs w:val="28"/>
              </w:rPr>
            </w:pPr>
          </w:p>
          <w:p w:rsidR="007B3673" w:rsidRPr="000F4D7B" w:rsidRDefault="007B3673" w:rsidP="007B3673">
            <w:pPr>
              <w:tabs>
                <w:tab w:val="left" w:pos="1480"/>
              </w:tabs>
              <w:jc w:val="both"/>
              <w:rPr>
                <w:rFonts w:ascii="Times New Roman" w:hAnsi="Times New Roman"/>
                <w:b/>
                <w:i w:val="0"/>
              </w:rPr>
            </w:pPr>
            <w:r>
              <w:t xml:space="preserve">                    </w:t>
            </w:r>
            <w:r>
              <w:rPr>
                <w:rFonts w:ascii="Times New Roman" w:hAnsi="Times New Roman"/>
                <w:i w:val="0"/>
              </w:rPr>
              <w:t xml:space="preserve">   </w:t>
            </w:r>
            <w:r>
              <w:rPr>
                <w:rFonts w:ascii="Times New Roman" w:hAnsi="Times New Roman"/>
                <w:b/>
                <w:i w:val="0"/>
              </w:rPr>
              <w:t>Văn Hữu Chiến</w:t>
            </w:r>
          </w:p>
        </w:tc>
      </w:tr>
    </w:tbl>
    <w:p w:rsidR="007B3673" w:rsidRPr="007B3673" w:rsidRDefault="007B3673" w:rsidP="007B3673"/>
    <w:sectPr w:rsidR="007B3673" w:rsidRPr="007B3673" w:rsidSect="001A2C7F">
      <w:pgSz w:w="11907" w:h="16840" w:code="9"/>
      <w:pgMar w:top="1474" w:right="1134" w:bottom="1134"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ddddddddddddddddddddddddddddd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42"/>
    <w:rsid w:val="00032B77"/>
    <w:rsid w:val="000D0460"/>
    <w:rsid w:val="000F4D7B"/>
    <w:rsid w:val="0012780A"/>
    <w:rsid w:val="001502D6"/>
    <w:rsid w:val="00151AD1"/>
    <w:rsid w:val="00190B7A"/>
    <w:rsid w:val="001A2C7F"/>
    <w:rsid w:val="002125CF"/>
    <w:rsid w:val="00253258"/>
    <w:rsid w:val="00285C40"/>
    <w:rsid w:val="00315499"/>
    <w:rsid w:val="003B7C24"/>
    <w:rsid w:val="003B7CFB"/>
    <w:rsid w:val="00410D91"/>
    <w:rsid w:val="004125E3"/>
    <w:rsid w:val="004464E6"/>
    <w:rsid w:val="00472442"/>
    <w:rsid w:val="004F3E50"/>
    <w:rsid w:val="005914DA"/>
    <w:rsid w:val="005B2173"/>
    <w:rsid w:val="006206E7"/>
    <w:rsid w:val="0065188D"/>
    <w:rsid w:val="00652B5D"/>
    <w:rsid w:val="00671155"/>
    <w:rsid w:val="006D37AE"/>
    <w:rsid w:val="007B3673"/>
    <w:rsid w:val="00832776"/>
    <w:rsid w:val="008F70A5"/>
    <w:rsid w:val="009302AB"/>
    <w:rsid w:val="009921C5"/>
    <w:rsid w:val="009B3AE8"/>
    <w:rsid w:val="009E6872"/>
    <w:rsid w:val="00A17986"/>
    <w:rsid w:val="00A228FD"/>
    <w:rsid w:val="00A6713C"/>
    <w:rsid w:val="00AB46AF"/>
    <w:rsid w:val="00B13545"/>
    <w:rsid w:val="00B46AFA"/>
    <w:rsid w:val="00B56C45"/>
    <w:rsid w:val="00B61D42"/>
    <w:rsid w:val="00B81FE4"/>
    <w:rsid w:val="00BA35B5"/>
    <w:rsid w:val="00BE2C65"/>
    <w:rsid w:val="00BF5CCE"/>
    <w:rsid w:val="00CA0F84"/>
    <w:rsid w:val="00CF4684"/>
    <w:rsid w:val="00D012B2"/>
    <w:rsid w:val="00D72080"/>
    <w:rsid w:val="00D93AAD"/>
    <w:rsid w:val="00E759E2"/>
    <w:rsid w:val="00EA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3D23C2F-9BED-460D-BE1D-55C33D6D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dddddddddddddddddddddddddddddd" w:hAnsi="ddddddddddddddddddddddddddddddd"/>
      <w:i/>
      <w:sz w:val="28"/>
      <w:szCs w:val="28"/>
    </w:rPr>
  </w:style>
  <w:style w:type="paragraph" w:styleId="Heading3">
    <w:name w:val="heading 3"/>
    <w:basedOn w:val="Normal"/>
    <w:next w:val="Normal"/>
    <w:qFormat/>
    <w:rsid w:val="008F70A5"/>
    <w:pPr>
      <w:keepNext/>
      <w:jc w:val="center"/>
      <w:outlineLvl w:val="2"/>
    </w:pPr>
    <w:rPr>
      <w:rFonts w:ascii="Times New Roman" w:hAnsi="Times New Roman"/>
      <w:b/>
      <w:bCs/>
      <w:i w:val="0"/>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F70A5"/>
    <w:rPr>
      <w:rFonts w:ascii="Times New Roman" w:hAnsi="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TTTH</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THANH</dc:creator>
  <cp:keywords/>
  <cp:lastModifiedBy>Truong Cong Nguyen Thanh</cp:lastModifiedBy>
  <cp:revision>3</cp:revision>
  <cp:lastPrinted>2014-02-07T09:21:00Z</cp:lastPrinted>
  <dcterms:created xsi:type="dcterms:W3CDTF">2021-04-19T07:58:00Z</dcterms:created>
  <dcterms:modified xsi:type="dcterms:W3CDTF">2021-04-19T07:58:00Z</dcterms:modified>
</cp:coreProperties>
</file>