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8D" w:rsidRDefault="002A538D" w:rsidP="005D45E6">
      <w:pPr>
        <w:jc w:val="center"/>
        <w:rPr>
          <w:rFonts w:ascii="Times New Roman" w:hAnsi="Times New Roman"/>
          <w:b/>
          <w:sz w:val="28"/>
        </w:rPr>
      </w:pPr>
    </w:p>
    <w:tbl>
      <w:tblPr>
        <w:tblW w:w="9540" w:type="dxa"/>
        <w:tblInd w:w="108" w:type="dxa"/>
        <w:tblLook w:val="0000" w:firstRow="0" w:lastRow="0" w:firstColumn="0" w:lastColumn="0" w:noHBand="0" w:noVBand="0"/>
      </w:tblPr>
      <w:tblGrid>
        <w:gridCol w:w="3780"/>
        <w:gridCol w:w="5760"/>
      </w:tblGrid>
      <w:tr w:rsidR="002A538D" w:rsidRPr="002A538D">
        <w:tblPrEx>
          <w:tblCellMar>
            <w:top w:w="0" w:type="dxa"/>
            <w:bottom w:w="0" w:type="dxa"/>
          </w:tblCellMar>
        </w:tblPrEx>
        <w:tc>
          <w:tcPr>
            <w:tcW w:w="3780" w:type="dxa"/>
          </w:tcPr>
          <w:p w:rsidR="002A538D" w:rsidRPr="002A538D" w:rsidRDefault="002A538D" w:rsidP="005D45E6">
            <w:pPr>
              <w:pStyle w:val="BodyText"/>
              <w:jc w:val="center"/>
              <w:rPr>
                <w:rFonts w:ascii="Times New Roman" w:hAnsi="Times New Roman"/>
                <w:b/>
                <w:bCs/>
                <w:sz w:val="26"/>
                <w:szCs w:val="26"/>
              </w:rPr>
            </w:pPr>
            <w:r w:rsidRPr="002A538D">
              <w:rPr>
                <w:rFonts w:ascii="Times New Roman" w:hAnsi="Times New Roman"/>
                <w:b/>
                <w:bCs/>
                <w:sz w:val="26"/>
                <w:szCs w:val="26"/>
              </w:rPr>
              <w:t>ỦY BAN NHÂN DÂN</w:t>
            </w:r>
          </w:p>
          <w:p w:rsidR="002A538D" w:rsidRPr="002A538D" w:rsidRDefault="00163FD4" w:rsidP="005D45E6">
            <w:pPr>
              <w:pStyle w:val="BodyText"/>
              <w:jc w:val="center"/>
              <w:rPr>
                <w:rFonts w:ascii="Times New Roman" w:hAnsi="Times New Roman"/>
                <w:bCs/>
                <w:sz w:val="26"/>
                <w:szCs w:val="26"/>
              </w:rPr>
            </w:pPr>
            <w:r w:rsidRPr="002A538D">
              <w:rPr>
                <w:rFonts w:ascii="Times New Roman" w:hAnsi="Times New Roman"/>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891540</wp:posOffset>
                      </wp:positionH>
                      <wp:positionV relativeFrom="paragraph">
                        <wp:posOffset>250190</wp:posOffset>
                      </wp:positionV>
                      <wp:extent cx="4572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FD23"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9.7pt" to="106.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L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XW9MYVEFGprQ3F0ZN6Nc+afndI6aolas8jxbezgbwsZCTvUsLGGbhg13/RDGLIwevY&#10;p1NjuwAJHUCnKMf5Jgc/eUThMJ8+gsQY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"/>
                  </w:pict>
                </mc:Fallback>
              </mc:AlternateContent>
            </w:r>
            <w:r w:rsidR="002A538D" w:rsidRPr="002A538D">
              <w:rPr>
                <w:rFonts w:ascii="Times New Roman" w:hAnsi="Times New Roman"/>
                <w:b/>
                <w:bCs/>
                <w:sz w:val="26"/>
                <w:szCs w:val="26"/>
              </w:rPr>
              <w:t>THÀNH PHỐ ĐÀ NẴNG</w:t>
            </w:r>
          </w:p>
        </w:tc>
        <w:tc>
          <w:tcPr>
            <w:tcW w:w="5760" w:type="dxa"/>
          </w:tcPr>
          <w:p w:rsidR="002A538D" w:rsidRPr="002A538D" w:rsidRDefault="002A538D" w:rsidP="005D45E6">
            <w:pPr>
              <w:jc w:val="center"/>
              <w:rPr>
                <w:rFonts w:ascii="Times New Roman" w:hAnsi="Times New Roman"/>
                <w:b/>
                <w:sz w:val="26"/>
                <w:szCs w:val="26"/>
              </w:rPr>
            </w:pPr>
            <w:r w:rsidRPr="002A538D">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2A538D">
                  <w:rPr>
                    <w:rFonts w:ascii="Times New Roman" w:hAnsi="Times New Roman"/>
                    <w:b/>
                    <w:sz w:val="26"/>
                    <w:szCs w:val="26"/>
                  </w:rPr>
                  <w:t>NAM</w:t>
                </w:r>
              </w:smartTag>
            </w:smartTag>
          </w:p>
          <w:p w:rsidR="002A538D" w:rsidRPr="008C3D47" w:rsidRDefault="002A538D" w:rsidP="005D45E6">
            <w:pPr>
              <w:jc w:val="center"/>
              <w:rPr>
                <w:rFonts w:ascii="Times New Roman" w:hAnsi="Times New Roman"/>
                <w:b/>
                <w:sz w:val="28"/>
                <w:szCs w:val="28"/>
              </w:rPr>
            </w:pPr>
            <w:r w:rsidRPr="002A538D">
              <w:rPr>
                <w:rFonts w:ascii="Times New Roman" w:hAnsi="Times New Roman"/>
                <w:b/>
                <w:sz w:val="26"/>
                <w:szCs w:val="26"/>
              </w:rPr>
              <w:t xml:space="preserve"> </w:t>
            </w:r>
            <w:r w:rsidRPr="008C3D47">
              <w:rPr>
                <w:rFonts w:ascii="Times New Roman" w:hAnsi="Times New Roman"/>
                <w:b/>
                <w:sz w:val="28"/>
                <w:szCs w:val="28"/>
              </w:rPr>
              <w:t xml:space="preserve"> Độc lập - Tự do - Hạnh phúc</w:t>
            </w:r>
          </w:p>
          <w:p w:rsidR="002A538D" w:rsidRPr="002A538D" w:rsidRDefault="00163FD4" w:rsidP="005D45E6">
            <w:pPr>
              <w:pStyle w:val="BodyText"/>
              <w:jc w:val="center"/>
              <w:rPr>
                <w:rFonts w:ascii="Times New Roman" w:hAnsi="Times New Roman"/>
                <w:sz w:val="26"/>
                <w:szCs w:val="26"/>
              </w:rPr>
            </w:pPr>
            <w:r w:rsidRPr="002A538D">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721995</wp:posOffset>
                      </wp:positionH>
                      <wp:positionV relativeFrom="paragraph">
                        <wp:posOffset>38100</wp:posOffset>
                      </wp:positionV>
                      <wp:extent cx="217170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CB62"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pt" to="2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SiEQIAACk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"/>
                  </w:pict>
                </mc:Fallback>
              </mc:AlternateContent>
            </w:r>
          </w:p>
        </w:tc>
      </w:tr>
      <w:tr w:rsidR="002A538D" w:rsidRPr="002A538D">
        <w:tblPrEx>
          <w:tblCellMar>
            <w:top w:w="0" w:type="dxa"/>
            <w:bottom w:w="0" w:type="dxa"/>
          </w:tblCellMar>
        </w:tblPrEx>
        <w:tc>
          <w:tcPr>
            <w:tcW w:w="3780" w:type="dxa"/>
          </w:tcPr>
          <w:p w:rsidR="002A538D" w:rsidRPr="008C3D47" w:rsidRDefault="008C3D47" w:rsidP="005D45E6">
            <w:pPr>
              <w:spacing w:before="60"/>
              <w:jc w:val="center"/>
              <w:rPr>
                <w:rFonts w:ascii="Times New Roman" w:hAnsi="Times New Roman"/>
                <w:sz w:val="28"/>
                <w:szCs w:val="28"/>
              </w:rPr>
            </w:pPr>
            <w:r w:rsidRPr="008C3D47">
              <w:rPr>
                <w:rFonts w:ascii="Times New Roman" w:hAnsi="Times New Roman"/>
                <w:sz w:val="28"/>
                <w:szCs w:val="28"/>
              </w:rPr>
              <w:t>Số:</w:t>
            </w:r>
            <w:r>
              <w:rPr>
                <w:rFonts w:ascii="Times New Roman" w:hAnsi="Times New Roman"/>
                <w:sz w:val="28"/>
                <w:szCs w:val="28"/>
              </w:rPr>
              <w:t xml:space="preserve"> 08</w:t>
            </w:r>
            <w:r w:rsidR="002A538D" w:rsidRPr="008C3D47">
              <w:rPr>
                <w:rFonts w:ascii="Times New Roman" w:hAnsi="Times New Roman"/>
                <w:sz w:val="28"/>
                <w:szCs w:val="28"/>
              </w:rPr>
              <w:t>/201</w:t>
            </w:r>
            <w:r w:rsidR="009047CC" w:rsidRPr="008C3D47">
              <w:rPr>
                <w:rFonts w:ascii="Times New Roman" w:hAnsi="Times New Roman"/>
                <w:sz w:val="28"/>
                <w:szCs w:val="28"/>
              </w:rPr>
              <w:t>3</w:t>
            </w:r>
            <w:r w:rsidR="002A538D" w:rsidRPr="008C3D47">
              <w:rPr>
                <w:rFonts w:ascii="Times New Roman" w:hAnsi="Times New Roman"/>
                <w:sz w:val="28"/>
                <w:szCs w:val="28"/>
              </w:rPr>
              <w:t>/QĐ-UBND</w:t>
            </w:r>
          </w:p>
        </w:tc>
        <w:tc>
          <w:tcPr>
            <w:tcW w:w="5760" w:type="dxa"/>
            <w:vAlign w:val="bottom"/>
          </w:tcPr>
          <w:p w:rsidR="002A538D" w:rsidRPr="008C3D47" w:rsidRDefault="00082A8C" w:rsidP="005D45E6">
            <w:pPr>
              <w:rPr>
                <w:rFonts w:ascii="Times New Roman" w:hAnsi="Times New Roman"/>
                <w:i/>
                <w:sz w:val="28"/>
                <w:szCs w:val="28"/>
              </w:rPr>
            </w:pPr>
            <w:r>
              <w:rPr>
                <w:rFonts w:ascii="Times New Roman" w:hAnsi="Times New Roman"/>
                <w:i/>
                <w:sz w:val="26"/>
                <w:szCs w:val="26"/>
              </w:rPr>
              <w:t xml:space="preserve">          </w:t>
            </w:r>
            <w:r w:rsidR="002A538D">
              <w:rPr>
                <w:rFonts w:ascii="Times New Roman" w:hAnsi="Times New Roman"/>
                <w:i/>
                <w:sz w:val="26"/>
                <w:szCs w:val="26"/>
              </w:rPr>
              <w:t xml:space="preserve"> </w:t>
            </w:r>
            <w:r w:rsidR="002A538D" w:rsidRPr="008C3D47">
              <w:rPr>
                <w:rFonts w:ascii="Times New Roman" w:hAnsi="Times New Roman"/>
                <w:i/>
                <w:sz w:val="28"/>
                <w:szCs w:val="28"/>
              </w:rPr>
              <w:t xml:space="preserve"> </w:t>
            </w:r>
            <w:r w:rsidRPr="008C3D47">
              <w:rPr>
                <w:rFonts w:ascii="Times New Roman" w:hAnsi="Times New Roman"/>
                <w:i/>
                <w:sz w:val="28"/>
                <w:szCs w:val="28"/>
              </w:rPr>
              <w:t xml:space="preserve">Đà Nẵng, ngày </w:t>
            </w:r>
            <w:r w:rsidR="002A538D" w:rsidRPr="008C3D47">
              <w:rPr>
                <w:rFonts w:ascii="Times New Roman" w:hAnsi="Times New Roman"/>
                <w:i/>
                <w:sz w:val="28"/>
                <w:szCs w:val="28"/>
              </w:rPr>
              <w:t xml:space="preserve"> </w:t>
            </w:r>
            <w:r w:rsidRPr="008C3D47">
              <w:rPr>
                <w:rFonts w:ascii="Times New Roman" w:hAnsi="Times New Roman"/>
                <w:i/>
                <w:sz w:val="28"/>
                <w:szCs w:val="28"/>
              </w:rPr>
              <w:t xml:space="preserve">05 </w:t>
            </w:r>
            <w:r w:rsidR="002A538D" w:rsidRPr="008C3D47">
              <w:rPr>
                <w:rFonts w:ascii="Times New Roman" w:hAnsi="Times New Roman"/>
                <w:i/>
                <w:sz w:val="28"/>
                <w:szCs w:val="28"/>
              </w:rPr>
              <w:t xml:space="preserve"> tháng  </w:t>
            </w:r>
            <w:r w:rsidR="009E56E8" w:rsidRPr="008C3D47">
              <w:rPr>
                <w:rFonts w:ascii="Times New Roman" w:hAnsi="Times New Roman"/>
                <w:i/>
                <w:sz w:val="28"/>
                <w:szCs w:val="28"/>
              </w:rPr>
              <w:t>0</w:t>
            </w:r>
            <w:r w:rsidRPr="008C3D47">
              <w:rPr>
                <w:rFonts w:ascii="Times New Roman" w:hAnsi="Times New Roman"/>
                <w:i/>
                <w:sz w:val="28"/>
                <w:szCs w:val="28"/>
              </w:rPr>
              <w:t>2</w:t>
            </w:r>
            <w:r w:rsidR="002A538D" w:rsidRPr="008C3D47">
              <w:rPr>
                <w:rFonts w:ascii="Times New Roman" w:hAnsi="Times New Roman"/>
                <w:i/>
                <w:sz w:val="28"/>
                <w:szCs w:val="28"/>
              </w:rPr>
              <w:t xml:space="preserve">  năm 201</w:t>
            </w:r>
            <w:r w:rsidR="009E56E8" w:rsidRPr="008C3D47">
              <w:rPr>
                <w:rFonts w:ascii="Times New Roman" w:hAnsi="Times New Roman"/>
                <w:i/>
                <w:sz w:val="28"/>
                <w:szCs w:val="28"/>
              </w:rPr>
              <w:t>3</w:t>
            </w:r>
          </w:p>
        </w:tc>
      </w:tr>
    </w:tbl>
    <w:p w:rsidR="002A538D" w:rsidRPr="007837E4" w:rsidRDefault="002A538D" w:rsidP="005D45E6">
      <w:pPr>
        <w:jc w:val="center"/>
        <w:rPr>
          <w:rFonts w:ascii="Times New Roman" w:hAnsi="Times New Roman"/>
          <w:b/>
          <w:sz w:val="36"/>
        </w:rPr>
      </w:pPr>
    </w:p>
    <w:p w:rsidR="00095088" w:rsidRPr="009B22F2" w:rsidRDefault="00095088" w:rsidP="005D45E6">
      <w:pPr>
        <w:jc w:val="center"/>
        <w:rPr>
          <w:rFonts w:ascii="Times New Roman" w:hAnsi="Times New Roman"/>
          <w:b/>
          <w:sz w:val="12"/>
          <w:szCs w:val="26"/>
        </w:rPr>
      </w:pPr>
      <w:r w:rsidRPr="009B22F2">
        <w:rPr>
          <w:rFonts w:ascii="Times New Roman" w:hAnsi="Times New Roman"/>
          <w:b/>
          <w:sz w:val="28"/>
          <w:szCs w:val="26"/>
        </w:rPr>
        <w:t>QUY</w:t>
      </w:r>
      <w:r w:rsidR="00D05375" w:rsidRPr="00D05375">
        <w:rPr>
          <w:rFonts w:ascii="Times New Roman" w:hAnsi="Times New Roman"/>
          <w:b/>
          <w:sz w:val="28"/>
          <w:szCs w:val="26"/>
        </w:rPr>
        <w:t>Ế</w:t>
      </w:r>
      <w:r w:rsidRPr="009B22F2">
        <w:rPr>
          <w:rFonts w:ascii="Times New Roman" w:hAnsi="Times New Roman"/>
          <w:b/>
          <w:sz w:val="28"/>
          <w:szCs w:val="26"/>
        </w:rPr>
        <w:t xml:space="preserve">T ĐỊNH </w:t>
      </w:r>
    </w:p>
    <w:p w:rsidR="00942330" w:rsidRPr="00942330" w:rsidRDefault="00676D49" w:rsidP="005D45E6">
      <w:pPr>
        <w:jc w:val="center"/>
        <w:rPr>
          <w:rFonts w:ascii="Times New Roman" w:hAnsi="Times New Roman"/>
          <w:b/>
          <w:sz w:val="28"/>
          <w:szCs w:val="28"/>
        </w:rPr>
      </w:pPr>
      <w:r>
        <w:rPr>
          <w:rFonts w:ascii="Times New Roman" w:hAnsi="Times New Roman"/>
          <w:b/>
          <w:sz w:val="28"/>
          <w:szCs w:val="28"/>
        </w:rPr>
        <w:t xml:space="preserve">Quy </w:t>
      </w:r>
      <w:r w:rsidRPr="00676D49">
        <w:rPr>
          <w:rFonts w:ascii="Times New Roman" w:hAnsi="Times New Roman"/>
          <w:b/>
          <w:sz w:val="28"/>
          <w:szCs w:val="28"/>
        </w:rPr>
        <w:t>đị</w:t>
      </w:r>
      <w:r>
        <w:rPr>
          <w:rFonts w:ascii="Times New Roman" w:hAnsi="Times New Roman"/>
          <w:b/>
          <w:sz w:val="28"/>
          <w:szCs w:val="28"/>
        </w:rPr>
        <w:t xml:space="preserve">nh </w:t>
      </w:r>
      <w:r w:rsidRPr="00676D49">
        <w:rPr>
          <w:rFonts w:ascii="Times New Roman" w:hAnsi="Times New Roman"/>
          <w:b/>
          <w:sz w:val="28"/>
          <w:szCs w:val="28"/>
        </w:rPr>
        <w:t>đị</w:t>
      </w:r>
      <w:r>
        <w:rPr>
          <w:rFonts w:ascii="Times New Roman" w:hAnsi="Times New Roman"/>
          <w:b/>
          <w:sz w:val="28"/>
          <w:szCs w:val="28"/>
        </w:rPr>
        <w:t xml:space="preserve">nh </w:t>
      </w:r>
      <w:r w:rsidR="00942330" w:rsidRPr="00942330">
        <w:rPr>
          <w:rFonts w:ascii="Times New Roman" w:hAnsi="Times New Roman"/>
          <w:b/>
          <w:sz w:val="28"/>
          <w:szCs w:val="28"/>
        </w:rPr>
        <w:t xml:space="preserve">mức hoạt động và mức chi đặc thù </w:t>
      </w:r>
    </w:p>
    <w:p w:rsidR="00942330" w:rsidRPr="00942330" w:rsidRDefault="00942330" w:rsidP="005D45E6">
      <w:pPr>
        <w:jc w:val="center"/>
        <w:rPr>
          <w:rFonts w:ascii="Times New Roman" w:hAnsi="Times New Roman"/>
          <w:b/>
          <w:sz w:val="28"/>
          <w:szCs w:val="28"/>
        </w:rPr>
      </w:pPr>
      <w:r w:rsidRPr="00942330">
        <w:rPr>
          <w:rFonts w:ascii="Times New Roman" w:hAnsi="Times New Roman"/>
          <w:b/>
          <w:sz w:val="28"/>
          <w:szCs w:val="28"/>
        </w:rPr>
        <w:t xml:space="preserve">đối với Đội tuyên truyền lưu động trên địa bàn thành phố Đà Nẵng </w:t>
      </w:r>
    </w:p>
    <w:p w:rsidR="00442DE5" w:rsidRPr="002A538D" w:rsidRDefault="00163FD4" w:rsidP="005D45E6">
      <w:pPr>
        <w:jc w:val="center"/>
        <w:rPr>
          <w:rFonts w:ascii="Times New Roman" w:hAnsi="Times New Roman"/>
          <w:sz w:val="28"/>
          <w:szCs w:val="26"/>
        </w:rPr>
      </w:pPr>
      <w:r w:rsidRPr="002A538D">
        <w:rPr>
          <w:rFonts w:ascii="Times New Roman" w:hAnsi="Times New Roman"/>
          <w:noProof/>
          <w:sz w:val="12"/>
          <w:szCs w:val="26"/>
        </w:rPr>
        <mc:AlternateContent>
          <mc:Choice Requires="wps">
            <w:drawing>
              <wp:anchor distT="0" distB="0" distL="114300" distR="114300" simplePos="0" relativeHeight="251656704" behindDoc="0" locked="0" layoutInCell="1" allowOverlap="1">
                <wp:simplePos x="0" y="0"/>
                <wp:positionH relativeFrom="column">
                  <wp:posOffset>2475865</wp:posOffset>
                </wp:positionH>
                <wp:positionV relativeFrom="paragraph">
                  <wp:posOffset>69850</wp:posOffset>
                </wp:positionV>
                <wp:extent cx="11430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27FF"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5.5pt" to="28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koTW9cQVEVGpnQ3H0rF7MVtPvDildtUQdeKT4ejGQl4WM5E1K2DgDF+z7z5pBDDl6Hft0&#10;bmwXIKED6BzluNzl4GePKBxmWf6U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"/>
            </w:pict>
          </mc:Fallback>
        </mc:AlternateContent>
      </w:r>
    </w:p>
    <w:p w:rsidR="00095088" w:rsidRPr="009B22F2" w:rsidRDefault="00095088" w:rsidP="005D45E6">
      <w:pPr>
        <w:jc w:val="center"/>
        <w:rPr>
          <w:rFonts w:ascii="Times New Roman" w:hAnsi="Times New Roman"/>
          <w:b/>
          <w:sz w:val="28"/>
          <w:szCs w:val="26"/>
        </w:rPr>
      </w:pPr>
      <w:r w:rsidRPr="009B22F2">
        <w:rPr>
          <w:rFonts w:ascii="Times New Roman" w:hAnsi="Times New Roman"/>
          <w:b/>
          <w:sz w:val="28"/>
          <w:szCs w:val="26"/>
        </w:rPr>
        <w:t>ỦY BAN NHÂN DÂN THÀNH PHỐ ĐÀ NẴNG</w:t>
      </w:r>
    </w:p>
    <w:p w:rsidR="005D45E6" w:rsidRPr="005D45E6" w:rsidRDefault="005D45E6" w:rsidP="005D45E6">
      <w:pPr>
        <w:ind w:firstLine="720"/>
        <w:jc w:val="both"/>
        <w:rPr>
          <w:rFonts w:ascii="Times New Roman" w:hAnsi="Times New Roman"/>
          <w:sz w:val="14"/>
          <w:szCs w:val="26"/>
        </w:rPr>
      </w:pPr>
    </w:p>
    <w:p w:rsidR="00095088" w:rsidRPr="002A538D" w:rsidRDefault="00095088" w:rsidP="005D45E6">
      <w:pPr>
        <w:spacing w:before="60"/>
        <w:ind w:firstLine="720"/>
        <w:jc w:val="both"/>
        <w:rPr>
          <w:rFonts w:ascii="Times New Roman" w:hAnsi="Times New Roman"/>
          <w:sz w:val="28"/>
          <w:szCs w:val="28"/>
        </w:rPr>
      </w:pPr>
      <w:r w:rsidRPr="009B22F2">
        <w:rPr>
          <w:rFonts w:ascii="Times New Roman" w:hAnsi="Times New Roman"/>
          <w:sz w:val="28"/>
          <w:szCs w:val="26"/>
        </w:rPr>
        <w:t xml:space="preserve">Căn cứ Luật Tổ chức Hội đồng nhân dân và Ủy ban nhân dân ngày 26 tháng 11 năm </w:t>
      </w:r>
      <w:r w:rsidRPr="002A538D">
        <w:rPr>
          <w:rFonts w:ascii="Times New Roman" w:hAnsi="Times New Roman"/>
          <w:sz w:val="28"/>
          <w:szCs w:val="28"/>
        </w:rPr>
        <w:t>2003;</w:t>
      </w:r>
    </w:p>
    <w:p w:rsidR="00095088" w:rsidRPr="002A538D" w:rsidRDefault="00095088" w:rsidP="005D45E6">
      <w:pPr>
        <w:spacing w:before="60"/>
        <w:jc w:val="both"/>
        <w:rPr>
          <w:rFonts w:ascii="Times New Roman" w:hAnsi="Times New Roman"/>
          <w:sz w:val="28"/>
          <w:szCs w:val="28"/>
        </w:rPr>
      </w:pPr>
      <w:r w:rsidRPr="002A538D">
        <w:rPr>
          <w:rFonts w:ascii="Times New Roman" w:hAnsi="Times New Roman"/>
          <w:sz w:val="28"/>
          <w:szCs w:val="28"/>
        </w:rPr>
        <w:tab/>
        <w:t>Căn cứ Luật Ngân sách nhà nước ngày 16 tháng 12 năm 2002 và các văn bản hướng dẫn thực hiện Luật Ngân sách nhà nước hiện hành;</w:t>
      </w:r>
    </w:p>
    <w:p w:rsidR="00DB59F1" w:rsidRPr="00DB59F1" w:rsidRDefault="00DB59F1" w:rsidP="005D45E6">
      <w:pPr>
        <w:spacing w:before="60"/>
        <w:ind w:firstLine="720"/>
        <w:jc w:val="both"/>
        <w:rPr>
          <w:rFonts w:ascii="Times New Roman" w:hAnsi="Times New Roman"/>
          <w:color w:val="000000"/>
          <w:sz w:val="28"/>
          <w:szCs w:val="28"/>
        </w:rPr>
      </w:pPr>
      <w:r>
        <w:rPr>
          <w:rFonts w:ascii="Times New Roman" w:hAnsi="Times New Roman"/>
          <w:sz w:val="28"/>
          <w:szCs w:val="28"/>
        </w:rPr>
        <w:t>C</w:t>
      </w:r>
      <w:r w:rsidRPr="00DB59F1">
        <w:rPr>
          <w:rFonts w:ascii="Times New Roman" w:hAnsi="Times New Roman"/>
          <w:sz w:val="28"/>
          <w:szCs w:val="28"/>
        </w:rPr>
        <w:t>ă</w:t>
      </w:r>
      <w:r>
        <w:rPr>
          <w:rFonts w:ascii="Times New Roman" w:hAnsi="Times New Roman"/>
          <w:sz w:val="28"/>
          <w:szCs w:val="28"/>
        </w:rPr>
        <w:t>n c</w:t>
      </w:r>
      <w:r w:rsidRPr="00DB59F1">
        <w:rPr>
          <w:rFonts w:ascii="Times New Roman" w:hAnsi="Times New Roman"/>
          <w:sz w:val="28"/>
          <w:szCs w:val="28"/>
        </w:rPr>
        <w:t>ứ</w:t>
      </w:r>
      <w:r>
        <w:rPr>
          <w:rFonts w:ascii="Times New Roman" w:hAnsi="Times New Roman"/>
          <w:sz w:val="28"/>
          <w:szCs w:val="28"/>
        </w:rPr>
        <w:t xml:space="preserve"> </w:t>
      </w:r>
      <w:r w:rsidRPr="00DB59F1">
        <w:rPr>
          <w:rFonts w:ascii="Times New Roman" w:hAnsi="Times New Roman"/>
          <w:sz w:val="28"/>
          <w:szCs w:val="28"/>
        </w:rPr>
        <w:t>Thông tư liên tịch số 191/2011/TTLT-BTC-BVHTTDL</w:t>
      </w:r>
      <w:r>
        <w:rPr>
          <w:rFonts w:ascii="Times New Roman" w:hAnsi="Times New Roman"/>
          <w:sz w:val="28"/>
          <w:szCs w:val="28"/>
        </w:rPr>
        <w:t xml:space="preserve"> ng</w:t>
      </w:r>
      <w:r w:rsidRPr="00DB59F1">
        <w:rPr>
          <w:rFonts w:ascii="Times New Roman" w:hAnsi="Times New Roman"/>
          <w:sz w:val="28"/>
          <w:szCs w:val="28"/>
        </w:rPr>
        <w:t>à</w:t>
      </w:r>
      <w:r>
        <w:rPr>
          <w:rFonts w:ascii="Times New Roman" w:hAnsi="Times New Roman"/>
          <w:sz w:val="28"/>
          <w:szCs w:val="28"/>
        </w:rPr>
        <w:t xml:space="preserve">y </w:t>
      </w:r>
      <w:r w:rsidRPr="00DB59F1">
        <w:rPr>
          <w:rFonts w:ascii="Times New Roman" w:hAnsi="Times New Roman"/>
          <w:sz w:val="28"/>
          <w:szCs w:val="28"/>
        </w:rPr>
        <w:t>21/12/2011</w:t>
      </w:r>
      <w:r>
        <w:rPr>
          <w:rFonts w:ascii="Times New Roman" w:hAnsi="Times New Roman"/>
          <w:sz w:val="28"/>
          <w:szCs w:val="28"/>
        </w:rPr>
        <w:t xml:space="preserve"> c</w:t>
      </w:r>
      <w:r w:rsidRPr="00DB59F1">
        <w:rPr>
          <w:rFonts w:ascii="Times New Roman" w:hAnsi="Times New Roman"/>
          <w:sz w:val="28"/>
          <w:szCs w:val="28"/>
        </w:rPr>
        <w:t>ủa Liên bộ Bộ Tài chính và Bộ Văn hoá Thể thao và Du lịch  hướng dẫn chế độ quản lý đặc thù đối với Đội tuyên truyền lưu động cấp tỉnh, thành phố, quận, huyện, thị xã</w:t>
      </w:r>
      <w:r>
        <w:rPr>
          <w:rFonts w:ascii="Times New Roman" w:hAnsi="Times New Roman"/>
          <w:sz w:val="28"/>
          <w:szCs w:val="28"/>
        </w:rPr>
        <w:t>;</w:t>
      </w:r>
    </w:p>
    <w:p w:rsidR="009E3A4D" w:rsidRPr="009E3A4D" w:rsidRDefault="002A538D" w:rsidP="005D45E6">
      <w:pPr>
        <w:spacing w:before="60"/>
        <w:ind w:firstLine="720"/>
        <w:jc w:val="both"/>
        <w:rPr>
          <w:rFonts w:ascii="Times New Roman" w:hAnsi="Times New Roman"/>
          <w:color w:val="000000"/>
          <w:sz w:val="28"/>
          <w:szCs w:val="28"/>
        </w:rPr>
      </w:pPr>
      <w:r w:rsidRPr="002A538D">
        <w:rPr>
          <w:rFonts w:ascii="Times New Roman" w:hAnsi="Times New Roman"/>
          <w:color w:val="000000"/>
          <w:sz w:val="28"/>
          <w:szCs w:val="28"/>
        </w:rPr>
        <w:t>C</w:t>
      </w:r>
      <w:r w:rsidR="009E3A4D">
        <w:rPr>
          <w:rFonts w:ascii="Times New Roman" w:hAnsi="Times New Roman"/>
          <w:color w:val="000000"/>
          <w:sz w:val="28"/>
          <w:szCs w:val="28"/>
        </w:rPr>
        <w:t xml:space="preserve">ăn cứ Nghị quyết số 35/2012/NQ-HĐND ngày 06 tháng 12 </w:t>
      </w:r>
      <w:r w:rsidRPr="002A538D">
        <w:rPr>
          <w:rFonts w:ascii="Times New Roman" w:hAnsi="Times New Roman"/>
          <w:color w:val="000000"/>
          <w:sz w:val="28"/>
          <w:szCs w:val="28"/>
        </w:rPr>
        <w:t xml:space="preserve">năm 2012 của Hội đồng nhân dân thành phố Đà Nẵng khoá VIII, nhiệm kỳ 2011-2016, kỳ họp thứ 5 về </w:t>
      </w:r>
      <w:r w:rsidR="009E3A4D">
        <w:rPr>
          <w:rFonts w:ascii="Times New Roman" w:hAnsi="Times New Roman"/>
          <w:color w:val="000000"/>
          <w:sz w:val="28"/>
          <w:szCs w:val="28"/>
        </w:rPr>
        <w:t>nhi</w:t>
      </w:r>
      <w:r w:rsidR="009E3A4D" w:rsidRPr="009E3A4D">
        <w:rPr>
          <w:rFonts w:ascii="Times New Roman" w:hAnsi="Times New Roman"/>
          <w:color w:val="000000"/>
          <w:sz w:val="28"/>
          <w:szCs w:val="28"/>
        </w:rPr>
        <w:t>ệ</w:t>
      </w:r>
      <w:r w:rsidR="009E3A4D">
        <w:rPr>
          <w:rFonts w:ascii="Times New Roman" w:hAnsi="Times New Roman"/>
          <w:color w:val="000000"/>
          <w:sz w:val="28"/>
          <w:szCs w:val="28"/>
        </w:rPr>
        <w:t>m v</w:t>
      </w:r>
      <w:r w:rsidR="009E3A4D" w:rsidRPr="009E3A4D">
        <w:rPr>
          <w:rFonts w:ascii="Times New Roman" w:hAnsi="Times New Roman"/>
          <w:color w:val="000000"/>
          <w:sz w:val="28"/>
          <w:szCs w:val="28"/>
        </w:rPr>
        <w:t>ụ</w:t>
      </w:r>
      <w:r w:rsidR="009E3A4D">
        <w:rPr>
          <w:rFonts w:ascii="Times New Roman" w:hAnsi="Times New Roman"/>
          <w:color w:val="000000"/>
          <w:sz w:val="28"/>
          <w:szCs w:val="28"/>
        </w:rPr>
        <w:t xml:space="preserve"> n</w:t>
      </w:r>
      <w:r w:rsidR="009E3A4D" w:rsidRPr="009E3A4D">
        <w:rPr>
          <w:rFonts w:ascii="Times New Roman" w:hAnsi="Times New Roman"/>
          <w:color w:val="000000"/>
          <w:sz w:val="28"/>
          <w:szCs w:val="28"/>
        </w:rPr>
        <w:t>ă</w:t>
      </w:r>
      <w:r w:rsidR="009E3A4D">
        <w:rPr>
          <w:rFonts w:ascii="Times New Roman" w:hAnsi="Times New Roman"/>
          <w:color w:val="000000"/>
          <w:sz w:val="28"/>
          <w:szCs w:val="28"/>
        </w:rPr>
        <w:t>m 2013;</w:t>
      </w:r>
    </w:p>
    <w:p w:rsidR="00095088" w:rsidRDefault="002A538D" w:rsidP="005D45E6">
      <w:pPr>
        <w:spacing w:before="60"/>
        <w:ind w:firstLine="720"/>
        <w:jc w:val="both"/>
        <w:rPr>
          <w:rFonts w:ascii="Times New Roman" w:hAnsi="Times New Roman"/>
          <w:sz w:val="28"/>
          <w:szCs w:val="26"/>
        </w:rPr>
      </w:pPr>
      <w:r>
        <w:rPr>
          <w:rFonts w:ascii="Times New Roman" w:hAnsi="Times New Roman"/>
          <w:sz w:val="28"/>
          <w:szCs w:val="26"/>
        </w:rPr>
        <w:t>T</w:t>
      </w:r>
      <w:r w:rsidR="00095088">
        <w:rPr>
          <w:rFonts w:ascii="Times New Roman" w:hAnsi="Times New Roman"/>
          <w:sz w:val="28"/>
          <w:szCs w:val="26"/>
        </w:rPr>
        <w:t>heo đề nghị của</w:t>
      </w:r>
      <w:r w:rsidR="00676D49">
        <w:rPr>
          <w:rFonts w:ascii="Times New Roman" w:hAnsi="Times New Roman"/>
          <w:sz w:val="28"/>
          <w:szCs w:val="26"/>
        </w:rPr>
        <w:t xml:space="preserve"> Sở Tài chính thành phố Đà Nẵng;</w:t>
      </w:r>
    </w:p>
    <w:p w:rsidR="005D45E6" w:rsidRPr="005D45E6" w:rsidRDefault="005D45E6" w:rsidP="005D45E6">
      <w:pPr>
        <w:ind w:firstLine="720"/>
        <w:jc w:val="both"/>
        <w:rPr>
          <w:rFonts w:ascii="Times New Roman" w:hAnsi="Times New Roman"/>
          <w:sz w:val="18"/>
          <w:szCs w:val="26"/>
        </w:rPr>
      </w:pPr>
    </w:p>
    <w:p w:rsidR="00226B06" w:rsidRPr="009B22F2" w:rsidRDefault="00226B06" w:rsidP="005D45E6">
      <w:pPr>
        <w:jc w:val="both"/>
        <w:rPr>
          <w:rFonts w:ascii="Times New Roman" w:hAnsi="Times New Roman"/>
          <w:sz w:val="12"/>
          <w:szCs w:val="26"/>
        </w:rPr>
      </w:pPr>
    </w:p>
    <w:p w:rsidR="00095088" w:rsidRDefault="00095088" w:rsidP="005D45E6">
      <w:pPr>
        <w:jc w:val="center"/>
        <w:rPr>
          <w:rFonts w:ascii="Times New Roman" w:hAnsi="Times New Roman"/>
          <w:b/>
          <w:sz w:val="28"/>
          <w:szCs w:val="26"/>
        </w:rPr>
      </w:pPr>
      <w:r w:rsidRPr="002A538D">
        <w:rPr>
          <w:rFonts w:ascii="Times New Roman" w:hAnsi="Times New Roman"/>
          <w:b/>
          <w:sz w:val="28"/>
          <w:szCs w:val="26"/>
        </w:rPr>
        <w:t>QUYẾT ĐỊNH:</w:t>
      </w:r>
    </w:p>
    <w:p w:rsidR="005D45E6" w:rsidRPr="005D45E6" w:rsidRDefault="005D45E6" w:rsidP="005D45E6">
      <w:pPr>
        <w:jc w:val="center"/>
        <w:rPr>
          <w:rFonts w:ascii="Times New Roman" w:hAnsi="Times New Roman"/>
          <w:b/>
          <w:sz w:val="18"/>
          <w:szCs w:val="26"/>
        </w:rPr>
      </w:pPr>
    </w:p>
    <w:p w:rsidR="00226B06" w:rsidRPr="002A538D" w:rsidRDefault="00226B06" w:rsidP="005D45E6">
      <w:pPr>
        <w:ind w:firstLine="720"/>
        <w:jc w:val="both"/>
        <w:rPr>
          <w:rFonts w:ascii="Times New Roman" w:hAnsi="Times New Roman"/>
          <w:sz w:val="8"/>
          <w:szCs w:val="26"/>
        </w:rPr>
      </w:pPr>
    </w:p>
    <w:p w:rsidR="003073C1" w:rsidRDefault="00095088" w:rsidP="005D45E6">
      <w:pPr>
        <w:pStyle w:val="BodyText2"/>
        <w:ind w:firstLine="720"/>
        <w:rPr>
          <w:rFonts w:ascii="Times New Roman" w:hAnsi="Times New Roman"/>
          <w:b w:val="0"/>
          <w:sz w:val="28"/>
          <w:szCs w:val="28"/>
          <w:u w:val="none"/>
        </w:rPr>
      </w:pPr>
      <w:r w:rsidRPr="003073C1">
        <w:rPr>
          <w:rFonts w:ascii="Times New Roman" w:hAnsi="Times New Roman"/>
          <w:sz w:val="28"/>
          <w:szCs w:val="28"/>
          <w:u w:val="none"/>
        </w:rPr>
        <w:t>Điều 1.</w:t>
      </w:r>
      <w:r w:rsidR="002A538D" w:rsidRPr="003073C1">
        <w:rPr>
          <w:rFonts w:ascii="Times New Roman" w:hAnsi="Times New Roman"/>
          <w:b w:val="0"/>
          <w:sz w:val="28"/>
          <w:szCs w:val="28"/>
          <w:u w:val="none"/>
        </w:rPr>
        <w:t xml:space="preserve"> </w:t>
      </w:r>
      <w:r w:rsidR="003073C1" w:rsidRPr="003073C1">
        <w:rPr>
          <w:rFonts w:ascii="Times New Roman" w:hAnsi="Times New Roman"/>
          <w:b w:val="0"/>
          <w:color w:val="000000"/>
          <w:sz w:val="28"/>
          <w:szCs w:val="28"/>
          <w:u w:val="none"/>
        </w:rPr>
        <w:t xml:space="preserve">Quy </w:t>
      </w:r>
      <w:r w:rsidR="003073C1" w:rsidRPr="003073C1">
        <w:rPr>
          <w:rFonts w:ascii="Times New Roman" w:hAnsi="Times New Roman"/>
          <w:b w:val="0"/>
          <w:sz w:val="28"/>
          <w:szCs w:val="28"/>
          <w:u w:val="none"/>
        </w:rPr>
        <w:t xml:space="preserve">định định mức hoạt động và mức chi đặc thù đối với Đội tuyên truyền lưu động trên địa bàn thành phố Đà Nẵng theo </w:t>
      </w:r>
      <w:r w:rsidR="00676D49">
        <w:rPr>
          <w:rFonts w:ascii="Times New Roman" w:hAnsi="Times New Roman"/>
          <w:b w:val="0"/>
          <w:sz w:val="28"/>
          <w:szCs w:val="28"/>
          <w:u w:val="none"/>
        </w:rPr>
        <w:t>Phụ lục số 01 và Phụ lục số 02 kèm theo Quy</w:t>
      </w:r>
      <w:r w:rsidR="00676D49" w:rsidRPr="00676D49">
        <w:rPr>
          <w:rFonts w:ascii="Times New Roman" w:hAnsi="Times New Roman"/>
          <w:b w:val="0"/>
          <w:sz w:val="28"/>
          <w:szCs w:val="28"/>
          <w:u w:val="none"/>
        </w:rPr>
        <w:t>ết</w:t>
      </w:r>
      <w:r w:rsidR="00676D49">
        <w:rPr>
          <w:rFonts w:ascii="Times New Roman" w:hAnsi="Times New Roman"/>
          <w:b w:val="0"/>
          <w:sz w:val="28"/>
          <w:szCs w:val="28"/>
          <w:u w:val="none"/>
        </w:rPr>
        <w:t xml:space="preserve"> </w:t>
      </w:r>
      <w:r w:rsidR="00676D49" w:rsidRPr="00676D49">
        <w:rPr>
          <w:rFonts w:ascii="Times New Roman" w:hAnsi="Times New Roman"/>
          <w:b w:val="0"/>
          <w:sz w:val="28"/>
          <w:szCs w:val="28"/>
          <w:u w:val="none"/>
        </w:rPr>
        <w:t>đị</w:t>
      </w:r>
      <w:r w:rsidR="00676D49">
        <w:rPr>
          <w:rFonts w:ascii="Times New Roman" w:hAnsi="Times New Roman"/>
          <w:b w:val="0"/>
          <w:sz w:val="28"/>
          <w:szCs w:val="28"/>
          <w:u w:val="none"/>
        </w:rPr>
        <w:t>nh n</w:t>
      </w:r>
      <w:r w:rsidR="00676D49" w:rsidRPr="00676D49">
        <w:rPr>
          <w:rFonts w:ascii="Times New Roman" w:hAnsi="Times New Roman"/>
          <w:b w:val="0"/>
          <w:sz w:val="28"/>
          <w:szCs w:val="28"/>
          <w:u w:val="none"/>
        </w:rPr>
        <w:t>à</w:t>
      </w:r>
      <w:r w:rsidR="00676D49">
        <w:rPr>
          <w:rFonts w:ascii="Times New Roman" w:hAnsi="Times New Roman"/>
          <w:b w:val="0"/>
          <w:sz w:val="28"/>
          <w:szCs w:val="28"/>
          <w:u w:val="none"/>
        </w:rPr>
        <w:t>y.</w:t>
      </w:r>
    </w:p>
    <w:p w:rsidR="005D45E6" w:rsidRPr="00676D49" w:rsidRDefault="005D45E6" w:rsidP="005D45E6">
      <w:pPr>
        <w:pStyle w:val="BodyText2"/>
        <w:ind w:firstLine="720"/>
        <w:rPr>
          <w:rFonts w:ascii="Times New Roman" w:hAnsi="Times New Roman"/>
          <w:b w:val="0"/>
          <w:sz w:val="28"/>
          <w:szCs w:val="28"/>
          <w:u w:val="none"/>
        </w:rPr>
      </w:pPr>
    </w:p>
    <w:p w:rsidR="002A538D" w:rsidRPr="003073C1" w:rsidRDefault="003073C1" w:rsidP="005D45E6">
      <w:pPr>
        <w:ind w:firstLine="720"/>
        <w:jc w:val="both"/>
        <w:rPr>
          <w:rFonts w:ascii="Times New Roman" w:hAnsi="Times New Roman"/>
          <w:b/>
          <w:sz w:val="28"/>
          <w:szCs w:val="28"/>
        </w:rPr>
      </w:pPr>
      <w:r w:rsidRPr="003073C1">
        <w:rPr>
          <w:rFonts w:ascii="Times New Roman" w:hAnsi="Times New Roman"/>
          <w:b/>
          <w:color w:val="000000"/>
          <w:sz w:val="28"/>
          <w:szCs w:val="28"/>
        </w:rPr>
        <w:t>Điều 2.</w:t>
      </w:r>
      <w:r w:rsidRPr="00676D49">
        <w:rPr>
          <w:rFonts w:ascii="Times New Roman" w:hAnsi="Times New Roman"/>
          <w:b/>
          <w:color w:val="000000"/>
          <w:sz w:val="28"/>
          <w:szCs w:val="28"/>
        </w:rPr>
        <w:t xml:space="preserve"> </w:t>
      </w:r>
      <w:r w:rsidR="00676D49" w:rsidRPr="00676D49">
        <w:rPr>
          <w:rFonts w:ascii="Times New Roman" w:hAnsi="Times New Roman"/>
          <w:b/>
          <w:color w:val="000000"/>
          <w:sz w:val="28"/>
          <w:szCs w:val="28"/>
        </w:rPr>
        <w:t>Đ</w:t>
      </w:r>
      <w:r w:rsidR="002A538D" w:rsidRPr="003073C1">
        <w:rPr>
          <w:rFonts w:ascii="Times New Roman" w:hAnsi="Times New Roman"/>
          <w:b/>
          <w:sz w:val="28"/>
          <w:szCs w:val="28"/>
        </w:rPr>
        <w:t>ối tượng</w:t>
      </w:r>
      <w:r>
        <w:rPr>
          <w:rFonts w:ascii="Times New Roman" w:hAnsi="Times New Roman"/>
          <w:sz w:val="28"/>
          <w:szCs w:val="28"/>
        </w:rPr>
        <w:t xml:space="preserve"> </w:t>
      </w:r>
      <w:r w:rsidRPr="003073C1">
        <w:rPr>
          <w:rFonts w:ascii="Times New Roman" w:hAnsi="Times New Roman"/>
          <w:b/>
          <w:sz w:val="28"/>
          <w:szCs w:val="28"/>
        </w:rPr>
        <w:t>áp dụng</w:t>
      </w:r>
    </w:p>
    <w:p w:rsidR="00942330" w:rsidRPr="00942330" w:rsidRDefault="00942330" w:rsidP="005D45E6">
      <w:pPr>
        <w:pStyle w:val="BodyText2"/>
        <w:spacing w:before="120"/>
        <w:ind w:firstLine="720"/>
        <w:rPr>
          <w:rFonts w:ascii="Times New Roman" w:hAnsi="Times New Roman"/>
          <w:b w:val="0"/>
          <w:sz w:val="28"/>
          <w:szCs w:val="28"/>
          <w:u w:val="none"/>
        </w:rPr>
      </w:pPr>
      <w:r w:rsidRPr="00942330">
        <w:rPr>
          <w:rFonts w:ascii="Times New Roman" w:hAnsi="Times New Roman"/>
          <w:b w:val="0"/>
          <w:sz w:val="28"/>
          <w:szCs w:val="28"/>
          <w:u w:val="none"/>
        </w:rPr>
        <w:t>- Các đội tuyên truyền lưu động cấp thành phố, quận huyện.</w:t>
      </w:r>
    </w:p>
    <w:p w:rsidR="00942330" w:rsidRDefault="00942330" w:rsidP="005D45E6">
      <w:pPr>
        <w:ind w:firstLine="720"/>
        <w:jc w:val="both"/>
        <w:rPr>
          <w:rFonts w:ascii="Times New Roman" w:hAnsi="Times New Roman"/>
          <w:sz w:val="28"/>
          <w:szCs w:val="28"/>
        </w:rPr>
      </w:pPr>
      <w:r w:rsidRPr="00942330">
        <w:rPr>
          <w:rFonts w:ascii="Times New Roman" w:hAnsi="Times New Roman"/>
          <w:sz w:val="28"/>
          <w:szCs w:val="28"/>
        </w:rPr>
        <w:t>- Các tuyên truyền viên trong và ngoài biên chế của các Đội tuyên truyền lưu động cấp thành phố, quận, huyện.</w:t>
      </w:r>
    </w:p>
    <w:p w:rsidR="005D45E6" w:rsidRPr="00942330" w:rsidRDefault="005D45E6" w:rsidP="005D45E6">
      <w:pPr>
        <w:ind w:firstLine="720"/>
        <w:jc w:val="both"/>
        <w:rPr>
          <w:rFonts w:ascii="Times New Roman" w:hAnsi="Times New Roman"/>
          <w:sz w:val="28"/>
          <w:szCs w:val="28"/>
        </w:rPr>
      </w:pPr>
    </w:p>
    <w:p w:rsidR="00B33EA1" w:rsidRPr="009616BF" w:rsidRDefault="00095088" w:rsidP="005D45E6">
      <w:pPr>
        <w:ind w:firstLine="720"/>
        <w:jc w:val="both"/>
        <w:rPr>
          <w:rFonts w:ascii="Times New Roman" w:hAnsi="Times New Roman"/>
          <w:b/>
          <w:sz w:val="28"/>
          <w:szCs w:val="26"/>
          <w:lang w:val="nl-NL"/>
        </w:rPr>
      </w:pPr>
      <w:r w:rsidRPr="009616BF">
        <w:rPr>
          <w:rFonts w:ascii="Times New Roman" w:hAnsi="Times New Roman"/>
          <w:b/>
          <w:sz w:val="28"/>
          <w:szCs w:val="26"/>
          <w:lang w:val="nl-NL"/>
        </w:rPr>
        <w:t>Điều 3.</w:t>
      </w:r>
      <w:r w:rsidRPr="009616BF">
        <w:rPr>
          <w:rFonts w:ascii="Times New Roman" w:hAnsi="Times New Roman"/>
          <w:sz w:val="28"/>
          <w:szCs w:val="26"/>
          <w:lang w:val="nl-NL"/>
        </w:rPr>
        <w:t xml:space="preserve"> </w:t>
      </w:r>
      <w:r w:rsidR="00B33EA1" w:rsidRPr="009616BF">
        <w:rPr>
          <w:rFonts w:ascii="Times New Roman" w:hAnsi="Times New Roman"/>
          <w:b/>
          <w:sz w:val="28"/>
          <w:szCs w:val="26"/>
          <w:lang w:val="nl-NL"/>
        </w:rPr>
        <w:t xml:space="preserve">Nguồn kinh phí thực hiện: </w:t>
      </w:r>
    </w:p>
    <w:p w:rsidR="00676D49" w:rsidRDefault="00676D49" w:rsidP="005D45E6">
      <w:pPr>
        <w:spacing w:before="120" w:after="120"/>
        <w:ind w:firstLine="720"/>
        <w:jc w:val="both"/>
        <w:rPr>
          <w:rFonts w:ascii="Times New Roman" w:hAnsi="Times New Roman"/>
          <w:bCs/>
          <w:sz w:val="28"/>
          <w:szCs w:val="28"/>
          <w:lang w:val="nl-NL"/>
        </w:rPr>
      </w:pPr>
      <w:r>
        <w:rPr>
          <w:rFonts w:ascii="Times New Roman" w:hAnsi="Times New Roman"/>
          <w:bCs/>
          <w:sz w:val="28"/>
          <w:szCs w:val="28"/>
          <w:lang w:val="nl-NL"/>
        </w:rPr>
        <w:t xml:space="preserve">1. </w:t>
      </w:r>
      <w:r w:rsidR="00B33EA1" w:rsidRPr="002E0F91">
        <w:rPr>
          <w:rFonts w:ascii="Times New Roman" w:hAnsi="Times New Roman"/>
          <w:bCs/>
          <w:sz w:val="28"/>
          <w:szCs w:val="28"/>
          <w:lang w:val="nl-NL"/>
        </w:rPr>
        <w:t xml:space="preserve">Nguồn kinh phí do ngân sách </w:t>
      </w:r>
      <w:r w:rsidR="005D5549">
        <w:rPr>
          <w:rFonts w:ascii="Times New Roman" w:hAnsi="Times New Roman"/>
          <w:bCs/>
          <w:sz w:val="28"/>
          <w:szCs w:val="28"/>
          <w:lang w:val="nl-NL"/>
        </w:rPr>
        <w:t>nh</w:t>
      </w:r>
      <w:r w:rsidR="005D5549" w:rsidRPr="005D5549">
        <w:rPr>
          <w:rFonts w:ascii="Times New Roman" w:hAnsi="Times New Roman"/>
          <w:bCs/>
          <w:sz w:val="28"/>
          <w:szCs w:val="28"/>
          <w:lang w:val="nl-NL"/>
        </w:rPr>
        <w:t>à</w:t>
      </w:r>
      <w:r w:rsidR="005D5549">
        <w:rPr>
          <w:rFonts w:ascii="Times New Roman" w:hAnsi="Times New Roman"/>
          <w:bCs/>
          <w:sz w:val="28"/>
          <w:szCs w:val="28"/>
          <w:lang w:val="nl-NL"/>
        </w:rPr>
        <w:t xml:space="preserve"> n</w:t>
      </w:r>
      <w:r w:rsidR="005D5549" w:rsidRPr="005D5549">
        <w:rPr>
          <w:rFonts w:ascii="Times New Roman" w:hAnsi="Times New Roman" w:hint="eastAsia"/>
          <w:bCs/>
          <w:sz w:val="28"/>
          <w:szCs w:val="28"/>
          <w:lang w:val="nl-NL"/>
        </w:rPr>
        <w:t>ư</w:t>
      </w:r>
      <w:r w:rsidR="005D5549" w:rsidRPr="005D5549">
        <w:rPr>
          <w:rFonts w:ascii="Times New Roman" w:hAnsi="Times New Roman"/>
          <w:bCs/>
          <w:sz w:val="28"/>
          <w:szCs w:val="28"/>
          <w:lang w:val="nl-NL"/>
        </w:rPr>
        <w:t>ớ</w:t>
      </w:r>
      <w:r w:rsidR="005D5549">
        <w:rPr>
          <w:rFonts w:ascii="Times New Roman" w:hAnsi="Times New Roman"/>
          <w:bCs/>
          <w:sz w:val="28"/>
          <w:szCs w:val="28"/>
          <w:lang w:val="nl-NL"/>
        </w:rPr>
        <w:t xml:space="preserve">c </w:t>
      </w:r>
      <w:r w:rsidR="00B33EA1" w:rsidRPr="002E0F91">
        <w:rPr>
          <w:rFonts w:ascii="Times New Roman" w:hAnsi="Times New Roman"/>
          <w:bCs/>
          <w:sz w:val="28"/>
          <w:szCs w:val="28"/>
          <w:lang w:val="nl-NL"/>
        </w:rPr>
        <w:t xml:space="preserve">bố trí cân đối trong dự toán chi </w:t>
      </w:r>
      <w:r w:rsidR="002B00BB">
        <w:rPr>
          <w:rFonts w:ascii="Times New Roman" w:hAnsi="Times New Roman"/>
          <w:bCs/>
          <w:sz w:val="28"/>
          <w:szCs w:val="28"/>
          <w:lang w:val="nl-NL"/>
        </w:rPr>
        <w:t>th</w:t>
      </w:r>
      <w:r w:rsidR="002B00BB" w:rsidRPr="002B00BB">
        <w:rPr>
          <w:rFonts w:ascii="Times New Roman" w:hAnsi="Times New Roman" w:hint="eastAsia"/>
          <w:bCs/>
          <w:sz w:val="28"/>
          <w:szCs w:val="28"/>
          <w:lang w:val="nl-NL"/>
        </w:rPr>
        <w:t>ư</w:t>
      </w:r>
      <w:r w:rsidR="002B00BB" w:rsidRPr="002B00BB">
        <w:rPr>
          <w:rFonts w:ascii="Times New Roman" w:hAnsi="Times New Roman"/>
          <w:bCs/>
          <w:sz w:val="28"/>
          <w:szCs w:val="28"/>
          <w:lang w:val="nl-NL"/>
        </w:rPr>
        <w:t>ờ</w:t>
      </w:r>
      <w:r w:rsidR="002B00BB">
        <w:rPr>
          <w:rFonts w:ascii="Times New Roman" w:hAnsi="Times New Roman"/>
          <w:bCs/>
          <w:sz w:val="28"/>
          <w:szCs w:val="28"/>
          <w:lang w:val="nl-NL"/>
        </w:rPr>
        <w:t>ng xuy</w:t>
      </w:r>
      <w:r w:rsidR="002B00BB" w:rsidRPr="002B00BB">
        <w:rPr>
          <w:rFonts w:ascii="Times New Roman" w:hAnsi="Times New Roman"/>
          <w:bCs/>
          <w:sz w:val="28"/>
          <w:szCs w:val="28"/>
          <w:lang w:val="nl-NL"/>
        </w:rPr>
        <w:t>ê</w:t>
      </w:r>
      <w:r w:rsidR="002B00BB">
        <w:rPr>
          <w:rFonts w:ascii="Times New Roman" w:hAnsi="Times New Roman"/>
          <w:bCs/>
          <w:sz w:val="28"/>
          <w:szCs w:val="28"/>
          <w:lang w:val="nl-NL"/>
        </w:rPr>
        <w:t>n hàng năm</w:t>
      </w:r>
      <w:r w:rsidR="00942330">
        <w:rPr>
          <w:rFonts w:ascii="Times New Roman" w:hAnsi="Times New Roman"/>
          <w:bCs/>
          <w:sz w:val="28"/>
          <w:szCs w:val="28"/>
          <w:lang w:val="nl-NL"/>
        </w:rPr>
        <w:t xml:space="preserve"> </w:t>
      </w:r>
      <w:r w:rsidRPr="00942330">
        <w:rPr>
          <w:rFonts w:ascii="Times New Roman" w:hAnsi="Times New Roman"/>
          <w:sz w:val="28"/>
          <w:szCs w:val="28"/>
        </w:rPr>
        <w:t>của các cơ quan, đơn vị theo phân cấp.</w:t>
      </w:r>
    </w:p>
    <w:p w:rsidR="00676D49" w:rsidRDefault="00676D49" w:rsidP="005D45E6">
      <w:pPr>
        <w:spacing w:before="120" w:after="120"/>
        <w:ind w:firstLine="720"/>
        <w:jc w:val="both"/>
        <w:rPr>
          <w:rFonts w:ascii="Times New Roman" w:hAnsi="Times New Roman"/>
          <w:sz w:val="28"/>
          <w:szCs w:val="28"/>
        </w:rPr>
      </w:pPr>
      <w:r>
        <w:rPr>
          <w:rFonts w:ascii="Times New Roman" w:hAnsi="Times New Roman"/>
          <w:sz w:val="28"/>
          <w:szCs w:val="28"/>
        </w:rPr>
        <w:t>2. N</w:t>
      </w:r>
      <w:r w:rsidR="00942330" w:rsidRPr="00942330">
        <w:rPr>
          <w:rFonts w:ascii="Times New Roman" w:hAnsi="Times New Roman"/>
          <w:sz w:val="28"/>
          <w:szCs w:val="28"/>
        </w:rPr>
        <w:t>guồn thu hợp pháp được để lại theo quy định</w:t>
      </w:r>
    </w:p>
    <w:p w:rsidR="002A6CEF" w:rsidRPr="009616BF" w:rsidRDefault="00942330" w:rsidP="005D45E6">
      <w:pPr>
        <w:spacing w:before="120" w:after="120"/>
        <w:ind w:firstLine="720"/>
        <w:jc w:val="both"/>
        <w:rPr>
          <w:rFonts w:ascii="Times New Roman" w:hAnsi="Times New Roman"/>
          <w:b/>
          <w:sz w:val="28"/>
          <w:szCs w:val="26"/>
          <w:lang w:val="nl-NL"/>
        </w:rPr>
      </w:pPr>
      <w:r w:rsidRPr="00942330">
        <w:rPr>
          <w:rFonts w:ascii="Times New Roman" w:hAnsi="Times New Roman"/>
          <w:sz w:val="28"/>
          <w:szCs w:val="28"/>
        </w:rPr>
        <w:t xml:space="preserve"> </w:t>
      </w:r>
      <w:r w:rsidR="00BC35D7" w:rsidRPr="009616BF">
        <w:rPr>
          <w:rFonts w:ascii="Times New Roman" w:hAnsi="Times New Roman"/>
          <w:b/>
          <w:sz w:val="28"/>
          <w:szCs w:val="26"/>
          <w:lang w:val="nl-NL"/>
        </w:rPr>
        <w:t xml:space="preserve">Điều </w:t>
      </w:r>
      <w:r w:rsidR="002B00BB">
        <w:rPr>
          <w:rFonts w:ascii="Times New Roman" w:hAnsi="Times New Roman"/>
          <w:b/>
          <w:sz w:val="28"/>
          <w:szCs w:val="26"/>
          <w:lang w:val="nl-NL"/>
        </w:rPr>
        <w:t>4</w:t>
      </w:r>
      <w:r w:rsidR="00BC35D7" w:rsidRPr="009616BF">
        <w:rPr>
          <w:rFonts w:ascii="Times New Roman" w:hAnsi="Times New Roman"/>
          <w:b/>
          <w:sz w:val="28"/>
          <w:szCs w:val="26"/>
          <w:lang w:val="nl-NL"/>
        </w:rPr>
        <w:t xml:space="preserve">. </w:t>
      </w:r>
      <w:r w:rsidR="00BA40F1" w:rsidRPr="009616BF">
        <w:rPr>
          <w:rFonts w:ascii="Times New Roman" w:hAnsi="Times New Roman"/>
          <w:b/>
          <w:sz w:val="28"/>
          <w:szCs w:val="26"/>
          <w:lang w:val="nl-NL"/>
        </w:rPr>
        <w:t>Tổ chức thực hiện</w:t>
      </w:r>
    </w:p>
    <w:p w:rsidR="00BC35D7" w:rsidRPr="001C519E" w:rsidRDefault="002A6CEF" w:rsidP="005D45E6">
      <w:pPr>
        <w:spacing w:before="120"/>
        <w:ind w:firstLine="720"/>
        <w:jc w:val="both"/>
        <w:rPr>
          <w:rFonts w:ascii="Times New Roman" w:hAnsi="Times New Roman"/>
          <w:sz w:val="28"/>
          <w:szCs w:val="28"/>
          <w:lang w:val="nl-NL"/>
        </w:rPr>
      </w:pPr>
      <w:r w:rsidRPr="001C519E">
        <w:rPr>
          <w:rFonts w:ascii="Times New Roman" w:hAnsi="Times New Roman"/>
          <w:sz w:val="28"/>
          <w:szCs w:val="28"/>
          <w:lang w:val="nl-NL"/>
        </w:rPr>
        <w:lastRenderedPageBreak/>
        <w:t xml:space="preserve">1. </w:t>
      </w:r>
      <w:r w:rsidR="00BC35D7" w:rsidRPr="001C519E">
        <w:rPr>
          <w:rFonts w:ascii="Times New Roman" w:hAnsi="Times New Roman"/>
          <w:sz w:val="28"/>
          <w:szCs w:val="28"/>
          <w:lang w:val="nl-NL"/>
        </w:rPr>
        <w:t xml:space="preserve">Giám đốc Sở </w:t>
      </w:r>
      <w:r w:rsidR="00DB59F1">
        <w:rPr>
          <w:rFonts w:ascii="Times New Roman" w:hAnsi="Times New Roman"/>
          <w:sz w:val="28"/>
          <w:szCs w:val="28"/>
          <w:lang w:val="nl-NL"/>
        </w:rPr>
        <w:t>V</w:t>
      </w:r>
      <w:r w:rsidR="00DB59F1" w:rsidRPr="00DB59F1">
        <w:rPr>
          <w:rFonts w:ascii="Times New Roman" w:hAnsi="Times New Roman"/>
          <w:sz w:val="28"/>
          <w:szCs w:val="28"/>
          <w:lang w:val="nl-NL"/>
        </w:rPr>
        <w:t>ă</w:t>
      </w:r>
      <w:r w:rsidR="00DB59F1">
        <w:rPr>
          <w:rFonts w:ascii="Times New Roman" w:hAnsi="Times New Roman"/>
          <w:sz w:val="28"/>
          <w:szCs w:val="28"/>
          <w:lang w:val="nl-NL"/>
        </w:rPr>
        <w:t>n h</w:t>
      </w:r>
      <w:r w:rsidR="00DB59F1" w:rsidRPr="00DB59F1">
        <w:rPr>
          <w:rFonts w:ascii="Times New Roman" w:hAnsi="Times New Roman"/>
          <w:sz w:val="28"/>
          <w:szCs w:val="28"/>
          <w:lang w:val="nl-NL"/>
        </w:rPr>
        <w:t>ó</w:t>
      </w:r>
      <w:r w:rsidR="00DB59F1">
        <w:rPr>
          <w:rFonts w:ascii="Times New Roman" w:hAnsi="Times New Roman"/>
          <w:sz w:val="28"/>
          <w:szCs w:val="28"/>
          <w:lang w:val="nl-NL"/>
        </w:rPr>
        <w:t>a Th</w:t>
      </w:r>
      <w:r w:rsidR="00DB59F1" w:rsidRPr="00DB59F1">
        <w:rPr>
          <w:rFonts w:ascii="Times New Roman" w:hAnsi="Times New Roman"/>
          <w:sz w:val="28"/>
          <w:szCs w:val="28"/>
          <w:lang w:val="nl-NL"/>
        </w:rPr>
        <w:t>ể</w:t>
      </w:r>
      <w:r w:rsidR="00DB59F1">
        <w:rPr>
          <w:rFonts w:ascii="Times New Roman" w:hAnsi="Times New Roman"/>
          <w:sz w:val="28"/>
          <w:szCs w:val="28"/>
          <w:lang w:val="nl-NL"/>
        </w:rPr>
        <w:t xml:space="preserve"> thao v</w:t>
      </w:r>
      <w:r w:rsidR="00DB59F1" w:rsidRPr="00DB59F1">
        <w:rPr>
          <w:rFonts w:ascii="Times New Roman" w:hAnsi="Times New Roman"/>
          <w:sz w:val="28"/>
          <w:szCs w:val="28"/>
          <w:lang w:val="nl-NL"/>
        </w:rPr>
        <w:t>à</w:t>
      </w:r>
      <w:r w:rsidR="00DB59F1">
        <w:rPr>
          <w:rFonts w:ascii="Times New Roman" w:hAnsi="Times New Roman"/>
          <w:sz w:val="28"/>
          <w:szCs w:val="28"/>
          <w:lang w:val="nl-NL"/>
        </w:rPr>
        <w:t xml:space="preserve"> Du l</w:t>
      </w:r>
      <w:r w:rsidR="00DB59F1" w:rsidRPr="00DB59F1">
        <w:rPr>
          <w:rFonts w:ascii="Times New Roman" w:hAnsi="Times New Roman"/>
          <w:sz w:val="28"/>
          <w:szCs w:val="28"/>
          <w:lang w:val="nl-NL"/>
        </w:rPr>
        <w:t>ịch</w:t>
      </w:r>
      <w:r w:rsidR="00BC35D7" w:rsidRPr="001C519E">
        <w:rPr>
          <w:rFonts w:ascii="Times New Roman" w:hAnsi="Times New Roman"/>
          <w:sz w:val="28"/>
          <w:szCs w:val="28"/>
          <w:lang w:val="nl-NL"/>
        </w:rPr>
        <w:t xml:space="preserve"> chịu trách nhiệm chủ trì, phối hợp với các </w:t>
      </w:r>
      <w:r w:rsidR="001C519E">
        <w:rPr>
          <w:rFonts w:ascii="Times New Roman" w:hAnsi="Times New Roman"/>
          <w:sz w:val="28"/>
          <w:szCs w:val="28"/>
          <w:lang w:val="nl-NL"/>
        </w:rPr>
        <w:t>c</w:t>
      </w:r>
      <w:r w:rsidR="001C519E" w:rsidRPr="001C519E">
        <w:rPr>
          <w:rFonts w:ascii="Times New Roman" w:hAnsi="Times New Roman" w:hint="eastAsia"/>
          <w:sz w:val="28"/>
          <w:szCs w:val="28"/>
          <w:lang w:val="nl-NL"/>
        </w:rPr>
        <w:t>ơ</w:t>
      </w:r>
      <w:r w:rsidR="001C519E">
        <w:rPr>
          <w:rFonts w:ascii="Times New Roman" w:hAnsi="Times New Roman"/>
          <w:sz w:val="28"/>
          <w:szCs w:val="28"/>
          <w:lang w:val="nl-NL"/>
        </w:rPr>
        <w:t xml:space="preserve"> quan, </w:t>
      </w:r>
      <w:r w:rsidR="00BC35D7" w:rsidRPr="001C519E">
        <w:rPr>
          <w:rFonts w:ascii="Times New Roman" w:hAnsi="Times New Roman"/>
          <w:sz w:val="28"/>
          <w:szCs w:val="28"/>
          <w:lang w:val="nl-NL"/>
        </w:rPr>
        <w:t>đ</w:t>
      </w:r>
      <w:r w:rsidR="00BC35D7" w:rsidRPr="001C519E">
        <w:rPr>
          <w:rFonts w:ascii="Times New Roman" w:hAnsi="Times New Roman" w:hint="eastAsia"/>
          <w:sz w:val="28"/>
          <w:szCs w:val="28"/>
          <w:lang w:val="nl-NL"/>
        </w:rPr>
        <w:t>ơ</w:t>
      </w:r>
      <w:r w:rsidR="00BC35D7" w:rsidRPr="001C519E">
        <w:rPr>
          <w:rFonts w:ascii="Times New Roman" w:hAnsi="Times New Roman"/>
          <w:sz w:val="28"/>
          <w:szCs w:val="28"/>
          <w:lang w:val="nl-NL"/>
        </w:rPr>
        <w:t>n vị có liên quan tổ chức triển khai, hướng dẫn, kiểm tra việc thực hiện Quyết định này.</w:t>
      </w:r>
    </w:p>
    <w:p w:rsidR="00676D49" w:rsidRDefault="00676D49" w:rsidP="005D45E6">
      <w:pPr>
        <w:ind w:firstLine="720"/>
        <w:jc w:val="both"/>
        <w:rPr>
          <w:rFonts w:ascii="Times New Roman" w:hAnsi="Times New Roman"/>
          <w:sz w:val="28"/>
          <w:szCs w:val="28"/>
          <w:lang w:val="nl-NL"/>
        </w:rPr>
      </w:pPr>
      <w:r>
        <w:rPr>
          <w:rFonts w:ascii="Times New Roman" w:hAnsi="Times New Roman"/>
          <w:sz w:val="28"/>
          <w:szCs w:val="28"/>
          <w:lang w:val="nl-NL"/>
        </w:rPr>
        <w:t>2. C</w:t>
      </w:r>
      <w:r w:rsidRPr="00676D49">
        <w:rPr>
          <w:rFonts w:ascii="Times New Roman" w:hAnsi="Times New Roman"/>
          <w:sz w:val="28"/>
          <w:szCs w:val="28"/>
          <w:lang w:val="nl-NL"/>
        </w:rPr>
        <w:t>ă</w:t>
      </w:r>
      <w:r>
        <w:rPr>
          <w:rFonts w:ascii="Times New Roman" w:hAnsi="Times New Roman"/>
          <w:sz w:val="28"/>
          <w:szCs w:val="28"/>
          <w:lang w:val="nl-NL"/>
        </w:rPr>
        <w:t>n c</w:t>
      </w:r>
      <w:r w:rsidRPr="00676D49">
        <w:rPr>
          <w:rFonts w:ascii="Times New Roman" w:hAnsi="Times New Roman"/>
          <w:sz w:val="28"/>
          <w:szCs w:val="28"/>
          <w:lang w:val="nl-NL"/>
        </w:rPr>
        <w:t>ứ</w:t>
      </w:r>
      <w:r>
        <w:rPr>
          <w:rFonts w:ascii="Times New Roman" w:hAnsi="Times New Roman"/>
          <w:sz w:val="28"/>
          <w:szCs w:val="28"/>
          <w:lang w:val="nl-NL"/>
        </w:rPr>
        <w:t xml:space="preserve"> v</w:t>
      </w:r>
      <w:r w:rsidRPr="00676D49">
        <w:rPr>
          <w:rFonts w:ascii="Times New Roman" w:hAnsi="Times New Roman"/>
          <w:sz w:val="28"/>
          <w:szCs w:val="28"/>
          <w:lang w:val="nl-NL"/>
        </w:rPr>
        <w:t>à</w:t>
      </w:r>
      <w:r>
        <w:rPr>
          <w:rFonts w:ascii="Times New Roman" w:hAnsi="Times New Roman"/>
          <w:sz w:val="28"/>
          <w:szCs w:val="28"/>
          <w:lang w:val="nl-NL"/>
        </w:rPr>
        <w:t>o m</w:t>
      </w:r>
      <w:r w:rsidRPr="00676D49">
        <w:rPr>
          <w:rFonts w:ascii="Times New Roman" w:hAnsi="Times New Roman"/>
          <w:sz w:val="28"/>
          <w:szCs w:val="28"/>
          <w:lang w:val="nl-NL"/>
        </w:rPr>
        <w:t>ứ</w:t>
      </w:r>
      <w:r>
        <w:rPr>
          <w:rFonts w:ascii="Times New Roman" w:hAnsi="Times New Roman"/>
          <w:sz w:val="28"/>
          <w:szCs w:val="28"/>
          <w:lang w:val="nl-NL"/>
        </w:rPr>
        <w:t xml:space="preserve">c chi </w:t>
      </w:r>
      <w:r w:rsidR="00CC47DF">
        <w:rPr>
          <w:rFonts w:ascii="Times New Roman" w:hAnsi="Times New Roman"/>
          <w:sz w:val="28"/>
          <w:szCs w:val="28"/>
          <w:lang w:val="nl-NL"/>
        </w:rPr>
        <w:t>t</w:t>
      </w:r>
      <w:r w:rsidR="00CC47DF" w:rsidRPr="00CC47DF">
        <w:rPr>
          <w:rFonts w:ascii="Times New Roman" w:hAnsi="Times New Roman"/>
          <w:sz w:val="28"/>
          <w:szCs w:val="28"/>
          <w:lang w:val="nl-NL"/>
        </w:rPr>
        <w:t>ối</w:t>
      </w:r>
      <w:r w:rsidR="00CC47DF">
        <w:rPr>
          <w:rFonts w:ascii="Times New Roman" w:hAnsi="Times New Roman"/>
          <w:sz w:val="28"/>
          <w:szCs w:val="28"/>
          <w:lang w:val="nl-NL"/>
        </w:rPr>
        <w:t xml:space="preserve"> </w:t>
      </w:r>
      <w:r w:rsidR="00CC47DF" w:rsidRPr="00CC47DF">
        <w:rPr>
          <w:rFonts w:ascii="Times New Roman" w:hAnsi="Times New Roman"/>
          <w:sz w:val="28"/>
          <w:szCs w:val="28"/>
          <w:lang w:val="nl-NL"/>
        </w:rPr>
        <w:t>đ</w:t>
      </w:r>
      <w:r w:rsidR="00CC47DF">
        <w:rPr>
          <w:rFonts w:ascii="Times New Roman" w:hAnsi="Times New Roman"/>
          <w:sz w:val="28"/>
          <w:szCs w:val="28"/>
          <w:lang w:val="nl-NL"/>
        </w:rPr>
        <w:t xml:space="preserve">a </w:t>
      </w:r>
      <w:r>
        <w:rPr>
          <w:rFonts w:ascii="Times New Roman" w:hAnsi="Times New Roman"/>
          <w:sz w:val="28"/>
          <w:szCs w:val="28"/>
          <w:lang w:val="nl-NL"/>
        </w:rPr>
        <w:t xml:space="preserve">quy </w:t>
      </w:r>
      <w:r w:rsidRPr="00676D49">
        <w:rPr>
          <w:rFonts w:ascii="Times New Roman" w:hAnsi="Times New Roman"/>
          <w:sz w:val="28"/>
          <w:szCs w:val="28"/>
          <w:lang w:val="nl-NL"/>
        </w:rPr>
        <w:t>đị</w:t>
      </w:r>
      <w:r>
        <w:rPr>
          <w:rFonts w:ascii="Times New Roman" w:hAnsi="Times New Roman"/>
          <w:sz w:val="28"/>
          <w:szCs w:val="28"/>
          <w:lang w:val="nl-NL"/>
        </w:rPr>
        <w:t>nh t</w:t>
      </w:r>
      <w:r w:rsidRPr="00676D49">
        <w:rPr>
          <w:rFonts w:ascii="Times New Roman" w:hAnsi="Times New Roman"/>
          <w:sz w:val="28"/>
          <w:szCs w:val="28"/>
          <w:lang w:val="nl-NL"/>
        </w:rPr>
        <w:t>ại</w:t>
      </w:r>
      <w:r>
        <w:rPr>
          <w:rFonts w:ascii="Times New Roman" w:hAnsi="Times New Roman"/>
          <w:sz w:val="28"/>
          <w:szCs w:val="28"/>
          <w:lang w:val="nl-NL"/>
        </w:rPr>
        <w:t xml:space="preserve"> Quy</w:t>
      </w:r>
      <w:r w:rsidRPr="00676D49">
        <w:rPr>
          <w:rFonts w:ascii="Times New Roman" w:hAnsi="Times New Roman"/>
          <w:sz w:val="28"/>
          <w:szCs w:val="28"/>
          <w:lang w:val="nl-NL"/>
        </w:rPr>
        <w:t>ết</w:t>
      </w:r>
      <w:r>
        <w:rPr>
          <w:rFonts w:ascii="Times New Roman" w:hAnsi="Times New Roman"/>
          <w:sz w:val="28"/>
          <w:szCs w:val="28"/>
          <w:lang w:val="nl-NL"/>
        </w:rPr>
        <w:t xml:space="preserve"> </w:t>
      </w:r>
      <w:r w:rsidRPr="00676D49">
        <w:rPr>
          <w:rFonts w:ascii="Times New Roman" w:hAnsi="Times New Roman"/>
          <w:sz w:val="28"/>
          <w:szCs w:val="28"/>
          <w:lang w:val="nl-NL"/>
        </w:rPr>
        <w:t>đị</w:t>
      </w:r>
      <w:r>
        <w:rPr>
          <w:rFonts w:ascii="Times New Roman" w:hAnsi="Times New Roman"/>
          <w:sz w:val="28"/>
          <w:szCs w:val="28"/>
          <w:lang w:val="nl-NL"/>
        </w:rPr>
        <w:t>nh n</w:t>
      </w:r>
      <w:r w:rsidRPr="00676D49">
        <w:rPr>
          <w:rFonts w:ascii="Times New Roman" w:hAnsi="Times New Roman"/>
          <w:sz w:val="28"/>
          <w:szCs w:val="28"/>
          <w:lang w:val="nl-NL"/>
        </w:rPr>
        <w:t>à</w:t>
      </w:r>
      <w:r>
        <w:rPr>
          <w:rFonts w:ascii="Times New Roman" w:hAnsi="Times New Roman"/>
          <w:sz w:val="28"/>
          <w:szCs w:val="28"/>
          <w:lang w:val="nl-NL"/>
        </w:rPr>
        <w:t>y, th</w:t>
      </w:r>
      <w:r w:rsidRPr="00676D49">
        <w:rPr>
          <w:rFonts w:ascii="Times New Roman" w:hAnsi="Times New Roman"/>
          <w:sz w:val="28"/>
          <w:szCs w:val="28"/>
          <w:lang w:val="nl-NL"/>
        </w:rPr>
        <w:t>ủ</w:t>
      </w:r>
      <w:r>
        <w:rPr>
          <w:rFonts w:ascii="Times New Roman" w:hAnsi="Times New Roman"/>
          <w:sz w:val="28"/>
          <w:szCs w:val="28"/>
          <w:lang w:val="nl-NL"/>
        </w:rPr>
        <w:t xml:space="preserve"> tr</w:t>
      </w:r>
      <w:r w:rsidRPr="00676D49">
        <w:rPr>
          <w:rFonts w:ascii="Times New Roman" w:hAnsi="Times New Roman" w:hint="eastAsia"/>
          <w:sz w:val="28"/>
          <w:szCs w:val="28"/>
          <w:lang w:val="nl-NL"/>
        </w:rPr>
        <w:t>ư</w:t>
      </w:r>
      <w:r w:rsidRPr="00676D49">
        <w:rPr>
          <w:rFonts w:ascii="Times New Roman" w:hAnsi="Times New Roman"/>
          <w:sz w:val="28"/>
          <w:szCs w:val="28"/>
          <w:lang w:val="nl-NL"/>
        </w:rPr>
        <w:t>ở</w:t>
      </w:r>
      <w:r>
        <w:rPr>
          <w:rFonts w:ascii="Times New Roman" w:hAnsi="Times New Roman"/>
          <w:sz w:val="28"/>
          <w:szCs w:val="28"/>
          <w:lang w:val="nl-NL"/>
        </w:rPr>
        <w:t>ng c</w:t>
      </w:r>
      <w:r w:rsidRPr="00676D49">
        <w:rPr>
          <w:rFonts w:ascii="Times New Roman" w:hAnsi="Times New Roman"/>
          <w:sz w:val="28"/>
          <w:szCs w:val="28"/>
          <w:lang w:val="nl-NL"/>
        </w:rPr>
        <w:t>ác</w:t>
      </w:r>
      <w:r>
        <w:rPr>
          <w:rFonts w:ascii="Times New Roman" w:hAnsi="Times New Roman"/>
          <w:sz w:val="28"/>
          <w:szCs w:val="28"/>
          <w:lang w:val="nl-NL"/>
        </w:rPr>
        <w:t xml:space="preserve"> c</w:t>
      </w:r>
      <w:r w:rsidRPr="00676D49">
        <w:rPr>
          <w:rFonts w:ascii="Times New Roman" w:hAnsi="Times New Roman" w:hint="eastAsia"/>
          <w:sz w:val="28"/>
          <w:szCs w:val="28"/>
          <w:lang w:val="nl-NL"/>
        </w:rPr>
        <w:t>ơ</w:t>
      </w:r>
      <w:r>
        <w:rPr>
          <w:rFonts w:ascii="Times New Roman" w:hAnsi="Times New Roman"/>
          <w:sz w:val="28"/>
          <w:szCs w:val="28"/>
          <w:lang w:val="nl-NL"/>
        </w:rPr>
        <w:t xml:space="preserve"> quan, </w:t>
      </w:r>
      <w:r w:rsidRPr="00676D49">
        <w:rPr>
          <w:rFonts w:ascii="Times New Roman" w:hAnsi="Times New Roman"/>
          <w:sz w:val="28"/>
          <w:szCs w:val="28"/>
          <w:lang w:val="nl-NL"/>
        </w:rPr>
        <w:t>đ</w:t>
      </w:r>
      <w:r w:rsidRPr="00676D49">
        <w:rPr>
          <w:rFonts w:ascii="Times New Roman" w:hAnsi="Times New Roman" w:hint="eastAsia"/>
          <w:sz w:val="28"/>
          <w:szCs w:val="28"/>
          <w:lang w:val="nl-NL"/>
        </w:rPr>
        <w:t>ơ</w:t>
      </w:r>
      <w:r>
        <w:rPr>
          <w:rFonts w:ascii="Times New Roman" w:hAnsi="Times New Roman"/>
          <w:sz w:val="28"/>
          <w:szCs w:val="28"/>
          <w:lang w:val="nl-NL"/>
        </w:rPr>
        <w:t>n v</w:t>
      </w:r>
      <w:r w:rsidRPr="00676D49">
        <w:rPr>
          <w:rFonts w:ascii="Times New Roman" w:hAnsi="Times New Roman"/>
          <w:sz w:val="28"/>
          <w:szCs w:val="28"/>
          <w:lang w:val="nl-NL"/>
        </w:rPr>
        <w:t>ị</w:t>
      </w:r>
      <w:r>
        <w:rPr>
          <w:rFonts w:ascii="Times New Roman" w:hAnsi="Times New Roman"/>
          <w:sz w:val="28"/>
          <w:szCs w:val="28"/>
          <w:lang w:val="nl-NL"/>
        </w:rPr>
        <w:t xml:space="preserve"> c</w:t>
      </w:r>
      <w:r w:rsidRPr="00676D49">
        <w:rPr>
          <w:rFonts w:ascii="Times New Roman" w:hAnsi="Times New Roman"/>
          <w:sz w:val="28"/>
          <w:szCs w:val="28"/>
          <w:lang w:val="nl-NL"/>
        </w:rPr>
        <w:t>ó</w:t>
      </w:r>
      <w:r>
        <w:rPr>
          <w:rFonts w:ascii="Times New Roman" w:hAnsi="Times New Roman"/>
          <w:sz w:val="28"/>
          <w:szCs w:val="28"/>
          <w:lang w:val="nl-NL"/>
        </w:rPr>
        <w:t xml:space="preserve"> li</w:t>
      </w:r>
      <w:r w:rsidRPr="00676D49">
        <w:rPr>
          <w:rFonts w:ascii="Times New Roman" w:hAnsi="Times New Roman"/>
          <w:sz w:val="28"/>
          <w:szCs w:val="28"/>
          <w:lang w:val="nl-NL"/>
        </w:rPr>
        <w:t>ê</w:t>
      </w:r>
      <w:r>
        <w:rPr>
          <w:rFonts w:ascii="Times New Roman" w:hAnsi="Times New Roman"/>
          <w:sz w:val="28"/>
          <w:szCs w:val="28"/>
          <w:lang w:val="nl-NL"/>
        </w:rPr>
        <w:t>n quan quy</w:t>
      </w:r>
      <w:r w:rsidRPr="00676D49">
        <w:rPr>
          <w:rFonts w:ascii="Times New Roman" w:hAnsi="Times New Roman"/>
          <w:sz w:val="28"/>
          <w:szCs w:val="28"/>
          <w:lang w:val="nl-NL"/>
        </w:rPr>
        <w:t>ết</w:t>
      </w:r>
      <w:r>
        <w:rPr>
          <w:rFonts w:ascii="Times New Roman" w:hAnsi="Times New Roman"/>
          <w:sz w:val="28"/>
          <w:szCs w:val="28"/>
          <w:lang w:val="nl-NL"/>
        </w:rPr>
        <w:t xml:space="preserve"> </w:t>
      </w:r>
      <w:r w:rsidRPr="00676D49">
        <w:rPr>
          <w:rFonts w:ascii="Times New Roman" w:hAnsi="Times New Roman"/>
          <w:sz w:val="28"/>
          <w:szCs w:val="28"/>
          <w:lang w:val="nl-NL"/>
        </w:rPr>
        <w:t>đị</w:t>
      </w:r>
      <w:r>
        <w:rPr>
          <w:rFonts w:ascii="Times New Roman" w:hAnsi="Times New Roman"/>
          <w:sz w:val="28"/>
          <w:szCs w:val="28"/>
          <w:lang w:val="nl-NL"/>
        </w:rPr>
        <w:t>nh c</w:t>
      </w:r>
      <w:r w:rsidRPr="00676D49">
        <w:rPr>
          <w:rFonts w:ascii="Times New Roman" w:hAnsi="Times New Roman"/>
          <w:sz w:val="28"/>
          <w:szCs w:val="28"/>
          <w:lang w:val="nl-NL"/>
        </w:rPr>
        <w:t>ụ</w:t>
      </w:r>
      <w:r>
        <w:rPr>
          <w:rFonts w:ascii="Times New Roman" w:hAnsi="Times New Roman"/>
          <w:sz w:val="28"/>
          <w:szCs w:val="28"/>
          <w:lang w:val="nl-NL"/>
        </w:rPr>
        <w:t xml:space="preserve"> th</w:t>
      </w:r>
      <w:r w:rsidRPr="00676D49">
        <w:rPr>
          <w:rFonts w:ascii="Times New Roman" w:hAnsi="Times New Roman"/>
          <w:sz w:val="28"/>
          <w:szCs w:val="28"/>
          <w:lang w:val="nl-NL"/>
        </w:rPr>
        <w:t>ể</w:t>
      </w:r>
      <w:r>
        <w:rPr>
          <w:rFonts w:ascii="Times New Roman" w:hAnsi="Times New Roman"/>
          <w:sz w:val="28"/>
          <w:szCs w:val="28"/>
          <w:lang w:val="nl-NL"/>
        </w:rPr>
        <w:t xml:space="preserve"> m</w:t>
      </w:r>
      <w:r w:rsidRPr="00676D49">
        <w:rPr>
          <w:rFonts w:ascii="Times New Roman" w:hAnsi="Times New Roman"/>
          <w:sz w:val="28"/>
          <w:szCs w:val="28"/>
          <w:lang w:val="nl-NL"/>
        </w:rPr>
        <w:t>ứ</w:t>
      </w:r>
      <w:r>
        <w:rPr>
          <w:rFonts w:ascii="Times New Roman" w:hAnsi="Times New Roman"/>
          <w:sz w:val="28"/>
          <w:szCs w:val="28"/>
          <w:lang w:val="nl-NL"/>
        </w:rPr>
        <w:t xml:space="preserve">c chi </w:t>
      </w:r>
      <w:r w:rsidRPr="00676D49">
        <w:rPr>
          <w:rFonts w:ascii="Times New Roman" w:hAnsi="Times New Roman"/>
          <w:sz w:val="28"/>
          <w:szCs w:val="28"/>
          <w:lang w:val="nl-NL"/>
        </w:rPr>
        <w:t>đặ</w:t>
      </w:r>
      <w:r>
        <w:rPr>
          <w:rFonts w:ascii="Times New Roman" w:hAnsi="Times New Roman"/>
          <w:sz w:val="28"/>
          <w:szCs w:val="28"/>
          <w:lang w:val="nl-NL"/>
        </w:rPr>
        <w:t>c th</w:t>
      </w:r>
      <w:r w:rsidRPr="00676D49">
        <w:rPr>
          <w:rFonts w:ascii="Times New Roman" w:hAnsi="Times New Roman"/>
          <w:sz w:val="28"/>
          <w:szCs w:val="28"/>
          <w:lang w:val="nl-NL"/>
        </w:rPr>
        <w:t>ù</w:t>
      </w:r>
      <w:r>
        <w:rPr>
          <w:rFonts w:ascii="Times New Roman" w:hAnsi="Times New Roman"/>
          <w:sz w:val="28"/>
          <w:szCs w:val="28"/>
          <w:lang w:val="nl-NL"/>
        </w:rPr>
        <w:t xml:space="preserve"> cho ph</w:t>
      </w:r>
      <w:r w:rsidRPr="00676D49">
        <w:rPr>
          <w:rFonts w:ascii="Times New Roman" w:hAnsi="Times New Roman"/>
          <w:sz w:val="28"/>
          <w:szCs w:val="28"/>
          <w:lang w:val="nl-NL"/>
        </w:rPr>
        <w:t>ù</w:t>
      </w:r>
      <w:r>
        <w:rPr>
          <w:rFonts w:ascii="Times New Roman" w:hAnsi="Times New Roman"/>
          <w:sz w:val="28"/>
          <w:szCs w:val="28"/>
          <w:lang w:val="nl-NL"/>
        </w:rPr>
        <w:t xml:space="preserve"> h</w:t>
      </w:r>
      <w:r w:rsidRPr="00676D49">
        <w:rPr>
          <w:rFonts w:ascii="Times New Roman" w:hAnsi="Times New Roman"/>
          <w:sz w:val="28"/>
          <w:szCs w:val="28"/>
          <w:lang w:val="nl-NL"/>
        </w:rPr>
        <w:t>ợ</w:t>
      </w:r>
      <w:r>
        <w:rPr>
          <w:rFonts w:ascii="Times New Roman" w:hAnsi="Times New Roman"/>
          <w:sz w:val="28"/>
          <w:szCs w:val="28"/>
          <w:lang w:val="nl-NL"/>
        </w:rPr>
        <w:t>p v</w:t>
      </w:r>
      <w:r w:rsidRPr="00676D49">
        <w:rPr>
          <w:rFonts w:ascii="Times New Roman" w:hAnsi="Times New Roman"/>
          <w:sz w:val="28"/>
          <w:szCs w:val="28"/>
          <w:lang w:val="nl-NL"/>
        </w:rPr>
        <w:t>ới</w:t>
      </w:r>
      <w:r>
        <w:rPr>
          <w:rFonts w:ascii="Times New Roman" w:hAnsi="Times New Roman"/>
          <w:sz w:val="28"/>
          <w:szCs w:val="28"/>
          <w:lang w:val="nl-NL"/>
        </w:rPr>
        <w:t xml:space="preserve"> kh</w:t>
      </w:r>
      <w:r w:rsidRPr="00676D49">
        <w:rPr>
          <w:rFonts w:ascii="Times New Roman" w:hAnsi="Times New Roman"/>
          <w:sz w:val="28"/>
          <w:szCs w:val="28"/>
          <w:lang w:val="nl-NL"/>
        </w:rPr>
        <w:t>ả</w:t>
      </w:r>
      <w:r>
        <w:rPr>
          <w:rFonts w:ascii="Times New Roman" w:hAnsi="Times New Roman"/>
          <w:sz w:val="28"/>
          <w:szCs w:val="28"/>
          <w:lang w:val="nl-NL"/>
        </w:rPr>
        <w:t xml:space="preserve"> n</w:t>
      </w:r>
      <w:r w:rsidRPr="00676D49">
        <w:rPr>
          <w:rFonts w:ascii="Times New Roman" w:hAnsi="Times New Roman"/>
          <w:sz w:val="28"/>
          <w:szCs w:val="28"/>
          <w:lang w:val="nl-NL"/>
        </w:rPr>
        <w:t>ă</w:t>
      </w:r>
      <w:r>
        <w:rPr>
          <w:rFonts w:ascii="Times New Roman" w:hAnsi="Times New Roman"/>
          <w:sz w:val="28"/>
          <w:szCs w:val="28"/>
          <w:lang w:val="nl-NL"/>
        </w:rPr>
        <w:t>ng ngu</w:t>
      </w:r>
      <w:r w:rsidRPr="00676D49">
        <w:rPr>
          <w:rFonts w:ascii="Times New Roman" w:hAnsi="Times New Roman"/>
          <w:sz w:val="28"/>
          <w:szCs w:val="28"/>
          <w:lang w:val="nl-NL"/>
        </w:rPr>
        <w:t>ồn</w:t>
      </w:r>
      <w:r>
        <w:rPr>
          <w:rFonts w:ascii="Times New Roman" w:hAnsi="Times New Roman"/>
          <w:sz w:val="28"/>
          <w:szCs w:val="28"/>
          <w:lang w:val="nl-NL"/>
        </w:rPr>
        <w:t xml:space="preserve"> kinh ph</w:t>
      </w:r>
      <w:r w:rsidRPr="00676D49">
        <w:rPr>
          <w:rFonts w:ascii="Times New Roman" w:hAnsi="Times New Roman"/>
          <w:sz w:val="28"/>
          <w:szCs w:val="28"/>
          <w:lang w:val="nl-NL"/>
        </w:rPr>
        <w:t>í</w:t>
      </w:r>
      <w:r>
        <w:rPr>
          <w:rFonts w:ascii="Times New Roman" w:hAnsi="Times New Roman"/>
          <w:sz w:val="28"/>
          <w:szCs w:val="28"/>
          <w:lang w:val="nl-NL"/>
        </w:rPr>
        <w:t xml:space="preserve"> c</w:t>
      </w:r>
      <w:r w:rsidRPr="00676D49">
        <w:rPr>
          <w:rFonts w:ascii="Times New Roman" w:hAnsi="Times New Roman"/>
          <w:sz w:val="28"/>
          <w:szCs w:val="28"/>
          <w:lang w:val="nl-NL"/>
        </w:rPr>
        <w:t>ủa</w:t>
      </w:r>
      <w:r>
        <w:rPr>
          <w:rFonts w:ascii="Times New Roman" w:hAnsi="Times New Roman"/>
          <w:sz w:val="28"/>
          <w:szCs w:val="28"/>
          <w:lang w:val="nl-NL"/>
        </w:rPr>
        <w:t xml:space="preserve"> </w:t>
      </w:r>
      <w:r w:rsidRPr="00676D49">
        <w:rPr>
          <w:rFonts w:ascii="Times New Roman" w:hAnsi="Times New Roman"/>
          <w:sz w:val="28"/>
          <w:szCs w:val="28"/>
          <w:lang w:val="nl-NL"/>
        </w:rPr>
        <w:t>đ</w:t>
      </w:r>
      <w:r w:rsidRPr="00676D49">
        <w:rPr>
          <w:rFonts w:ascii="Times New Roman" w:hAnsi="Times New Roman" w:hint="eastAsia"/>
          <w:sz w:val="28"/>
          <w:szCs w:val="28"/>
          <w:lang w:val="nl-NL"/>
        </w:rPr>
        <w:t>ơ</w:t>
      </w:r>
      <w:r>
        <w:rPr>
          <w:rFonts w:ascii="Times New Roman" w:hAnsi="Times New Roman"/>
          <w:sz w:val="28"/>
          <w:szCs w:val="28"/>
          <w:lang w:val="nl-NL"/>
        </w:rPr>
        <w:t>n v</w:t>
      </w:r>
      <w:r w:rsidRPr="00676D49">
        <w:rPr>
          <w:rFonts w:ascii="Times New Roman" w:hAnsi="Times New Roman"/>
          <w:sz w:val="28"/>
          <w:szCs w:val="28"/>
          <w:lang w:val="nl-NL"/>
        </w:rPr>
        <w:t>ị</w:t>
      </w:r>
      <w:r>
        <w:rPr>
          <w:rFonts w:ascii="Times New Roman" w:hAnsi="Times New Roman"/>
          <w:sz w:val="28"/>
          <w:szCs w:val="28"/>
          <w:lang w:val="nl-NL"/>
        </w:rPr>
        <w:t>.</w:t>
      </w:r>
    </w:p>
    <w:p w:rsidR="005D45E6" w:rsidRPr="00676D49" w:rsidRDefault="005D45E6" w:rsidP="005D45E6">
      <w:pPr>
        <w:ind w:firstLine="720"/>
        <w:jc w:val="both"/>
        <w:rPr>
          <w:rFonts w:ascii="Times New Roman" w:hAnsi="Times New Roman"/>
          <w:sz w:val="28"/>
          <w:szCs w:val="28"/>
          <w:lang w:val="nl-NL"/>
        </w:rPr>
      </w:pPr>
    </w:p>
    <w:p w:rsidR="002B00BB" w:rsidRDefault="00BC35D7" w:rsidP="005D45E6">
      <w:pPr>
        <w:ind w:firstLine="720"/>
        <w:jc w:val="both"/>
        <w:rPr>
          <w:rFonts w:ascii="Times New Roman" w:hAnsi="Times New Roman"/>
          <w:color w:val="000000"/>
          <w:sz w:val="28"/>
        </w:rPr>
      </w:pPr>
      <w:r w:rsidRPr="002B00BB">
        <w:rPr>
          <w:rFonts w:ascii="Times New Roman" w:hAnsi="Times New Roman"/>
          <w:b/>
          <w:sz w:val="28"/>
          <w:szCs w:val="28"/>
          <w:lang w:val="nl-NL"/>
        </w:rPr>
        <w:t>Điều</w:t>
      </w:r>
      <w:r w:rsidR="002B00BB">
        <w:rPr>
          <w:rFonts w:ascii="Times New Roman" w:hAnsi="Times New Roman"/>
          <w:b/>
          <w:sz w:val="28"/>
          <w:szCs w:val="28"/>
          <w:lang w:val="nl-NL"/>
        </w:rPr>
        <w:t xml:space="preserve"> 5</w:t>
      </w:r>
      <w:r w:rsidRPr="002B00BB">
        <w:rPr>
          <w:rFonts w:ascii="Times New Roman" w:hAnsi="Times New Roman"/>
          <w:b/>
          <w:sz w:val="28"/>
          <w:szCs w:val="28"/>
          <w:lang w:val="nl-NL"/>
        </w:rPr>
        <w:t>.</w:t>
      </w:r>
      <w:r w:rsidRPr="002B00BB">
        <w:rPr>
          <w:rFonts w:ascii="Times New Roman" w:hAnsi="Times New Roman"/>
          <w:sz w:val="28"/>
          <w:szCs w:val="28"/>
          <w:lang w:val="nl-NL"/>
        </w:rPr>
        <w:t xml:space="preserve"> </w:t>
      </w:r>
      <w:r w:rsidR="002B00BB" w:rsidRPr="002B00BB">
        <w:rPr>
          <w:rFonts w:ascii="Times New Roman" w:hAnsi="Times New Roman"/>
          <w:color w:val="000000"/>
          <w:sz w:val="28"/>
        </w:rPr>
        <w:t>Quyết định này có hiệu lực thi hành từ ngày 01 tháng 01 năm 201</w:t>
      </w:r>
      <w:r w:rsidR="002B00BB">
        <w:rPr>
          <w:rFonts w:ascii="Times New Roman" w:hAnsi="Times New Roman"/>
          <w:color w:val="000000"/>
          <w:sz w:val="28"/>
        </w:rPr>
        <w:t>3</w:t>
      </w:r>
      <w:r w:rsidR="002B00BB" w:rsidRPr="002B00BB">
        <w:rPr>
          <w:rFonts w:ascii="Times New Roman" w:hAnsi="Times New Roman"/>
          <w:color w:val="000000"/>
          <w:sz w:val="28"/>
        </w:rPr>
        <w:t>.</w:t>
      </w:r>
    </w:p>
    <w:p w:rsidR="005D45E6" w:rsidRPr="002B00BB" w:rsidRDefault="005D45E6" w:rsidP="005D45E6">
      <w:pPr>
        <w:ind w:firstLine="720"/>
        <w:jc w:val="both"/>
        <w:rPr>
          <w:rFonts w:ascii="Times New Roman" w:hAnsi="Times New Roman"/>
          <w:color w:val="000000"/>
          <w:sz w:val="28"/>
        </w:rPr>
      </w:pPr>
    </w:p>
    <w:p w:rsidR="00095088" w:rsidRPr="001C519E" w:rsidRDefault="000F01C2" w:rsidP="005D45E6">
      <w:pPr>
        <w:ind w:firstLine="720"/>
        <w:jc w:val="both"/>
        <w:rPr>
          <w:rFonts w:ascii="Times New Roman" w:hAnsi="Times New Roman"/>
          <w:sz w:val="28"/>
          <w:szCs w:val="28"/>
          <w:lang w:val="nl-NL"/>
        </w:rPr>
      </w:pPr>
      <w:r w:rsidRPr="002B00BB">
        <w:rPr>
          <w:rFonts w:ascii="Times New Roman" w:hAnsi="Times New Roman"/>
          <w:b/>
          <w:sz w:val="28"/>
          <w:szCs w:val="28"/>
          <w:lang w:val="nl-NL"/>
        </w:rPr>
        <w:t xml:space="preserve">Điều </w:t>
      </w:r>
      <w:r w:rsidR="002B00BB" w:rsidRPr="002B00BB">
        <w:rPr>
          <w:rFonts w:ascii="Times New Roman" w:hAnsi="Times New Roman"/>
          <w:b/>
          <w:sz w:val="28"/>
          <w:szCs w:val="28"/>
          <w:lang w:val="nl-NL"/>
        </w:rPr>
        <w:t>6</w:t>
      </w:r>
      <w:r w:rsidRPr="002B00BB">
        <w:rPr>
          <w:rFonts w:ascii="Times New Roman" w:hAnsi="Times New Roman"/>
          <w:b/>
          <w:sz w:val="28"/>
          <w:szCs w:val="28"/>
          <w:lang w:val="nl-NL"/>
        </w:rPr>
        <w:t>.</w:t>
      </w:r>
      <w:r w:rsidRPr="002B00BB">
        <w:rPr>
          <w:rFonts w:ascii="Times New Roman" w:hAnsi="Times New Roman"/>
          <w:sz w:val="28"/>
          <w:szCs w:val="28"/>
          <w:lang w:val="nl-NL"/>
        </w:rPr>
        <w:t xml:space="preserve"> </w:t>
      </w:r>
      <w:r w:rsidR="002B00BB" w:rsidRPr="002B00BB">
        <w:rPr>
          <w:rFonts w:ascii="Times New Roman" w:hAnsi="Times New Roman"/>
          <w:b/>
          <w:color w:val="000000"/>
          <w:sz w:val="28"/>
        </w:rPr>
        <w:t xml:space="preserve"> </w:t>
      </w:r>
      <w:r w:rsidR="002B00BB" w:rsidRPr="002B00BB">
        <w:rPr>
          <w:rFonts w:ascii="Times New Roman" w:hAnsi="Times New Roman"/>
          <w:color w:val="000000"/>
          <w:sz w:val="28"/>
        </w:rPr>
        <w:t xml:space="preserve">Chánh văn phòng Uỷ ban nhân dân thành phố Đà Nẵng, Giám đốc các Sở: Tài chính, </w:t>
      </w:r>
      <w:r w:rsidR="002B00BB">
        <w:rPr>
          <w:rFonts w:ascii="Times New Roman" w:hAnsi="Times New Roman"/>
          <w:color w:val="000000"/>
          <w:sz w:val="28"/>
        </w:rPr>
        <w:t>V</w:t>
      </w:r>
      <w:r w:rsidR="002B00BB" w:rsidRPr="002B00BB">
        <w:rPr>
          <w:rFonts w:ascii="Times New Roman" w:hAnsi="Times New Roman"/>
          <w:color w:val="000000"/>
          <w:sz w:val="28"/>
        </w:rPr>
        <w:t>ă</w:t>
      </w:r>
      <w:r w:rsidR="002B00BB">
        <w:rPr>
          <w:rFonts w:ascii="Times New Roman" w:hAnsi="Times New Roman"/>
          <w:color w:val="000000"/>
          <w:sz w:val="28"/>
        </w:rPr>
        <w:t>n ho</w:t>
      </w:r>
      <w:r w:rsidR="002B00BB" w:rsidRPr="002B00BB">
        <w:rPr>
          <w:rFonts w:ascii="Times New Roman" w:hAnsi="Times New Roman"/>
          <w:color w:val="000000"/>
          <w:sz w:val="28"/>
        </w:rPr>
        <w:t>á</w:t>
      </w:r>
      <w:r w:rsidR="002B00BB">
        <w:rPr>
          <w:rFonts w:ascii="Times New Roman" w:hAnsi="Times New Roman"/>
          <w:color w:val="000000"/>
          <w:sz w:val="28"/>
        </w:rPr>
        <w:t xml:space="preserve"> Th</w:t>
      </w:r>
      <w:r w:rsidR="002B00BB" w:rsidRPr="002B00BB">
        <w:rPr>
          <w:rFonts w:ascii="Times New Roman" w:hAnsi="Times New Roman"/>
          <w:color w:val="000000"/>
          <w:sz w:val="28"/>
        </w:rPr>
        <w:t>ể</w:t>
      </w:r>
      <w:r w:rsidR="002B00BB">
        <w:rPr>
          <w:rFonts w:ascii="Times New Roman" w:hAnsi="Times New Roman"/>
          <w:color w:val="000000"/>
          <w:sz w:val="28"/>
        </w:rPr>
        <w:t xml:space="preserve"> thao v</w:t>
      </w:r>
      <w:r w:rsidR="002B00BB" w:rsidRPr="002B00BB">
        <w:rPr>
          <w:rFonts w:ascii="Times New Roman" w:hAnsi="Times New Roman"/>
          <w:color w:val="000000"/>
          <w:sz w:val="28"/>
        </w:rPr>
        <w:t>à</w:t>
      </w:r>
      <w:r w:rsidR="002B00BB">
        <w:rPr>
          <w:rFonts w:ascii="Times New Roman" w:hAnsi="Times New Roman"/>
          <w:color w:val="000000"/>
          <w:sz w:val="28"/>
        </w:rPr>
        <w:t xml:space="preserve"> Du l</w:t>
      </w:r>
      <w:r w:rsidR="002B00BB" w:rsidRPr="002B00BB">
        <w:rPr>
          <w:rFonts w:ascii="Times New Roman" w:hAnsi="Times New Roman"/>
          <w:color w:val="000000"/>
          <w:sz w:val="28"/>
        </w:rPr>
        <w:t>ịch; Giám đố</w:t>
      </w:r>
      <w:r w:rsidR="002B00BB">
        <w:rPr>
          <w:rFonts w:ascii="Times New Roman" w:hAnsi="Times New Roman"/>
          <w:color w:val="000000"/>
          <w:sz w:val="28"/>
        </w:rPr>
        <w:t>c Kho b</w:t>
      </w:r>
      <w:r w:rsidR="002B00BB" w:rsidRPr="002B00BB">
        <w:rPr>
          <w:rFonts w:ascii="Times New Roman" w:hAnsi="Times New Roman"/>
          <w:color w:val="000000"/>
          <w:sz w:val="28"/>
        </w:rPr>
        <w:t>ạc Đà Nẵng; Chủ tịch UBND các quận, huyện và Thủ trưởng các cơ quan, tổ chức, cá nhân có liên quan chịu trách nhiệm thi hành Quyết định này./.</w:t>
      </w:r>
    </w:p>
    <w:p w:rsidR="00095088" w:rsidRPr="005D45E6" w:rsidRDefault="00095088" w:rsidP="005D45E6">
      <w:pPr>
        <w:jc w:val="both"/>
        <w:rPr>
          <w:rFonts w:ascii="Times New Roman" w:hAnsi="Times New Roman"/>
          <w:b/>
          <w:i/>
          <w:sz w:val="28"/>
        </w:rPr>
      </w:pPr>
    </w:p>
    <w:p w:rsidR="00095088" w:rsidRPr="009B22F2" w:rsidRDefault="00095088" w:rsidP="005D45E6">
      <w:pPr>
        <w:pStyle w:val="BodyTextIndent"/>
        <w:tabs>
          <w:tab w:val="center" w:pos="6840"/>
        </w:tabs>
        <w:ind w:left="0" w:firstLine="0"/>
        <w:rPr>
          <w:rFonts w:ascii="Times New Roman" w:hAnsi="Times New Roman"/>
          <w:b/>
          <w:sz w:val="30"/>
        </w:rPr>
      </w:pPr>
      <w:r w:rsidRPr="009B22F2">
        <w:rPr>
          <w:rFonts w:ascii="Times New Roman" w:hAnsi="Times New Roman"/>
          <w:b/>
          <w:sz w:val="26"/>
        </w:rPr>
        <w:tab/>
      </w:r>
      <w:r w:rsidR="008C3D47">
        <w:rPr>
          <w:rFonts w:ascii="Times New Roman" w:hAnsi="Times New Roman"/>
          <w:b/>
          <w:sz w:val="26"/>
        </w:rPr>
        <w:t xml:space="preserve">    </w:t>
      </w:r>
      <w:r w:rsidRPr="005D45E6">
        <w:rPr>
          <w:rFonts w:ascii="Times New Roman" w:hAnsi="Times New Roman"/>
          <w:b/>
          <w:sz w:val="28"/>
          <w:szCs w:val="28"/>
        </w:rPr>
        <w:t>TM. ỦY BAN NHÂN DÂN</w:t>
      </w:r>
    </w:p>
    <w:p w:rsidR="00095088" w:rsidRPr="009B22F2" w:rsidRDefault="00095088" w:rsidP="005D45E6">
      <w:pPr>
        <w:tabs>
          <w:tab w:val="center" w:pos="6840"/>
        </w:tabs>
        <w:rPr>
          <w:rFonts w:ascii="Times New Roman" w:hAnsi="Times New Roman"/>
          <w:sz w:val="22"/>
        </w:rPr>
      </w:pPr>
      <w:r w:rsidRPr="009B22F2">
        <w:rPr>
          <w:rFonts w:ascii="Times New Roman" w:hAnsi="Times New Roman"/>
          <w:sz w:val="24"/>
          <w:szCs w:val="22"/>
        </w:rPr>
        <w:tab/>
      </w:r>
      <w:r w:rsidR="005D45E6">
        <w:rPr>
          <w:rFonts w:ascii="Times New Roman" w:hAnsi="Times New Roman"/>
          <w:sz w:val="24"/>
          <w:szCs w:val="22"/>
        </w:rPr>
        <w:t xml:space="preserve"> </w:t>
      </w:r>
      <w:r w:rsidR="008C3D47">
        <w:rPr>
          <w:rFonts w:ascii="Times New Roman" w:hAnsi="Times New Roman"/>
          <w:sz w:val="24"/>
          <w:szCs w:val="22"/>
        </w:rPr>
        <w:t xml:space="preserve">           </w:t>
      </w:r>
      <w:r w:rsidR="005D45E6" w:rsidRPr="005D45E6">
        <w:rPr>
          <w:rFonts w:ascii="Times New Roman" w:hAnsi="Times New Roman"/>
          <w:b/>
          <w:sz w:val="28"/>
          <w:szCs w:val="28"/>
        </w:rPr>
        <w:t xml:space="preserve">KT. </w:t>
      </w:r>
      <w:r w:rsidRPr="005D45E6">
        <w:rPr>
          <w:rFonts w:ascii="Times New Roman" w:hAnsi="Times New Roman"/>
          <w:b/>
          <w:sz w:val="28"/>
          <w:szCs w:val="28"/>
        </w:rPr>
        <w:t>CHỦ TỊCH</w:t>
      </w:r>
    </w:p>
    <w:p w:rsidR="00095088" w:rsidRDefault="005D45E6" w:rsidP="005D45E6">
      <w:pPr>
        <w:rPr>
          <w:rFonts w:ascii="Times New Roman" w:hAnsi="Times New Roman"/>
          <w:b/>
          <w:sz w:val="28"/>
          <w:szCs w:val="2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008C3D47">
        <w:rPr>
          <w:rFonts w:ascii="Times New Roman" w:hAnsi="Times New Roman"/>
          <w:sz w:val="22"/>
          <w:szCs w:val="22"/>
        </w:rPr>
        <w:t xml:space="preserve">                                              </w:t>
      </w:r>
      <w:r>
        <w:rPr>
          <w:rFonts w:ascii="Times New Roman" w:hAnsi="Times New Roman"/>
          <w:sz w:val="22"/>
          <w:szCs w:val="22"/>
        </w:rPr>
        <w:t xml:space="preserve"> </w:t>
      </w:r>
      <w:r w:rsidRPr="005D45E6">
        <w:rPr>
          <w:rFonts w:ascii="Times New Roman" w:hAnsi="Times New Roman"/>
          <w:b/>
          <w:sz w:val="28"/>
          <w:szCs w:val="28"/>
        </w:rPr>
        <w:t>PHÓ CHỦ TỊCH</w:t>
      </w:r>
    </w:p>
    <w:p w:rsidR="008C3D47" w:rsidRPr="001C519E" w:rsidRDefault="008C3D47" w:rsidP="005D45E6">
      <w:pPr>
        <w:rPr>
          <w:rFonts w:ascii="Times New Roman" w:hAnsi="Times New Roman"/>
          <w:sz w:val="22"/>
          <w:szCs w:val="22"/>
        </w:rPr>
      </w:pPr>
    </w:p>
    <w:p w:rsidR="00676D49" w:rsidRPr="00676D49" w:rsidRDefault="00676D49" w:rsidP="005D45E6">
      <w:pPr>
        <w:rPr>
          <w:rFonts w:ascii="Times New Roman" w:hAnsi="Times New Roman"/>
          <w:sz w:val="22"/>
          <w:szCs w:val="22"/>
        </w:rPr>
      </w:pPr>
      <w:r>
        <w:rPr>
          <w:rFonts w:ascii="Times New Roman" w:hAnsi="Times New Roman"/>
          <w:sz w:val="22"/>
          <w:szCs w:val="22"/>
        </w:rPr>
        <w:t xml:space="preserve"> </w:t>
      </w:r>
      <w:r w:rsidR="00082A8C">
        <w:rPr>
          <w:rFonts w:ascii="Times New Roman" w:hAnsi="Times New Roman"/>
          <w:sz w:val="22"/>
          <w:szCs w:val="22"/>
        </w:rPr>
        <w:tab/>
      </w:r>
      <w:r w:rsidR="00082A8C">
        <w:rPr>
          <w:rFonts w:ascii="Times New Roman" w:hAnsi="Times New Roman"/>
          <w:sz w:val="22"/>
          <w:szCs w:val="22"/>
        </w:rPr>
        <w:tab/>
      </w:r>
      <w:r w:rsidR="00082A8C">
        <w:rPr>
          <w:rFonts w:ascii="Times New Roman" w:hAnsi="Times New Roman"/>
          <w:sz w:val="22"/>
          <w:szCs w:val="22"/>
        </w:rPr>
        <w:tab/>
      </w:r>
      <w:r w:rsidR="00082A8C">
        <w:rPr>
          <w:rFonts w:ascii="Times New Roman" w:hAnsi="Times New Roman"/>
          <w:sz w:val="22"/>
          <w:szCs w:val="22"/>
        </w:rPr>
        <w:tab/>
      </w:r>
      <w:r w:rsidR="005D45E6">
        <w:rPr>
          <w:rFonts w:ascii="Times New Roman" w:hAnsi="Times New Roman"/>
          <w:sz w:val="22"/>
          <w:szCs w:val="22"/>
        </w:rPr>
        <w:t xml:space="preserve">   </w:t>
      </w:r>
      <w:r w:rsidR="00082A8C">
        <w:rPr>
          <w:rFonts w:ascii="Times New Roman" w:hAnsi="Times New Roman"/>
          <w:sz w:val="22"/>
          <w:szCs w:val="22"/>
        </w:rPr>
        <w:t xml:space="preserve">        </w:t>
      </w:r>
      <w:r w:rsidR="008C3D47">
        <w:rPr>
          <w:rFonts w:ascii="Times New Roman" w:hAnsi="Times New Roman"/>
          <w:sz w:val="22"/>
          <w:szCs w:val="22"/>
        </w:rPr>
        <w:t xml:space="preserve">                                               </w:t>
      </w:r>
      <w:r w:rsidR="00082A8C">
        <w:rPr>
          <w:rFonts w:ascii="Times New Roman" w:hAnsi="Times New Roman"/>
          <w:sz w:val="22"/>
          <w:szCs w:val="22"/>
        </w:rPr>
        <w:t xml:space="preserve">   </w:t>
      </w:r>
      <w:r w:rsidR="005D45E6" w:rsidRPr="005D45E6">
        <w:rPr>
          <w:rFonts w:ascii="Times New Roman" w:hAnsi="Times New Roman"/>
          <w:b/>
          <w:sz w:val="28"/>
          <w:szCs w:val="28"/>
        </w:rPr>
        <w:t>Võ Duy Khương</w:t>
      </w:r>
    </w:p>
    <w:p w:rsidR="00095088" w:rsidRDefault="00095088"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95088" w:rsidRDefault="00095088"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CD6B30" w:rsidRDefault="00CD6B30">
      <w:r>
        <w:br w:type="page"/>
      </w:r>
    </w:p>
    <w:tbl>
      <w:tblPr>
        <w:tblW w:w="10017" w:type="dxa"/>
        <w:tblInd w:w="-34" w:type="dxa"/>
        <w:tblLook w:val="0000" w:firstRow="0" w:lastRow="0" w:firstColumn="0" w:lastColumn="0" w:noHBand="0" w:noVBand="0"/>
      </w:tblPr>
      <w:tblGrid>
        <w:gridCol w:w="838"/>
        <w:gridCol w:w="3415"/>
        <w:gridCol w:w="1902"/>
        <w:gridCol w:w="933"/>
        <w:gridCol w:w="2929"/>
      </w:tblGrid>
      <w:tr w:rsidR="00082A8C" w:rsidRPr="00082A8C">
        <w:trPr>
          <w:trHeight w:val="465"/>
        </w:trPr>
        <w:tc>
          <w:tcPr>
            <w:tcW w:w="10017" w:type="dxa"/>
            <w:gridSpan w:val="5"/>
            <w:tcBorders>
              <w:top w:val="nil"/>
              <w:left w:val="nil"/>
              <w:bottom w:val="nil"/>
              <w:right w:val="nil"/>
            </w:tcBorders>
            <w:shd w:val="clear" w:color="auto" w:fill="auto"/>
            <w:vAlign w:val="center"/>
          </w:tcPr>
          <w:p w:rsidR="00082A8C" w:rsidRPr="00082A8C" w:rsidRDefault="00082A8C" w:rsidP="00082A8C">
            <w:pPr>
              <w:jc w:val="center"/>
              <w:rPr>
                <w:rFonts w:ascii="Times New Roman" w:hAnsi="Times New Roman"/>
                <w:b/>
                <w:bCs/>
                <w:color w:val="000000"/>
                <w:sz w:val="28"/>
                <w:szCs w:val="28"/>
              </w:rPr>
            </w:pPr>
            <w:r w:rsidRPr="00082A8C">
              <w:rPr>
                <w:rFonts w:ascii="Times New Roman" w:hAnsi="Times New Roman"/>
                <w:b/>
                <w:bCs/>
                <w:color w:val="000000"/>
                <w:sz w:val="28"/>
                <w:szCs w:val="28"/>
              </w:rPr>
              <w:lastRenderedPageBreak/>
              <w:t>PHỤ LỤC 01</w:t>
            </w:r>
          </w:p>
        </w:tc>
      </w:tr>
      <w:tr w:rsidR="00082A8C" w:rsidRPr="00082A8C">
        <w:trPr>
          <w:trHeight w:val="945"/>
        </w:trPr>
        <w:tc>
          <w:tcPr>
            <w:tcW w:w="10017" w:type="dxa"/>
            <w:gridSpan w:val="5"/>
            <w:tcBorders>
              <w:top w:val="nil"/>
              <w:left w:val="nil"/>
              <w:bottom w:val="nil"/>
              <w:right w:val="nil"/>
            </w:tcBorders>
            <w:shd w:val="clear" w:color="auto" w:fill="auto"/>
            <w:vAlign w:val="center"/>
          </w:tcPr>
          <w:p w:rsidR="00082A8C" w:rsidRPr="00082A8C" w:rsidRDefault="00082A8C" w:rsidP="00082A8C">
            <w:pPr>
              <w:jc w:val="center"/>
              <w:rPr>
                <w:rFonts w:ascii="Times New Roman" w:hAnsi="Times New Roman"/>
                <w:b/>
                <w:bCs/>
                <w:color w:val="000000"/>
                <w:sz w:val="28"/>
                <w:szCs w:val="28"/>
              </w:rPr>
            </w:pPr>
            <w:r w:rsidRPr="00082A8C">
              <w:rPr>
                <w:rFonts w:ascii="Times New Roman" w:hAnsi="Times New Roman"/>
                <w:b/>
                <w:bCs/>
                <w:color w:val="000000"/>
                <w:sz w:val="28"/>
                <w:szCs w:val="28"/>
              </w:rPr>
              <w:t xml:space="preserve">Định mức hoạt động đối với Đội tuyên truyền lưu động </w:t>
            </w:r>
            <w:r w:rsidRPr="00082A8C">
              <w:rPr>
                <w:rFonts w:ascii="Times New Roman" w:hAnsi="Times New Roman"/>
                <w:b/>
                <w:bCs/>
                <w:color w:val="000000"/>
                <w:sz w:val="28"/>
                <w:szCs w:val="28"/>
              </w:rPr>
              <w:br/>
              <w:t xml:space="preserve"> trên địa bàn thành phố Đà Nẵng</w:t>
            </w:r>
          </w:p>
        </w:tc>
      </w:tr>
      <w:tr w:rsidR="00082A8C" w:rsidRPr="00082A8C">
        <w:trPr>
          <w:trHeight w:val="915"/>
        </w:trPr>
        <w:tc>
          <w:tcPr>
            <w:tcW w:w="10017" w:type="dxa"/>
            <w:gridSpan w:val="5"/>
            <w:tcBorders>
              <w:top w:val="nil"/>
              <w:left w:val="nil"/>
              <w:bottom w:val="nil"/>
              <w:right w:val="nil"/>
            </w:tcBorders>
            <w:shd w:val="clear" w:color="auto" w:fill="auto"/>
            <w:vAlign w:val="center"/>
          </w:tcPr>
          <w:p w:rsidR="00082A8C" w:rsidRPr="008C3D47" w:rsidRDefault="008C3D47" w:rsidP="00082A8C">
            <w:pPr>
              <w:jc w:val="center"/>
              <w:rPr>
                <w:rFonts w:ascii="Times New Roman" w:hAnsi="Times New Roman"/>
                <w:i/>
                <w:iCs/>
                <w:color w:val="000000"/>
                <w:sz w:val="28"/>
                <w:szCs w:val="28"/>
              </w:rPr>
            </w:pPr>
            <w:r>
              <w:rPr>
                <w:rFonts w:ascii="Times New Roman" w:hAnsi="Times New Roman"/>
                <w:i/>
                <w:iCs/>
                <w:color w:val="000000"/>
                <w:sz w:val="28"/>
                <w:szCs w:val="28"/>
              </w:rPr>
              <w:t>(Kèm theo Quyết định số: 08</w:t>
            </w:r>
            <w:r w:rsidR="00082A8C" w:rsidRPr="008C3D47">
              <w:rPr>
                <w:rFonts w:ascii="Times New Roman" w:hAnsi="Times New Roman"/>
                <w:i/>
                <w:iCs/>
                <w:color w:val="000000"/>
                <w:sz w:val="28"/>
                <w:szCs w:val="28"/>
              </w:rPr>
              <w:t xml:space="preserve"> /2013/QĐ-UBND ngày  05  tháng 02   năm 2013</w:t>
            </w:r>
            <w:r w:rsidR="00082A8C" w:rsidRPr="008C3D47">
              <w:rPr>
                <w:rFonts w:ascii="Times New Roman" w:hAnsi="Times New Roman"/>
                <w:i/>
                <w:iCs/>
                <w:color w:val="000000"/>
                <w:sz w:val="28"/>
                <w:szCs w:val="28"/>
              </w:rPr>
              <w:br/>
              <w:t>của UBND thành phố Đà Nẵng)</w:t>
            </w:r>
          </w:p>
        </w:tc>
      </w:tr>
      <w:tr w:rsidR="00082A8C" w:rsidRPr="00082A8C">
        <w:trPr>
          <w:trHeight w:val="315"/>
        </w:trPr>
        <w:tc>
          <w:tcPr>
            <w:tcW w:w="838" w:type="dxa"/>
            <w:tcBorders>
              <w:top w:val="nil"/>
              <w:left w:val="nil"/>
              <w:bottom w:val="nil"/>
              <w:right w:val="nil"/>
            </w:tcBorders>
            <w:shd w:val="clear" w:color="auto" w:fill="auto"/>
            <w:noWrap/>
            <w:vAlign w:val="center"/>
          </w:tcPr>
          <w:p w:rsidR="00082A8C" w:rsidRPr="00082A8C" w:rsidRDefault="00082A8C" w:rsidP="00082A8C">
            <w:pPr>
              <w:jc w:val="center"/>
              <w:rPr>
                <w:rFonts w:ascii="Times New Roman" w:hAnsi="Times New Roman"/>
                <w:color w:val="000000"/>
                <w:sz w:val="24"/>
                <w:szCs w:val="24"/>
              </w:rPr>
            </w:pPr>
          </w:p>
        </w:tc>
        <w:tc>
          <w:tcPr>
            <w:tcW w:w="3415" w:type="dxa"/>
            <w:tcBorders>
              <w:top w:val="nil"/>
              <w:left w:val="nil"/>
              <w:bottom w:val="nil"/>
              <w:right w:val="nil"/>
            </w:tcBorders>
            <w:shd w:val="clear" w:color="auto" w:fill="auto"/>
            <w:noWrap/>
            <w:vAlign w:val="center"/>
          </w:tcPr>
          <w:p w:rsidR="00082A8C" w:rsidRPr="00082A8C" w:rsidRDefault="00082A8C" w:rsidP="00082A8C">
            <w:pPr>
              <w:rPr>
                <w:rFonts w:ascii="Times New Roman" w:hAnsi="Times New Roman"/>
                <w:color w:val="000000"/>
                <w:sz w:val="24"/>
                <w:szCs w:val="24"/>
              </w:rPr>
            </w:pPr>
          </w:p>
        </w:tc>
        <w:tc>
          <w:tcPr>
            <w:tcW w:w="1902" w:type="dxa"/>
            <w:tcBorders>
              <w:top w:val="nil"/>
              <w:left w:val="nil"/>
              <w:bottom w:val="nil"/>
              <w:right w:val="nil"/>
            </w:tcBorders>
            <w:shd w:val="clear" w:color="auto" w:fill="auto"/>
            <w:noWrap/>
            <w:vAlign w:val="center"/>
          </w:tcPr>
          <w:p w:rsidR="00082A8C" w:rsidRPr="00082A8C" w:rsidRDefault="00082A8C" w:rsidP="00082A8C">
            <w:pPr>
              <w:rPr>
                <w:rFonts w:ascii="Times New Roman" w:hAnsi="Times New Roman"/>
                <w:color w:val="000000"/>
                <w:sz w:val="24"/>
                <w:szCs w:val="24"/>
              </w:rPr>
            </w:pPr>
          </w:p>
        </w:tc>
        <w:tc>
          <w:tcPr>
            <w:tcW w:w="3862" w:type="dxa"/>
            <w:gridSpan w:val="2"/>
            <w:tcBorders>
              <w:top w:val="nil"/>
              <w:left w:val="nil"/>
              <w:bottom w:val="nil"/>
              <w:right w:val="nil"/>
            </w:tcBorders>
            <w:shd w:val="clear" w:color="auto" w:fill="auto"/>
            <w:noWrap/>
            <w:vAlign w:val="center"/>
          </w:tcPr>
          <w:p w:rsidR="00082A8C" w:rsidRPr="00082A8C" w:rsidRDefault="00082A8C" w:rsidP="00082A8C">
            <w:pPr>
              <w:rPr>
                <w:rFonts w:ascii="Times New Roman" w:hAnsi="Times New Roman"/>
                <w:color w:val="000000"/>
                <w:sz w:val="24"/>
                <w:szCs w:val="24"/>
              </w:rPr>
            </w:pPr>
          </w:p>
        </w:tc>
      </w:tr>
      <w:tr w:rsidR="00082A8C" w:rsidRPr="00082A8C">
        <w:trPr>
          <w:trHeight w:val="795"/>
        </w:trPr>
        <w:tc>
          <w:tcPr>
            <w:tcW w:w="838" w:type="dxa"/>
            <w:vMerge w:val="restart"/>
            <w:tcBorders>
              <w:top w:val="single" w:sz="4" w:space="0" w:color="auto"/>
              <w:left w:val="single" w:sz="4" w:space="0" w:color="auto"/>
              <w:bottom w:val="nil"/>
              <w:right w:val="single" w:sz="4" w:space="0" w:color="auto"/>
            </w:tcBorders>
            <w:shd w:val="clear" w:color="auto" w:fill="auto"/>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STT</w:t>
            </w:r>
          </w:p>
        </w:tc>
        <w:tc>
          <w:tcPr>
            <w:tcW w:w="3415" w:type="dxa"/>
            <w:vMerge w:val="restart"/>
            <w:tcBorders>
              <w:top w:val="single" w:sz="4" w:space="0" w:color="auto"/>
              <w:left w:val="single" w:sz="4" w:space="0" w:color="auto"/>
              <w:bottom w:val="nil"/>
              <w:right w:val="single" w:sz="4" w:space="0" w:color="auto"/>
            </w:tcBorders>
            <w:shd w:val="clear" w:color="auto" w:fill="auto"/>
            <w:noWrap/>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Nội dung chi</w:t>
            </w:r>
          </w:p>
        </w:tc>
        <w:tc>
          <w:tcPr>
            <w:tcW w:w="5764" w:type="dxa"/>
            <w:gridSpan w:val="3"/>
            <w:tcBorders>
              <w:top w:val="single" w:sz="4" w:space="0" w:color="auto"/>
              <w:left w:val="nil"/>
              <w:bottom w:val="single" w:sz="4" w:space="0" w:color="auto"/>
              <w:right w:val="single" w:sz="4" w:space="0" w:color="000000"/>
            </w:tcBorders>
            <w:shd w:val="clear" w:color="auto" w:fill="auto"/>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 xml:space="preserve">Định mức </w:t>
            </w:r>
          </w:p>
        </w:tc>
      </w:tr>
      <w:tr w:rsidR="00082A8C" w:rsidRPr="00082A8C">
        <w:trPr>
          <w:trHeight w:val="1170"/>
        </w:trPr>
        <w:tc>
          <w:tcPr>
            <w:tcW w:w="838" w:type="dxa"/>
            <w:vMerge/>
            <w:tcBorders>
              <w:top w:val="single" w:sz="4" w:space="0" w:color="auto"/>
              <w:left w:val="single" w:sz="4" w:space="0" w:color="auto"/>
              <w:bottom w:val="nil"/>
              <w:right w:val="single" w:sz="4" w:space="0" w:color="auto"/>
            </w:tcBorders>
            <w:vAlign w:val="center"/>
          </w:tcPr>
          <w:p w:rsidR="00082A8C" w:rsidRPr="00082A8C" w:rsidRDefault="00082A8C" w:rsidP="00082A8C">
            <w:pPr>
              <w:rPr>
                <w:rFonts w:ascii="Times New Roman" w:hAnsi="Times New Roman"/>
                <w:b/>
                <w:bCs/>
                <w:color w:val="000000"/>
                <w:sz w:val="26"/>
                <w:szCs w:val="26"/>
              </w:rPr>
            </w:pPr>
          </w:p>
        </w:tc>
        <w:tc>
          <w:tcPr>
            <w:tcW w:w="3415" w:type="dxa"/>
            <w:vMerge/>
            <w:tcBorders>
              <w:top w:val="single" w:sz="4" w:space="0" w:color="auto"/>
              <w:left w:val="single" w:sz="4" w:space="0" w:color="auto"/>
              <w:bottom w:val="nil"/>
              <w:right w:val="single" w:sz="4" w:space="0" w:color="auto"/>
            </w:tcBorders>
            <w:vAlign w:val="center"/>
          </w:tcPr>
          <w:p w:rsidR="00082A8C" w:rsidRPr="00082A8C" w:rsidRDefault="00082A8C" w:rsidP="00082A8C">
            <w:pPr>
              <w:rPr>
                <w:rFonts w:ascii="Times New Roman" w:hAnsi="Times New Roman"/>
                <w:b/>
                <w:bCs/>
                <w:color w:val="000000"/>
                <w:sz w:val="26"/>
                <w:szCs w:val="26"/>
              </w:rPr>
            </w:pPr>
          </w:p>
        </w:tc>
        <w:tc>
          <w:tcPr>
            <w:tcW w:w="2835" w:type="dxa"/>
            <w:gridSpan w:val="2"/>
            <w:tcBorders>
              <w:top w:val="nil"/>
              <w:left w:val="nil"/>
              <w:bottom w:val="nil"/>
              <w:right w:val="single" w:sz="4" w:space="0" w:color="auto"/>
            </w:tcBorders>
            <w:shd w:val="clear" w:color="auto" w:fill="auto"/>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 xml:space="preserve">Cấp thành phố </w:t>
            </w:r>
          </w:p>
        </w:tc>
        <w:tc>
          <w:tcPr>
            <w:tcW w:w="2929" w:type="dxa"/>
            <w:tcBorders>
              <w:top w:val="nil"/>
              <w:left w:val="nil"/>
              <w:bottom w:val="nil"/>
              <w:right w:val="single" w:sz="4" w:space="0" w:color="auto"/>
            </w:tcBorders>
            <w:shd w:val="clear" w:color="auto" w:fill="auto"/>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Cấp quận, huyện</w:t>
            </w:r>
          </w:p>
        </w:tc>
      </w:tr>
      <w:tr w:rsidR="00082A8C" w:rsidRPr="00082A8C">
        <w:trPr>
          <w:trHeight w:val="990"/>
        </w:trPr>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1</w:t>
            </w:r>
          </w:p>
        </w:tc>
        <w:tc>
          <w:tcPr>
            <w:tcW w:w="3415" w:type="dxa"/>
            <w:tcBorders>
              <w:top w:val="single" w:sz="4" w:space="0" w:color="auto"/>
              <w:left w:val="nil"/>
              <w:bottom w:val="single" w:sz="4" w:space="0" w:color="auto"/>
              <w:right w:val="single" w:sz="4" w:space="0" w:color="auto"/>
            </w:tcBorders>
            <w:shd w:val="clear" w:color="auto" w:fill="auto"/>
            <w:vAlign w:val="bottom"/>
          </w:tcPr>
          <w:p w:rsidR="00082A8C" w:rsidRPr="00082A8C" w:rsidRDefault="00082A8C" w:rsidP="00082A8C">
            <w:pPr>
              <w:rPr>
                <w:rFonts w:ascii="Times New Roman" w:hAnsi="Times New Roman"/>
                <w:color w:val="000000"/>
                <w:sz w:val="26"/>
                <w:szCs w:val="26"/>
              </w:rPr>
            </w:pPr>
            <w:r w:rsidRPr="00082A8C">
              <w:rPr>
                <w:rFonts w:ascii="Times New Roman" w:hAnsi="Times New Roman"/>
                <w:color w:val="000000"/>
                <w:sz w:val="26"/>
                <w:szCs w:val="26"/>
              </w:rPr>
              <w:t>Số buổi hoạt động trong năm</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Từ 100 đến 120 buổi</w:t>
            </w:r>
          </w:p>
        </w:tc>
        <w:tc>
          <w:tcPr>
            <w:tcW w:w="2929" w:type="dxa"/>
            <w:tcBorders>
              <w:top w:val="single" w:sz="4" w:space="0" w:color="auto"/>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Từ 80 đến 100 buổi</w:t>
            </w:r>
          </w:p>
        </w:tc>
      </w:tr>
      <w:tr w:rsidR="00082A8C" w:rsidRPr="00082A8C">
        <w:trPr>
          <w:trHeight w:val="945"/>
        </w:trPr>
        <w:tc>
          <w:tcPr>
            <w:tcW w:w="838" w:type="dxa"/>
            <w:tcBorders>
              <w:top w:val="nil"/>
              <w:left w:val="single" w:sz="4" w:space="0" w:color="auto"/>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2</w:t>
            </w:r>
          </w:p>
        </w:tc>
        <w:tc>
          <w:tcPr>
            <w:tcW w:w="3415"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rPr>
                <w:rFonts w:ascii="Times New Roman" w:hAnsi="Times New Roman"/>
                <w:color w:val="000000"/>
                <w:sz w:val="26"/>
                <w:szCs w:val="26"/>
              </w:rPr>
            </w:pPr>
            <w:r w:rsidRPr="00082A8C">
              <w:rPr>
                <w:rFonts w:ascii="Times New Roman" w:hAnsi="Times New Roman"/>
                <w:color w:val="000000"/>
                <w:sz w:val="26"/>
                <w:szCs w:val="26"/>
              </w:rPr>
              <w:t>Tổ chức liên hoan, hội thảo, hội thi Đội Thông tin lưu động</w:t>
            </w:r>
          </w:p>
        </w:tc>
        <w:tc>
          <w:tcPr>
            <w:tcW w:w="2835" w:type="dxa"/>
            <w:gridSpan w:val="2"/>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1 cuộc</w:t>
            </w:r>
          </w:p>
        </w:tc>
        <w:tc>
          <w:tcPr>
            <w:tcW w:w="2929"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1 cuộc</w:t>
            </w:r>
          </w:p>
        </w:tc>
      </w:tr>
      <w:tr w:rsidR="00082A8C" w:rsidRPr="00082A8C">
        <w:trPr>
          <w:trHeight w:val="1320"/>
        </w:trPr>
        <w:tc>
          <w:tcPr>
            <w:tcW w:w="838" w:type="dxa"/>
            <w:tcBorders>
              <w:top w:val="nil"/>
              <w:left w:val="single" w:sz="4" w:space="0" w:color="auto"/>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3</w:t>
            </w:r>
          </w:p>
        </w:tc>
        <w:tc>
          <w:tcPr>
            <w:tcW w:w="3415"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rPr>
                <w:rFonts w:ascii="Times New Roman" w:hAnsi="Times New Roman"/>
                <w:color w:val="000000"/>
                <w:sz w:val="26"/>
                <w:szCs w:val="26"/>
              </w:rPr>
            </w:pPr>
            <w:r w:rsidRPr="00082A8C">
              <w:rPr>
                <w:rFonts w:ascii="Times New Roman" w:hAnsi="Times New Roman"/>
                <w:color w:val="000000"/>
                <w:sz w:val="26"/>
                <w:szCs w:val="26"/>
              </w:rPr>
              <w:t>Biên tập các chương trình tuyên truyền, hướng dẫn nghiệp vụ, phát hành tranh cổ động, các tài liệu tuyên truyền khác</w:t>
            </w:r>
          </w:p>
        </w:tc>
        <w:tc>
          <w:tcPr>
            <w:tcW w:w="2835" w:type="dxa"/>
            <w:gridSpan w:val="2"/>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Từ 6 đến 10 tài liệu</w:t>
            </w:r>
          </w:p>
        </w:tc>
        <w:tc>
          <w:tcPr>
            <w:tcW w:w="2929"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Từ 6 đến 10 tài liệu</w:t>
            </w:r>
          </w:p>
        </w:tc>
      </w:tr>
      <w:tr w:rsidR="00082A8C" w:rsidRPr="00082A8C">
        <w:trPr>
          <w:trHeight w:val="930"/>
        </w:trPr>
        <w:tc>
          <w:tcPr>
            <w:tcW w:w="838" w:type="dxa"/>
            <w:tcBorders>
              <w:top w:val="nil"/>
              <w:left w:val="single" w:sz="4" w:space="0" w:color="auto"/>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4</w:t>
            </w:r>
          </w:p>
        </w:tc>
        <w:tc>
          <w:tcPr>
            <w:tcW w:w="3415"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rPr>
                <w:rFonts w:ascii="Times New Roman" w:hAnsi="Times New Roman"/>
                <w:color w:val="000000"/>
                <w:sz w:val="26"/>
                <w:szCs w:val="26"/>
              </w:rPr>
            </w:pPr>
            <w:r w:rsidRPr="00082A8C">
              <w:rPr>
                <w:rFonts w:ascii="Times New Roman" w:hAnsi="Times New Roman"/>
                <w:color w:val="000000"/>
                <w:sz w:val="26"/>
                <w:szCs w:val="26"/>
              </w:rPr>
              <w:t>Mở lớp bồi dưỡng nghiệp vụ thông tin cơ sở</w:t>
            </w:r>
          </w:p>
        </w:tc>
        <w:tc>
          <w:tcPr>
            <w:tcW w:w="2835" w:type="dxa"/>
            <w:gridSpan w:val="2"/>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 xml:space="preserve"> 1 lớp</w:t>
            </w:r>
          </w:p>
        </w:tc>
        <w:tc>
          <w:tcPr>
            <w:tcW w:w="2929"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 xml:space="preserve"> 1 lớp</w:t>
            </w:r>
          </w:p>
        </w:tc>
      </w:tr>
      <w:tr w:rsidR="00082A8C" w:rsidRPr="00082A8C">
        <w:trPr>
          <w:trHeight w:val="1050"/>
        </w:trPr>
        <w:tc>
          <w:tcPr>
            <w:tcW w:w="838" w:type="dxa"/>
            <w:tcBorders>
              <w:top w:val="nil"/>
              <w:left w:val="single" w:sz="4" w:space="0" w:color="auto"/>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5</w:t>
            </w:r>
          </w:p>
        </w:tc>
        <w:tc>
          <w:tcPr>
            <w:tcW w:w="3415"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rPr>
                <w:rFonts w:ascii="Times New Roman" w:hAnsi="Times New Roman"/>
                <w:color w:val="000000"/>
                <w:sz w:val="26"/>
                <w:szCs w:val="26"/>
              </w:rPr>
            </w:pPr>
            <w:r w:rsidRPr="00082A8C">
              <w:rPr>
                <w:rFonts w:ascii="Times New Roman" w:hAnsi="Times New Roman"/>
                <w:color w:val="000000"/>
                <w:sz w:val="26"/>
                <w:szCs w:val="26"/>
              </w:rPr>
              <w:t>Biên tập, dàn dựng chương trình mới</w:t>
            </w:r>
          </w:p>
        </w:tc>
        <w:tc>
          <w:tcPr>
            <w:tcW w:w="2835" w:type="dxa"/>
            <w:gridSpan w:val="2"/>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Từ 3 đến 5 chương trình</w:t>
            </w:r>
          </w:p>
        </w:tc>
        <w:tc>
          <w:tcPr>
            <w:tcW w:w="2929" w:type="dxa"/>
            <w:tcBorders>
              <w:top w:val="nil"/>
              <w:left w:val="nil"/>
              <w:bottom w:val="single" w:sz="4" w:space="0" w:color="auto"/>
              <w:right w:val="single" w:sz="4" w:space="0" w:color="auto"/>
            </w:tcBorders>
            <w:shd w:val="clear" w:color="auto" w:fill="auto"/>
            <w:vAlign w:val="bottom"/>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Từ 3 đến 5 chương trình</w:t>
            </w:r>
          </w:p>
        </w:tc>
      </w:tr>
    </w:tbl>
    <w:p w:rsidR="00095088" w:rsidRDefault="00095088" w:rsidP="005D45E6">
      <w:pPr>
        <w:rPr>
          <w:rFonts w:ascii="Times New Roman" w:hAnsi="Times New Roman"/>
          <w:sz w:val="26"/>
        </w:rPr>
      </w:pPr>
    </w:p>
    <w:p w:rsidR="00095088" w:rsidRDefault="00095088" w:rsidP="005D45E6">
      <w:pPr>
        <w:rPr>
          <w:rFonts w:ascii="Times New Roman" w:hAnsi="Times New Roman"/>
          <w:sz w:val="26"/>
        </w:rPr>
      </w:pPr>
    </w:p>
    <w:p w:rsidR="00095088" w:rsidRDefault="00095088"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82A8C" w:rsidRDefault="00082A8C" w:rsidP="005D45E6">
      <w:pPr>
        <w:rPr>
          <w:rFonts w:ascii="Times New Roman" w:hAnsi="Times New Roman"/>
          <w:sz w:val="26"/>
        </w:rPr>
      </w:pPr>
    </w:p>
    <w:p w:rsidR="00095088" w:rsidRDefault="00095088"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8C3D47" w:rsidRDefault="008C3D47" w:rsidP="005D45E6">
      <w:pPr>
        <w:rPr>
          <w:rFonts w:ascii="Times New Roman" w:hAnsi="Times New Roman"/>
          <w:sz w:val="26"/>
        </w:rPr>
      </w:pPr>
    </w:p>
    <w:p w:rsidR="00CD6B30" w:rsidRDefault="00CD6B30">
      <w:r>
        <w:br w:type="page"/>
      </w:r>
      <w:bookmarkStart w:id="0" w:name="_GoBack"/>
      <w:bookmarkEnd w:id="0"/>
    </w:p>
    <w:tbl>
      <w:tblPr>
        <w:tblW w:w="10207" w:type="dxa"/>
        <w:tblInd w:w="-176" w:type="dxa"/>
        <w:tblLook w:val="0000" w:firstRow="0" w:lastRow="0" w:firstColumn="0" w:lastColumn="0" w:noHBand="0" w:noVBand="0"/>
      </w:tblPr>
      <w:tblGrid>
        <w:gridCol w:w="1277"/>
        <w:gridCol w:w="4961"/>
        <w:gridCol w:w="2086"/>
        <w:gridCol w:w="1883"/>
      </w:tblGrid>
      <w:tr w:rsidR="00082A8C" w:rsidRPr="00082A8C">
        <w:trPr>
          <w:trHeight w:val="495"/>
        </w:trPr>
        <w:tc>
          <w:tcPr>
            <w:tcW w:w="10207" w:type="dxa"/>
            <w:gridSpan w:val="4"/>
            <w:tcBorders>
              <w:top w:val="nil"/>
              <w:left w:val="nil"/>
              <w:bottom w:val="nil"/>
              <w:right w:val="nil"/>
            </w:tcBorders>
            <w:shd w:val="clear" w:color="auto" w:fill="auto"/>
            <w:vAlign w:val="center"/>
          </w:tcPr>
          <w:p w:rsidR="00082A8C" w:rsidRPr="00082A8C" w:rsidRDefault="00082A8C" w:rsidP="00082A8C">
            <w:pPr>
              <w:ind w:hanging="533"/>
              <w:jc w:val="center"/>
              <w:rPr>
                <w:rFonts w:ascii="Times New Roman" w:hAnsi="Times New Roman"/>
                <w:b/>
                <w:bCs/>
                <w:color w:val="000000"/>
                <w:sz w:val="28"/>
                <w:szCs w:val="28"/>
              </w:rPr>
            </w:pPr>
            <w:r w:rsidRPr="00082A8C">
              <w:rPr>
                <w:rFonts w:ascii="Times New Roman" w:hAnsi="Times New Roman"/>
                <w:b/>
                <w:bCs/>
                <w:color w:val="000000"/>
                <w:sz w:val="28"/>
                <w:szCs w:val="28"/>
              </w:rPr>
              <w:lastRenderedPageBreak/>
              <w:t>PHỤ LỤC 02</w:t>
            </w:r>
          </w:p>
        </w:tc>
      </w:tr>
      <w:tr w:rsidR="00082A8C" w:rsidRPr="00082A8C">
        <w:trPr>
          <w:trHeight w:val="945"/>
        </w:trPr>
        <w:tc>
          <w:tcPr>
            <w:tcW w:w="10207" w:type="dxa"/>
            <w:gridSpan w:val="4"/>
            <w:tcBorders>
              <w:top w:val="nil"/>
              <w:left w:val="nil"/>
              <w:bottom w:val="nil"/>
              <w:right w:val="nil"/>
            </w:tcBorders>
            <w:shd w:val="clear" w:color="auto" w:fill="auto"/>
            <w:vAlign w:val="center"/>
          </w:tcPr>
          <w:p w:rsidR="00082A8C" w:rsidRPr="00082A8C" w:rsidRDefault="00082A8C" w:rsidP="00082A8C">
            <w:pPr>
              <w:jc w:val="center"/>
              <w:rPr>
                <w:rFonts w:ascii="Times New Roman" w:hAnsi="Times New Roman"/>
                <w:b/>
                <w:bCs/>
                <w:color w:val="000000"/>
                <w:sz w:val="28"/>
                <w:szCs w:val="28"/>
              </w:rPr>
            </w:pPr>
            <w:r w:rsidRPr="00082A8C">
              <w:rPr>
                <w:rFonts w:ascii="Times New Roman" w:hAnsi="Times New Roman"/>
                <w:b/>
                <w:bCs/>
                <w:color w:val="000000"/>
                <w:sz w:val="28"/>
                <w:szCs w:val="28"/>
              </w:rPr>
              <w:t>Mức chi đặc thù (bồi dưỡng luyện tập, bồi dưỡng biểu diễn) đối với Đội tuyên truyền lưu động  trên địa bàn thành phố Đà Nẵng</w:t>
            </w:r>
          </w:p>
        </w:tc>
      </w:tr>
      <w:tr w:rsidR="00082A8C" w:rsidRPr="00082A8C">
        <w:trPr>
          <w:trHeight w:val="825"/>
        </w:trPr>
        <w:tc>
          <w:tcPr>
            <w:tcW w:w="10207" w:type="dxa"/>
            <w:gridSpan w:val="4"/>
            <w:tcBorders>
              <w:top w:val="nil"/>
              <w:left w:val="nil"/>
              <w:bottom w:val="nil"/>
              <w:right w:val="nil"/>
            </w:tcBorders>
            <w:shd w:val="clear" w:color="auto" w:fill="auto"/>
            <w:vAlign w:val="center"/>
          </w:tcPr>
          <w:p w:rsidR="00082A8C" w:rsidRPr="008C3D47" w:rsidRDefault="008C3D47" w:rsidP="00082A8C">
            <w:pPr>
              <w:jc w:val="center"/>
              <w:rPr>
                <w:rFonts w:ascii="Times New Roman" w:hAnsi="Times New Roman"/>
                <w:i/>
                <w:iCs/>
                <w:color w:val="000000"/>
                <w:sz w:val="28"/>
                <w:szCs w:val="28"/>
              </w:rPr>
            </w:pPr>
            <w:r w:rsidRPr="008C3D47">
              <w:rPr>
                <w:rFonts w:ascii="Times New Roman" w:hAnsi="Times New Roman"/>
                <w:i/>
                <w:iCs/>
                <w:color w:val="000000"/>
                <w:sz w:val="28"/>
                <w:szCs w:val="28"/>
              </w:rPr>
              <w:t xml:space="preserve">(Kèm theo Quyết định số: </w:t>
            </w:r>
            <w:r w:rsidR="00082A8C" w:rsidRPr="008C3D47">
              <w:rPr>
                <w:rFonts w:ascii="Times New Roman" w:hAnsi="Times New Roman"/>
                <w:i/>
                <w:iCs/>
                <w:color w:val="000000"/>
                <w:sz w:val="28"/>
                <w:szCs w:val="28"/>
              </w:rPr>
              <w:t xml:space="preserve">08 2013/QĐ-UBND ngày   05 tháng  1  năm 2013 </w:t>
            </w:r>
            <w:r w:rsidR="00082A8C" w:rsidRPr="008C3D47">
              <w:rPr>
                <w:rFonts w:ascii="Times New Roman" w:hAnsi="Times New Roman"/>
                <w:i/>
                <w:iCs/>
                <w:color w:val="000000"/>
                <w:sz w:val="28"/>
                <w:szCs w:val="28"/>
              </w:rPr>
              <w:br/>
              <w:t>của UBND thành phố Đà Nẵng)</w:t>
            </w:r>
          </w:p>
        </w:tc>
      </w:tr>
      <w:tr w:rsidR="00082A8C" w:rsidRPr="00082A8C">
        <w:trPr>
          <w:trHeight w:val="315"/>
        </w:trPr>
        <w:tc>
          <w:tcPr>
            <w:tcW w:w="1277" w:type="dxa"/>
            <w:tcBorders>
              <w:top w:val="nil"/>
              <w:left w:val="nil"/>
              <w:bottom w:val="nil"/>
              <w:right w:val="nil"/>
            </w:tcBorders>
            <w:shd w:val="clear" w:color="auto" w:fill="auto"/>
            <w:noWrap/>
            <w:vAlign w:val="center"/>
          </w:tcPr>
          <w:p w:rsidR="00082A8C" w:rsidRPr="00082A8C" w:rsidRDefault="00082A8C" w:rsidP="00082A8C">
            <w:pPr>
              <w:jc w:val="center"/>
              <w:rPr>
                <w:rFonts w:ascii="Times New Roman" w:hAnsi="Times New Roman"/>
                <w:color w:val="000000"/>
                <w:sz w:val="24"/>
                <w:szCs w:val="24"/>
              </w:rPr>
            </w:pPr>
          </w:p>
        </w:tc>
        <w:tc>
          <w:tcPr>
            <w:tcW w:w="4961" w:type="dxa"/>
            <w:tcBorders>
              <w:top w:val="nil"/>
              <w:left w:val="nil"/>
              <w:bottom w:val="nil"/>
              <w:right w:val="nil"/>
            </w:tcBorders>
            <w:shd w:val="clear" w:color="auto" w:fill="auto"/>
            <w:noWrap/>
            <w:vAlign w:val="center"/>
          </w:tcPr>
          <w:p w:rsidR="00082A8C" w:rsidRPr="00082A8C" w:rsidRDefault="00082A8C" w:rsidP="00082A8C">
            <w:pPr>
              <w:rPr>
                <w:rFonts w:ascii="Times New Roman" w:hAnsi="Times New Roman"/>
                <w:color w:val="000000"/>
                <w:sz w:val="24"/>
                <w:szCs w:val="24"/>
              </w:rPr>
            </w:pPr>
          </w:p>
        </w:tc>
        <w:tc>
          <w:tcPr>
            <w:tcW w:w="2086" w:type="dxa"/>
            <w:tcBorders>
              <w:top w:val="nil"/>
              <w:left w:val="nil"/>
              <w:bottom w:val="nil"/>
              <w:right w:val="nil"/>
            </w:tcBorders>
            <w:shd w:val="clear" w:color="auto" w:fill="auto"/>
            <w:noWrap/>
            <w:vAlign w:val="center"/>
          </w:tcPr>
          <w:p w:rsidR="00082A8C" w:rsidRPr="00082A8C" w:rsidRDefault="00082A8C" w:rsidP="00082A8C">
            <w:pPr>
              <w:rPr>
                <w:rFonts w:ascii="Times New Roman" w:hAnsi="Times New Roman"/>
                <w:color w:val="000000"/>
                <w:sz w:val="24"/>
                <w:szCs w:val="24"/>
              </w:rPr>
            </w:pPr>
          </w:p>
        </w:tc>
        <w:tc>
          <w:tcPr>
            <w:tcW w:w="1883" w:type="dxa"/>
            <w:tcBorders>
              <w:top w:val="nil"/>
              <w:left w:val="nil"/>
              <w:bottom w:val="nil"/>
              <w:right w:val="nil"/>
            </w:tcBorders>
            <w:shd w:val="clear" w:color="auto" w:fill="auto"/>
            <w:noWrap/>
            <w:vAlign w:val="center"/>
          </w:tcPr>
          <w:p w:rsidR="00082A8C" w:rsidRPr="00082A8C" w:rsidRDefault="00082A8C" w:rsidP="00082A8C">
            <w:pPr>
              <w:rPr>
                <w:rFonts w:ascii="Times New Roman" w:hAnsi="Times New Roman"/>
                <w:color w:val="000000"/>
                <w:sz w:val="24"/>
                <w:szCs w:val="24"/>
              </w:rPr>
            </w:pPr>
          </w:p>
        </w:tc>
      </w:tr>
      <w:tr w:rsidR="00082A8C" w:rsidRPr="00082A8C">
        <w:trPr>
          <w:trHeight w:val="94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STT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Nội dung chi</w:t>
            </w:r>
          </w:p>
        </w:tc>
        <w:tc>
          <w:tcPr>
            <w:tcW w:w="2086" w:type="dxa"/>
            <w:tcBorders>
              <w:top w:val="single" w:sz="4" w:space="0" w:color="auto"/>
              <w:left w:val="nil"/>
              <w:bottom w:val="single" w:sz="4" w:space="0" w:color="auto"/>
              <w:right w:val="single" w:sz="4" w:space="0" w:color="auto"/>
            </w:tcBorders>
            <w:shd w:val="clear" w:color="auto" w:fill="auto"/>
            <w:noWrap/>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t>Đơn vị tính</w:t>
            </w:r>
          </w:p>
        </w:tc>
        <w:tc>
          <w:tcPr>
            <w:tcW w:w="1883" w:type="dxa"/>
            <w:tcBorders>
              <w:top w:val="single" w:sz="4" w:space="0" w:color="auto"/>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b/>
                <w:bCs/>
                <w:color w:val="000000"/>
                <w:sz w:val="26"/>
                <w:szCs w:val="26"/>
              </w:rPr>
            </w:pPr>
            <w:r w:rsidRPr="00082A8C">
              <w:rPr>
                <w:rFonts w:ascii="Times New Roman" w:hAnsi="Times New Roman"/>
                <w:b/>
                <w:bCs/>
                <w:color w:val="000000"/>
                <w:sz w:val="26"/>
                <w:szCs w:val="26"/>
              </w:rPr>
              <w:br/>
              <w:t xml:space="preserve">Mức chi </w:t>
            </w:r>
            <w:r w:rsidRPr="00082A8C">
              <w:rPr>
                <w:rFonts w:ascii="Times New Roman" w:hAnsi="Times New Roman"/>
                <w:b/>
                <w:bCs/>
                <w:color w:val="000000"/>
                <w:sz w:val="26"/>
                <w:szCs w:val="26"/>
              </w:rPr>
              <w:br/>
              <w:t>tối đa</w:t>
            </w:r>
          </w:p>
        </w:tc>
      </w:tr>
      <w:tr w:rsidR="00082A8C" w:rsidRPr="00082A8C">
        <w:trPr>
          <w:trHeight w:val="1110"/>
        </w:trPr>
        <w:tc>
          <w:tcPr>
            <w:tcW w:w="1277" w:type="dxa"/>
            <w:tcBorders>
              <w:top w:val="nil"/>
              <w:left w:val="single" w:sz="4" w:space="0" w:color="auto"/>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1</w:t>
            </w:r>
          </w:p>
        </w:tc>
        <w:tc>
          <w:tcPr>
            <w:tcW w:w="4961" w:type="dxa"/>
            <w:tcBorders>
              <w:top w:val="nil"/>
              <w:left w:val="nil"/>
              <w:bottom w:val="single" w:sz="4" w:space="0" w:color="auto"/>
              <w:right w:val="single" w:sz="4" w:space="0" w:color="auto"/>
            </w:tcBorders>
            <w:shd w:val="clear" w:color="auto" w:fill="auto"/>
            <w:noWrap/>
            <w:vAlign w:val="center"/>
          </w:tcPr>
          <w:p w:rsidR="00082A8C" w:rsidRPr="00082A8C" w:rsidRDefault="00082A8C" w:rsidP="00082A8C">
            <w:pPr>
              <w:jc w:val="both"/>
              <w:rPr>
                <w:rFonts w:ascii="Times New Roman" w:hAnsi="Times New Roman"/>
                <w:color w:val="000000"/>
                <w:sz w:val="26"/>
                <w:szCs w:val="26"/>
              </w:rPr>
            </w:pPr>
            <w:r w:rsidRPr="00082A8C">
              <w:rPr>
                <w:rFonts w:ascii="Times New Roman" w:hAnsi="Times New Roman"/>
                <w:color w:val="000000"/>
                <w:sz w:val="26"/>
                <w:szCs w:val="26"/>
              </w:rPr>
              <w:t>Bồi dưỡng tập luyện chương trình mới (Tối đa cho chương trình mới là 10 buổi)</w:t>
            </w:r>
          </w:p>
        </w:tc>
        <w:tc>
          <w:tcPr>
            <w:tcW w:w="2086"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đồng/người/buổi</w:t>
            </w:r>
          </w:p>
        </w:tc>
        <w:tc>
          <w:tcPr>
            <w:tcW w:w="1883"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color w:val="000000"/>
                <w:sz w:val="26"/>
                <w:szCs w:val="26"/>
              </w:rPr>
            </w:pPr>
            <w:r>
              <w:rPr>
                <w:rFonts w:ascii="Times New Roman" w:hAnsi="Times New Roman"/>
                <w:color w:val="000000"/>
                <w:sz w:val="26"/>
                <w:szCs w:val="26"/>
              </w:rPr>
              <w:t>40.</w:t>
            </w:r>
            <w:r w:rsidRPr="00082A8C">
              <w:rPr>
                <w:rFonts w:ascii="Times New Roman" w:hAnsi="Times New Roman"/>
                <w:color w:val="000000"/>
                <w:sz w:val="26"/>
                <w:szCs w:val="26"/>
              </w:rPr>
              <w:t>000</w:t>
            </w:r>
          </w:p>
        </w:tc>
      </w:tr>
      <w:tr w:rsidR="00082A8C" w:rsidRPr="00082A8C">
        <w:trPr>
          <w:trHeight w:val="975"/>
        </w:trPr>
        <w:tc>
          <w:tcPr>
            <w:tcW w:w="1277" w:type="dxa"/>
            <w:tcBorders>
              <w:top w:val="nil"/>
              <w:left w:val="single" w:sz="4" w:space="0" w:color="auto"/>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2</w:t>
            </w:r>
          </w:p>
        </w:tc>
        <w:tc>
          <w:tcPr>
            <w:tcW w:w="4961" w:type="dxa"/>
            <w:tcBorders>
              <w:top w:val="nil"/>
              <w:left w:val="nil"/>
              <w:bottom w:val="single" w:sz="4" w:space="0" w:color="auto"/>
              <w:right w:val="single" w:sz="4" w:space="0" w:color="auto"/>
            </w:tcBorders>
            <w:shd w:val="clear" w:color="auto" w:fill="auto"/>
            <w:noWrap/>
            <w:vAlign w:val="center"/>
          </w:tcPr>
          <w:p w:rsidR="00082A8C" w:rsidRPr="00082A8C" w:rsidRDefault="00082A8C" w:rsidP="00082A8C">
            <w:pPr>
              <w:jc w:val="both"/>
              <w:rPr>
                <w:rFonts w:ascii="Times New Roman" w:hAnsi="Times New Roman"/>
                <w:color w:val="000000"/>
                <w:sz w:val="26"/>
                <w:szCs w:val="26"/>
              </w:rPr>
            </w:pPr>
            <w:r w:rsidRPr="00082A8C">
              <w:rPr>
                <w:rFonts w:ascii="Times New Roman" w:hAnsi="Times New Roman"/>
                <w:color w:val="000000"/>
                <w:sz w:val="26"/>
                <w:szCs w:val="26"/>
              </w:rPr>
              <w:t xml:space="preserve">Bồi dưỡng trong chương trình biểu diễn lưu động </w:t>
            </w:r>
          </w:p>
        </w:tc>
        <w:tc>
          <w:tcPr>
            <w:tcW w:w="2086" w:type="dxa"/>
            <w:tcBorders>
              <w:top w:val="nil"/>
              <w:left w:val="nil"/>
              <w:bottom w:val="single" w:sz="4" w:space="0" w:color="auto"/>
              <w:right w:val="single" w:sz="4" w:space="0" w:color="auto"/>
            </w:tcBorders>
            <w:shd w:val="clear" w:color="auto" w:fill="auto"/>
            <w:noWrap/>
            <w:vAlign w:val="center"/>
          </w:tcPr>
          <w:p w:rsidR="00082A8C" w:rsidRPr="00082A8C" w:rsidRDefault="00082A8C" w:rsidP="00082A8C">
            <w:pPr>
              <w:jc w:val="center"/>
              <w:rPr>
                <w:rFonts w:ascii="Times New Roman" w:hAnsi="Times New Roman"/>
                <w:color w:val="000000"/>
                <w:sz w:val="26"/>
                <w:szCs w:val="26"/>
              </w:rPr>
            </w:pPr>
            <w:r w:rsidRPr="00082A8C">
              <w:rPr>
                <w:rFonts w:ascii="Times New Roman" w:hAnsi="Times New Roman"/>
                <w:color w:val="000000"/>
                <w:sz w:val="26"/>
                <w:szCs w:val="26"/>
              </w:rPr>
              <w:t> </w:t>
            </w:r>
          </w:p>
        </w:tc>
        <w:tc>
          <w:tcPr>
            <w:tcW w:w="1883"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right"/>
              <w:rPr>
                <w:rFonts w:ascii="Times New Roman" w:hAnsi="Times New Roman"/>
                <w:color w:val="000000"/>
                <w:sz w:val="26"/>
                <w:szCs w:val="26"/>
              </w:rPr>
            </w:pPr>
            <w:r w:rsidRPr="00082A8C">
              <w:rPr>
                <w:rFonts w:ascii="Times New Roman" w:hAnsi="Times New Roman"/>
                <w:color w:val="000000"/>
                <w:sz w:val="26"/>
                <w:szCs w:val="26"/>
              </w:rPr>
              <w:t> </w:t>
            </w:r>
          </w:p>
        </w:tc>
      </w:tr>
      <w:tr w:rsidR="00082A8C" w:rsidRPr="00082A8C">
        <w:trPr>
          <w:trHeight w:val="840"/>
        </w:trPr>
        <w:tc>
          <w:tcPr>
            <w:tcW w:w="1277" w:type="dxa"/>
            <w:tcBorders>
              <w:top w:val="nil"/>
              <w:left w:val="single" w:sz="4" w:space="0" w:color="auto"/>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i/>
                <w:iCs/>
                <w:color w:val="000000"/>
                <w:sz w:val="26"/>
                <w:szCs w:val="26"/>
              </w:rPr>
            </w:pPr>
            <w:r w:rsidRPr="00082A8C">
              <w:rPr>
                <w:rFonts w:ascii="Times New Roman" w:hAnsi="Times New Roman"/>
                <w:i/>
                <w:iCs/>
                <w:color w:val="000000"/>
                <w:sz w:val="26"/>
                <w:szCs w:val="26"/>
              </w:rPr>
              <w:t> </w:t>
            </w:r>
          </w:p>
        </w:tc>
        <w:tc>
          <w:tcPr>
            <w:tcW w:w="4961" w:type="dxa"/>
            <w:tcBorders>
              <w:top w:val="nil"/>
              <w:left w:val="nil"/>
              <w:bottom w:val="single" w:sz="4" w:space="0" w:color="auto"/>
              <w:right w:val="single" w:sz="4" w:space="0" w:color="auto"/>
            </w:tcBorders>
            <w:shd w:val="clear" w:color="auto" w:fill="auto"/>
            <w:noWrap/>
            <w:vAlign w:val="center"/>
          </w:tcPr>
          <w:p w:rsidR="00082A8C" w:rsidRPr="00082A8C" w:rsidRDefault="00082A8C" w:rsidP="00082A8C">
            <w:pPr>
              <w:jc w:val="both"/>
              <w:rPr>
                <w:rFonts w:ascii="Times New Roman" w:hAnsi="Times New Roman"/>
                <w:i/>
                <w:iCs/>
                <w:color w:val="000000"/>
                <w:sz w:val="26"/>
                <w:szCs w:val="26"/>
              </w:rPr>
            </w:pPr>
            <w:r w:rsidRPr="00082A8C">
              <w:rPr>
                <w:rFonts w:ascii="Times New Roman" w:hAnsi="Times New Roman"/>
                <w:i/>
                <w:iCs/>
                <w:color w:val="000000"/>
                <w:sz w:val="26"/>
                <w:szCs w:val="26"/>
              </w:rPr>
              <w:t xml:space="preserve">Vai chính </w:t>
            </w:r>
          </w:p>
        </w:tc>
        <w:tc>
          <w:tcPr>
            <w:tcW w:w="2086"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i/>
                <w:iCs/>
                <w:color w:val="000000"/>
                <w:sz w:val="26"/>
                <w:szCs w:val="26"/>
              </w:rPr>
            </w:pPr>
            <w:r w:rsidRPr="00082A8C">
              <w:rPr>
                <w:rFonts w:ascii="Times New Roman" w:hAnsi="Times New Roman"/>
                <w:i/>
                <w:iCs/>
                <w:color w:val="000000"/>
                <w:sz w:val="26"/>
                <w:szCs w:val="26"/>
              </w:rPr>
              <w:t>đồng/người/buổi</w:t>
            </w:r>
          </w:p>
        </w:tc>
        <w:tc>
          <w:tcPr>
            <w:tcW w:w="1883"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i/>
                <w:iCs/>
                <w:color w:val="000000"/>
                <w:sz w:val="26"/>
                <w:szCs w:val="26"/>
              </w:rPr>
            </w:pPr>
            <w:r>
              <w:rPr>
                <w:rFonts w:ascii="Times New Roman" w:hAnsi="Times New Roman"/>
                <w:i/>
                <w:iCs/>
                <w:color w:val="000000"/>
                <w:sz w:val="26"/>
                <w:szCs w:val="26"/>
              </w:rPr>
              <w:t>65.</w:t>
            </w:r>
            <w:r w:rsidRPr="00082A8C">
              <w:rPr>
                <w:rFonts w:ascii="Times New Roman" w:hAnsi="Times New Roman"/>
                <w:i/>
                <w:iCs/>
                <w:color w:val="000000"/>
                <w:sz w:val="26"/>
                <w:szCs w:val="26"/>
              </w:rPr>
              <w:t>000</w:t>
            </w:r>
          </w:p>
        </w:tc>
      </w:tr>
      <w:tr w:rsidR="00082A8C" w:rsidRPr="00082A8C">
        <w:trPr>
          <w:trHeight w:val="780"/>
        </w:trPr>
        <w:tc>
          <w:tcPr>
            <w:tcW w:w="1277" w:type="dxa"/>
            <w:tcBorders>
              <w:top w:val="nil"/>
              <w:left w:val="single" w:sz="4" w:space="0" w:color="auto"/>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i/>
                <w:iCs/>
                <w:color w:val="000000"/>
                <w:sz w:val="26"/>
                <w:szCs w:val="26"/>
              </w:rPr>
            </w:pPr>
            <w:r w:rsidRPr="00082A8C">
              <w:rPr>
                <w:rFonts w:ascii="Times New Roman" w:hAnsi="Times New Roman"/>
                <w:i/>
                <w:iCs/>
                <w:color w:val="000000"/>
                <w:sz w:val="26"/>
                <w:szCs w:val="26"/>
              </w:rPr>
              <w:t> </w:t>
            </w:r>
          </w:p>
        </w:tc>
        <w:tc>
          <w:tcPr>
            <w:tcW w:w="4961" w:type="dxa"/>
            <w:tcBorders>
              <w:top w:val="nil"/>
              <w:left w:val="nil"/>
              <w:bottom w:val="single" w:sz="4" w:space="0" w:color="auto"/>
              <w:right w:val="single" w:sz="4" w:space="0" w:color="auto"/>
            </w:tcBorders>
            <w:shd w:val="clear" w:color="auto" w:fill="auto"/>
            <w:noWrap/>
            <w:vAlign w:val="center"/>
          </w:tcPr>
          <w:p w:rsidR="00082A8C" w:rsidRPr="00082A8C" w:rsidRDefault="00082A8C" w:rsidP="00082A8C">
            <w:pPr>
              <w:jc w:val="both"/>
              <w:rPr>
                <w:rFonts w:ascii="Times New Roman" w:hAnsi="Times New Roman"/>
                <w:i/>
                <w:iCs/>
                <w:color w:val="000000"/>
                <w:sz w:val="26"/>
                <w:szCs w:val="26"/>
              </w:rPr>
            </w:pPr>
            <w:r w:rsidRPr="00082A8C">
              <w:rPr>
                <w:rFonts w:ascii="Times New Roman" w:hAnsi="Times New Roman"/>
                <w:i/>
                <w:iCs/>
                <w:color w:val="000000"/>
                <w:sz w:val="26"/>
                <w:szCs w:val="26"/>
              </w:rPr>
              <w:t>Vai khác</w:t>
            </w:r>
          </w:p>
        </w:tc>
        <w:tc>
          <w:tcPr>
            <w:tcW w:w="2086"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i/>
                <w:iCs/>
                <w:color w:val="000000"/>
                <w:sz w:val="26"/>
                <w:szCs w:val="26"/>
              </w:rPr>
            </w:pPr>
            <w:r w:rsidRPr="00082A8C">
              <w:rPr>
                <w:rFonts w:ascii="Times New Roman" w:hAnsi="Times New Roman"/>
                <w:i/>
                <w:iCs/>
                <w:color w:val="000000"/>
                <w:sz w:val="26"/>
                <w:szCs w:val="26"/>
              </w:rPr>
              <w:t>đồng/người/buổi</w:t>
            </w:r>
          </w:p>
        </w:tc>
        <w:tc>
          <w:tcPr>
            <w:tcW w:w="1883" w:type="dxa"/>
            <w:tcBorders>
              <w:top w:val="nil"/>
              <w:left w:val="nil"/>
              <w:bottom w:val="single" w:sz="4" w:space="0" w:color="auto"/>
              <w:right w:val="single" w:sz="4" w:space="0" w:color="auto"/>
            </w:tcBorders>
            <w:shd w:val="clear" w:color="auto" w:fill="auto"/>
            <w:vAlign w:val="center"/>
          </w:tcPr>
          <w:p w:rsidR="00082A8C" w:rsidRPr="00082A8C" w:rsidRDefault="00082A8C" w:rsidP="00082A8C">
            <w:pPr>
              <w:jc w:val="center"/>
              <w:rPr>
                <w:rFonts w:ascii="Times New Roman" w:hAnsi="Times New Roman"/>
                <w:i/>
                <w:iCs/>
                <w:color w:val="000000"/>
                <w:sz w:val="26"/>
                <w:szCs w:val="26"/>
              </w:rPr>
            </w:pPr>
            <w:r>
              <w:rPr>
                <w:rFonts w:ascii="Times New Roman" w:hAnsi="Times New Roman"/>
                <w:i/>
                <w:iCs/>
                <w:color w:val="000000"/>
                <w:sz w:val="26"/>
                <w:szCs w:val="26"/>
              </w:rPr>
              <w:t>50.</w:t>
            </w:r>
            <w:r w:rsidRPr="00082A8C">
              <w:rPr>
                <w:rFonts w:ascii="Times New Roman" w:hAnsi="Times New Roman"/>
                <w:i/>
                <w:iCs/>
                <w:color w:val="000000"/>
                <w:sz w:val="26"/>
                <w:szCs w:val="26"/>
              </w:rPr>
              <w:t>000</w:t>
            </w:r>
          </w:p>
        </w:tc>
      </w:tr>
    </w:tbl>
    <w:p w:rsidR="00095088" w:rsidRDefault="00095088" w:rsidP="005D45E6">
      <w:pPr>
        <w:rPr>
          <w:rFonts w:ascii="Times New Roman" w:hAnsi="Times New Roman"/>
          <w:sz w:val="26"/>
        </w:rPr>
      </w:pPr>
    </w:p>
    <w:sectPr w:rsidR="00095088" w:rsidSect="008C3D47">
      <w:footerReference w:type="first" r:id="rId7"/>
      <w:pgSz w:w="11907" w:h="16840" w:code="9"/>
      <w:pgMar w:top="1474" w:right="1134" w:bottom="1134" w:left="1134" w:header="567" w:footer="567"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FD" w:rsidRDefault="00AF38FD">
      <w:r>
        <w:separator/>
      </w:r>
    </w:p>
  </w:endnote>
  <w:endnote w:type="continuationSeparator" w:id="0">
    <w:p w:rsidR="00AF38FD" w:rsidRDefault="00AF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8D" w:rsidRDefault="002A538D">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FD" w:rsidRDefault="00AF38FD">
      <w:r>
        <w:separator/>
      </w:r>
    </w:p>
  </w:footnote>
  <w:footnote w:type="continuationSeparator" w:id="0">
    <w:p w:rsidR="00AF38FD" w:rsidRDefault="00AF3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878"/>
    <w:multiLevelType w:val="hybridMultilevel"/>
    <w:tmpl w:val="84E84338"/>
    <w:lvl w:ilvl="0" w:tplc="2C727D66">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A12377"/>
    <w:multiLevelType w:val="hybridMultilevel"/>
    <w:tmpl w:val="51FEFC26"/>
    <w:lvl w:ilvl="0" w:tplc="599AC6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5C744D8"/>
    <w:multiLevelType w:val="singleLevel"/>
    <w:tmpl w:val="CC46268E"/>
    <w:lvl w:ilvl="0">
      <w:numFmt w:val="bullet"/>
      <w:lvlText w:val="-"/>
      <w:lvlJc w:val="left"/>
      <w:pPr>
        <w:tabs>
          <w:tab w:val="num" w:pos="420"/>
        </w:tabs>
        <w:ind w:left="420" w:hanging="360"/>
      </w:pPr>
      <w:rPr>
        <w:rFonts w:ascii="Times New Roman" w:hAnsi="Times New Roman" w:hint="default"/>
      </w:rPr>
    </w:lvl>
  </w:abstractNum>
  <w:abstractNum w:abstractNumId="3" w15:restartNumberingAfterBreak="0">
    <w:nsid w:val="06384B67"/>
    <w:multiLevelType w:val="singleLevel"/>
    <w:tmpl w:val="E28EFF4E"/>
    <w:lvl w:ilvl="0">
      <w:start w:val="1"/>
      <w:numFmt w:val="upperRoman"/>
      <w:lvlText w:val="%1-"/>
      <w:lvlJc w:val="left"/>
      <w:pPr>
        <w:tabs>
          <w:tab w:val="num" w:pos="720"/>
        </w:tabs>
        <w:ind w:left="720" w:hanging="720"/>
      </w:pPr>
      <w:rPr>
        <w:rFonts w:hint="default"/>
        <w:b/>
      </w:rPr>
    </w:lvl>
  </w:abstractNum>
  <w:abstractNum w:abstractNumId="4" w15:restartNumberingAfterBreak="0">
    <w:nsid w:val="094307F5"/>
    <w:multiLevelType w:val="hybridMultilevel"/>
    <w:tmpl w:val="AFCA4BE6"/>
    <w:lvl w:ilvl="0" w:tplc="B0508C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4B3BCD"/>
    <w:multiLevelType w:val="hybridMultilevel"/>
    <w:tmpl w:val="BF1E7DB6"/>
    <w:lvl w:ilvl="0" w:tplc="5238AF40">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CC788C"/>
    <w:multiLevelType w:val="hybridMultilevel"/>
    <w:tmpl w:val="84D8BFA0"/>
    <w:lvl w:ilvl="0" w:tplc="C99E5B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F91A0D"/>
    <w:multiLevelType w:val="singleLevel"/>
    <w:tmpl w:val="20361034"/>
    <w:lvl w:ilvl="0">
      <w:start w:val="1"/>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0F9B4FE6"/>
    <w:multiLevelType w:val="hybridMultilevel"/>
    <w:tmpl w:val="28688374"/>
    <w:lvl w:ilvl="0" w:tplc="C99E5B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FDE68A0"/>
    <w:multiLevelType w:val="hybridMultilevel"/>
    <w:tmpl w:val="F0E87880"/>
    <w:lvl w:ilvl="0" w:tplc="2A288B3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1B3DEA"/>
    <w:multiLevelType w:val="hybridMultilevel"/>
    <w:tmpl w:val="866EC21E"/>
    <w:lvl w:ilvl="0" w:tplc="507AF1D6">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314122E"/>
    <w:multiLevelType w:val="hybridMultilevel"/>
    <w:tmpl w:val="806C1DC0"/>
    <w:lvl w:ilvl="0" w:tplc="261440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C85627"/>
    <w:multiLevelType w:val="hybridMultilevel"/>
    <w:tmpl w:val="3C7E2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432868"/>
    <w:multiLevelType w:val="hybridMultilevel"/>
    <w:tmpl w:val="6414DE8C"/>
    <w:lvl w:ilvl="0" w:tplc="C0FE462C">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8F33CA"/>
    <w:multiLevelType w:val="singleLevel"/>
    <w:tmpl w:val="35A43622"/>
    <w:lvl w:ilvl="0">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23F358B7"/>
    <w:multiLevelType w:val="hybridMultilevel"/>
    <w:tmpl w:val="37400C9E"/>
    <w:lvl w:ilvl="0" w:tplc="FD4CDC4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264A22FF"/>
    <w:multiLevelType w:val="hybridMultilevel"/>
    <w:tmpl w:val="6B0E870A"/>
    <w:lvl w:ilvl="0" w:tplc="D7580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03686C"/>
    <w:multiLevelType w:val="hybridMultilevel"/>
    <w:tmpl w:val="89866936"/>
    <w:lvl w:ilvl="0" w:tplc="015C69B4">
      <w:start w:val="3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747C9"/>
    <w:multiLevelType w:val="hybridMultilevel"/>
    <w:tmpl w:val="71125456"/>
    <w:lvl w:ilvl="0" w:tplc="9AA6432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2A140A83"/>
    <w:multiLevelType w:val="hybridMultilevel"/>
    <w:tmpl w:val="097C1BC6"/>
    <w:lvl w:ilvl="0" w:tplc="36C224C6">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A3D2483"/>
    <w:multiLevelType w:val="hybridMultilevel"/>
    <w:tmpl w:val="0C28A284"/>
    <w:lvl w:ilvl="0" w:tplc="0B4CC578">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E0A7295"/>
    <w:multiLevelType w:val="hybridMultilevel"/>
    <w:tmpl w:val="404E7B44"/>
    <w:lvl w:ilvl="0" w:tplc="3BE6369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7742DE"/>
    <w:multiLevelType w:val="singleLevel"/>
    <w:tmpl w:val="077A1CFE"/>
    <w:lvl w:ilvl="0">
      <w:numFmt w:val="bullet"/>
      <w:lvlText w:val="-"/>
      <w:lvlJc w:val="left"/>
      <w:pPr>
        <w:tabs>
          <w:tab w:val="num" w:pos="420"/>
        </w:tabs>
        <w:ind w:left="420" w:hanging="360"/>
      </w:pPr>
      <w:rPr>
        <w:rFonts w:ascii="Times New Roman" w:hAnsi="Times New Roman" w:hint="default"/>
      </w:rPr>
    </w:lvl>
  </w:abstractNum>
  <w:abstractNum w:abstractNumId="23" w15:restartNumberingAfterBreak="0">
    <w:nsid w:val="32CC7114"/>
    <w:multiLevelType w:val="singleLevel"/>
    <w:tmpl w:val="D2000A7A"/>
    <w:lvl w:ilvl="0">
      <w:start w:val="4"/>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33A0361"/>
    <w:multiLevelType w:val="hybridMultilevel"/>
    <w:tmpl w:val="35AC58E8"/>
    <w:lvl w:ilvl="0" w:tplc="2E6084DA">
      <w:start w:val="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B295A"/>
    <w:multiLevelType w:val="hybridMultilevel"/>
    <w:tmpl w:val="2FAAE606"/>
    <w:lvl w:ilvl="0" w:tplc="EF6EE05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6A216B5"/>
    <w:multiLevelType w:val="hybridMultilevel"/>
    <w:tmpl w:val="3D262922"/>
    <w:lvl w:ilvl="0" w:tplc="C99E5B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6D97055"/>
    <w:multiLevelType w:val="hybridMultilevel"/>
    <w:tmpl w:val="480EA1A0"/>
    <w:lvl w:ilvl="0" w:tplc="4C107DD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8F95C44"/>
    <w:multiLevelType w:val="hybridMultilevel"/>
    <w:tmpl w:val="E7BC9E5A"/>
    <w:lvl w:ilvl="0" w:tplc="C99E5B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C12382D"/>
    <w:multiLevelType w:val="hybridMultilevel"/>
    <w:tmpl w:val="8C0C220C"/>
    <w:lvl w:ilvl="0" w:tplc="D00A8B4C">
      <w:numFmt w:val="bullet"/>
      <w:lvlText w:val="-"/>
      <w:lvlJc w:val="left"/>
      <w:pPr>
        <w:tabs>
          <w:tab w:val="num" w:pos="2235"/>
        </w:tabs>
        <w:ind w:left="2235" w:hanging="360"/>
      </w:pPr>
      <w:rPr>
        <w:rFonts w:ascii="Times New Roman" w:eastAsia="Times New Roman" w:hAnsi="Times New Roman" w:cs="Times New Roman"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0" w15:restartNumberingAfterBreak="0">
    <w:nsid w:val="4065275D"/>
    <w:multiLevelType w:val="hybridMultilevel"/>
    <w:tmpl w:val="3FA64CD8"/>
    <w:lvl w:ilvl="0" w:tplc="37B47B14">
      <w:numFmt w:val="bullet"/>
      <w:lvlText w:val="-"/>
      <w:lvlJc w:val="left"/>
      <w:pPr>
        <w:tabs>
          <w:tab w:val="num" w:pos="2805"/>
        </w:tabs>
        <w:ind w:left="2805" w:hanging="360"/>
      </w:pPr>
      <w:rPr>
        <w:rFonts w:ascii="Times New Roman" w:eastAsia="Times New Roman" w:hAnsi="Times New Roman" w:cs="Times New Roman" w:hint="default"/>
      </w:rPr>
    </w:lvl>
    <w:lvl w:ilvl="1" w:tplc="04090003" w:tentative="1">
      <w:start w:val="1"/>
      <w:numFmt w:val="bullet"/>
      <w:lvlText w:val="o"/>
      <w:lvlJc w:val="left"/>
      <w:pPr>
        <w:tabs>
          <w:tab w:val="num" w:pos="3525"/>
        </w:tabs>
        <w:ind w:left="3525" w:hanging="360"/>
      </w:pPr>
      <w:rPr>
        <w:rFonts w:ascii="Courier New" w:hAnsi="Courier New" w:cs="Courier New"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cs="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cs="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31" w15:restartNumberingAfterBreak="0">
    <w:nsid w:val="4AED2153"/>
    <w:multiLevelType w:val="hybridMultilevel"/>
    <w:tmpl w:val="5C76B85C"/>
    <w:lvl w:ilvl="0" w:tplc="4210D22C">
      <w:start w:val="15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4BEF46F3"/>
    <w:multiLevelType w:val="singleLevel"/>
    <w:tmpl w:val="37508040"/>
    <w:lvl w:ilvl="0">
      <w:start w:val="1"/>
      <w:numFmt w:val="decimal"/>
      <w:lvlText w:val="%1-"/>
      <w:lvlJc w:val="left"/>
      <w:pPr>
        <w:tabs>
          <w:tab w:val="num" w:pos="360"/>
        </w:tabs>
        <w:ind w:left="360" w:hanging="360"/>
      </w:pPr>
      <w:rPr>
        <w:rFonts w:hint="default"/>
      </w:rPr>
    </w:lvl>
  </w:abstractNum>
  <w:abstractNum w:abstractNumId="33" w15:restartNumberingAfterBreak="0">
    <w:nsid w:val="4DBA1935"/>
    <w:multiLevelType w:val="hybridMultilevel"/>
    <w:tmpl w:val="DDA25418"/>
    <w:lvl w:ilvl="0" w:tplc="78C6A93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2153B8"/>
    <w:multiLevelType w:val="hybridMultilevel"/>
    <w:tmpl w:val="AE44117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4D354A"/>
    <w:multiLevelType w:val="singleLevel"/>
    <w:tmpl w:val="4FD2BC60"/>
    <w:lvl w:ilvl="0">
      <w:start w:val="1"/>
      <w:numFmt w:val="bullet"/>
      <w:lvlText w:val="-"/>
      <w:lvlJc w:val="left"/>
      <w:pPr>
        <w:tabs>
          <w:tab w:val="num" w:pos="1080"/>
        </w:tabs>
        <w:ind w:left="1080" w:hanging="360"/>
      </w:pPr>
      <w:rPr>
        <w:rFonts w:ascii="Times New Roman" w:hAnsi="Times New Roman" w:hint="default"/>
      </w:rPr>
    </w:lvl>
  </w:abstractNum>
  <w:abstractNum w:abstractNumId="36" w15:restartNumberingAfterBreak="0">
    <w:nsid w:val="56A37DF4"/>
    <w:multiLevelType w:val="hybridMultilevel"/>
    <w:tmpl w:val="F8B4A228"/>
    <w:lvl w:ilvl="0" w:tplc="B8A052C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9E902B2"/>
    <w:multiLevelType w:val="hybridMultilevel"/>
    <w:tmpl w:val="37B2F81E"/>
    <w:lvl w:ilvl="0" w:tplc="115E92EE">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5A442219"/>
    <w:multiLevelType w:val="hybridMultilevel"/>
    <w:tmpl w:val="1D302C5C"/>
    <w:lvl w:ilvl="0" w:tplc="5A106A50">
      <w:start w:val="1"/>
      <w:numFmt w:val="lowerRoman"/>
      <w:lvlText w:val="%1)"/>
      <w:lvlJc w:val="left"/>
      <w:pPr>
        <w:tabs>
          <w:tab w:val="num" w:pos="780"/>
        </w:tabs>
        <w:ind w:left="780" w:hanging="72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15:restartNumberingAfterBreak="0">
    <w:nsid w:val="5C0A42B0"/>
    <w:multiLevelType w:val="hybridMultilevel"/>
    <w:tmpl w:val="7F30EFE4"/>
    <w:lvl w:ilvl="0" w:tplc="13ACF34E">
      <w:start w:val="200"/>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628A12EA"/>
    <w:multiLevelType w:val="hybridMultilevel"/>
    <w:tmpl w:val="CA106C7A"/>
    <w:lvl w:ilvl="0" w:tplc="98D0C97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7D76BD9"/>
    <w:multiLevelType w:val="hybridMultilevel"/>
    <w:tmpl w:val="1BA4C6B2"/>
    <w:lvl w:ilvl="0" w:tplc="B07E4E02">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6906639B"/>
    <w:multiLevelType w:val="singleLevel"/>
    <w:tmpl w:val="37508040"/>
    <w:lvl w:ilvl="0">
      <w:start w:val="1"/>
      <w:numFmt w:val="decimal"/>
      <w:lvlText w:val="%1-"/>
      <w:lvlJc w:val="left"/>
      <w:pPr>
        <w:tabs>
          <w:tab w:val="num" w:pos="360"/>
        </w:tabs>
        <w:ind w:left="360" w:hanging="360"/>
      </w:pPr>
      <w:rPr>
        <w:rFonts w:hint="default"/>
      </w:rPr>
    </w:lvl>
  </w:abstractNum>
  <w:abstractNum w:abstractNumId="43" w15:restartNumberingAfterBreak="0">
    <w:nsid w:val="6B655D87"/>
    <w:multiLevelType w:val="singleLevel"/>
    <w:tmpl w:val="A866DAE2"/>
    <w:lvl w:ilvl="0">
      <w:start w:val="1"/>
      <w:numFmt w:val="bullet"/>
      <w:lvlText w:val="-"/>
      <w:lvlJc w:val="left"/>
      <w:pPr>
        <w:tabs>
          <w:tab w:val="num" w:pos="1080"/>
        </w:tabs>
        <w:ind w:left="1080" w:hanging="360"/>
      </w:pPr>
      <w:rPr>
        <w:rFonts w:ascii="Times New Roman" w:hAnsi="Times New Roman" w:hint="default"/>
      </w:rPr>
    </w:lvl>
  </w:abstractNum>
  <w:abstractNum w:abstractNumId="44" w15:restartNumberingAfterBreak="0">
    <w:nsid w:val="737761E5"/>
    <w:multiLevelType w:val="hybridMultilevel"/>
    <w:tmpl w:val="E0363042"/>
    <w:lvl w:ilvl="0" w:tplc="F1E6BDC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780474"/>
    <w:multiLevelType w:val="hybridMultilevel"/>
    <w:tmpl w:val="FE7212EA"/>
    <w:lvl w:ilvl="0" w:tplc="0DA25D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833422"/>
    <w:multiLevelType w:val="hybridMultilevel"/>
    <w:tmpl w:val="0A549290"/>
    <w:lvl w:ilvl="0" w:tplc="031C9F5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516DA8"/>
    <w:multiLevelType w:val="singleLevel"/>
    <w:tmpl w:val="2FC28642"/>
    <w:lvl w:ilvl="0">
      <w:numFmt w:val="bullet"/>
      <w:lvlText w:val="-"/>
      <w:lvlJc w:val="left"/>
      <w:pPr>
        <w:tabs>
          <w:tab w:val="num" w:pos="1080"/>
        </w:tabs>
        <w:ind w:left="1080" w:hanging="360"/>
      </w:pPr>
      <w:rPr>
        <w:rFonts w:ascii="Times New Roman" w:hAnsi="Times New Roman" w:hint="default"/>
      </w:rPr>
    </w:lvl>
  </w:abstractNum>
  <w:abstractNum w:abstractNumId="48" w15:restartNumberingAfterBreak="0">
    <w:nsid w:val="77194899"/>
    <w:multiLevelType w:val="singleLevel"/>
    <w:tmpl w:val="CD525E1A"/>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7AF02465"/>
    <w:multiLevelType w:val="singleLevel"/>
    <w:tmpl w:val="C310CB90"/>
    <w:lvl w:ilvl="0">
      <w:start w:val="1"/>
      <w:numFmt w:val="decimal"/>
      <w:lvlText w:val="%1-"/>
      <w:lvlJc w:val="left"/>
      <w:pPr>
        <w:tabs>
          <w:tab w:val="num" w:pos="360"/>
        </w:tabs>
        <w:ind w:left="360" w:hanging="360"/>
      </w:pPr>
      <w:rPr>
        <w:rFonts w:hint="default"/>
      </w:rPr>
    </w:lvl>
  </w:abstractNum>
  <w:num w:numId="1">
    <w:abstractNumId w:val="14"/>
  </w:num>
  <w:num w:numId="2">
    <w:abstractNumId w:val="3"/>
  </w:num>
  <w:num w:numId="3">
    <w:abstractNumId w:val="49"/>
  </w:num>
  <w:num w:numId="4">
    <w:abstractNumId w:val="32"/>
  </w:num>
  <w:num w:numId="5">
    <w:abstractNumId w:val="35"/>
  </w:num>
  <w:num w:numId="6">
    <w:abstractNumId w:val="7"/>
  </w:num>
  <w:num w:numId="7">
    <w:abstractNumId w:val="43"/>
  </w:num>
  <w:num w:numId="8">
    <w:abstractNumId w:val="42"/>
  </w:num>
  <w:num w:numId="9">
    <w:abstractNumId w:val="23"/>
  </w:num>
  <w:num w:numId="10">
    <w:abstractNumId w:val="2"/>
  </w:num>
  <w:num w:numId="11">
    <w:abstractNumId w:val="22"/>
  </w:num>
  <w:num w:numId="12">
    <w:abstractNumId w:val="48"/>
  </w:num>
  <w:num w:numId="13">
    <w:abstractNumId w:val="47"/>
  </w:num>
  <w:num w:numId="14">
    <w:abstractNumId w:val="4"/>
  </w:num>
  <w:num w:numId="15">
    <w:abstractNumId w:val="1"/>
  </w:num>
  <w:num w:numId="16">
    <w:abstractNumId w:val="10"/>
  </w:num>
  <w:num w:numId="17">
    <w:abstractNumId w:val="29"/>
  </w:num>
  <w:num w:numId="18">
    <w:abstractNumId w:val="30"/>
  </w:num>
  <w:num w:numId="19">
    <w:abstractNumId w:val="9"/>
  </w:num>
  <w:num w:numId="20">
    <w:abstractNumId w:val="13"/>
  </w:num>
  <w:num w:numId="21">
    <w:abstractNumId w:val="19"/>
  </w:num>
  <w:num w:numId="22">
    <w:abstractNumId w:val="11"/>
  </w:num>
  <w:num w:numId="23">
    <w:abstractNumId w:val="27"/>
  </w:num>
  <w:num w:numId="24">
    <w:abstractNumId w:val="21"/>
  </w:num>
  <w:num w:numId="25">
    <w:abstractNumId w:val="5"/>
  </w:num>
  <w:num w:numId="26">
    <w:abstractNumId w:val="40"/>
  </w:num>
  <w:num w:numId="27">
    <w:abstractNumId w:val="8"/>
  </w:num>
  <w:num w:numId="28">
    <w:abstractNumId w:val="34"/>
  </w:num>
  <w:num w:numId="29">
    <w:abstractNumId w:val="0"/>
  </w:num>
  <w:num w:numId="30">
    <w:abstractNumId w:val="16"/>
  </w:num>
  <w:num w:numId="31">
    <w:abstractNumId w:val="25"/>
  </w:num>
  <w:num w:numId="32">
    <w:abstractNumId w:val="6"/>
  </w:num>
  <w:num w:numId="33">
    <w:abstractNumId w:val="26"/>
  </w:num>
  <w:num w:numId="34">
    <w:abstractNumId w:val="28"/>
  </w:num>
  <w:num w:numId="35">
    <w:abstractNumId w:val="44"/>
  </w:num>
  <w:num w:numId="36">
    <w:abstractNumId w:val="33"/>
  </w:num>
  <w:num w:numId="37">
    <w:abstractNumId w:val="45"/>
  </w:num>
  <w:num w:numId="38">
    <w:abstractNumId w:val="46"/>
  </w:num>
  <w:num w:numId="39">
    <w:abstractNumId w:val="17"/>
  </w:num>
  <w:num w:numId="40">
    <w:abstractNumId w:val="31"/>
  </w:num>
  <w:num w:numId="41">
    <w:abstractNumId w:val="37"/>
  </w:num>
  <w:num w:numId="42">
    <w:abstractNumId w:val="20"/>
  </w:num>
  <w:num w:numId="43">
    <w:abstractNumId w:val="24"/>
  </w:num>
  <w:num w:numId="44">
    <w:abstractNumId w:val="39"/>
  </w:num>
  <w:num w:numId="45">
    <w:abstractNumId w:val="38"/>
  </w:num>
  <w:num w:numId="46">
    <w:abstractNumId w:val="15"/>
  </w:num>
  <w:num w:numId="47">
    <w:abstractNumId w:val="18"/>
  </w:num>
  <w:num w:numId="48">
    <w:abstractNumId w:val="41"/>
  </w:num>
  <w:num w:numId="49">
    <w:abstractNumId w:val="1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40"/>
    <w:rsid w:val="00010FFB"/>
    <w:rsid w:val="00016EFE"/>
    <w:rsid w:val="00024F26"/>
    <w:rsid w:val="0003395A"/>
    <w:rsid w:val="00050091"/>
    <w:rsid w:val="00070CD4"/>
    <w:rsid w:val="00082A8C"/>
    <w:rsid w:val="000922C1"/>
    <w:rsid w:val="00095088"/>
    <w:rsid w:val="000D28E1"/>
    <w:rsid w:val="000E7DC3"/>
    <w:rsid w:val="000F01C2"/>
    <w:rsid w:val="00100145"/>
    <w:rsid w:val="00114A99"/>
    <w:rsid w:val="00116C30"/>
    <w:rsid w:val="001208EA"/>
    <w:rsid w:val="0013367F"/>
    <w:rsid w:val="00163FD4"/>
    <w:rsid w:val="00176AB8"/>
    <w:rsid w:val="00180069"/>
    <w:rsid w:val="001C1382"/>
    <w:rsid w:val="001C519E"/>
    <w:rsid w:val="001C787F"/>
    <w:rsid w:val="002174A8"/>
    <w:rsid w:val="00226B06"/>
    <w:rsid w:val="00240BD5"/>
    <w:rsid w:val="00263BCE"/>
    <w:rsid w:val="00271A1C"/>
    <w:rsid w:val="00274B7C"/>
    <w:rsid w:val="00284902"/>
    <w:rsid w:val="00286159"/>
    <w:rsid w:val="002977F6"/>
    <w:rsid w:val="002A538D"/>
    <w:rsid w:val="002A6C32"/>
    <w:rsid w:val="002A6CEF"/>
    <w:rsid w:val="002B00BB"/>
    <w:rsid w:val="002D2060"/>
    <w:rsid w:val="002D6305"/>
    <w:rsid w:val="002E0F91"/>
    <w:rsid w:val="002F30D9"/>
    <w:rsid w:val="002F7204"/>
    <w:rsid w:val="003073C1"/>
    <w:rsid w:val="003212AD"/>
    <w:rsid w:val="00355F44"/>
    <w:rsid w:val="0038581A"/>
    <w:rsid w:val="0038674D"/>
    <w:rsid w:val="00390540"/>
    <w:rsid w:val="003A4E65"/>
    <w:rsid w:val="003C2837"/>
    <w:rsid w:val="00401CAA"/>
    <w:rsid w:val="00405235"/>
    <w:rsid w:val="00420AC1"/>
    <w:rsid w:val="0044180C"/>
    <w:rsid w:val="00442DE5"/>
    <w:rsid w:val="0045026C"/>
    <w:rsid w:val="0045533E"/>
    <w:rsid w:val="00460110"/>
    <w:rsid w:val="0047680A"/>
    <w:rsid w:val="004A0A7A"/>
    <w:rsid w:val="004A44A6"/>
    <w:rsid w:val="004D6D99"/>
    <w:rsid w:val="005037B8"/>
    <w:rsid w:val="00503D91"/>
    <w:rsid w:val="00506782"/>
    <w:rsid w:val="005120DF"/>
    <w:rsid w:val="005532AA"/>
    <w:rsid w:val="00581F86"/>
    <w:rsid w:val="005A05A3"/>
    <w:rsid w:val="005A66B6"/>
    <w:rsid w:val="005D45E6"/>
    <w:rsid w:val="005D5549"/>
    <w:rsid w:val="006402C4"/>
    <w:rsid w:val="00644FB8"/>
    <w:rsid w:val="0065493A"/>
    <w:rsid w:val="00655984"/>
    <w:rsid w:val="00676D49"/>
    <w:rsid w:val="006A31D7"/>
    <w:rsid w:val="006E3767"/>
    <w:rsid w:val="006E66A9"/>
    <w:rsid w:val="006E75D1"/>
    <w:rsid w:val="0071755F"/>
    <w:rsid w:val="0072288B"/>
    <w:rsid w:val="00744E7D"/>
    <w:rsid w:val="00752D02"/>
    <w:rsid w:val="007837E4"/>
    <w:rsid w:val="007B39F4"/>
    <w:rsid w:val="007D28E4"/>
    <w:rsid w:val="007E137C"/>
    <w:rsid w:val="007F54B1"/>
    <w:rsid w:val="00807740"/>
    <w:rsid w:val="00836793"/>
    <w:rsid w:val="0088588E"/>
    <w:rsid w:val="008922B1"/>
    <w:rsid w:val="0089626E"/>
    <w:rsid w:val="008B2DB7"/>
    <w:rsid w:val="008C3D47"/>
    <w:rsid w:val="009047CC"/>
    <w:rsid w:val="0092682F"/>
    <w:rsid w:val="009406A2"/>
    <w:rsid w:val="00942330"/>
    <w:rsid w:val="009536B3"/>
    <w:rsid w:val="00957D11"/>
    <w:rsid w:val="009616BF"/>
    <w:rsid w:val="00965547"/>
    <w:rsid w:val="00997CE9"/>
    <w:rsid w:val="009A1E7B"/>
    <w:rsid w:val="009B22F2"/>
    <w:rsid w:val="009B535E"/>
    <w:rsid w:val="009D247D"/>
    <w:rsid w:val="009E3A4D"/>
    <w:rsid w:val="009E56E8"/>
    <w:rsid w:val="009E6A6B"/>
    <w:rsid w:val="00A370B7"/>
    <w:rsid w:val="00A43BA3"/>
    <w:rsid w:val="00A47A86"/>
    <w:rsid w:val="00A61B7F"/>
    <w:rsid w:val="00AA335C"/>
    <w:rsid w:val="00AD02B9"/>
    <w:rsid w:val="00AD2B83"/>
    <w:rsid w:val="00AF31BA"/>
    <w:rsid w:val="00AF38FD"/>
    <w:rsid w:val="00AF7542"/>
    <w:rsid w:val="00B02B17"/>
    <w:rsid w:val="00B33EA1"/>
    <w:rsid w:val="00B43D5C"/>
    <w:rsid w:val="00B461C9"/>
    <w:rsid w:val="00B71967"/>
    <w:rsid w:val="00B90E38"/>
    <w:rsid w:val="00BA40F1"/>
    <w:rsid w:val="00BC08C9"/>
    <w:rsid w:val="00BC35D7"/>
    <w:rsid w:val="00BC7B4F"/>
    <w:rsid w:val="00BE5FE8"/>
    <w:rsid w:val="00C12A63"/>
    <w:rsid w:val="00C3334C"/>
    <w:rsid w:val="00C55B0B"/>
    <w:rsid w:val="00C72915"/>
    <w:rsid w:val="00CB1863"/>
    <w:rsid w:val="00CC47DF"/>
    <w:rsid w:val="00CD2C65"/>
    <w:rsid w:val="00CD6B30"/>
    <w:rsid w:val="00D05375"/>
    <w:rsid w:val="00D2518F"/>
    <w:rsid w:val="00D314DF"/>
    <w:rsid w:val="00D41ACF"/>
    <w:rsid w:val="00D73195"/>
    <w:rsid w:val="00D73F67"/>
    <w:rsid w:val="00D75DBF"/>
    <w:rsid w:val="00DB59F1"/>
    <w:rsid w:val="00DE188D"/>
    <w:rsid w:val="00DE2390"/>
    <w:rsid w:val="00DF2030"/>
    <w:rsid w:val="00E1716E"/>
    <w:rsid w:val="00E337EF"/>
    <w:rsid w:val="00E61F4B"/>
    <w:rsid w:val="00E67D6F"/>
    <w:rsid w:val="00E8012B"/>
    <w:rsid w:val="00E84C1E"/>
    <w:rsid w:val="00ED3849"/>
    <w:rsid w:val="00ED7FF5"/>
    <w:rsid w:val="00EE433D"/>
    <w:rsid w:val="00EF2CD9"/>
    <w:rsid w:val="00F039DA"/>
    <w:rsid w:val="00F67ABE"/>
    <w:rsid w:val="00F91060"/>
    <w:rsid w:val="00FC31E1"/>
    <w:rsid w:val="00FC65C4"/>
    <w:rsid w:val="00FD1578"/>
    <w:rsid w:val="00FD380D"/>
    <w:rsid w:val="00FF13D4"/>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677EE4D-E1CD-45A8-9FDE-1BF8E2DD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napToGrid w:val="0"/>
      <w:color w:val="000000"/>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b/>
      <w:sz w:val="24"/>
    </w:rPr>
  </w:style>
  <w:style w:type="paragraph" w:styleId="Heading6">
    <w:name w:val="heading 6"/>
    <w:basedOn w:val="Normal"/>
    <w:next w:val="Normal"/>
    <w:qFormat/>
    <w:pPr>
      <w:keepNext/>
      <w:ind w:left="720" w:firstLine="720"/>
      <w:jc w:val="center"/>
      <w:outlineLvl w:val="5"/>
    </w:pPr>
    <w:rPr>
      <w:b/>
      <w:sz w:val="24"/>
    </w:rPr>
  </w:style>
  <w:style w:type="paragraph" w:styleId="Heading7">
    <w:name w:val="heading 7"/>
    <w:basedOn w:val="Normal"/>
    <w:next w:val="Normal"/>
    <w:qFormat/>
    <w:pPr>
      <w:keepNext/>
      <w:jc w:val="center"/>
      <w:outlineLvl w:val="6"/>
    </w:pPr>
    <w:rPr>
      <w:snapToGrid w:val="0"/>
      <w:color w:val="000000"/>
      <w:sz w:val="24"/>
    </w:rPr>
  </w:style>
  <w:style w:type="paragraph" w:styleId="Heading8">
    <w:name w:val="heading 8"/>
    <w:basedOn w:val="Normal"/>
    <w:next w:val="Normal"/>
    <w:qFormat/>
    <w:pPr>
      <w:keepNext/>
      <w:jc w:val="center"/>
      <w:outlineLvl w:val="7"/>
    </w:pPr>
    <w:rPr>
      <w:rFonts w:ascii="Times New Roman" w:hAnsi="Times New Roman"/>
      <w:b/>
      <w:sz w:val="26"/>
    </w:rPr>
  </w:style>
  <w:style w:type="character" w:default="1" w:styleId="DefaultParagraphFont">
    <w:name w:val="Default Paragraph Font"/>
    <w:link w:val="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1620" w:hanging="1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sid w:val="003A4E65"/>
    <w:pPr>
      <w:jc w:val="both"/>
    </w:pPr>
    <w:rPr>
      <w:b/>
      <w:sz w:val="22"/>
      <w:u w:val="single"/>
      <w:lang w:val="en-GB"/>
    </w:rPr>
  </w:style>
  <w:style w:type="paragraph" w:styleId="BodyTextIndent2">
    <w:name w:val="Body Text Indent 2"/>
    <w:basedOn w:val="Normal"/>
    <w:rsid w:val="00B33EA1"/>
    <w:pPr>
      <w:autoSpaceDE w:val="0"/>
      <w:autoSpaceDN w:val="0"/>
      <w:ind w:firstLine="360"/>
      <w:jc w:val="both"/>
    </w:pPr>
    <w:rPr>
      <w:rFonts w:ascii=".VnTime" w:hAnsi=".VnTime" w:cs=".VnTime"/>
      <w:sz w:val="28"/>
      <w:szCs w:val="28"/>
    </w:rPr>
  </w:style>
  <w:style w:type="paragraph" w:customStyle="1" w:styleId="CharCharCharCharCharCharCharCharCharCharCharChar">
    <w:name w:val=" Char Char Char Char Char Char Char Char Char Char Char Char"/>
    <w:basedOn w:val="Normal"/>
    <w:link w:val="DefaultParagraphFont"/>
    <w:rsid w:val="002A538D"/>
    <w:pPr>
      <w:spacing w:after="160" w:line="240" w:lineRule="exact"/>
    </w:pPr>
    <w:rPr>
      <w:rFonts w:ascii="Verdana" w:hAnsi="Verdana" w:cs="Angsana New"/>
      <w:lang w:val="en-GB"/>
    </w:rPr>
  </w:style>
  <w:style w:type="paragraph" w:customStyle="1" w:styleId="CharCharCharChar">
    <w:name w:val=" Char Char Char Char"/>
    <w:basedOn w:val="Normal"/>
    <w:autoRedefine/>
    <w:rsid w:val="002A53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Char">
    <w:name w:val="Body Text 2 Char"/>
    <w:basedOn w:val="DefaultParagraphFont"/>
    <w:link w:val="BodyText2"/>
    <w:semiHidden/>
    <w:rsid w:val="002A538D"/>
    <w:rPr>
      <w:rFonts w:ascii="VNI-Times" w:hAnsi="VNI-Times"/>
      <w:b/>
      <w:sz w:val="22"/>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6064">
      <w:bodyDiv w:val="1"/>
      <w:marLeft w:val="0"/>
      <w:marRight w:val="0"/>
      <w:marTop w:val="0"/>
      <w:marBottom w:val="0"/>
      <w:divBdr>
        <w:top w:val="none" w:sz="0" w:space="0" w:color="auto"/>
        <w:left w:val="none" w:sz="0" w:space="0" w:color="auto"/>
        <w:bottom w:val="none" w:sz="0" w:space="0" w:color="auto"/>
        <w:right w:val="none" w:sz="0" w:space="0" w:color="auto"/>
      </w:divBdr>
    </w:div>
    <w:div w:id="797844082">
      <w:bodyDiv w:val="1"/>
      <w:marLeft w:val="0"/>
      <w:marRight w:val="0"/>
      <w:marTop w:val="0"/>
      <w:marBottom w:val="0"/>
      <w:divBdr>
        <w:top w:val="none" w:sz="0" w:space="0" w:color="auto"/>
        <w:left w:val="none" w:sz="0" w:space="0" w:color="auto"/>
        <w:bottom w:val="none" w:sz="0" w:space="0" w:color="auto"/>
        <w:right w:val="none" w:sz="0" w:space="0" w:color="auto"/>
      </w:divBdr>
    </w:div>
    <w:div w:id="17711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UÛY BAN NHAÂN DAÂN TÆNH</vt:lpstr>
    </vt:vector>
  </TitlesOfParts>
  <Company>So Tai chinh Tay ninh</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TÆNH</dc:title>
  <dc:subject/>
  <dc:creator>Ulysses R. Gotera</dc:creator>
  <cp:keywords>FoxChit SOFTWARE SOLUTIONS</cp:keywords>
  <dc:description/>
  <cp:lastModifiedBy>Truong Cong Nguyen Thanh</cp:lastModifiedBy>
  <cp:revision>3</cp:revision>
  <cp:lastPrinted>2013-01-28T08:14:00Z</cp:lastPrinted>
  <dcterms:created xsi:type="dcterms:W3CDTF">2021-04-20T04:11:00Z</dcterms:created>
  <dcterms:modified xsi:type="dcterms:W3CDTF">2021-04-20T04:11:00Z</dcterms:modified>
</cp:coreProperties>
</file>