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108" w:tblpY="2"/>
        <w:tblW w:w="9948" w:type="dxa"/>
        <w:tblLook w:val="0000" w:firstRow="0" w:lastRow="0" w:firstColumn="0" w:lastColumn="0" w:noHBand="0" w:noVBand="0"/>
      </w:tblPr>
      <w:tblGrid>
        <w:gridCol w:w="3552"/>
        <w:gridCol w:w="6396"/>
      </w:tblGrid>
      <w:tr w:rsidR="002E53DC">
        <w:tblPrEx>
          <w:tblCellMar>
            <w:top w:w="0" w:type="dxa"/>
            <w:bottom w:w="0" w:type="dxa"/>
          </w:tblCellMar>
        </w:tblPrEx>
        <w:trPr>
          <w:trHeight w:val="956"/>
        </w:trPr>
        <w:tc>
          <w:tcPr>
            <w:tcW w:w="3552" w:type="dxa"/>
            <w:vAlign w:val="center"/>
          </w:tcPr>
          <w:p w:rsidR="002E53DC" w:rsidRPr="00477AF9" w:rsidRDefault="002E53DC" w:rsidP="004D5C0F">
            <w:pPr>
              <w:jc w:val="center"/>
              <w:rPr>
                <w:b/>
                <w:bCs/>
                <w:sz w:val="26"/>
                <w:szCs w:val="26"/>
              </w:rPr>
            </w:pPr>
            <w:r w:rsidRPr="00477AF9">
              <w:rPr>
                <w:b/>
                <w:bCs/>
                <w:sz w:val="26"/>
                <w:szCs w:val="26"/>
              </w:rPr>
              <w:t xml:space="preserve">UỶ BAN NHÂN DÂN </w:t>
            </w:r>
          </w:p>
          <w:p w:rsidR="002E53DC" w:rsidRPr="00477AF9" w:rsidRDefault="007A1040" w:rsidP="004D5C0F">
            <w:pPr>
              <w:jc w:val="center"/>
              <w:rPr>
                <w:b/>
                <w:bCs/>
                <w:sz w:val="26"/>
                <w:szCs w:val="26"/>
              </w:rPr>
            </w:pPr>
            <w:r w:rsidRPr="00477AF9">
              <w:rPr>
                <w:b/>
                <w:bCs/>
                <w:noProof/>
                <w:sz w:val="26"/>
                <w:szCs w:val="26"/>
              </w:rPr>
              <mc:AlternateContent>
                <mc:Choice Requires="wps">
                  <w:drawing>
                    <wp:anchor distT="0" distB="0" distL="114300" distR="114300" simplePos="0" relativeHeight="251657216" behindDoc="0" locked="0" layoutInCell="1" allowOverlap="1">
                      <wp:simplePos x="0" y="0"/>
                      <wp:positionH relativeFrom="column">
                        <wp:posOffset>476250</wp:posOffset>
                      </wp:positionH>
                      <wp:positionV relativeFrom="paragraph">
                        <wp:posOffset>209550</wp:posOffset>
                      </wp:positionV>
                      <wp:extent cx="1066800" cy="0"/>
                      <wp:effectExtent l="6985" t="12700" r="12065" b="63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2C11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6.5pt" to="12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"/>
                  </w:pict>
                </mc:Fallback>
              </mc:AlternateContent>
            </w:r>
            <w:r w:rsidR="002E53DC" w:rsidRPr="00477AF9">
              <w:rPr>
                <w:b/>
                <w:bCs/>
                <w:sz w:val="26"/>
                <w:szCs w:val="26"/>
              </w:rPr>
              <w:t>THÀNH PHỐ ĐÀ NẴNG</w:t>
            </w:r>
          </w:p>
        </w:tc>
        <w:tc>
          <w:tcPr>
            <w:tcW w:w="6396" w:type="dxa"/>
          </w:tcPr>
          <w:p w:rsidR="002E53DC" w:rsidRPr="00477AF9" w:rsidRDefault="002E53DC" w:rsidP="004D5C0F">
            <w:pPr>
              <w:jc w:val="center"/>
              <w:rPr>
                <w:b/>
                <w:bCs/>
                <w:sz w:val="26"/>
                <w:szCs w:val="26"/>
              </w:rPr>
            </w:pPr>
            <w:r w:rsidRPr="00477AF9">
              <w:rPr>
                <w:b/>
                <w:bCs/>
                <w:sz w:val="26"/>
                <w:szCs w:val="26"/>
              </w:rPr>
              <w:t xml:space="preserve">CỘNG HOÀ XÃ HỘI CHỦ NGHĨA VIỆT </w:t>
            </w:r>
            <w:smartTag w:uri="urn:schemas-microsoft-com:office:smarttags" w:element="country-region">
              <w:smartTag w:uri="urn:schemas-microsoft-com:office:smarttags" w:element="place">
                <w:r w:rsidRPr="00477AF9">
                  <w:rPr>
                    <w:b/>
                    <w:bCs/>
                    <w:sz w:val="26"/>
                    <w:szCs w:val="26"/>
                  </w:rPr>
                  <w:t>NAM</w:t>
                </w:r>
              </w:smartTag>
            </w:smartTag>
          </w:p>
          <w:p w:rsidR="002E53DC" w:rsidRPr="00477AF9" w:rsidRDefault="002E53DC" w:rsidP="004D5C0F">
            <w:pPr>
              <w:jc w:val="center"/>
              <w:rPr>
                <w:b/>
                <w:bCs/>
                <w:sz w:val="28"/>
                <w:szCs w:val="28"/>
              </w:rPr>
            </w:pPr>
            <w:r w:rsidRPr="00477AF9">
              <w:rPr>
                <w:b/>
                <w:bCs/>
                <w:sz w:val="28"/>
                <w:szCs w:val="28"/>
              </w:rPr>
              <w:t>Độc lập - Tự do - Hạnh phúc</w:t>
            </w:r>
          </w:p>
          <w:p w:rsidR="002E53DC" w:rsidRDefault="007A1040" w:rsidP="004D5C0F">
            <w:pPr>
              <w:jc w:val="center"/>
              <w:rPr>
                <w:b/>
                <w:bCs/>
                <w:sz w:val="26"/>
              </w:rPr>
            </w:pPr>
            <w:r>
              <w:rPr>
                <w:b/>
                <w:bCs/>
                <w:noProof/>
                <w:sz w:val="26"/>
              </w:rPr>
              <mc:AlternateContent>
                <mc:Choice Requires="wps">
                  <w:drawing>
                    <wp:anchor distT="0" distB="0" distL="114300" distR="114300" simplePos="0" relativeHeight="251656192" behindDoc="0" locked="0" layoutInCell="1" allowOverlap="1">
                      <wp:simplePos x="0" y="0"/>
                      <wp:positionH relativeFrom="column">
                        <wp:posOffset>749300</wp:posOffset>
                      </wp:positionH>
                      <wp:positionV relativeFrom="paragraph">
                        <wp:posOffset>18415</wp:posOffset>
                      </wp:positionV>
                      <wp:extent cx="1909445" cy="0"/>
                      <wp:effectExtent l="11430" t="6985" r="12700" b="120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9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67E49"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45pt" to="209.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x2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"/>
                  </w:pict>
                </mc:Fallback>
              </mc:AlternateContent>
            </w:r>
          </w:p>
        </w:tc>
      </w:tr>
      <w:tr w:rsidR="002E53DC">
        <w:tblPrEx>
          <w:tblCellMar>
            <w:top w:w="0" w:type="dxa"/>
            <w:bottom w:w="0" w:type="dxa"/>
          </w:tblCellMar>
        </w:tblPrEx>
        <w:trPr>
          <w:trHeight w:val="324"/>
        </w:trPr>
        <w:tc>
          <w:tcPr>
            <w:tcW w:w="3552" w:type="dxa"/>
          </w:tcPr>
          <w:p w:rsidR="002E53DC" w:rsidRPr="00477AF9" w:rsidRDefault="00477AF9" w:rsidP="004D5C0F">
            <w:pPr>
              <w:jc w:val="center"/>
              <w:rPr>
                <w:b/>
                <w:bCs/>
                <w:sz w:val="28"/>
                <w:szCs w:val="28"/>
                <w:u w:val="single"/>
              </w:rPr>
            </w:pPr>
            <w:r w:rsidRPr="00477AF9">
              <w:rPr>
                <w:sz w:val="28"/>
                <w:szCs w:val="28"/>
              </w:rPr>
              <w:t>Số</w:t>
            </w:r>
            <w:r>
              <w:rPr>
                <w:sz w:val="28"/>
                <w:szCs w:val="28"/>
              </w:rPr>
              <w:t xml:space="preserve">: </w:t>
            </w:r>
            <w:r w:rsidRPr="00477AF9">
              <w:rPr>
                <w:sz w:val="28"/>
                <w:szCs w:val="28"/>
              </w:rPr>
              <w:t>33</w:t>
            </w:r>
            <w:r>
              <w:rPr>
                <w:sz w:val="28"/>
                <w:szCs w:val="28"/>
              </w:rPr>
              <w:t xml:space="preserve"> </w:t>
            </w:r>
            <w:r w:rsidR="002E53DC" w:rsidRPr="00477AF9">
              <w:rPr>
                <w:sz w:val="28"/>
                <w:szCs w:val="28"/>
              </w:rPr>
              <w:t>/2013/QĐ-UBND</w:t>
            </w:r>
          </w:p>
        </w:tc>
        <w:tc>
          <w:tcPr>
            <w:tcW w:w="6396" w:type="dxa"/>
          </w:tcPr>
          <w:p w:rsidR="002E53DC" w:rsidRPr="00477AF9" w:rsidRDefault="00477AF9" w:rsidP="004D5C0F">
            <w:pPr>
              <w:jc w:val="center"/>
              <w:rPr>
                <w:i/>
                <w:iCs/>
                <w:sz w:val="28"/>
                <w:szCs w:val="28"/>
              </w:rPr>
            </w:pPr>
            <w:r>
              <w:rPr>
                <w:i/>
                <w:iCs/>
                <w:sz w:val="28"/>
                <w:szCs w:val="28"/>
              </w:rPr>
              <w:t xml:space="preserve">     </w:t>
            </w:r>
            <w:r w:rsidR="002E53DC" w:rsidRPr="00477AF9">
              <w:rPr>
                <w:i/>
                <w:iCs/>
                <w:sz w:val="28"/>
                <w:szCs w:val="28"/>
              </w:rPr>
              <w:t xml:space="preserve">Đà Nẵng, ngày  </w:t>
            </w:r>
            <w:r w:rsidR="005025EA" w:rsidRPr="00477AF9">
              <w:rPr>
                <w:i/>
                <w:iCs/>
                <w:sz w:val="28"/>
                <w:szCs w:val="28"/>
              </w:rPr>
              <w:t xml:space="preserve">19 </w:t>
            </w:r>
            <w:r w:rsidR="002E53DC" w:rsidRPr="00477AF9">
              <w:rPr>
                <w:i/>
                <w:iCs/>
                <w:sz w:val="28"/>
                <w:szCs w:val="28"/>
              </w:rPr>
              <w:t xml:space="preserve">  tháng  </w:t>
            </w:r>
            <w:r w:rsidR="005025EA" w:rsidRPr="00477AF9">
              <w:rPr>
                <w:i/>
                <w:iCs/>
                <w:sz w:val="28"/>
                <w:szCs w:val="28"/>
              </w:rPr>
              <w:t xml:space="preserve">10  </w:t>
            </w:r>
            <w:r w:rsidR="002E53DC" w:rsidRPr="00477AF9">
              <w:rPr>
                <w:i/>
                <w:iCs/>
                <w:sz w:val="28"/>
                <w:szCs w:val="28"/>
              </w:rPr>
              <w:t xml:space="preserve"> năm 2013</w:t>
            </w:r>
          </w:p>
        </w:tc>
      </w:tr>
    </w:tbl>
    <w:p w:rsidR="00477AF9" w:rsidRPr="00477AF9" w:rsidRDefault="00477AF9" w:rsidP="00477AF9"/>
    <w:p w:rsidR="002E53DC" w:rsidRPr="009E2E8E" w:rsidRDefault="00477AF9" w:rsidP="002E53DC">
      <w:pPr>
        <w:pStyle w:val="Heading1"/>
        <w:jc w:val="center"/>
        <w:rPr>
          <w:szCs w:val="28"/>
        </w:rPr>
      </w:pPr>
      <w:r w:rsidRPr="009E2E8E">
        <w:rPr>
          <w:szCs w:val="28"/>
        </w:rPr>
        <w:t>QUYẾT</w:t>
      </w:r>
      <w:r>
        <w:rPr>
          <w:szCs w:val="28"/>
        </w:rPr>
        <w:t xml:space="preserve"> </w:t>
      </w:r>
      <w:r w:rsidR="002E53DC" w:rsidRPr="009E2E8E">
        <w:rPr>
          <w:szCs w:val="28"/>
        </w:rPr>
        <w:t>ĐỊNH</w:t>
      </w:r>
      <w:r w:rsidRPr="009E2E8E">
        <w:rPr>
          <w:szCs w:val="28"/>
        </w:rPr>
        <w:t xml:space="preserve"> </w:t>
      </w:r>
    </w:p>
    <w:p w:rsidR="002E53DC" w:rsidRDefault="002E53DC" w:rsidP="002E53DC">
      <w:pPr>
        <w:jc w:val="center"/>
        <w:rPr>
          <w:b/>
          <w:sz w:val="28"/>
          <w:szCs w:val="28"/>
        </w:rPr>
      </w:pPr>
      <w:r w:rsidRPr="00952FD6">
        <w:rPr>
          <w:b/>
          <w:bCs/>
          <w:sz w:val="28"/>
          <w:szCs w:val="28"/>
        </w:rPr>
        <w:t xml:space="preserve">Ban hành Quy định một số cơ chế, chính sách </w:t>
      </w:r>
      <w:r w:rsidR="0013083A">
        <w:rPr>
          <w:b/>
          <w:bCs/>
          <w:sz w:val="28"/>
          <w:szCs w:val="28"/>
        </w:rPr>
        <w:t xml:space="preserve">hỗ trợ </w:t>
      </w:r>
      <w:r w:rsidRPr="00952FD6">
        <w:rPr>
          <w:b/>
          <w:bCs/>
          <w:sz w:val="28"/>
          <w:szCs w:val="28"/>
        </w:rPr>
        <w:t xml:space="preserve">đầu tư </w:t>
      </w:r>
      <w:r w:rsidRPr="00952FD6">
        <w:rPr>
          <w:b/>
          <w:sz w:val="28"/>
          <w:szCs w:val="28"/>
        </w:rPr>
        <w:t>xây dựng</w:t>
      </w:r>
    </w:p>
    <w:p w:rsidR="002E53DC" w:rsidRPr="00952FD6" w:rsidRDefault="002E53DC" w:rsidP="002E53DC">
      <w:pPr>
        <w:jc w:val="center"/>
        <w:rPr>
          <w:b/>
          <w:bCs/>
          <w:sz w:val="28"/>
          <w:szCs w:val="28"/>
        </w:rPr>
      </w:pPr>
      <w:r w:rsidRPr="00952FD6">
        <w:rPr>
          <w:b/>
          <w:sz w:val="28"/>
          <w:szCs w:val="28"/>
        </w:rPr>
        <w:t xml:space="preserve"> nông thôn mới </w:t>
      </w:r>
      <w:r w:rsidRPr="00952FD6">
        <w:rPr>
          <w:b/>
          <w:bCs/>
          <w:sz w:val="28"/>
          <w:szCs w:val="28"/>
        </w:rPr>
        <w:t xml:space="preserve">trên địa bàn </w:t>
      </w:r>
      <w:r>
        <w:rPr>
          <w:b/>
          <w:bCs/>
          <w:sz w:val="28"/>
          <w:szCs w:val="28"/>
        </w:rPr>
        <w:t xml:space="preserve">huyện Hòa </w:t>
      </w:r>
      <w:r w:rsidRPr="0052782D">
        <w:rPr>
          <w:b/>
          <w:bCs/>
          <w:sz w:val="28"/>
          <w:szCs w:val="28"/>
        </w:rPr>
        <w:t>Vang</w:t>
      </w:r>
      <w:r w:rsidR="00A349AD">
        <w:rPr>
          <w:b/>
          <w:bCs/>
          <w:sz w:val="28"/>
          <w:szCs w:val="28"/>
        </w:rPr>
        <w:t>,</w:t>
      </w:r>
      <w:r w:rsidRPr="0052782D">
        <w:rPr>
          <w:b/>
          <w:bCs/>
          <w:sz w:val="28"/>
          <w:szCs w:val="28"/>
        </w:rPr>
        <w:t xml:space="preserve"> giai</w:t>
      </w:r>
      <w:r w:rsidRPr="00952FD6">
        <w:rPr>
          <w:b/>
          <w:bCs/>
          <w:sz w:val="28"/>
          <w:szCs w:val="28"/>
        </w:rPr>
        <w:t xml:space="preserve"> đoạn </w:t>
      </w:r>
      <w:r>
        <w:rPr>
          <w:b/>
          <w:bCs/>
          <w:sz w:val="28"/>
          <w:szCs w:val="28"/>
        </w:rPr>
        <w:t>2013-2016</w:t>
      </w:r>
    </w:p>
    <w:p w:rsidR="002E53DC" w:rsidRDefault="007A1040" w:rsidP="002E53DC">
      <w:pPr>
        <w:tabs>
          <w:tab w:val="left" w:pos="5715"/>
        </w:tabs>
        <w:jc w:val="both"/>
        <w:rPr>
          <w:b/>
          <w:bCs/>
        </w:rPr>
      </w:pPr>
      <w:r>
        <w:rPr>
          <w:b/>
          <w:bCs/>
          <w:noProof/>
        </w:rPr>
        <mc:AlternateContent>
          <mc:Choice Requires="wps">
            <w:drawing>
              <wp:anchor distT="0" distB="0" distL="114300" distR="114300" simplePos="0" relativeHeight="251655168" behindDoc="0" locked="0" layoutInCell="1" allowOverlap="1">
                <wp:simplePos x="0" y="0"/>
                <wp:positionH relativeFrom="column">
                  <wp:posOffset>2146935</wp:posOffset>
                </wp:positionH>
                <wp:positionV relativeFrom="paragraph">
                  <wp:posOffset>86995</wp:posOffset>
                </wp:positionV>
                <wp:extent cx="1285240" cy="0"/>
                <wp:effectExtent l="9525" t="6350" r="10160"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1062B"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05pt,6.85pt" to="270.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wk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"/>
            </w:pict>
          </mc:Fallback>
        </mc:AlternateContent>
      </w:r>
      <w:r w:rsidR="002E53DC">
        <w:rPr>
          <w:b/>
          <w:bCs/>
        </w:rPr>
        <w:t xml:space="preserve"> </w:t>
      </w:r>
      <w:r w:rsidR="002E53DC">
        <w:rPr>
          <w:b/>
          <w:bCs/>
        </w:rPr>
        <w:tab/>
      </w:r>
    </w:p>
    <w:p w:rsidR="002E53DC" w:rsidRDefault="002E53DC" w:rsidP="002E53DC">
      <w:pPr>
        <w:tabs>
          <w:tab w:val="left" w:pos="5715"/>
        </w:tabs>
        <w:jc w:val="both"/>
        <w:rPr>
          <w:b/>
          <w:bCs/>
        </w:rPr>
      </w:pPr>
    </w:p>
    <w:p w:rsidR="002E53DC" w:rsidRPr="00E22137" w:rsidRDefault="002E53DC" w:rsidP="002E53DC">
      <w:pPr>
        <w:pStyle w:val="Heading3"/>
        <w:jc w:val="center"/>
        <w:rPr>
          <w:i w:val="0"/>
          <w:iCs/>
          <w:sz w:val="26"/>
        </w:rPr>
      </w:pPr>
      <w:r w:rsidRPr="00E22137">
        <w:rPr>
          <w:i w:val="0"/>
          <w:iCs/>
          <w:sz w:val="26"/>
        </w:rPr>
        <w:t>UỶ BAN NHÂN DÂN THÀNH PHỐ ĐÀ NẴNG</w:t>
      </w:r>
    </w:p>
    <w:p w:rsidR="002E53DC" w:rsidRDefault="002E53DC" w:rsidP="009E2E8E">
      <w:pPr>
        <w:pStyle w:val="Heading3"/>
        <w:spacing w:before="240"/>
        <w:ind w:firstLine="567"/>
        <w:jc w:val="both"/>
        <w:rPr>
          <w:b w:val="0"/>
          <w:bCs w:val="0"/>
          <w:i w:val="0"/>
          <w:iCs/>
        </w:rPr>
      </w:pPr>
      <w:r>
        <w:rPr>
          <w:b w:val="0"/>
          <w:bCs w:val="0"/>
          <w:i w:val="0"/>
          <w:iCs/>
        </w:rPr>
        <w:t>Căn cứ Luật Tổ chức HĐND và UBND ngày 26 tháng 11 năm 2003;</w:t>
      </w:r>
    </w:p>
    <w:p w:rsidR="001672AA" w:rsidRPr="000E471E" w:rsidRDefault="009D083E" w:rsidP="009E2E8E">
      <w:pPr>
        <w:spacing w:before="120"/>
        <w:ind w:firstLine="567"/>
        <w:rPr>
          <w:iCs/>
          <w:sz w:val="28"/>
          <w:szCs w:val="28"/>
        </w:rPr>
      </w:pPr>
      <w:r>
        <w:rPr>
          <w:sz w:val="28"/>
        </w:rPr>
        <w:t>Căn cứ Luật Ngân sách N</w:t>
      </w:r>
      <w:r w:rsidR="001672AA" w:rsidRPr="001672AA">
        <w:rPr>
          <w:sz w:val="28"/>
        </w:rPr>
        <w:t>hà nước</w:t>
      </w:r>
      <w:r w:rsidR="001672AA">
        <w:rPr>
          <w:sz w:val="28"/>
        </w:rPr>
        <w:t xml:space="preserve"> ngày </w:t>
      </w:r>
      <w:r w:rsidR="000E471E" w:rsidRPr="000E471E">
        <w:rPr>
          <w:rStyle w:val="normal-h"/>
          <w:bCs/>
          <w:color w:val="000000"/>
          <w:sz w:val="28"/>
          <w:szCs w:val="20"/>
        </w:rPr>
        <w:t>16  tháng 12 năm 2002</w:t>
      </w:r>
      <w:r w:rsidR="000E471E">
        <w:rPr>
          <w:iCs/>
          <w:szCs w:val="28"/>
        </w:rPr>
        <w:t>;</w:t>
      </w:r>
      <w:r w:rsidR="000E471E" w:rsidRPr="000E471E">
        <w:rPr>
          <w:iCs/>
          <w:szCs w:val="28"/>
        </w:rPr>
        <w:t xml:space="preserve"> </w:t>
      </w:r>
    </w:p>
    <w:p w:rsidR="002E53DC" w:rsidRPr="00952FD6" w:rsidRDefault="002E53DC" w:rsidP="002E53DC">
      <w:pPr>
        <w:spacing w:before="120"/>
        <w:ind w:firstLine="567"/>
        <w:jc w:val="both"/>
        <w:rPr>
          <w:sz w:val="28"/>
          <w:szCs w:val="28"/>
        </w:rPr>
      </w:pPr>
      <w:r w:rsidRPr="00952FD6">
        <w:rPr>
          <w:iCs/>
          <w:sz w:val="28"/>
          <w:szCs w:val="28"/>
        </w:rPr>
        <w:t>Căn cứ Nghị quyết số 43</w:t>
      </w:r>
      <w:r w:rsidRPr="00952FD6">
        <w:rPr>
          <w:b/>
          <w:sz w:val="28"/>
          <w:szCs w:val="28"/>
          <w:lang w:val="vi-VN"/>
        </w:rPr>
        <w:t>/</w:t>
      </w:r>
      <w:r w:rsidRPr="00952FD6">
        <w:rPr>
          <w:sz w:val="28"/>
          <w:szCs w:val="28"/>
          <w:lang w:val="vi-VN"/>
        </w:rPr>
        <w:t>20</w:t>
      </w:r>
      <w:r w:rsidRPr="00952FD6">
        <w:rPr>
          <w:sz w:val="28"/>
          <w:szCs w:val="28"/>
        </w:rPr>
        <w:t>13</w:t>
      </w:r>
      <w:r w:rsidRPr="00952FD6">
        <w:rPr>
          <w:sz w:val="28"/>
          <w:szCs w:val="28"/>
          <w:lang w:val="vi-VN"/>
        </w:rPr>
        <w:t>/NQ-HĐND</w:t>
      </w:r>
      <w:r w:rsidRPr="00952FD6">
        <w:rPr>
          <w:b/>
          <w:sz w:val="28"/>
          <w:szCs w:val="28"/>
        </w:rPr>
        <w:t xml:space="preserve"> </w:t>
      </w:r>
      <w:r w:rsidRPr="00952FD6">
        <w:rPr>
          <w:sz w:val="28"/>
          <w:szCs w:val="28"/>
          <w:lang w:val="vi-VN"/>
        </w:rPr>
        <w:t xml:space="preserve">ngày </w:t>
      </w:r>
      <w:r w:rsidRPr="00952FD6">
        <w:rPr>
          <w:sz w:val="28"/>
          <w:szCs w:val="28"/>
        </w:rPr>
        <w:t>11</w:t>
      </w:r>
      <w:r w:rsidRPr="00952FD6">
        <w:rPr>
          <w:sz w:val="28"/>
          <w:szCs w:val="28"/>
          <w:lang w:val="vi-VN"/>
        </w:rPr>
        <w:t xml:space="preserve"> tháng 7 năm 2013</w:t>
      </w:r>
      <w:r w:rsidRPr="00952FD6">
        <w:rPr>
          <w:sz w:val="28"/>
          <w:szCs w:val="28"/>
        </w:rPr>
        <w:t xml:space="preserve"> của Hội đồng nhân dân thành phố Đà Nẵng khóa VIII, kỳ họp thứ 7 về nhiệm vụ </w:t>
      </w:r>
      <w:r w:rsidR="00246DF8">
        <w:rPr>
          <w:sz w:val="28"/>
          <w:szCs w:val="28"/>
        </w:rPr>
        <w:t>0</w:t>
      </w:r>
      <w:r w:rsidRPr="00952FD6">
        <w:rPr>
          <w:sz w:val="28"/>
          <w:szCs w:val="28"/>
        </w:rPr>
        <w:t>6 tháng cuối năm 2013;</w:t>
      </w:r>
    </w:p>
    <w:p w:rsidR="002E53DC" w:rsidRPr="00952FD6" w:rsidRDefault="002E53DC" w:rsidP="002E53DC">
      <w:pPr>
        <w:spacing w:before="120"/>
        <w:ind w:firstLine="567"/>
        <w:jc w:val="both"/>
        <w:rPr>
          <w:iCs/>
          <w:sz w:val="28"/>
          <w:szCs w:val="28"/>
        </w:rPr>
      </w:pPr>
      <w:r w:rsidRPr="00952FD6">
        <w:rPr>
          <w:iCs/>
          <w:sz w:val="28"/>
          <w:szCs w:val="28"/>
        </w:rPr>
        <w:t>Xét đề nghị của Giám đốc Sở Nông nghiệp và Phát triển nông thôn</w:t>
      </w:r>
      <w:r w:rsidR="009E2E8E">
        <w:rPr>
          <w:iCs/>
          <w:sz w:val="28"/>
          <w:szCs w:val="28"/>
        </w:rPr>
        <w:t xml:space="preserve"> tại Tờ trình số </w:t>
      </w:r>
      <w:r w:rsidR="009F214D">
        <w:rPr>
          <w:iCs/>
          <w:sz w:val="28"/>
          <w:szCs w:val="28"/>
        </w:rPr>
        <w:t>1340/TTr-SNN ngày 9 tháng 10 năm 2013 về ban hành Quy định một số cơ chế, chính sách hỗ trợ đầu tư xây dựng nông thôn mới trên địa bàn huyện Hòa Vang, giai đoạn 2013-2016</w:t>
      </w:r>
      <w:r w:rsidRPr="00952FD6">
        <w:rPr>
          <w:iCs/>
          <w:sz w:val="28"/>
          <w:szCs w:val="28"/>
        </w:rPr>
        <w:t xml:space="preserve">, </w:t>
      </w:r>
    </w:p>
    <w:p w:rsidR="002E53DC" w:rsidRPr="00E22137" w:rsidRDefault="002E53DC" w:rsidP="00E22137">
      <w:pPr>
        <w:pStyle w:val="Heading2"/>
        <w:spacing w:before="240"/>
        <w:ind w:left="2880" w:firstLine="567"/>
        <w:jc w:val="both"/>
        <w:rPr>
          <w:sz w:val="26"/>
        </w:rPr>
      </w:pPr>
      <w:r w:rsidRPr="00E22137">
        <w:rPr>
          <w:sz w:val="26"/>
        </w:rPr>
        <w:t>QUYẾT ĐỊNH:</w:t>
      </w:r>
    </w:p>
    <w:p w:rsidR="002E53DC" w:rsidRPr="001A06DA" w:rsidRDefault="002E53DC" w:rsidP="009E2E8E">
      <w:pPr>
        <w:pStyle w:val="BodyText3"/>
        <w:spacing w:before="240"/>
        <w:ind w:firstLine="567"/>
      </w:pPr>
      <w:r>
        <w:rPr>
          <w:b/>
          <w:bCs/>
        </w:rPr>
        <w:t>Điều 1.</w:t>
      </w:r>
      <w:r>
        <w:t xml:space="preserve"> Ban hành kèm theo Quyết định này Quy định một số cơ chế, chính sách </w:t>
      </w:r>
      <w:r w:rsidR="0013083A">
        <w:t xml:space="preserve">hỗ trợ </w:t>
      </w:r>
      <w:r>
        <w:t xml:space="preserve">đầu tư </w:t>
      </w:r>
      <w:r w:rsidRPr="00EF7219">
        <w:t>xây dựng nông thôn mới trên địa bàn</w:t>
      </w:r>
      <w:r w:rsidR="00D2706D">
        <w:t xml:space="preserve"> huyện Hòa Vang</w:t>
      </w:r>
      <w:r w:rsidR="009E2E8E">
        <w:t>,</w:t>
      </w:r>
      <w:r>
        <w:t xml:space="preserve"> giai đoạn 2013-2016</w:t>
      </w:r>
      <w:r w:rsidRPr="00EF7219">
        <w:t>.</w:t>
      </w:r>
    </w:p>
    <w:p w:rsidR="002E53DC" w:rsidRPr="00952FD6" w:rsidRDefault="002E53DC" w:rsidP="002E53DC">
      <w:pPr>
        <w:spacing w:before="120"/>
        <w:ind w:firstLine="567"/>
        <w:jc w:val="both"/>
        <w:rPr>
          <w:sz w:val="28"/>
          <w:szCs w:val="28"/>
        </w:rPr>
      </w:pPr>
      <w:r w:rsidRPr="00952FD6">
        <w:rPr>
          <w:b/>
          <w:bCs/>
          <w:sz w:val="28"/>
          <w:szCs w:val="28"/>
        </w:rPr>
        <w:t xml:space="preserve">Điều 2. </w:t>
      </w:r>
      <w:r w:rsidRPr="00952FD6">
        <w:rPr>
          <w:sz w:val="28"/>
          <w:szCs w:val="28"/>
        </w:rPr>
        <w:t>Quyết định này có hiệu lực thi hành sau 10 ngày kể từ ngày ký.</w:t>
      </w:r>
    </w:p>
    <w:p w:rsidR="002E53DC" w:rsidRDefault="002E53DC" w:rsidP="002E53DC">
      <w:pPr>
        <w:spacing w:before="120"/>
        <w:ind w:firstLine="567"/>
        <w:jc w:val="both"/>
        <w:rPr>
          <w:sz w:val="28"/>
          <w:szCs w:val="28"/>
        </w:rPr>
      </w:pPr>
      <w:r w:rsidRPr="00952FD6">
        <w:rPr>
          <w:b/>
          <w:bCs/>
          <w:sz w:val="28"/>
          <w:szCs w:val="28"/>
        </w:rPr>
        <w:t>Điều 3</w:t>
      </w:r>
      <w:r w:rsidRPr="00952FD6">
        <w:rPr>
          <w:sz w:val="28"/>
          <w:szCs w:val="28"/>
        </w:rPr>
        <w:t>. Chánh Văn phòng UBND thành phố, Giám đốc các Sở: Nông nghiệp và Phát triển nông thôn</w:t>
      </w:r>
      <w:r w:rsidR="009D083E">
        <w:rPr>
          <w:sz w:val="28"/>
          <w:szCs w:val="28"/>
        </w:rPr>
        <w:t>, Kế hoạch và</w:t>
      </w:r>
      <w:r w:rsidR="001672AA">
        <w:rPr>
          <w:sz w:val="28"/>
          <w:szCs w:val="28"/>
        </w:rPr>
        <w:t xml:space="preserve"> Đầu tư, Tài chính,</w:t>
      </w:r>
      <w:r w:rsidR="00C26B37">
        <w:rPr>
          <w:sz w:val="28"/>
          <w:szCs w:val="28"/>
        </w:rPr>
        <w:t xml:space="preserve"> Công T</w:t>
      </w:r>
      <w:r w:rsidRPr="00952FD6">
        <w:rPr>
          <w:sz w:val="28"/>
          <w:szCs w:val="28"/>
        </w:rPr>
        <w:t>hương, Chủ tịch UBND huyện</w:t>
      </w:r>
      <w:r>
        <w:rPr>
          <w:sz w:val="28"/>
          <w:szCs w:val="28"/>
        </w:rPr>
        <w:t xml:space="preserve"> Hò</w:t>
      </w:r>
      <w:r w:rsidR="00BB5962">
        <w:rPr>
          <w:sz w:val="28"/>
          <w:szCs w:val="28"/>
        </w:rPr>
        <w:t>a Vang, Chủ tịch UBND</w:t>
      </w:r>
      <w:r>
        <w:rPr>
          <w:sz w:val="28"/>
          <w:szCs w:val="28"/>
        </w:rPr>
        <w:t xml:space="preserve"> các xã</w:t>
      </w:r>
      <w:r w:rsidR="009E2E8E">
        <w:rPr>
          <w:sz w:val="28"/>
          <w:szCs w:val="28"/>
        </w:rPr>
        <w:t xml:space="preserve"> của huyện Hòa Vang</w:t>
      </w:r>
      <w:r w:rsidRPr="00952FD6">
        <w:rPr>
          <w:sz w:val="28"/>
          <w:szCs w:val="28"/>
        </w:rPr>
        <w:t xml:space="preserve"> và </w:t>
      </w:r>
      <w:r w:rsidR="009E2E8E">
        <w:rPr>
          <w:sz w:val="28"/>
          <w:szCs w:val="28"/>
        </w:rPr>
        <w:t>t</w:t>
      </w:r>
      <w:r w:rsidRPr="00952FD6">
        <w:rPr>
          <w:sz w:val="28"/>
          <w:szCs w:val="28"/>
        </w:rPr>
        <w:t>hủ trưởng các cơ quan</w:t>
      </w:r>
      <w:r>
        <w:rPr>
          <w:sz w:val="28"/>
          <w:szCs w:val="28"/>
        </w:rPr>
        <w:t xml:space="preserve">, tổ chức </w:t>
      </w:r>
      <w:r w:rsidRPr="00952FD6">
        <w:rPr>
          <w:sz w:val="28"/>
          <w:szCs w:val="28"/>
        </w:rPr>
        <w:t xml:space="preserve">liên quan </w:t>
      </w:r>
      <w:r w:rsidR="009E2E8E">
        <w:rPr>
          <w:sz w:val="28"/>
          <w:szCs w:val="28"/>
        </w:rPr>
        <w:t>căn cứ</w:t>
      </w:r>
      <w:r w:rsidRPr="00952FD6">
        <w:rPr>
          <w:sz w:val="28"/>
          <w:szCs w:val="28"/>
        </w:rPr>
        <w:t xml:space="preserve"> Quyết định </w:t>
      </w:r>
      <w:r w:rsidR="009E2E8E">
        <w:rPr>
          <w:sz w:val="28"/>
          <w:szCs w:val="28"/>
        </w:rPr>
        <w:t>thi hành</w:t>
      </w:r>
      <w:r w:rsidRPr="00952FD6">
        <w:rPr>
          <w:sz w:val="28"/>
          <w:szCs w:val="28"/>
        </w:rPr>
        <w:t>./.</w:t>
      </w:r>
    </w:p>
    <w:p w:rsidR="00477AF9" w:rsidRDefault="00477AF9" w:rsidP="002E53DC">
      <w:pPr>
        <w:spacing w:before="120"/>
        <w:ind w:firstLine="567"/>
        <w:jc w:val="both"/>
        <w:rPr>
          <w:sz w:val="28"/>
          <w:szCs w:val="28"/>
        </w:rPr>
      </w:pPr>
    </w:p>
    <w:tbl>
      <w:tblPr>
        <w:tblW w:w="9838" w:type="dxa"/>
        <w:tblLook w:val="04A0" w:firstRow="1" w:lastRow="0" w:firstColumn="1" w:lastColumn="0" w:noHBand="0" w:noVBand="1"/>
      </w:tblPr>
      <w:tblGrid>
        <w:gridCol w:w="5449"/>
        <w:gridCol w:w="4389"/>
      </w:tblGrid>
      <w:tr w:rsidR="002E53DC">
        <w:trPr>
          <w:trHeight w:val="1670"/>
        </w:trPr>
        <w:tc>
          <w:tcPr>
            <w:tcW w:w="5449" w:type="dxa"/>
          </w:tcPr>
          <w:p w:rsidR="002E53DC" w:rsidRDefault="002E53DC" w:rsidP="002E53DC">
            <w:pPr>
              <w:jc w:val="both"/>
            </w:pPr>
          </w:p>
        </w:tc>
        <w:tc>
          <w:tcPr>
            <w:tcW w:w="4389" w:type="dxa"/>
          </w:tcPr>
          <w:p w:rsidR="002E53DC" w:rsidRPr="00477AF9" w:rsidRDefault="002E53DC" w:rsidP="002E53DC">
            <w:pPr>
              <w:jc w:val="center"/>
              <w:rPr>
                <w:b/>
                <w:bCs/>
                <w:sz w:val="28"/>
                <w:szCs w:val="28"/>
              </w:rPr>
            </w:pPr>
            <w:r w:rsidRPr="00477AF9">
              <w:rPr>
                <w:b/>
                <w:bCs/>
                <w:sz w:val="28"/>
                <w:szCs w:val="28"/>
              </w:rPr>
              <w:t>TM. UỶ BAN NHÂN DÂN</w:t>
            </w:r>
          </w:p>
          <w:p w:rsidR="002E53DC" w:rsidRPr="00477AF9" w:rsidRDefault="002E53DC" w:rsidP="002E53DC">
            <w:pPr>
              <w:jc w:val="center"/>
              <w:rPr>
                <w:b/>
                <w:sz w:val="28"/>
                <w:szCs w:val="28"/>
              </w:rPr>
            </w:pPr>
            <w:r w:rsidRPr="00477AF9">
              <w:rPr>
                <w:b/>
                <w:sz w:val="28"/>
                <w:szCs w:val="28"/>
              </w:rPr>
              <w:t>CHỦ TỊCH</w:t>
            </w:r>
          </w:p>
          <w:p w:rsidR="009E2E8E" w:rsidRDefault="009E2E8E" w:rsidP="002E53DC">
            <w:pPr>
              <w:jc w:val="center"/>
              <w:rPr>
                <w:b/>
                <w:sz w:val="26"/>
              </w:rPr>
            </w:pPr>
          </w:p>
          <w:p w:rsidR="009E2E8E" w:rsidRPr="009E2E8E" w:rsidRDefault="009E2E8E" w:rsidP="002E53DC">
            <w:pPr>
              <w:jc w:val="center"/>
              <w:rPr>
                <w:b/>
              </w:rPr>
            </w:pPr>
            <w:r w:rsidRPr="009E2E8E">
              <w:rPr>
                <w:b/>
                <w:sz w:val="28"/>
              </w:rPr>
              <w:t>Văn Hữu Chiến</w:t>
            </w:r>
          </w:p>
        </w:tc>
      </w:tr>
    </w:tbl>
    <w:tbl>
      <w:tblPr>
        <w:tblpPr w:leftFromText="180" w:rightFromText="180" w:vertAnchor="text" w:horzAnchor="margin" w:tblpY="-238"/>
        <w:tblW w:w="9648" w:type="dxa"/>
        <w:tblLook w:val="0000" w:firstRow="0" w:lastRow="0" w:firstColumn="0" w:lastColumn="0" w:noHBand="0" w:noVBand="0"/>
      </w:tblPr>
      <w:tblGrid>
        <w:gridCol w:w="3828"/>
        <w:gridCol w:w="5820"/>
      </w:tblGrid>
      <w:tr w:rsidR="005025EA">
        <w:tblPrEx>
          <w:tblCellMar>
            <w:top w:w="0" w:type="dxa"/>
            <w:bottom w:w="0" w:type="dxa"/>
          </w:tblCellMar>
        </w:tblPrEx>
        <w:tc>
          <w:tcPr>
            <w:tcW w:w="3828" w:type="dxa"/>
          </w:tcPr>
          <w:p w:rsidR="005025EA" w:rsidRDefault="005025EA" w:rsidP="005025EA">
            <w:pPr>
              <w:rPr>
                <w:b/>
                <w:bCs/>
                <w:sz w:val="26"/>
              </w:rPr>
            </w:pPr>
            <w:r>
              <w:rPr>
                <w:b/>
                <w:bCs/>
                <w:sz w:val="26"/>
              </w:rPr>
              <w:lastRenderedPageBreak/>
              <w:t xml:space="preserve">  </w:t>
            </w:r>
            <w:r w:rsidR="00477AF9">
              <w:rPr>
                <w:b/>
                <w:bCs/>
                <w:sz w:val="26"/>
              </w:rPr>
              <w:t xml:space="preserve">  </w:t>
            </w:r>
            <w:r>
              <w:rPr>
                <w:b/>
                <w:bCs/>
                <w:sz w:val="26"/>
              </w:rPr>
              <w:t xml:space="preserve"> UỶ BAN NHÂN DÂN </w:t>
            </w:r>
            <w:r w:rsidR="00477AF9">
              <w:rPr>
                <w:b/>
                <w:bCs/>
                <w:sz w:val="26"/>
              </w:rPr>
              <w:t xml:space="preserve">    </w:t>
            </w:r>
            <w:r>
              <w:rPr>
                <w:b/>
                <w:bCs/>
                <w:sz w:val="26"/>
              </w:rPr>
              <w:t>THÀNH PHỐ ĐÀ NẴNG</w:t>
            </w:r>
          </w:p>
          <w:p w:rsidR="005025EA" w:rsidRDefault="007A1040" w:rsidP="005025EA">
            <w:pPr>
              <w:ind w:firstLine="567"/>
              <w:jc w:val="both"/>
              <w:rPr>
                <w:b/>
                <w:bCs/>
                <w:sz w:val="26"/>
              </w:rPr>
            </w:pPr>
            <w:r>
              <w:rPr>
                <w:b/>
                <w:bCs/>
                <w:noProof/>
                <w:sz w:val="26"/>
              </w:rPr>
              <mc:AlternateContent>
                <mc:Choice Requires="wps">
                  <w:drawing>
                    <wp:anchor distT="0" distB="0" distL="114300" distR="114300" simplePos="0" relativeHeight="251660288" behindDoc="0" locked="0" layoutInCell="1" allowOverlap="1">
                      <wp:simplePos x="0" y="0"/>
                      <wp:positionH relativeFrom="column">
                        <wp:posOffset>369570</wp:posOffset>
                      </wp:positionH>
                      <wp:positionV relativeFrom="paragraph">
                        <wp:posOffset>97790</wp:posOffset>
                      </wp:positionV>
                      <wp:extent cx="977900" cy="0"/>
                      <wp:effectExtent l="13335" t="5080" r="8890" b="1397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5950B"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7.7pt" to="106.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CxEgIAACg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"/>
                  </w:pict>
                </mc:Fallback>
              </mc:AlternateContent>
            </w:r>
            <w:r w:rsidR="005025EA">
              <w:rPr>
                <w:b/>
                <w:bCs/>
                <w:sz w:val="26"/>
              </w:rPr>
              <w:t xml:space="preserve">           </w:t>
            </w:r>
          </w:p>
        </w:tc>
        <w:tc>
          <w:tcPr>
            <w:tcW w:w="5820" w:type="dxa"/>
          </w:tcPr>
          <w:p w:rsidR="005025EA" w:rsidRDefault="005025EA" w:rsidP="005025EA">
            <w:pPr>
              <w:jc w:val="both"/>
              <w:rPr>
                <w:b/>
                <w:bCs/>
                <w:sz w:val="26"/>
              </w:rPr>
            </w:pPr>
            <w:r>
              <w:rPr>
                <w:b/>
                <w:bCs/>
                <w:sz w:val="26"/>
              </w:rPr>
              <w:t xml:space="preserve"> CỘNG HOÀ XÃ HỘI CHỦ NGHĨA VIỆT </w:t>
            </w:r>
            <w:smartTag w:uri="urn:schemas-microsoft-com:office:smarttags" w:element="place">
              <w:smartTag w:uri="urn:schemas-microsoft-com:office:smarttags" w:element="country-region">
                <w:r>
                  <w:rPr>
                    <w:b/>
                    <w:bCs/>
                    <w:sz w:val="26"/>
                  </w:rPr>
                  <w:t>NAM</w:t>
                </w:r>
              </w:smartTag>
            </w:smartTag>
          </w:p>
          <w:p w:rsidR="005025EA" w:rsidRDefault="005025EA" w:rsidP="005025EA">
            <w:pPr>
              <w:pStyle w:val="Heading4"/>
              <w:ind w:firstLine="567"/>
            </w:pPr>
            <w:r>
              <w:t xml:space="preserve">       Độc lập - Tự do - Hạnh phúc</w:t>
            </w:r>
          </w:p>
          <w:p w:rsidR="005025EA" w:rsidRDefault="007A1040" w:rsidP="005025EA">
            <w:pPr>
              <w:ind w:firstLine="567"/>
              <w:jc w:val="both"/>
              <w:rPr>
                <w:b/>
                <w:bCs/>
                <w:sz w:val="26"/>
              </w:rPr>
            </w:pPr>
            <w:r>
              <w:rPr>
                <w:b/>
                <w:bCs/>
                <w:noProof/>
                <w:sz w:val="26"/>
              </w:rPr>
              <mc:AlternateContent>
                <mc:Choice Requires="wps">
                  <w:drawing>
                    <wp:anchor distT="0" distB="0" distL="114300" distR="114300" simplePos="0" relativeHeight="251659264" behindDoc="0" locked="0" layoutInCell="1" allowOverlap="1">
                      <wp:simplePos x="0" y="0"/>
                      <wp:positionH relativeFrom="column">
                        <wp:posOffset>698500</wp:posOffset>
                      </wp:positionH>
                      <wp:positionV relativeFrom="paragraph">
                        <wp:posOffset>35560</wp:posOffset>
                      </wp:positionV>
                      <wp:extent cx="2133600" cy="0"/>
                      <wp:effectExtent l="10795" t="5080" r="8255" b="1397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E1C4C"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8pt" to="22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IAFAIAACk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"/>
                  </w:pict>
                </mc:Fallback>
              </mc:AlternateContent>
            </w:r>
            <w:r w:rsidR="005025EA">
              <w:rPr>
                <w:b/>
                <w:bCs/>
                <w:sz w:val="26"/>
              </w:rPr>
              <w:t xml:space="preserve">                                </w:t>
            </w:r>
          </w:p>
        </w:tc>
      </w:tr>
    </w:tbl>
    <w:p w:rsidR="005025EA" w:rsidRPr="006B3AB2" w:rsidRDefault="005025EA" w:rsidP="005025EA">
      <w:pPr>
        <w:rPr>
          <w:b/>
          <w:bCs/>
          <w:color w:val="FF0000"/>
          <w:sz w:val="46"/>
          <w:szCs w:val="28"/>
          <w:u w:val="single"/>
        </w:rPr>
      </w:pPr>
    </w:p>
    <w:p w:rsidR="005025EA" w:rsidRPr="002C3DFD" w:rsidRDefault="005025EA" w:rsidP="005025EA">
      <w:pPr>
        <w:jc w:val="center"/>
        <w:rPr>
          <w:b/>
          <w:bCs/>
          <w:sz w:val="28"/>
          <w:szCs w:val="28"/>
        </w:rPr>
      </w:pPr>
      <w:r w:rsidRPr="002C3DFD">
        <w:rPr>
          <w:b/>
          <w:bCs/>
          <w:sz w:val="28"/>
          <w:szCs w:val="28"/>
        </w:rPr>
        <w:t>QUY ĐỊNH</w:t>
      </w:r>
    </w:p>
    <w:p w:rsidR="005025EA" w:rsidRPr="00952FD6" w:rsidRDefault="005025EA" w:rsidP="005025EA">
      <w:pPr>
        <w:jc w:val="center"/>
        <w:rPr>
          <w:b/>
          <w:sz w:val="28"/>
          <w:szCs w:val="28"/>
        </w:rPr>
      </w:pPr>
      <w:r w:rsidRPr="00952FD6">
        <w:rPr>
          <w:sz w:val="28"/>
          <w:szCs w:val="28"/>
        </w:rPr>
        <w:t xml:space="preserve"> </w:t>
      </w:r>
      <w:r w:rsidRPr="00952FD6">
        <w:rPr>
          <w:b/>
          <w:sz w:val="28"/>
          <w:szCs w:val="28"/>
        </w:rPr>
        <w:t xml:space="preserve">Một số cơ chế, chính sách </w:t>
      </w:r>
      <w:r>
        <w:rPr>
          <w:b/>
          <w:sz w:val="28"/>
          <w:szCs w:val="28"/>
        </w:rPr>
        <w:t xml:space="preserve">hỗ trợ </w:t>
      </w:r>
      <w:r w:rsidRPr="00952FD6">
        <w:rPr>
          <w:b/>
          <w:sz w:val="28"/>
          <w:szCs w:val="28"/>
        </w:rPr>
        <w:t xml:space="preserve">đầu tư xây dựng nông thôn mới </w:t>
      </w:r>
    </w:p>
    <w:p w:rsidR="005025EA" w:rsidRPr="00952FD6" w:rsidRDefault="005025EA" w:rsidP="005025EA">
      <w:pPr>
        <w:jc w:val="center"/>
        <w:rPr>
          <w:b/>
          <w:sz w:val="28"/>
          <w:szCs w:val="28"/>
        </w:rPr>
      </w:pPr>
      <w:r w:rsidRPr="00952FD6">
        <w:rPr>
          <w:b/>
          <w:sz w:val="28"/>
          <w:szCs w:val="28"/>
        </w:rPr>
        <w:t xml:space="preserve">trên địa bàn </w:t>
      </w:r>
      <w:r>
        <w:rPr>
          <w:b/>
          <w:sz w:val="28"/>
          <w:szCs w:val="28"/>
        </w:rPr>
        <w:t>huyện Hòa Vang,</w:t>
      </w:r>
      <w:r>
        <w:rPr>
          <w:b/>
          <w:color w:val="FF0000"/>
          <w:sz w:val="28"/>
          <w:szCs w:val="28"/>
        </w:rPr>
        <w:t xml:space="preserve"> </w:t>
      </w:r>
      <w:r w:rsidRPr="00952FD6">
        <w:rPr>
          <w:b/>
          <w:sz w:val="28"/>
          <w:szCs w:val="28"/>
        </w:rPr>
        <w:t>giai đoạn 2013-2016</w:t>
      </w:r>
    </w:p>
    <w:p w:rsidR="005025EA" w:rsidRDefault="005025EA" w:rsidP="005025EA">
      <w:pPr>
        <w:pStyle w:val="BodyText2"/>
      </w:pPr>
      <w:r w:rsidRPr="004B46E3">
        <w:t xml:space="preserve"> </w:t>
      </w:r>
      <w:r>
        <w:t>(</w:t>
      </w:r>
      <w:r w:rsidRPr="004B46E3">
        <w:t>Ba</w:t>
      </w:r>
      <w:r>
        <w:t>n hành kèm theo Quyết định số  33 /2013</w:t>
      </w:r>
      <w:r w:rsidRPr="004B46E3">
        <w:t xml:space="preserve">/QĐ-UBND </w:t>
      </w:r>
    </w:p>
    <w:p w:rsidR="005025EA" w:rsidRPr="004B46E3" w:rsidRDefault="005025EA" w:rsidP="005025EA">
      <w:pPr>
        <w:pStyle w:val="BodyText2"/>
      </w:pPr>
      <w:r w:rsidRPr="004B46E3">
        <w:t xml:space="preserve">ngày </w:t>
      </w:r>
      <w:r>
        <w:t>19</w:t>
      </w:r>
      <w:r w:rsidRPr="004B46E3">
        <w:t xml:space="preserve"> </w:t>
      </w:r>
      <w:r>
        <w:t xml:space="preserve">  tháng 10 </w:t>
      </w:r>
      <w:r w:rsidRPr="004B46E3">
        <w:t xml:space="preserve"> năm 201</w:t>
      </w:r>
      <w:r>
        <w:t>3</w:t>
      </w:r>
      <w:r w:rsidRPr="004B46E3">
        <w:t xml:space="preserve"> của UBND thành phố Đà Nẵng</w:t>
      </w:r>
      <w:r>
        <w:t>)</w:t>
      </w:r>
    </w:p>
    <w:p w:rsidR="005025EA" w:rsidRPr="006B3AB2" w:rsidRDefault="007A1040" w:rsidP="005025EA">
      <w:pPr>
        <w:spacing w:before="120"/>
        <w:jc w:val="both"/>
        <w:rPr>
          <w:b/>
          <w:bCs/>
          <w:i/>
          <w:sz w:val="34"/>
        </w:rPr>
      </w:pPr>
      <w:r w:rsidRPr="006B3AB2">
        <w:rPr>
          <w:b/>
          <w:bCs/>
          <w:i/>
          <w:noProof/>
          <w:sz w:val="34"/>
        </w:rPr>
        <mc:AlternateContent>
          <mc:Choice Requires="wps">
            <w:drawing>
              <wp:anchor distT="0" distB="0" distL="114300" distR="114300" simplePos="0" relativeHeight="251658240" behindDoc="0" locked="0" layoutInCell="1" allowOverlap="1">
                <wp:simplePos x="0" y="0"/>
                <wp:positionH relativeFrom="column">
                  <wp:posOffset>2164715</wp:posOffset>
                </wp:positionH>
                <wp:positionV relativeFrom="paragraph">
                  <wp:posOffset>69215</wp:posOffset>
                </wp:positionV>
                <wp:extent cx="1453515" cy="0"/>
                <wp:effectExtent l="8255" t="5715" r="5080"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01520"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5pt,5.45pt" to="284.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l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"/>
            </w:pict>
          </mc:Fallback>
        </mc:AlternateContent>
      </w:r>
    </w:p>
    <w:p w:rsidR="005025EA" w:rsidRPr="00952FD6" w:rsidRDefault="005025EA" w:rsidP="005025EA">
      <w:pPr>
        <w:jc w:val="center"/>
        <w:rPr>
          <w:b/>
          <w:bCs/>
          <w:sz w:val="28"/>
          <w:szCs w:val="28"/>
        </w:rPr>
      </w:pPr>
      <w:r w:rsidRPr="00952FD6">
        <w:rPr>
          <w:b/>
          <w:bCs/>
          <w:sz w:val="28"/>
          <w:szCs w:val="28"/>
        </w:rPr>
        <w:t>Chương I</w:t>
      </w:r>
    </w:p>
    <w:p w:rsidR="005025EA" w:rsidRPr="00477AF9" w:rsidRDefault="005025EA" w:rsidP="005025EA">
      <w:pPr>
        <w:jc w:val="center"/>
        <w:rPr>
          <w:b/>
          <w:bCs/>
          <w:sz w:val="28"/>
          <w:szCs w:val="28"/>
        </w:rPr>
      </w:pPr>
      <w:r w:rsidRPr="00477AF9">
        <w:rPr>
          <w:b/>
          <w:bCs/>
          <w:sz w:val="28"/>
          <w:szCs w:val="28"/>
        </w:rPr>
        <w:t>QUY ĐỊNH CHUNG</w:t>
      </w:r>
    </w:p>
    <w:p w:rsidR="005025EA" w:rsidRDefault="005025EA" w:rsidP="005025EA">
      <w:pPr>
        <w:spacing w:before="360"/>
        <w:ind w:firstLine="567"/>
        <w:jc w:val="both"/>
        <w:rPr>
          <w:b/>
          <w:bCs/>
        </w:rPr>
      </w:pPr>
      <w:r w:rsidRPr="00952FD6">
        <w:rPr>
          <w:b/>
          <w:bCs/>
          <w:sz w:val="28"/>
          <w:szCs w:val="28"/>
        </w:rPr>
        <w:t xml:space="preserve">Điều 1. </w:t>
      </w:r>
      <w:r>
        <w:rPr>
          <w:b/>
          <w:bCs/>
          <w:sz w:val="28"/>
          <w:szCs w:val="28"/>
        </w:rPr>
        <w:t>P</w:t>
      </w:r>
      <w:r w:rsidRPr="00952FD6">
        <w:rPr>
          <w:b/>
          <w:bCs/>
          <w:sz w:val="28"/>
          <w:szCs w:val="28"/>
        </w:rPr>
        <w:t>hạm vi điều chỉnh</w:t>
      </w:r>
      <w:r>
        <w:rPr>
          <w:b/>
          <w:bCs/>
          <w:sz w:val="28"/>
          <w:szCs w:val="28"/>
        </w:rPr>
        <w:t xml:space="preserve"> và đối tượng áp dụng</w:t>
      </w:r>
    </w:p>
    <w:p w:rsidR="005025EA" w:rsidRDefault="005025EA" w:rsidP="005025EA">
      <w:pPr>
        <w:pStyle w:val="BodyTextIndent"/>
        <w:spacing w:before="120"/>
        <w:ind w:firstLine="567"/>
      </w:pPr>
      <w:r>
        <w:t>1.</w:t>
      </w:r>
      <w:r w:rsidRPr="00EA650C">
        <w:rPr>
          <w:b/>
        </w:rPr>
        <w:t xml:space="preserve"> </w:t>
      </w:r>
      <w:r>
        <w:t>Phạm vi điều chỉnh</w:t>
      </w:r>
      <w:r w:rsidRPr="00EA650C">
        <w:t xml:space="preserve"> </w:t>
      </w:r>
    </w:p>
    <w:p w:rsidR="005025EA" w:rsidRPr="00DB5EF7" w:rsidRDefault="005025EA" w:rsidP="005025EA">
      <w:pPr>
        <w:spacing w:before="120"/>
        <w:ind w:firstLine="567"/>
        <w:jc w:val="both"/>
        <w:rPr>
          <w:sz w:val="28"/>
          <w:szCs w:val="28"/>
        </w:rPr>
      </w:pPr>
      <w:r w:rsidRPr="00DB5EF7">
        <w:rPr>
          <w:sz w:val="28"/>
          <w:szCs w:val="28"/>
        </w:rPr>
        <w:t>a) Văn bản này quy định một số cơ chế, chính sách hỗ trợ đầu tư xây dựng kết cấu hạ tầng kinh tế</w:t>
      </w:r>
      <w:r>
        <w:rPr>
          <w:sz w:val="28"/>
          <w:szCs w:val="28"/>
        </w:rPr>
        <w:t xml:space="preserve"> -</w:t>
      </w:r>
      <w:r w:rsidRPr="00DB5EF7">
        <w:rPr>
          <w:sz w:val="28"/>
          <w:szCs w:val="28"/>
        </w:rPr>
        <w:t xml:space="preserve"> xã hội và phát triển sản xuất nông nghiệp trên địa bàn huyện Hòa Vang (</w:t>
      </w:r>
      <w:r>
        <w:rPr>
          <w:sz w:val="28"/>
          <w:szCs w:val="28"/>
        </w:rPr>
        <w:t xml:space="preserve">sau đây viết </w:t>
      </w:r>
      <w:r w:rsidRPr="00DB5EF7">
        <w:rPr>
          <w:sz w:val="28"/>
          <w:szCs w:val="28"/>
        </w:rPr>
        <w:t>tắt là huyện) giai đoạn 2013</w:t>
      </w:r>
      <w:r>
        <w:rPr>
          <w:sz w:val="28"/>
          <w:szCs w:val="28"/>
        </w:rPr>
        <w:t xml:space="preserve"> - </w:t>
      </w:r>
      <w:r w:rsidRPr="00DB5EF7">
        <w:rPr>
          <w:sz w:val="28"/>
          <w:szCs w:val="28"/>
        </w:rPr>
        <w:t xml:space="preserve">2016 nhằm thực hiện Chương trình mục tiêu Quốc gia </w:t>
      </w:r>
      <w:r w:rsidRPr="00B97381">
        <w:rPr>
          <w:sz w:val="28"/>
          <w:szCs w:val="28"/>
        </w:rPr>
        <w:t>về</w:t>
      </w:r>
      <w:r w:rsidRPr="00DB5EF7">
        <w:rPr>
          <w:sz w:val="28"/>
          <w:szCs w:val="28"/>
        </w:rPr>
        <w:t xml:space="preserve"> xây dựng nông thôn mới.</w:t>
      </w:r>
    </w:p>
    <w:p w:rsidR="005025EA" w:rsidRPr="00D92AA7" w:rsidRDefault="005025EA" w:rsidP="005025EA">
      <w:pPr>
        <w:spacing w:before="120"/>
        <w:ind w:firstLine="567"/>
        <w:jc w:val="both"/>
        <w:rPr>
          <w:sz w:val="28"/>
          <w:szCs w:val="28"/>
          <w:lang w:val="vi-VN"/>
        </w:rPr>
      </w:pPr>
      <w:r>
        <w:rPr>
          <w:sz w:val="28"/>
          <w:szCs w:val="28"/>
        </w:rPr>
        <w:t>b</w:t>
      </w:r>
      <w:r w:rsidRPr="00D92AA7">
        <w:rPr>
          <w:sz w:val="28"/>
          <w:szCs w:val="28"/>
        </w:rPr>
        <w:t xml:space="preserve">) </w:t>
      </w:r>
      <w:r w:rsidRPr="00D92AA7">
        <w:rPr>
          <w:sz w:val="28"/>
          <w:szCs w:val="28"/>
          <w:lang w:val="vi-VN"/>
        </w:rPr>
        <w:t>Các nội dung quy định tại chính sách này, nếu có văn bản khác của cấp có thẩm quyền cùng điều chỉnh</w:t>
      </w:r>
      <w:r w:rsidRPr="00D92AA7">
        <w:rPr>
          <w:sz w:val="28"/>
          <w:szCs w:val="28"/>
        </w:rPr>
        <w:t>,</w:t>
      </w:r>
      <w:r w:rsidRPr="00D92AA7">
        <w:rPr>
          <w:sz w:val="28"/>
          <w:szCs w:val="28"/>
          <w:lang w:val="vi-VN"/>
        </w:rPr>
        <w:t xml:space="preserve"> thì đối tượng áp dụng chỉ được hưởng mức cao nhất của một trong các chính sách hiện hành.</w:t>
      </w:r>
    </w:p>
    <w:p w:rsidR="005025EA" w:rsidRPr="002C3DFD" w:rsidRDefault="005025EA" w:rsidP="005025EA">
      <w:pPr>
        <w:spacing w:before="120"/>
        <w:ind w:firstLine="567"/>
        <w:jc w:val="both"/>
        <w:rPr>
          <w:bCs/>
          <w:sz w:val="28"/>
          <w:szCs w:val="28"/>
          <w:lang w:val="vi-VN"/>
        </w:rPr>
      </w:pPr>
      <w:r w:rsidRPr="002C3DFD">
        <w:rPr>
          <w:bCs/>
          <w:sz w:val="28"/>
          <w:szCs w:val="28"/>
          <w:lang w:val="vi-VN"/>
        </w:rPr>
        <w:t>2. Đối tượng áp dụng</w:t>
      </w:r>
    </w:p>
    <w:p w:rsidR="005025EA" w:rsidRPr="002C3DFD" w:rsidRDefault="005025EA" w:rsidP="005025EA">
      <w:pPr>
        <w:spacing w:before="120"/>
        <w:ind w:firstLine="567"/>
        <w:jc w:val="both"/>
        <w:rPr>
          <w:sz w:val="28"/>
          <w:szCs w:val="28"/>
          <w:lang w:val="vi-VN"/>
        </w:rPr>
      </w:pPr>
      <w:r w:rsidRPr="002C3DFD">
        <w:rPr>
          <w:sz w:val="28"/>
          <w:szCs w:val="28"/>
          <w:lang w:val="vi-VN"/>
        </w:rPr>
        <w:t>a) Hộ gia đình, cá nhân và cộng đồng dân cư đầu tư xây dựng kết cấu hạ tầng kinh tế - xã hội ở nông thôn trên địa bàn huyện Hòa Vang, nhằm thực hiện Chương trình mục tiêu Quốc gia về xây dựng nông thôn mới.</w:t>
      </w:r>
    </w:p>
    <w:p w:rsidR="005025EA" w:rsidRPr="002C3DFD" w:rsidRDefault="005025EA" w:rsidP="005025EA">
      <w:pPr>
        <w:spacing w:before="120"/>
        <w:ind w:firstLine="567"/>
        <w:jc w:val="both"/>
        <w:rPr>
          <w:sz w:val="28"/>
          <w:szCs w:val="28"/>
          <w:lang w:val="vi-VN"/>
        </w:rPr>
      </w:pPr>
      <w:r w:rsidRPr="002C3DFD">
        <w:rPr>
          <w:sz w:val="28"/>
          <w:szCs w:val="28"/>
          <w:lang w:val="vi-VN"/>
        </w:rPr>
        <w:t>b) Các hợp tác xã, tổ hợp tác, hộ gia đình, chủ trang trại, cá nhân (sau đây gọi tắt là các tổ chức, cá nhân), có hộ khẩu thường trú trên địa bàn thành phố Đà Nẵng đầu tư phát triển sản xuất nông nghiệp trên địa bàn huyện Hòa Vang</w:t>
      </w:r>
      <w:r>
        <w:rPr>
          <w:sz w:val="28"/>
          <w:szCs w:val="28"/>
          <w:lang w:val="vi-VN"/>
        </w:rPr>
        <w:t>.</w:t>
      </w:r>
    </w:p>
    <w:p w:rsidR="005025EA" w:rsidRPr="002C3DFD" w:rsidRDefault="005025EA" w:rsidP="005025EA">
      <w:pPr>
        <w:spacing w:before="120"/>
        <w:ind w:firstLine="567"/>
        <w:jc w:val="both"/>
        <w:rPr>
          <w:sz w:val="28"/>
          <w:szCs w:val="28"/>
          <w:lang w:val="vi-VN"/>
        </w:rPr>
      </w:pPr>
      <w:r w:rsidRPr="002C3DFD">
        <w:rPr>
          <w:sz w:val="28"/>
          <w:szCs w:val="28"/>
          <w:lang w:val="vi-VN"/>
        </w:rPr>
        <w:t>c) Các cơ quan nhà nước, tổ chức, cá nhân có liên quan đến việc thực hiện chính sách theo quy định này.</w:t>
      </w:r>
    </w:p>
    <w:p w:rsidR="005025EA" w:rsidRPr="00D92AA7" w:rsidRDefault="005025EA" w:rsidP="005025EA">
      <w:pPr>
        <w:spacing w:before="120"/>
        <w:ind w:firstLine="567"/>
        <w:jc w:val="both"/>
        <w:rPr>
          <w:sz w:val="28"/>
          <w:szCs w:val="28"/>
          <w:lang w:val="vi-VN"/>
        </w:rPr>
      </w:pPr>
      <w:r w:rsidRPr="00D92AA7">
        <w:rPr>
          <w:b/>
          <w:bCs/>
          <w:sz w:val="28"/>
          <w:szCs w:val="28"/>
          <w:lang w:val="vi-VN"/>
        </w:rPr>
        <w:t xml:space="preserve">Điều </w:t>
      </w:r>
      <w:r w:rsidRPr="002C3DFD">
        <w:rPr>
          <w:b/>
          <w:bCs/>
          <w:sz w:val="28"/>
          <w:szCs w:val="28"/>
          <w:lang w:val="vi-VN"/>
        </w:rPr>
        <w:t>2</w:t>
      </w:r>
      <w:r w:rsidRPr="00D92AA7">
        <w:rPr>
          <w:b/>
          <w:bCs/>
          <w:sz w:val="28"/>
          <w:szCs w:val="28"/>
          <w:lang w:val="vi-VN"/>
        </w:rPr>
        <w:t>. Nguồn kinh phí thực hiện</w:t>
      </w:r>
    </w:p>
    <w:p w:rsidR="005025EA" w:rsidRPr="002C3DFD" w:rsidRDefault="005025EA" w:rsidP="005025EA">
      <w:pPr>
        <w:spacing w:before="120"/>
        <w:ind w:firstLine="567"/>
        <w:jc w:val="both"/>
        <w:rPr>
          <w:sz w:val="28"/>
          <w:szCs w:val="28"/>
          <w:lang w:val="vi-VN"/>
        </w:rPr>
      </w:pPr>
      <w:r w:rsidRPr="009C2D29">
        <w:rPr>
          <w:sz w:val="28"/>
          <w:szCs w:val="28"/>
          <w:lang w:val="vi-VN"/>
        </w:rPr>
        <w:t xml:space="preserve">1. </w:t>
      </w:r>
      <w:r w:rsidRPr="002C3DFD">
        <w:rPr>
          <w:sz w:val="28"/>
          <w:szCs w:val="28"/>
          <w:lang w:val="vi-VN"/>
        </w:rPr>
        <w:t>Nguồn n</w:t>
      </w:r>
      <w:r w:rsidRPr="009C2D29">
        <w:rPr>
          <w:sz w:val="28"/>
          <w:szCs w:val="28"/>
          <w:lang w:val="vi-VN"/>
        </w:rPr>
        <w:t>gân sách địa</w:t>
      </w:r>
      <w:r w:rsidRPr="002C3DFD">
        <w:rPr>
          <w:sz w:val="28"/>
          <w:szCs w:val="28"/>
          <w:lang w:val="vi-VN"/>
        </w:rPr>
        <w:t xml:space="preserve"> phương</w:t>
      </w:r>
      <w:r w:rsidRPr="009C2D29">
        <w:rPr>
          <w:sz w:val="28"/>
          <w:szCs w:val="28"/>
          <w:lang w:val="vi-VN"/>
        </w:rPr>
        <w:t xml:space="preserve"> bố trí </w:t>
      </w:r>
      <w:r w:rsidRPr="002C3DFD">
        <w:rPr>
          <w:sz w:val="28"/>
          <w:szCs w:val="28"/>
          <w:lang w:val="vi-VN"/>
        </w:rPr>
        <w:t xml:space="preserve">kinh phí hàng năm để </w:t>
      </w:r>
      <w:r w:rsidRPr="00D92AA7">
        <w:rPr>
          <w:sz w:val="28"/>
          <w:szCs w:val="28"/>
          <w:lang w:val="vi-VN"/>
        </w:rPr>
        <w:t xml:space="preserve">thực hiện </w:t>
      </w:r>
      <w:r w:rsidRPr="002C3DFD">
        <w:rPr>
          <w:sz w:val="28"/>
          <w:szCs w:val="28"/>
          <w:lang w:val="vi-VN"/>
        </w:rPr>
        <w:t xml:space="preserve">cơ chế, </w:t>
      </w:r>
      <w:r w:rsidRPr="00D92AA7">
        <w:rPr>
          <w:sz w:val="28"/>
          <w:szCs w:val="28"/>
          <w:lang w:val="vi-VN"/>
        </w:rPr>
        <w:t>chính sách</w:t>
      </w:r>
      <w:r w:rsidRPr="002C3DFD">
        <w:rPr>
          <w:sz w:val="28"/>
          <w:szCs w:val="28"/>
          <w:lang w:val="vi-VN"/>
        </w:rPr>
        <w:t xml:space="preserve"> hỗ trợ đầu tư xây dựng nông thôn mới theo quy định này.</w:t>
      </w:r>
    </w:p>
    <w:p w:rsidR="005025EA" w:rsidRPr="002C3DFD" w:rsidRDefault="005025EA" w:rsidP="005025EA">
      <w:pPr>
        <w:spacing w:before="120"/>
        <w:ind w:firstLine="567"/>
        <w:jc w:val="both"/>
        <w:rPr>
          <w:sz w:val="28"/>
          <w:szCs w:val="28"/>
          <w:lang w:val="vi-VN"/>
        </w:rPr>
      </w:pPr>
      <w:r w:rsidRPr="00D92AA7">
        <w:rPr>
          <w:sz w:val="28"/>
          <w:szCs w:val="28"/>
          <w:lang w:val="vi-VN"/>
        </w:rPr>
        <w:t xml:space="preserve">2. Lồng ghép nguồn vốn </w:t>
      </w:r>
      <w:r w:rsidRPr="002C3DFD">
        <w:rPr>
          <w:sz w:val="28"/>
          <w:szCs w:val="28"/>
          <w:lang w:val="vi-VN"/>
        </w:rPr>
        <w:t>c</w:t>
      </w:r>
      <w:r w:rsidRPr="00D92AA7">
        <w:rPr>
          <w:sz w:val="28"/>
          <w:szCs w:val="28"/>
          <w:lang w:val="vi-VN"/>
        </w:rPr>
        <w:t xml:space="preserve">ác </w:t>
      </w:r>
      <w:r>
        <w:rPr>
          <w:sz w:val="28"/>
          <w:szCs w:val="28"/>
          <w:lang w:val="vi-VN"/>
        </w:rPr>
        <w:t xml:space="preserve">chương trình mục tiêu </w:t>
      </w:r>
      <w:r w:rsidRPr="002C3DFD">
        <w:rPr>
          <w:sz w:val="28"/>
          <w:szCs w:val="28"/>
          <w:lang w:val="vi-VN"/>
        </w:rPr>
        <w:t>q</w:t>
      </w:r>
      <w:r w:rsidRPr="00D92AA7">
        <w:rPr>
          <w:sz w:val="28"/>
          <w:szCs w:val="28"/>
          <w:lang w:val="vi-VN"/>
        </w:rPr>
        <w:t>uốc gia,</w:t>
      </w:r>
      <w:r w:rsidRPr="002C3DFD">
        <w:rPr>
          <w:sz w:val="28"/>
          <w:szCs w:val="28"/>
          <w:lang w:val="vi-VN"/>
        </w:rPr>
        <w:t xml:space="preserve"> vốn ngân sách Trung ương hỗ trợ xây dựng nông thôn mới và vận động nhân dân, các tổ chức đóng góp,</w:t>
      </w:r>
      <w:r w:rsidRPr="00D92AA7">
        <w:rPr>
          <w:sz w:val="28"/>
          <w:szCs w:val="28"/>
          <w:lang w:val="vi-VN"/>
        </w:rPr>
        <w:t xml:space="preserve"> các nguồn vốn hợp pháp khác.</w:t>
      </w:r>
    </w:p>
    <w:p w:rsidR="005025EA" w:rsidRPr="002C3DFD" w:rsidRDefault="005025EA" w:rsidP="005025EA">
      <w:pPr>
        <w:jc w:val="center"/>
        <w:rPr>
          <w:b/>
          <w:bCs/>
          <w:sz w:val="28"/>
          <w:szCs w:val="28"/>
          <w:lang w:val="vi-VN"/>
        </w:rPr>
      </w:pPr>
      <w:r w:rsidRPr="002C3DFD">
        <w:rPr>
          <w:b/>
          <w:bCs/>
          <w:sz w:val="28"/>
          <w:szCs w:val="28"/>
          <w:lang w:val="vi-VN"/>
        </w:rPr>
        <w:t>Chương II</w:t>
      </w:r>
    </w:p>
    <w:p w:rsidR="005025EA" w:rsidRPr="00477AF9" w:rsidRDefault="005025EA" w:rsidP="005025EA">
      <w:pPr>
        <w:jc w:val="center"/>
        <w:rPr>
          <w:b/>
          <w:bCs/>
          <w:sz w:val="28"/>
          <w:szCs w:val="28"/>
          <w:lang w:val="vi-VN"/>
        </w:rPr>
      </w:pPr>
      <w:r w:rsidRPr="00477AF9">
        <w:rPr>
          <w:b/>
          <w:bCs/>
          <w:color w:val="000000"/>
          <w:sz w:val="28"/>
          <w:szCs w:val="28"/>
          <w:lang w:val="vi-VN"/>
        </w:rPr>
        <w:t xml:space="preserve">HỖ TRỢ </w:t>
      </w:r>
      <w:r w:rsidRPr="00477AF9">
        <w:rPr>
          <w:b/>
          <w:spacing w:val="2"/>
          <w:sz w:val="28"/>
          <w:szCs w:val="28"/>
          <w:lang w:val="vi-VN"/>
        </w:rPr>
        <w:t>ĐẦU TƯ KẾT CẤU HẠ TẦNG NÔNG THÔN</w:t>
      </w:r>
    </w:p>
    <w:p w:rsidR="005025EA" w:rsidRPr="002C3DFD" w:rsidRDefault="005025EA" w:rsidP="005025EA">
      <w:pPr>
        <w:spacing w:before="240"/>
        <w:ind w:firstLine="567"/>
        <w:jc w:val="both"/>
        <w:rPr>
          <w:b/>
          <w:bCs/>
          <w:sz w:val="28"/>
          <w:szCs w:val="28"/>
          <w:lang w:val="vi-VN"/>
        </w:rPr>
      </w:pPr>
      <w:r w:rsidRPr="002C3DFD">
        <w:rPr>
          <w:b/>
          <w:bCs/>
          <w:sz w:val="28"/>
          <w:szCs w:val="28"/>
          <w:lang w:val="vi-VN"/>
        </w:rPr>
        <w:lastRenderedPageBreak/>
        <w:t>Điều 3. Hỗ trợ xây dựng giao thông nông thôn, thủy lợi, nhà văn hóa, khu thể thao nông thôn</w:t>
      </w:r>
    </w:p>
    <w:p w:rsidR="005025EA" w:rsidRPr="002C3DFD" w:rsidRDefault="005025EA" w:rsidP="005025EA">
      <w:pPr>
        <w:spacing w:before="120"/>
        <w:ind w:firstLine="567"/>
        <w:jc w:val="both"/>
        <w:rPr>
          <w:bCs/>
          <w:sz w:val="28"/>
          <w:szCs w:val="28"/>
          <w:lang w:val="vi-VN"/>
        </w:rPr>
      </w:pPr>
      <w:r w:rsidRPr="002C3DFD">
        <w:rPr>
          <w:bCs/>
          <w:sz w:val="28"/>
          <w:szCs w:val="28"/>
          <w:lang w:val="vi-VN"/>
        </w:rPr>
        <w:t>1. Nội dung hỗ trợ</w:t>
      </w:r>
    </w:p>
    <w:p w:rsidR="005025EA" w:rsidRPr="002C3DFD" w:rsidRDefault="005025EA" w:rsidP="005025EA">
      <w:pPr>
        <w:spacing w:before="120" w:after="120"/>
        <w:ind w:firstLine="567"/>
        <w:jc w:val="both"/>
        <w:rPr>
          <w:rFonts w:eastAsia="Calibri"/>
          <w:sz w:val="28"/>
          <w:szCs w:val="28"/>
          <w:lang w:val="vi-VN"/>
        </w:rPr>
      </w:pPr>
      <w:r w:rsidRPr="002C3DFD">
        <w:rPr>
          <w:rFonts w:eastAsia="Calibri"/>
          <w:bCs/>
          <w:sz w:val="28"/>
          <w:szCs w:val="28"/>
          <w:lang w:val="vi-VN"/>
        </w:rPr>
        <w:t>a) Đầu tư xây dựng đường thôn xóm, kiệt, hẻm và giao thông trục chính nội đồng, được ngân sách nhà nước hỗ trợ toàn bộ vật tư theo định mức kinh tế kỹ thuật (</w:t>
      </w:r>
      <w:r w:rsidRPr="002C3DFD">
        <w:rPr>
          <w:rFonts w:eastAsia="Calibri"/>
          <w:sz w:val="28"/>
          <w:szCs w:val="28"/>
          <w:lang w:val="vi-VN"/>
        </w:rPr>
        <w:t>t</w:t>
      </w:r>
      <w:r w:rsidRPr="00C83959">
        <w:rPr>
          <w:rFonts w:eastAsia="Calibri"/>
          <w:sz w:val="28"/>
          <w:szCs w:val="28"/>
          <w:lang w:val="vi-VN"/>
        </w:rPr>
        <w:t>rong đó ngân sách</w:t>
      </w:r>
      <w:r w:rsidRPr="002C3DFD">
        <w:rPr>
          <w:rFonts w:eastAsia="Calibri"/>
          <w:sz w:val="28"/>
          <w:szCs w:val="28"/>
          <w:lang w:val="vi-VN"/>
        </w:rPr>
        <w:t xml:space="preserve"> t</w:t>
      </w:r>
      <w:r w:rsidRPr="00C83959">
        <w:rPr>
          <w:rFonts w:eastAsia="Calibri"/>
          <w:sz w:val="28"/>
          <w:szCs w:val="28"/>
          <w:lang w:val="vi-VN"/>
        </w:rPr>
        <w:t>hành ph</w:t>
      </w:r>
      <w:r w:rsidRPr="002C3DFD">
        <w:rPr>
          <w:rFonts w:eastAsia="Calibri"/>
          <w:sz w:val="28"/>
          <w:szCs w:val="28"/>
          <w:lang w:val="vi-VN"/>
        </w:rPr>
        <w:t xml:space="preserve">ố </w:t>
      </w:r>
      <w:r w:rsidRPr="00C83959">
        <w:rPr>
          <w:rFonts w:eastAsia="Calibri"/>
          <w:sz w:val="28"/>
          <w:szCs w:val="28"/>
          <w:lang w:val="vi-VN"/>
        </w:rPr>
        <w:t>hỗ trợ 80%, ngân sách huyện hỗ trợ 20%</w:t>
      </w:r>
      <w:r w:rsidRPr="002C3DFD">
        <w:rPr>
          <w:rFonts w:eastAsia="Calibri"/>
          <w:sz w:val="28"/>
          <w:szCs w:val="28"/>
          <w:lang w:val="vi-VN"/>
        </w:rPr>
        <w:t>). Các khoản kinh phí khác còn lại để xây dựng công trình như: nhân công, hiến đất, tháo dỡ tường rào, cây cối...vận động nhân dân đóng góp tự nguyện.</w:t>
      </w:r>
    </w:p>
    <w:p w:rsidR="005025EA" w:rsidRPr="002C3DFD" w:rsidRDefault="005025EA" w:rsidP="005025EA">
      <w:pPr>
        <w:shd w:val="clear" w:color="auto" w:fill="FFFFFF"/>
        <w:spacing w:before="120"/>
        <w:ind w:firstLine="567"/>
        <w:jc w:val="both"/>
        <w:rPr>
          <w:bCs/>
          <w:sz w:val="28"/>
          <w:szCs w:val="28"/>
          <w:lang w:val="vi-VN"/>
        </w:rPr>
      </w:pPr>
      <w:r w:rsidRPr="002C3DFD">
        <w:rPr>
          <w:bCs/>
          <w:sz w:val="28"/>
          <w:szCs w:val="28"/>
          <w:lang w:val="vi-VN"/>
        </w:rPr>
        <w:t>b) Hỗ trợ kiên cố hóa kênh tưới do địa phương quản lý</w:t>
      </w:r>
    </w:p>
    <w:p w:rsidR="005025EA" w:rsidRPr="002C3DFD" w:rsidRDefault="005025EA" w:rsidP="005025EA">
      <w:pPr>
        <w:shd w:val="clear" w:color="auto" w:fill="FFFFFF"/>
        <w:spacing w:before="120" w:line="300" w:lineRule="exact"/>
        <w:ind w:firstLine="567"/>
        <w:jc w:val="both"/>
        <w:rPr>
          <w:rFonts w:eastAsia="Calibri"/>
          <w:bCs/>
          <w:sz w:val="28"/>
          <w:szCs w:val="28"/>
          <w:lang w:val="vi-VN"/>
        </w:rPr>
      </w:pPr>
      <w:r w:rsidRPr="002C3DFD">
        <w:rPr>
          <w:rFonts w:eastAsia="Calibri"/>
          <w:bCs/>
          <w:sz w:val="28"/>
          <w:szCs w:val="28"/>
          <w:lang w:val="vi-VN"/>
        </w:rPr>
        <w:t>- Đối với hệ thống kênh chính từ công trình đầu mối (hồ chứa, trạm bơm) đến đầu cống kênh tưới nội đồng: Ngân sách nhà nước hỗ trợ 100% chi phí xây lắp theo thiết kế - dự toán được duyệt (t</w:t>
      </w:r>
      <w:r w:rsidRPr="00C83959">
        <w:rPr>
          <w:rFonts w:eastAsia="Calibri"/>
          <w:sz w:val="28"/>
          <w:szCs w:val="28"/>
          <w:lang w:val="vi-VN"/>
        </w:rPr>
        <w:t>rong đó ngân sách</w:t>
      </w:r>
      <w:r w:rsidRPr="002C3DFD">
        <w:rPr>
          <w:rFonts w:eastAsia="Calibri"/>
          <w:sz w:val="28"/>
          <w:szCs w:val="28"/>
          <w:lang w:val="vi-VN"/>
        </w:rPr>
        <w:t xml:space="preserve"> t</w:t>
      </w:r>
      <w:r w:rsidRPr="00C83959">
        <w:rPr>
          <w:rFonts w:eastAsia="Calibri"/>
          <w:sz w:val="28"/>
          <w:szCs w:val="28"/>
          <w:lang w:val="vi-VN"/>
        </w:rPr>
        <w:t>hành ph</w:t>
      </w:r>
      <w:r w:rsidRPr="002C3DFD">
        <w:rPr>
          <w:rFonts w:eastAsia="Calibri"/>
          <w:sz w:val="28"/>
          <w:szCs w:val="28"/>
          <w:lang w:val="vi-VN"/>
        </w:rPr>
        <w:t xml:space="preserve">ố </w:t>
      </w:r>
      <w:r w:rsidRPr="00C83959">
        <w:rPr>
          <w:rFonts w:eastAsia="Calibri"/>
          <w:sz w:val="28"/>
          <w:szCs w:val="28"/>
          <w:lang w:val="vi-VN"/>
        </w:rPr>
        <w:t xml:space="preserve">hỗ trợ </w:t>
      </w:r>
      <w:r w:rsidRPr="002C3DFD">
        <w:rPr>
          <w:rFonts w:eastAsia="Calibri"/>
          <w:sz w:val="28"/>
          <w:szCs w:val="28"/>
          <w:lang w:val="vi-VN"/>
        </w:rPr>
        <w:t>6</w:t>
      </w:r>
      <w:r w:rsidRPr="00C83959">
        <w:rPr>
          <w:rFonts w:eastAsia="Calibri"/>
          <w:sz w:val="28"/>
          <w:szCs w:val="28"/>
          <w:lang w:val="vi-VN"/>
        </w:rPr>
        <w:t>0%, ngân sách</w:t>
      </w:r>
      <w:r w:rsidRPr="002C3DFD">
        <w:rPr>
          <w:rFonts w:eastAsia="Calibri"/>
          <w:sz w:val="28"/>
          <w:szCs w:val="28"/>
          <w:lang w:val="vi-VN"/>
        </w:rPr>
        <w:t xml:space="preserve"> </w:t>
      </w:r>
      <w:r w:rsidRPr="00C83959">
        <w:rPr>
          <w:rFonts w:eastAsia="Calibri"/>
          <w:sz w:val="28"/>
          <w:szCs w:val="28"/>
          <w:lang w:val="vi-VN"/>
        </w:rPr>
        <w:t xml:space="preserve">huyện hỗ trợ </w:t>
      </w:r>
      <w:r w:rsidRPr="002C3DFD">
        <w:rPr>
          <w:rFonts w:eastAsia="Calibri"/>
          <w:sz w:val="28"/>
          <w:szCs w:val="28"/>
          <w:lang w:val="vi-VN"/>
        </w:rPr>
        <w:t>4</w:t>
      </w:r>
      <w:r w:rsidRPr="00C83959">
        <w:rPr>
          <w:rFonts w:eastAsia="Calibri"/>
          <w:sz w:val="28"/>
          <w:szCs w:val="28"/>
          <w:lang w:val="vi-VN"/>
        </w:rPr>
        <w:t>0%</w:t>
      </w:r>
      <w:r w:rsidRPr="002C3DFD">
        <w:rPr>
          <w:rFonts w:eastAsia="Calibri"/>
          <w:sz w:val="28"/>
          <w:szCs w:val="28"/>
          <w:lang w:val="vi-VN"/>
        </w:rPr>
        <w:t>)</w:t>
      </w:r>
      <w:r w:rsidRPr="002C3DFD">
        <w:rPr>
          <w:rFonts w:eastAsia="Calibri"/>
          <w:bCs/>
          <w:sz w:val="28"/>
          <w:szCs w:val="28"/>
          <w:lang w:val="vi-VN"/>
        </w:rPr>
        <w:t xml:space="preserve">. </w:t>
      </w:r>
      <w:r w:rsidRPr="002C3DFD">
        <w:rPr>
          <w:rFonts w:eastAsia="Calibri"/>
          <w:sz w:val="28"/>
          <w:szCs w:val="28"/>
          <w:lang w:val="vi-VN"/>
        </w:rPr>
        <w:t>Các khoản kinh phí khác còn lại để xây dựng công trình như: hiến đất, tháo dỡ tường rào, cây cối...vận động nhân dân đóng góp tự nguyện.</w:t>
      </w:r>
    </w:p>
    <w:p w:rsidR="005025EA" w:rsidRPr="002C3DFD" w:rsidRDefault="005025EA" w:rsidP="005025EA">
      <w:pPr>
        <w:spacing w:before="120" w:after="120"/>
        <w:ind w:firstLine="567"/>
        <w:jc w:val="both"/>
        <w:rPr>
          <w:rFonts w:eastAsia="Calibri"/>
          <w:sz w:val="28"/>
          <w:szCs w:val="28"/>
          <w:lang w:val="vi-VN"/>
        </w:rPr>
      </w:pPr>
      <w:r w:rsidRPr="002C3DFD">
        <w:rPr>
          <w:rFonts w:eastAsia="Calibri"/>
          <w:bCs/>
          <w:sz w:val="28"/>
          <w:szCs w:val="28"/>
          <w:lang w:val="vi-VN"/>
        </w:rPr>
        <w:t>- Đối với hệ thống kênh nội đồng cần thiết phải kiên cố bằng bê tông để không thất thoát nguồn nước tưới, ngân sách nhà nước hỗ trợ toàn bộ vật tư theo định mức kinh tế kỹ thuật (</w:t>
      </w:r>
      <w:r w:rsidRPr="002C3DFD">
        <w:rPr>
          <w:rFonts w:eastAsia="Calibri"/>
          <w:sz w:val="28"/>
          <w:szCs w:val="28"/>
          <w:lang w:val="vi-VN"/>
        </w:rPr>
        <w:t>t</w:t>
      </w:r>
      <w:r w:rsidRPr="00C83959">
        <w:rPr>
          <w:rFonts w:eastAsia="Calibri"/>
          <w:sz w:val="28"/>
          <w:szCs w:val="28"/>
          <w:lang w:val="vi-VN"/>
        </w:rPr>
        <w:t xml:space="preserve">rong đó ngân sách </w:t>
      </w:r>
      <w:r w:rsidRPr="002C3DFD">
        <w:rPr>
          <w:rFonts w:eastAsia="Calibri"/>
          <w:sz w:val="28"/>
          <w:szCs w:val="28"/>
          <w:lang w:val="vi-VN"/>
        </w:rPr>
        <w:t>t</w:t>
      </w:r>
      <w:r w:rsidRPr="00C83959">
        <w:rPr>
          <w:rFonts w:eastAsia="Calibri"/>
          <w:sz w:val="28"/>
          <w:szCs w:val="28"/>
          <w:lang w:val="vi-VN"/>
        </w:rPr>
        <w:t>hành ph</w:t>
      </w:r>
      <w:r w:rsidRPr="002C3DFD">
        <w:rPr>
          <w:rFonts w:eastAsia="Calibri"/>
          <w:sz w:val="28"/>
          <w:szCs w:val="28"/>
          <w:lang w:val="vi-VN"/>
        </w:rPr>
        <w:t xml:space="preserve">ố </w:t>
      </w:r>
      <w:r w:rsidRPr="00C83959">
        <w:rPr>
          <w:rFonts w:eastAsia="Calibri"/>
          <w:sz w:val="28"/>
          <w:szCs w:val="28"/>
          <w:lang w:val="vi-VN"/>
        </w:rPr>
        <w:t>hỗ trợ 80%, ngân sách huyện hỗ trợ 20%</w:t>
      </w:r>
      <w:r w:rsidRPr="002C3DFD">
        <w:rPr>
          <w:rFonts w:eastAsia="Calibri"/>
          <w:sz w:val="28"/>
          <w:szCs w:val="28"/>
          <w:lang w:val="vi-VN"/>
        </w:rPr>
        <w:t>). Các khoản kinh phí khác còn lại để xây dựng công trình như: nhân công, hiến đất, tháo dỡ tường rào, cây cối...vận động nhân dân đóng góp tự nguyện.</w:t>
      </w:r>
    </w:p>
    <w:p w:rsidR="005025EA" w:rsidRPr="002C3DFD" w:rsidRDefault="005025EA" w:rsidP="005025EA">
      <w:pPr>
        <w:shd w:val="clear" w:color="auto" w:fill="FFFFFF"/>
        <w:spacing w:before="120"/>
        <w:ind w:firstLine="567"/>
        <w:jc w:val="both"/>
        <w:rPr>
          <w:b/>
          <w:bCs/>
          <w:sz w:val="28"/>
          <w:szCs w:val="28"/>
          <w:shd w:val="clear" w:color="auto" w:fill="FFFFFF"/>
          <w:lang w:val="vi-VN"/>
        </w:rPr>
      </w:pPr>
      <w:r w:rsidRPr="002C3DFD">
        <w:rPr>
          <w:bCs/>
          <w:sz w:val="28"/>
          <w:szCs w:val="28"/>
          <w:shd w:val="clear" w:color="auto" w:fill="FFFFFF"/>
          <w:lang w:val="vi-VN"/>
        </w:rPr>
        <w:t>c)</w:t>
      </w:r>
      <w:r w:rsidRPr="002C3DFD">
        <w:rPr>
          <w:rFonts w:eastAsia="Calibri"/>
          <w:bCs/>
          <w:sz w:val="28"/>
          <w:szCs w:val="28"/>
          <w:lang w:val="vi-VN"/>
        </w:rPr>
        <w:t xml:space="preserve"> Hỗ trợ đầu tư xây dựng nhà văn hóa, khu thể thao của thôn</w:t>
      </w:r>
    </w:p>
    <w:p w:rsidR="005025EA" w:rsidRPr="002C3DFD" w:rsidRDefault="005025EA" w:rsidP="005025EA">
      <w:pPr>
        <w:shd w:val="clear" w:color="auto" w:fill="FFFFFF"/>
        <w:spacing w:before="120"/>
        <w:ind w:firstLine="567"/>
        <w:jc w:val="both"/>
        <w:rPr>
          <w:rFonts w:eastAsia="Calibri"/>
          <w:bCs/>
          <w:color w:val="000000"/>
          <w:sz w:val="28"/>
          <w:szCs w:val="28"/>
          <w:lang w:val="vi-VN"/>
        </w:rPr>
      </w:pPr>
      <w:r w:rsidRPr="002C3DFD">
        <w:rPr>
          <w:rFonts w:eastAsia="Calibri"/>
          <w:bCs/>
          <w:sz w:val="28"/>
          <w:szCs w:val="28"/>
          <w:lang w:val="vi-VN"/>
        </w:rPr>
        <w:t>- Đầu tư xây dựng nhà văn hóa: Ngân sách thành phố hỗ trợ không quá 500</w:t>
      </w:r>
      <w:r w:rsidRPr="00C45293">
        <w:rPr>
          <w:rFonts w:eastAsia="Calibri"/>
          <w:bCs/>
          <w:sz w:val="28"/>
          <w:szCs w:val="28"/>
          <w:lang w:val="vi-VN"/>
        </w:rPr>
        <w:t xml:space="preserve">.000.000 </w:t>
      </w:r>
      <w:r w:rsidRPr="002C3DFD">
        <w:rPr>
          <w:rFonts w:eastAsia="Calibri"/>
          <w:bCs/>
          <w:sz w:val="28"/>
          <w:szCs w:val="28"/>
          <w:lang w:val="vi-VN"/>
        </w:rPr>
        <w:t>đồng/công trình/thôn đối với xây dựng mới và 150</w:t>
      </w:r>
      <w:r w:rsidRPr="00C45293">
        <w:rPr>
          <w:rFonts w:eastAsia="Calibri"/>
          <w:bCs/>
          <w:sz w:val="28"/>
          <w:szCs w:val="28"/>
          <w:lang w:val="vi-VN"/>
        </w:rPr>
        <w:t xml:space="preserve">.000.000 </w:t>
      </w:r>
      <w:r w:rsidRPr="002C3DFD">
        <w:rPr>
          <w:rFonts w:eastAsia="Calibri"/>
          <w:bCs/>
          <w:sz w:val="28"/>
          <w:szCs w:val="28"/>
          <w:lang w:val="vi-VN"/>
        </w:rPr>
        <w:t xml:space="preserve">đồng/công trình/thôn đối với sửa chữa, nâng cấp; </w:t>
      </w:r>
      <w:r w:rsidRPr="002C3DFD">
        <w:rPr>
          <w:rFonts w:eastAsia="Calibri"/>
          <w:bCs/>
          <w:color w:val="000000"/>
          <w:sz w:val="28"/>
          <w:szCs w:val="28"/>
          <w:lang w:val="vi-VN"/>
        </w:rPr>
        <w:t xml:space="preserve">còn lại huy động ủng hộ, đóng góp của các tổ chức, hộ gia đình, cá nhân và các nguồn tài chính khác. </w:t>
      </w:r>
    </w:p>
    <w:p w:rsidR="005025EA" w:rsidRPr="002C3DFD" w:rsidRDefault="005025EA" w:rsidP="005025EA">
      <w:pPr>
        <w:shd w:val="clear" w:color="auto" w:fill="FFFFFF"/>
        <w:spacing w:before="120" w:after="120"/>
        <w:ind w:firstLine="567"/>
        <w:jc w:val="both"/>
        <w:rPr>
          <w:rFonts w:eastAsia="Calibri"/>
          <w:bCs/>
          <w:color w:val="000000"/>
          <w:sz w:val="28"/>
          <w:szCs w:val="28"/>
          <w:lang w:val="vi-VN"/>
        </w:rPr>
      </w:pPr>
      <w:r w:rsidRPr="002C3DFD">
        <w:rPr>
          <w:rFonts w:eastAsia="Calibri"/>
          <w:bCs/>
          <w:sz w:val="28"/>
          <w:szCs w:val="28"/>
          <w:lang w:val="vi-VN"/>
        </w:rPr>
        <w:t>- Đầu tư khu thể thao thôn: Ngân sách nhà nước hỗ trợ không quá 30</w:t>
      </w:r>
      <w:r w:rsidRPr="00C45293">
        <w:rPr>
          <w:rFonts w:eastAsia="Calibri"/>
          <w:bCs/>
          <w:sz w:val="28"/>
          <w:szCs w:val="28"/>
          <w:lang w:val="vi-VN"/>
        </w:rPr>
        <w:t>.000.000</w:t>
      </w:r>
      <w:r w:rsidRPr="002C3DFD">
        <w:rPr>
          <w:rFonts w:eastAsia="Calibri"/>
          <w:bCs/>
          <w:sz w:val="28"/>
          <w:szCs w:val="28"/>
          <w:lang w:val="vi-VN"/>
        </w:rPr>
        <w:t xml:space="preserve"> đồng/công trình/thôn (</w:t>
      </w:r>
      <w:r w:rsidRPr="002C3DFD">
        <w:rPr>
          <w:rFonts w:eastAsia="Calibri"/>
          <w:sz w:val="28"/>
          <w:szCs w:val="28"/>
          <w:lang w:val="vi-VN"/>
        </w:rPr>
        <w:t>t</w:t>
      </w:r>
      <w:r w:rsidRPr="00C83959">
        <w:rPr>
          <w:rFonts w:eastAsia="Calibri"/>
          <w:sz w:val="28"/>
          <w:szCs w:val="28"/>
          <w:lang w:val="vi-VN"/>
        </w:rPr>
        <w:t xml:space="preserve">rong đó ngân sách </w:t>
      </w:r>
      <w:r w:rsidRPr="002C3DFD">
        <w:rPr>
          <w:rFonts w:eastAsia="Calibri"/>
          <w:sz w:val="28"/>
          <w:szCs w:val="28"/>
          <w:lang w:val="vi-VN"/>
        </w:rPr>
        <w:t>t</w:t>
      </w:r>
      <w:r w:rsidRPr="00C83959">
        <w:rPr>
          <w:rFonts w:eastAsia="Calibri"/>
          <w:sz w:val="28"/>
          <w:szCs w:val="28"/>
          <w:lang w:val="vi-VN"/>
        </w:rPr>
        <w:t>hành ph</w:t>
      </w:r>
      <w:r w:rsidRPr="002C3DFD">
        <w:rPr>
          <w:rFonts w:eastAsia="Calibri"/>
          <w:sz w:val="28"/>
          <w:szCs w:val="28"/>
          <w:lang w:val="vi-VN"/>
        </w:rPr>
        <w:t xml:space="preserve">ố </w:t>
      </w:r>
      <w:r w:rsidRPr="00C83959">
        <w:rPr>
          <w:rFonts w:eastAsia="Calibri"/>
          <w:sz w:val="28"/>
          <w:szCs w:val="28"/>
          <w:lang w:val="vi-VN"/>
        </w:rPr>
        <w:t>hỗ trợ 80%, ngân sách huyện hỗ trợ 20%</w:t>
      </w:r>
      <w:r w:rsidRPr="002C3DFD">
        <w:rPr>
          <w:rFonts w:eastAsia="Calibri"/>
          <w:sz w:val="28"/>
          <w:szCs w:val="28"/>
          <w:lang w:val="vi-VN"/>
        </w:rPr>
        <w:t xml:space="preserve">), </w:t>
      </w:r>
      <w:r w:rsidRPr="002C3DFD">
        <w:rPr>
          <w:rFonts w:eastAsia="Calibri"/>
          <w:bCs/>
          <w:color w:val="000000"/>
          <w:sz w:val="28"/>
          <w:szCs w:val="28"/>
          <w:lang w:val="vi-VN"/>
        </w:rPr>
        <w:t>còn lại huy động ủng hộ, đóng góp của các tổ chức, hộ gia đình, cá nhân và các nguồn tài chính khác.</w:t>
      </w:r>
    </w:p>
    <w:p w:rsidR="005025EA" w:rsidRPr="002C3DFD" w:rsidRDefault="005025EA" w:rsidP="005025EA">
      <w:pPr>
        <w:widowControl w:val="0"/>
        <w:shd w:val="clear" w:color="auto" w:fill="FFFFFF"/>
        <w:spacing w:before="120" w:after="120"/>
        <w:ind w:firstLine="567"/>
        <w:jc w:val="both"/>
        <w:rPr>
          <w:rFonts w:eastAsia="Calibri"/>
          <w:bCs/>
          <w:sz w:val="28"/>
          <w:szCs w:val="28"/>
          <w:lang w:val="vi-VN"/>
        </w:rPr>
      </w:pPr>
      <w:r w:rsidRPr="002C3DFD">
        <w:rPr>
          <w:rFonts w:eastAsia="Calibri"/>
          <w:bCs/>
          <w:sz w:val="28"/>
          <w:szCs w:val="28"/>
          <w:lang w:val="vi-VN"/>
        </w:rPr>
        <w:t>Tùy theo tình hình thực tế của từng địa phương, UBND huyện và UBND cấp xã có thể hỗ trợ thêm kinh phí từ nguồn ngân sách của huyện, xã để đầu tư xây dựng nhà văn hóa, khu thể thao thôn.</w:t>
      </w:r>
    </w:p>
    <w:p w:rsidR="005025EA" w:rsidRPr="002C3DFD" w:rsidRDefault="005025EA" w:rsidP="005025EA">
      <w:pPr>
        <w:widowControl w:val="0"/>
        <w:shd w:val="clear" w:color="auto" w:fill="FFFFFF"/>
        <w:spacing w:before="120"/>
        <w:ind w:firstLine="567"/>
        <w:jc w:val="both"/>
        <w:rPr>
          <w:bCs/>
          <w:szCs w:val="28"/>
          <w:lang w:val="vi-VN"/>
        </w:rPr>
      </w:pPr>
      <w:r w:rsidRPr="002C3DFD">
        <w:rPr>
          <w:sz w:val="28"/>
          <w:szCs w:val="28"/>
          <w:lang w:val="vi-VN"/>
        </w:rPr>
        <w:t xml:space="preserve">2. </w:t>
      </w:r>
      <w:r w:rsidRPr="008D0AAE">
        <w:rPr>
          <w:sz w:val="28"/>
          <w:szCs w:val="28"/>
          <w:lang w:val="vi-VN"/>
        </w:rPr>
        <w:t>Trình tự thực hiện</w:t>
      </w:r>
    </w:p>
    <w:p w:rsidR="005025EA" w:rsidRPr="002C3DFD" w:rsidRDefault="005025EA" w:rsidP="005025EA">
      <w:pPr>
        <w:widowControl w:val="0"/>
        <w:spacing w:before="120"/>
        <w:ind w:firstLine="567"/>
        <w:jc w:val="both"/>
        <w:rPr>
          <w:sz w:val="28"/>
          <w:szCs w:val="28"/>
          <w:lang w:val="vi-VN"/>
        </w:rPr>
      </w:pPr>
      <w:r w:rsidRPr="002C3DFD">
        <w:rPr>
          <w:sz w:val="28"/>
          <w:szCs w:val="28"/>
          <w:lang w:val="vi-VN"/>
        </w:rPr>
        <w:t xml:space="preserve">a) </w:t>
      </w:r>
      <w:r w:rsidRPr="000C0D52">
        <w:rPr>
          <w:sz w:val="28"/>
          <w:szCs w:val="28"/>
          <w:lang w:val="vi-VN"/>
        </w:rPr>
        <w:t xml:space="preserve">Căn cứ nội dung đề án xây dựng </w:t>
      </w:r>
      <w:r w:rsidRPr="002C3DFD">
        <w:rPr>
          <w:sz w:val="28"/>
          <w:szCs w:val="28"/>
          <w:lang w:val="vi-VN"/>
        </w:rPr>
        <w:t xml:space="preserve">xã </w:t>
      </w:r>
      <w:r w:rsidRPr="000C0D52">
        <w:rPr>
          <w:sz w:val="28"/>
          <w:szCs w:val="28"/>
          <w:lang w:val="vi-VN"/>
        </w:rPr>
        <w:t xml:space="preserve">nông thôn mới được duyệt, </w:t>
      </w:r>
      <w:r w:rsidRPr="002C3DFD">
        <w:rPr>
          <w:sz w:val="28"/>
          <w:szCs w:val="28"/>
          <w:lang w:val="vi-VN"/>
        </w:rPr>
        <w:t>UBND</w:t>
      </w:r>
      <w:r w:rsidRPr="000C0D52">
        <w:rPr>
          <w:sz w:val="28"/>
          <w:szCs w:val="28"/>
          <w:lang w:val="vi-VN"/>
        </w:rPr>
        <w:t xml:space="preserve"> xã lập kế hoạch phát triển giao thông nông thôn</w:t>
      </w:r>
      <w:r w:rsidRPr="002C3DFD">
        <w:rPr>
          <w:sz w:val="28"/>
          <w:szCs w:val="28"/>
          <w:lang w:val="vi-VN"/>
        </w:rPr>
        <w:t>, kiên cố kênh mương thủy lợi, xây dựng nhà văn hóa, khu thể thao thôn</w:t>
      </w:r>
      <w:r w:rsidRPr="000C0D52">
        <w:rPr>
          <w:sz w:val="28"/>
          <w:szCs w:val="28"/>
          <w:lang w:val="vi-VN"/>
        </w:rPr>
        <w:t xml:space="preserve"> kèm theo danh mục các dự án, công trình</w:t>
      </w:r>
      <w:r w:rsidRPr="002C3DFD">
        <w:rPr>
          <w:sz w:val="28"/>
          <w:szCs w:val="28"/>
          <w:lang w:val="vi-VN"/>
        </w:rPr>
        <w:t>,</w:t>
      </w:r>
      <w:r w:rsidRPr="000C0D52">
        <w:rPr>
          <w:sz w:val="28"/>
          <w:szCs w:val="28"/>
          <w:lang w:val="vi-VN"/>
        </w:rPr>
        <w:t xml:space="preserve"> gửi</w:t>
      </w:r>
      <w:r w:rsidRPr="002C3DFD">
        <w:rPr>
          <w:sz w:val="28"/>
          <w:szCs w:val="28"/>
          <w:lang w:val="vi-VN"/>
        </w:rPr>
        <w:t xml:space="preserve"> </w:t>
      </w:r>
      <w:r w:rsidRPr="00C45293">
        <w:rPr>
          <w:sz w:val="28"/>
          <w:szCs w:val="28"/>
          <w:lang w:val="vi-VN"/>
        </w:rPr>
        <w:t>P</w:t>
      </w:r>
      <w:r w:rsidRPr="002C3DFD">
        <w:rPr>
          <w:sz w:val="28"/>
          <w:szCs w:val="28"/>
          <w:lang w:val="vi-VN"/>
        </w:rPr>
        <w:t xml:space="preserve">hòng </w:t>
      </w:r>
      <w:r w:rsidRPr="002C3DFD">
        <w:rPr>
          <w:sz w:val="28"/>
          <w:szCs w:val="28"/>
          <w:shd w:val="clear" w:color="auto" w:fill="FFFFFF"/>
          <w:lang w:val="vi-VN"/>
        </w:rPr>
        <w:t xml:space="preserve">Tài chính - Kế hoạch huyện </w:t>
      </w:r>
      <w:r w:rsidRPr="000C0D52">
        <w:rPr>
          <w:sz w:val="28"/>
          <w:szCs w:val="28"/>
          <w:shd w:val="clear" w:color="auto" w:fill="FFFFFF"/>
          <w:lang w:val="vi-VN"/>
        </w:rPr>
        <w:t>thẩm định</w:t>
      </w:r>
      <w:r w:rsidRPr="000C0D52">
        <w:rPr>
          <w:sz w:val="28"/>
          <w:szCs w:val="28"/>
          <w:lang w:val="vi-VN"/>
        </w:rPr>
        <w:t xml:space="preserve">, tổng hợp trình </w:t>
      </w:r>
      <w:r w:rsidRPr="002C3DFD">
        <w:rPr>
          <w:sz w:val="28"/>
          <w:szCs w:val="28"/>
          <w:lang w:val="vi-VN"/>
        </w:rPr>
        <w:t xml:space="preserve">UBND </w:t>
      </w:r>
      <w:r w:rsidRPr="000C0D52">
        <w:rPr>
          <w:sz w:val="28"/>
          <w:szCs w:val="28"/>
          <w:lang w:val="vi-VN"/>
        </w:rPr>
        <w:t>huyện phê duyệt</w:t>
      </w:r>
      <w:r w:rsidRPr="002C3DFD">
        <w:rPr>
          <w:sz w:val="28"/>
          <w:szCs w:val="28"/>
          <w:lang w:val="vi-VN"/>
        </w:rPr>
        <w:t xml:space="preserve">. </w:t>
      </w:r>
    </w:p>
    <w:p w:rsidR="005025EA" w:rsidRPr="002C3DFD" w:rsidRDefault="005025EA" w:rsidP="005025EA">
      <w:pPr>
        <w:widowControl w:val="0"/>
        <w:spacing w:before="120"/>
        <w:ind w:firstLine="567"/>
        <w:jc w:val="both"/>
        <w:rPr>
          <w:color w:val="000000"/>
          <w:sz w:val="28"/>
          <w:szCs w:val="28"/>
          <w:lang w:val="vi-VN"/>
        </w:rPr>
      </w:pPr>
      <w:r w:rsidRPr="002C3DFD">
        <w:rPr>
          <w:sz w:val="28"/>
          <w:szCs w:val="28"/>
          <w:lang w:val="vi-VN"/>
        </w:rPr>
        <w:t>b) Trình tự, thủ tục đầu tư và quyết toán kinh phí đầu tư công trình thực hiện theo Quyết định số 634/QĐ-UBND ngày 18 tháng 01 năm 2013 của UBND thành phố</w:t>
      </w:r>
      <w:r w:rsidRPr="00C45293">
        <w:rPr>
          <w:sz w:val="28"/>
          <w:szCs w:val="28"/>
          <w:lang w:val="vi-VN"/>
        </w:rPr>
        <w:t xml:space="preserve"> về</w:t>
      </w:r>
      <w:r w:rsidRPr="002C3DFD">
        <w:rPr>
          <w:sz w:val="28"/>
          <w:szCs w:val="28"/>
          <w:lang w:val="vi-VN"/>
        </w:rPr>
        <w:t xml:space="preserve"> </w:t>
      </w:r>
      <w:r w:rsidRPr="00C45293">
        <w:rPr>
          <w:sz w:val="28"/>
          <w:szCs w:val="28"/>
          <w:lang w:val="vi-VN"/>
        </w:rPr>
        <w:t>b</w:t>
      </w:r>
      <w:r w:rsidRPr="002C3DFD">
        <w:rPr>
          <w:sz w:val="28"/>
          <w:szCs w:val="28"/>
          <w:lang w:val="vi-VN"/>
        </w:rPr>
        <w:t>an hành cơ chế quản lý vốn đầu tư xây dựng nông thôn mới. Đ</w:t>
      </w:r>
      <w:r w:rsidRPr="002C3DFD">
        <w:rPr>
          <w:color w:val="000000"/>
          <w:sz w:val="28"/>
          <w:szCs w:val="28"/>
          <w:lang w:val="vi-VN"/>
        </w:rPr>
        <w:t xml:space="preserve">ối với dự án, công trình đầu tư  mới phải được phê duyệt tuân thủ theo quy định quản lý đầu tư xây dựng. </w:t>
      </w:r>
    </w:p>
    <w:p w:rsidR="005025EA" w:rsidRPr="002C3DFD" w:rsidRDefault="005025EA" w:rsidP="005025EA">
      <w:pPr>
        <w:spacing w:before="120"/>
        <w:ind w:firstLine="567"/>
        <w:jc w:val="both"/>
        <w:rPr>
          <w:sz w:val="28"/>
          <w:szCs w:val="28"/>
          <w:lang w:val="vi-VN"/>
        </w:rPr>
      </w:pPr>
      <w:r w:rsidRPr="002C3DFD">
        <w:rPr>
          <w:sz w:val="28"/>
          <w:szCs w:val="28"/>
          <w:lang w:val="vi-VN"/>
        </w:rPr>
        <w:lastRenderedPageBreak/>
        <w:t xml:space="preserve">3. </w:t>
      </w:r>
      <w:r w:rsidRPr="000C0D52">
        <w:rPr>
          <w:sz w:val="28"/>
          <w:szCs w:val="28"/>
          <w:lang w:val="vi-VN"/>
        </w:rPr>
        <w:t>Nguồn kinh p</w:t>
      </w:r>
      <w:r>
        <w:rPr>
          <w:sz w:val="28"/>
          <w:szCs w:val="28"/>
          <w:lang w:val="vi-VN"/>
        </w:rPr>
        <w:t>hí thực hiện</w:t>
      </w:r>
    </w:p>
    <w:p w:rsidR="005025EA" w:rsidRPr="002C3DFD" w:rsidRDefault="005025EA" w:rsidP="005025EA">
      <w:pPr>
        <w:spacing w:before="120"/>
        <w:ind w:firstLine="567"/>
        <w:jc w:val="both"/>
        <w:rPr>
          <w:sz w:val="28"/>
          <w:szCs w:val="28"/>
          <w:lang w:val="vi-VN"/>
        </w:rPr>
      </w:pPr>
      <w:r w:rsidRPr="000C0D52">
        <w:rPr>
          <w:sz w:val="28"/>
          <w:szCs w:val="28"/>
          <w:lang w:val="vi-VN"/>
        </w:rPr>
        <w:t>Ngân sách các cấp hỗ trợ thông qua ngân sách xã để tổ chức thực hiện, cụ thể:</w:t>
      </w:r>
    </w:p>
    <w:p w:rsidR="005025EA" w:rsidRPr="002C3DFD" w:rsidRDefault="005025EA" w:rsidP="005025EA">
      <w:pPr>
        <w:spacing w:before="120"/>
        <w:ind w:firstLine="567"/>
        <w:jc w:val="both"/>
        <w:rPr>
          <w:sz w:val="28"/>
          <w:szCs w:val="28"/>
          <w:lang w:val="vi-VN"/>
        </w:rPr>
      </w:pPr>
      <w:r w:rsidRPr="002C3DFD">
        <w:rPr>
          <w:sz w:val="28"/>
          <w:szCs w:val="28"/>
          <w:lang w:val="vi-VN"/>
        </w:rPr>
        <w:t xml:space="preserve">a) </w:t>
      </w:r>
      <w:r>
        <w:rPr>
          <w:sz w:val="28"/>
          <w:szCs w:val="28"/>
          <w:lang w:val="vi-VN"/>
        </w:rPr>
        <w:t>Căn cứ</w:t>
      </w:r>
      <w:r w:rsidRPr="000C0D52">
        <w:rPr>
          <w:sz w:val="28"/>
          <w:szCs w:val="28"/>
          <w:lang w:val="vi-VN"/>
        </w:rPr>
        <w:t xml:space="preserve"> nội dung quyết định phê duyệt quyết toán công </w:t>
      </w:r>
      <w:r w:rsidRPr="002C3DFD">
        <w:rPr>
          <w:sz w:val="28"/>
          <w:szCs w:val="28"/>
          <w:lang w:val="vi-VN"/>
        </w:rPr>
        <w:t>tr</w:t>
      </w:r>
      <w:r w:rsidRPr="000C0D52">
        <w:rPr>
          <w:sz w:val="28"/>
          <w:szCs w:val="28"/>
          <w:lang w:val="vi-VN"/>
        </w:rPr>
        <w:t>ình hoàn thành</w:t>
      </w:r>
      <w:r w:rsidRPr="002C3DFD">
        <w:rPr>
          <w:sz w:val="28"/>
          <w:szCs w:val="28"/>
          <w:lang w:val="vi-VN"/>
        </w:rPr>
        <w:t>,</w:t>
      </w:r>
      <w:r w:rsidRPr="000C0D52">
        <w:rPr>
          <w:sz w:val="28"/>
          <w:szCs w:val="28"/>
          <w:lang w:val="vi-VN"/>
        </w:rPr>
        <w:t xml:space="preserve"> </w:t>
      </w:r>
      <w:r w:rsidRPr="002C3DFD">
        <w:rPr>
          <w:sz w:val="28"/>
          <w:szCs w:val="28"/>
          <w:lang w:val="vi-VN"/>
        </w:rPr>
        <w:t xml:space="preserve">UBND </w:t>
      </w:r>
      <w:r w:rsidRPr="000C0D52">
        <w:rPr>
          <w:sz w:val="28"/>
          <w:szCs w:val="28"/>
          <w:lang w:val="vi-VN"/>
        </w:rPr>
        <w:t xml:space="preserve">cấp xã tổng hợp toàn bộ phần quyết toán chi phí mua vật tư (trong khoản mục chi phí xây dựng) từng dự án, công trình kèm theo tờ trình gửi </w:t>
      </w:r>
      <w:r w:rsidRPr="00C45293">
        <w:rPr>
          <w:sz w:val="28"/>
          <w:szCs w:val="28"/>
          <w:lang w:val="vi-VN"/>
        </w:rPr>
        <w:t>P</w:t>
      </w:r>
      <w:r w:rsidRPr="000C0D52">
        <w:rPr>
          <w:sz w:val="28"/>
          <w:szCs w:val="28"/>
          <w:lang w:val="vi-VN"/>
        </w:rPr>
        <w:t>hòng Tài chính</w:t>
      </w:r>
      <w:r w:rsidRPr="002C3DFD">
        <w:rPr>
          <w:sz w:val="28"/>
          <w:szCs w:val="28"/>
          <w:lang w:val="vi-VN"/>
        </w:rPr>
        <w:t xml:space="preserve"> </w:t>
      </w:r>
      <w:r w:rsidRPr="000C0D52">
        <w:rPr>
          <w:sz w:val="28"/>
          <w:szCs w:val="28"/>
          <w:lang w:val="vi-VN"/>
        </w:rPr>
        <w:t>- K</w:t>
      </w:r>
      <w:r w:rsidRPr="002C3DFD">
        <w:rPr>
          <w:sz w:val="28"/>
          <w:szCs w:val="28"/>
          <w:lang w:val="vi-VN"/>
        </w:rPr>
        <w:t xml:space="preserve">ế </w:t>
      </w:r>
      <w:r w:rsidRPr="000C0D52">
        <w:rPr>
          <w:sz w:val="28"/>
          <w:szCs w:val="28"/>
          <w:lang w:val="vi-VN"/>
        </w:rPr>
        <w:t>hoạch huyện tổng hợp</w:t>
      </w:r>
      <w:r w:rsidRPr="002C3DFD">
        <w:rPr>
          <w:sz w:val="28"/>
          <w:szCs w:val="28"/>
          <w:lang w:val="vi-VN"/>
        </w:rPr>
        <w:t>,</w:t>
      </w:r>
      <w:r w:rsidRPr="000C0D52">
        <w:rPr>
          <w:sz w:val="28"/>
          <w:szCs w:val="28"/>
          <w:lang w:val="vi-VN"/>
        </w:rPr>
        <w:t xml:space="preserve"> trình </w:t>
      </w:r>
      <w:r w:rsidRPr="002C3DFD">
        <w:rPr>
          <w:sz w:val="28"/>
          <w:szCs w:val="28"/>
          <w:lang w:val="vi-VN"/>
        </w:rPr>
        <w:t>UBND</w:t>
      </w:r>
      <w:r w:rsidRPr="000C0D52">
        <w:rPr>
          <w:sz w:val="28"/>
          <w:szCs w:val="28"/>
          <w:lang w:val="vi-VN"/>
        </w:rPr>
        <w:t xml:space="preserve"> huyện quyết định bổ sung có mục tiêu cho ngân sách cấp xã thực hiện.</w:t>
      </w:r>
      <w:r w:rsidRPr="002C3DFD">
        <w:rPr>
          <w:sz w:val="28"/>
          <w:szCs w:val="28"/>
          <w:lang w:val="vi-VN"/>
        </w:rPr>
        <w:t xml:space="preserve"> </w:t>
      </w:r>
    </w:p>
    <w:p w:rsidR="005025EA" w:rsidRPr="002C3DFD" w:rsidRDefault="005025EA" w:rsidP="005025EA">
      <w:pPr>
        <w:spacing w:before="120"/>
        <w:ind w:firstLine="567"/>
        <w:jc w:val="both"/>
        <w:rPr>
          <w:sz w:val="28"/>
          <w:szCs w:val="28"/>
          <w:lang w:val="vi-VN"/>
        </w:rPr>
      </w:pPr>
      <w:r w:rsidRPr="002C3DFD">
        <w:rPr>
          <w:sz w:val="28"/>
          <w:szCs w:val="28"/>
          <w:lang w:val="vi-VN"/>
        </w:rPr>
        <w:t xml:space="preserve">b) </w:t>
      </w:r>
      <w:r>
        <w:rPr>
          <w:sz w:val="28"/>
          <w:szCs w:val="28"/>
          <w:lang w:val="vi-VN"/>
        </w:rPr>
        <w:t xml:space="preserve">Căn cứ </w:t>
      </w:r>
      <w:r w:rsidRPr="002C3DFD">
        <w:rPr>
          <w:sz w:val="28"/>
          <w:szCs w:val="28"/>
          <w:lang w:val="vi-VN"/>
        </w:rPr>
        <w:t>q</w:t>
      </w:r>
      <w:r w:rsidRPr="000C0D52">
        <w:rPr>
          <w:sz w:val="28"/>
          <w:szCs w:val="28"/>
          <w:lang w:val="vi-VN"/>
        </w:rPr>
        <w:t xml:space="preserve">uyết định bổ sung có mục tiêu từ ngân sách </w:t>
      </w:r>
      <w:r w:rsidRPr="002C3DFD">
        <w:rPr>
          <w:sz w:val="28"/>
          <w:szCs w:val="28"/>
          <w:lang w:val="vi-VN"/>
        </w:rPr>
        <w:t>t</w:t>
      </w:r>
      <w:r w:rsidRPr="000C0D52">
        <w:rPr>
          <w:sz w:val="28"/>
          <w:szCs w:val="28"/>
          <w:lang w:val="vi-VN"/>
        </w:rPr>
        <w:t xml:space="preserve">hành phố, </w:t>
      </w:r>
      <w:r w:rsidRPr="00C45293">
        <w:rPr>
          <w:sz w:val="28"/>
          <w:szCs w:val="28"/>
          <w:lang w:val="vi-VN"/>
        </w:rPr>
        <w:t>P</w:t>
      </w:r>
      <w:r w:rsidRPr="000C0D52">
        <w:rPr>
          <w:sz w:val="28"/>
          <w:szCs w:val="28"/>
          <w:lang w:val="vi-VN"/>
        </w:rPr>
        <w:t>hòng Tài chính</w:t>
      </w:r>
      <w:r w:rsidRPr="002C3DFD">
        <w:rPr>
          <w:sz w:val="28"/>
          <w:szCs w:val="28"/>
          <w:lang w:val="vi-VN"/>
        </w:rPr>
        <w:t xml:space="preserve"> </w:t>
      </w:r>
      <w:r w:rsidRPr="000C0D52">
        <w:rPr>
          <w:sz w:val="28"/>
          <w:szCs w:val="28"/>
          <w:lang w:val="vi-VN"/>
        </w:rPr>
        <w:t xml:space="preserve">- Kế hoạch </w:t>
      </w:r>
      <w:r w:rsidRPr="002C3DFD">
        <w:rPr>
          <w:sz w:val="28"/>
          <w:szCs w:val="28"/>
          <w:lang w:val="vi-VN"/>
        </w:rPr>
        <w:t xml:space="preserve">huyện tham mưu UBND huyện </w:t>
      </w:r>
      <w:r w:rsidRPr="000C0D52">
        <w:rPr>
          <w:sz w:val="28"/>
          <w:szCs w:val="28"/>
          <w:lang w:val="vi-VN"/>
        </w:rPr>
        <w:t>cấp bổ sung</w:t>
      </w:r>
      <w:r w:rsidRPr="002C3DFD">
        <w:rPr>
          <w:sz w:val="28"/>
          <w:szCs w:val="28"/>
          <w:lang w:val="vi-VN"/>
        </w:rPr>
        <w:t xml:space="preserve"> có</w:t>
      </w:r>
      <w:r w:rsidRPr="000C0D52">
        <w:rPr>
          <w:sz w:val="28"/>
          <w:szCs w:val="28"/>
          <w:lang w:val="vi-VN"/>
        </w:rPr>
        <w:t xml:space="preserve"> mục tiêu cho ngân sách xã; </w:t>
      </w:r>
      <w:r w:rsidRPr="002C3DFD">
        <w:rPr>
          <w:sz w:val="28"/>
          <w:szCs w:val="28"/>
          <w:lang w:val="vi-VN"/>
        </w:rPr>
        <w:t>UBND</w:t>
      </w:r>
      <w:r w:rsidRPr="000C0D52">
        <w:rPr>
          <w:sz w:val="28"/>
          <w:szCs w:val="28"/>
          <w:lang w:val="vi-VN"/>
        </w:rPr>
        <w:t xml:space="preserve"> cấp xã thực hiện việc cấp phát, thanh </w:t>
      </w:r>
      <w:r w:rsidRPr="002C3DFD">
        <w:rPr>
          <w:sz w:val="28"/>
          <w:szCs w:val="28"/>
          <w:lang w:val="vi-VN"/>
        </w:rPr>
        <w:t xml:space="preserve">toán, </w:t>
      </w:r>
      <w:r w:rsidRPr="000C0D52">
        <w:rPr>
          <w:sz w:val="28"/>
          <w:szCs w:val="28"/>
          <w:lang w:val="vi-VN"/>
        </w:rPr>
        <w:t>quyết toán kinh phí</w:t>
      </w:r>
      <w:r>
        <w:rPr>
          <w:sz w:val="28"/>
          <w:szCs w:val="28"/>
          <w:lang w:val="vi-VN"/>
        </w:rPr>
        <w:t xml:space="preserve"> hỗ trợ theo quy định của Luật </w:t>
      </w:r>
      <w:r w:rsidRPr="002C3DFD">
        <w:rPr>
          <w:sz w:val="28"/>
          <w:szCs w:val="28"/>
          <w:lang w:val="vi-VN"/>
        </w:rPr>
        <w:t>N</w:t>
      </w:r>
      <w:r>
        <w:rPr>
          <w:sz w:val="28"/>
          <w:szCs w:val="28"/>
          <w:lang w:val="vi-VN"/>
        </w:rPr>
        <w:t xml:space="preserve">gân sách </w:t>
      </w:r>
      <w:r w:rsidRPr="002C3DFD">
        <w:rPr>
          <w:sz w:val="28"/>
          <w:szCs w:val="28"/>
          <w:lang w:val="vi-VN"/>
        </w:rPr>
        <w:t>N</w:t>
      </w:r>
      <w:r w:rsidRPr="000C0D52">
        <w:rPr>
          <w:sz w:val="28"/>
          <w:szCs w:val="28"/>
          <w:lang w:val="vi-VN"/>
        </w:rPr>
        <w:t>hà nước.</w:t>
      </w:r>
    </w:p>
    <w:p w:rsidR="005025EA" w:rsidRPr="002C3DFD" w:rsidRDefault="005025EA" w:rsidP="005025EA">
      <w:pPr>
        <w:spacing w:before="120"/>
        <w:ind w:firstLine="567"/>
        <w:rPr>
          <w:b/>
          <w:bCs/>
          <w:sz w:val="28"/>
          <w:szCs w:val="28"/>
          <w:lang w:val="vi-VN"/>
        </w:rPr>
      </w:pPr>
      <w:r w:rsidRPr="002C3DFD">
        <w:rPr>
          <w:b/>
          <w:bCs/>
          <w:sz w:val="28"/>
          <w:szCs w:val="28"/>
          <w:lang w:val="vi-VN"/>
        </w:rPr>
        <w:t>Điều 4</w:t>
      </w:r>
      <w:r w:rsidRPr="002C3DFD">
        <w:rPr>
          <w:bCs/>
          <w:sz w:val="28"/>
          <w:szCs w:val="28"/>
          <w:lang w:val="vi-VN"/>
        </w:rPr>
        <w:t xml:space="preserve">. </w:t>
      </w:r>
      <w:r w:rsidRPr="002C3DFD">
        <w:rPr>
          <w:b/>
          <w:bCs/>
          <w:sz w:val="28"/>
          <w:szCs w:val="28"/>
          <w:lang w:val="vi-VN"/>
        </w:rPr>
        <w:t>Hỗ trợ cải thiện điều kiện vệ sinh nơi ở</w:t>
      </w:r>
    </w:p>
    <w:p w:rsidR="005025EA" w:rsidRPr="002C3DFD" w:rsidRDefault="005025EA" w:rsidP="005025EA">
      <w:pPr>
        <w:spacing w:before="120"/>
        <w:ind w:firstLine="567"/>
        <w:rPr>
          <w:bCs/>
          <w:sz w:val="28"/>
          <w:szCs w:val="28"/>
          <w:lang w:val="vi-VN"/>
        </w:rPr>
      </w:pPr>
      <w:r w:rsidRPr="002C3DFD">
        <w:rPr>
          <w:bCs/>
          <w:sz w:val="28"/>
          <w:szCs w:val="28"/>
          <w:lang w:val="vi-VN"/>
        </w:rPr>
        <w:t>1. Nội dung hỗ trợ</w:t>
      </w:r>
    </w:p>
    <w:p w:rsidR="005025EA" w:rsidRPr="002C3DFD" w:rsidRDefault="005025EA" w:rsidP="005025EA">
      <w:pPr>
        <w:spacing w:before="120"/>
        <w:ind w:firstLine="567"/>
        <w:jc w:val="both"/>
        <w:rPr>
          <w:rFonts w:eastAsia="Calibri"/>
          <w:bCs/>
          <w:sz w:val="28"/>
          <w:szCs w:val="28"/>
          <w:lang w:val="vi-VN"/>
        </w:rPr>
      </w:pPr>
      <w:r w:rsidRPr="002C3DFD">
        <w:rPr>
          <w:rFonts w:eastAsia="Calibri"/>
          <w:bCs/>
          <w:sz w:val="28"/>
          <w:szCs w:val="28"/>
          <w:lang w:val="vi-VN"/>
        </w:rPr>
        <w:t>Hộ gia đình chưa có công trình vệ sinh tự hoại, được ngân sách thành phố hỗ trợ kinh phí xây dựng, mức hỗ trợ như sau:</w:t>
      </w:r>
    </w:p>
    <w:p w:rsidR="005025EA" w:rsidRPr="002C3DFD" w:rsidRDefault="005025EA" w:rsidP="005025EA">
      <w:pPr>
        <w:spacing w:before="120"/>
        <w:ind w:firstLine="567"/>
        <w:jc w:val="both"/>
        <w:rPr>
          <w:rFonts w:eastAsia="Calibri"/>
          <w:bCs/>
          <w:sz w:val="28"/>
          <w:szCs w:val="28"/>
          <w:lang w:val="vi-VN"/>
        </w:rPr>
      </w:pPr>
      <w:r w:rsidRPr="002C3DFD">
        <w:rPr>
          <w:rFonts w:eastAsia="Calibri"/>
          <w:bCs/>
          <w:sz w:val="28"/>
          <w:szCs w:val="28"/>
          <w:lang w:val="vi-VN"/>
        </w:rPr>
        <w:t>a) Hộ nghèo, hộ chính sách và hộ đồng bào dân tộc ít người được hỗ trợ 3</w:t>
      </w:r>
      <w:r w:rsidRPr="00C45293">
        <w:rPr>
          <w:rFonts w:eastAsia="Calibri"/>
          <w:bCs/>
          <w:sz w:val="28"/>
          <w:szCs w:val="28"/>
          <w:lang w:val="vi-VN"/>
        </w:rPr>
        <w:t>.000.000</w:t>
      </w:r>
      <w:r w:rsidRPr="002C3DFD">
        <w:rPr>
          <w:rFonts w:eastAsia="Calibri"/>
          <w:bCs/>
          <w:sz w:val="28"/>
          <w:szCs w:val="28"/>
          <w:lang w:val="vi-VN"/>
        </w:rPr>
        <w:t xml:space="preserve"> đồng/hộ (ba triệu đồng/hộ);</w:t>
      </w:r>
    </w:p>
    <w:p w:rsidR="005025EA" w:rsidRPr="002C3DFD" w:rsidRDefault="005025EA" w:rsidP="005025EA">
      <w:pPr>
        <w:spacing w:before="120"/>
        <w:ind w:firstLine="567"/>
        <w:jc w:val="both"/>
        <w:rPr>
          <w:rFonts w:eastAsia="Calibri"/>
          <w:bCs/>
          <w:sz w:val="28"/>
          <w:szCs w:val="28"/>
          <w:lang w:val="vi-VN"/>
        </w:rPr>
      </w:pPr>
      <w:r w:rsidRPr="002C3DFD">
        <w:rPr>
          <w:rFonts w:eastAsia="Calibri"/>
          <w:bCs/>
          <w:sz w:val="28"/>
          <w:szCs w:val="28"/>
          <w:lang w:val="vi-VN"/>
        </w:rPr>
        <w:t>b) Hộ khác ngoài đối tượng nêu trên, được hỗ trợ 1</w:t>
      </w:r>
      <w:r w:rsidRPr="00C45293">
        <w:rPr>
          <w:rFonts w:eastAsia="Calibri"/>
          <w:bCs/>
          <w:sz w:val="28"/>
          <w:szCs w:val="28"/>
          <w:lang w:val="vi-VN"/>
        </w:rPr>
        <w:t>.000.000</w:t>
      </w:r>
      <w:r w:rsidRPr="002C3DFD">
        <w:rPr>
          <w:rFonts w:eastAsia="Calibri"/>
          <w:bCs/>
          <w:sz w:val="28"/>
          <w:szCs w:val="28"/>
          <w:lang w:val="vi-VN"/>
        </w:rPr>
        <w:t xml:space="preserve"> đồng/hộ (một triệu đồng/hộ).</w:t>
      </w:r>
    </w:p>
    <w:p w:rsidR="005025EA" w:rsidRPr="002C3DFD" w:rsidRDefault="005025EA" w:rsidP="005025EA">
      <w:pPr>
        <w:spacing w:before="120"/>
        <w:ind w:firstLine="567"/>
        <w:jc w:val="both"/>
        <w:rPr>
          <w:bCs/>
          <w:sz w:val="28"/>
          <w:szCs w:val="28"/>
          <w:lang w:val="vi-VN"/>
        </w:rPr>
      </w:pPr>
      <w:r w:rsidRPr="002C3DFD">
        <w:rPr>
          <w:bCs/>
          <w:sz w:val="28"/>
          <w:szCs w:val="28"/>
          <w:lang w:val="vi-VN"/>
        </w:rPr>
        <w:t>2. Trình tự thực hiện</w:t>
      </w:r>
    </w:p>
    <w:p w:rsidR="005025EA" w:rsidRPr="002C3DFD" w:rsidRDefault="005025EA" w:rsidP="005025EA">
      <w:pPr>
        <w:spacing w:before="120"/>
        <w:ind w:firstLine="567"/>
        <w:jc w:val="both"/>
        <w:rPr>
          <w:bCs/>
          <w:sz w:val="28"/>
          <w:szCs w:val="28"/>
          <w:lang w:val="vi-VN"/>
        </w:rPr>
      </w:pPr>
      <w:r w:rsidRPr="002C3DFD">
        <w:rPr>
          <w:bCs/>
          <w:sz w:val="28"/>
          <w:szCs w:val="28"/>
          <w:lang w:val="vi-VN"/>
        </w:rPr>
        <w:t>a) Căn cứ kế hoạch hàng năm, UBND huyện, xã có văn bản thông báo đến các thôn để phổ biến kế hoạch.</w:t>
      </w:r>
    </w:p>
    <w:p w:rsidR="005025EA" w:rsidRPr="002C3DFD" w:rsidRDefault="005025EA" w:rsidP="005025EA">
      <w:pPr>
        <w:spacing w:before="120"/>
        <w:ind w:firstLine="567"/>
        <w:jc w:val="both"/>
        <w:rPr>
          <w:bCs/>
          <w:sz w:val="28"/>
          <w:szCs w:val="28"/>
          <w:lang w:val="vi-VN"/>
        </w:rPr>
      </w:pPr>
      <w:r w:rsidRPr="002C3DFD">
        <w:rPr>
          <w:bCs/>
          <w:sz w:val="28"/>
          <w:szCs w:val="28"/>
          <w:lang w:val="vi-VN"/>
        </w:rPr>
        <w:t xml:space="preserve">b) Hộ gia đình làm đơn đăng ký và cam kết xây dựng công trình vệ sinh tự hoại có xác nhận của Trưởng thôn, gửi UBND xã. Sau 10 ngày kể từ ngày hết hạn nhận đơn, UBND xã tổng hợp danh sách, thẩm định và phê duyệt danh sách, mức hỗ trợ theo đúng đối tượng quy định tại Khoản 1 Điều này và gửi </w:t>
      </w:r>
      <w:r w:rsidRPr="00C45293">
        <w:rPr>
          <w:bCs/>
          <w:sz w:val="28"/>
          <w:szCs w:val="28"/>
          <w:lang w:val="vi-VN"/>
        </w:rPr>
        <w:t>P</w:t>
      </w:r>
      <w:r w:rsidRPr="002C3DFD">
        <w:rPr>
          <w:bCs/>
          <w:sz w:val="28"/>
          <w:szCs w:val="28"/>
          <w:lang w:val="vi-VN"/>
        </w:rPr>
        <w:t xml:space="preserve">hòng Tài chính - Kế hoạch huyện kèm theo văn bản đề nghị cấp kinh phí hỗ trợ. </w:t>
      </w:r>
    </w:p>
    <w:p w:rsidR="005025EA" w:rsidRPr="002C3DFD" w:rsidRDefault="005025EA" w:rsidP="005025EA">
      <w:pPr>
        <w:spacing w:before="120"/>
        <w:ind w:firstLine="567"/>
        <w:jc w:val="both"/>
        <w:rPr>
          <w:bCs/>
          <w:sz w:val="28"/>
          <w:szCs w:val="28"/>
          <w:lang w:val="vi-VN"/>
        </w:rPr>
      </w:pPr>
      <w:r w:rsidRPr="002C3DFD">
        <w:rPr>
          <w:bCs/>
          <w:sz w:val="28"/>
          <w:szCs w:val="28"/>
          <w:lang w:val="vi-VN"/>
        </w:rPr>
        <w:t xml:space="preserve">c) </w:t>
      </w:r>
      <w:r w:rsidRPr="002C3DFD">
        <w:rPr>
          <w:sz w:val="28"/>
          <w:szCs w:val="28"/>
          <w:shd w:val="clear" w:color="auto" w:fill="FFFFFF"/>
          <w:lang w:val="vi-VN"/>
        </w:rPr>
        <w:t xml:space="preserve">Trong thời hạn 15 ngày làm việc kể từ khi nhận được văn bản đề nghị, </w:t>
      </w:r>
      <w:r w:rsidRPr="00C45293">
        <w:rPr>
          <w:bCs/>
          <w:sz w:val="28"/>
          <w:szCs w:val="28"/>
          <w:lang w:val="vi-VN"/>
        </w:rPr>
        <w:t>P</w:t>
      </w:r>
      <w:r w:rsidRPr="002C3DFD">
        <w:rPr>
          <w:bCs/>
          <w:sz w:val="28"/>
          <w:szCs w:val="28"/>
          <w:lang w:val="vi-VN"/>
        </w:rPr>
        <w:t xml:space="preserve">hòng Tài chính - Kế hoạch huyện tổ chức thẩm tra, trình UBND huyện ban hành quyết định phân bổ kinh phí cho UBND xã </w:t>
      </w:r>
      <w:r w:rsidRPr="002C3DFD">
        <w:rPr>
          <w:sz w:val="28"/>
          <w:szCs w:val="28"/>
          <w:shd w:val="clear" w:color="auto" w:fill="FFFFFF"/>
          <w:lang w:val="vi-VN"/>
        </w:rPr>
        <w:t>(kèm theo danh sách được hỗ trợ kinh phí, mức hỗ trợ từng hộ gia đình theo địa bàn xã).</w:t>
      </w:r>
    </w:p>
    <w:p w:rsidR="005025EA" w:rsidRPr="002C3DFD" w:rsidRDefault="005025EA" w:rsidP="005025EA">
      <w:pPr>
        <w:spacing w:before="120"/>
        <w:ind w:firstLine="567"/>
        <w:jc w:val="both"/>
        <w:rPr>
          <w:bCs/>
          <w:sz w:val="28"/>
          <w:szCs w:val="28"/>
          <w:lang w:val="vi-VN"/>
        </w:rPr>
      </w:pPr>
      <w:r w:rsidRPr="002C3DFD">
        <w:rPr>
          <w:bCs/>
          <w:sz w:val="28"/>
          <w:szCs w:val="28"/>
          <w:lang w:val="vi-VN"/>
        </w:rPr>
        <w:t xml:space="preserve">d) </w:t>
      </w:r>
      <w:r w:rsidRPr="002C3DFD">
        <w:rPr>
          <w:sz w:val="28"/>
          <w:szCs w:val="28"/>
          <w:shd w:val="clear" w:color="auto" w:fill="FFFFFF"/>
          <w:lang w:val="vi-VN"/>
        </w:rPr>
        <w:t>Trong thời hạn 10 ngày làm việc kể từ khi nhận</w:t>
      </w:r>
      <w:r w:rsidRPr="002C3DFD">
        <w:rPr>
          <w:bCs/>
          <w:sz w:val="28"/>
          <w:szCs w:val="28"/>
          <w:lang w:val="vi-VN"/>
        </w:rPr>
        <w:t xml:space="preserve"> quyết định phân bổ kinh phí hỗ trợ, UBND xã tổ chức cấp kinh phí hỗ trợ cho các hộ gia đình.</w:t>
      </w:r>
    </w:p>
    <w:p w:rsidR="005025EA" w:rsidRPr="002C3DFD" w:rsidRDefault="005025EA" w:rsidP="005025EA">
      <w:pPr>
        <w:spacing w:before="120"/>
        <w:ind w:firstLine="567"/>
        <w:jc w:val="both"/>
        <w:rPr>
          <w:bCs/>
          <w:szCs w:val="28"/>
          <w:lang w:val="vi-VN"/>
        </w:rPr>
      </w:pPr>
      <w:r w:rsidRPr="002C3DFD">
        <w:rPr>
          <w:bCs/>
          <w:sz w:val="28"/>
          <w:szCs w:val="28"/>
          <w:lang w:val="vi-VN"/>
        </w:rPr>
        <w:t>Sau khi công trình hoàn thành, UBND xã tiến hành nghiệm thu và thanh quyết toán theo quy định</w:t>
      </w:r>
      <w:r w:rsidRPr="002C3DFD">
        <w:rPr>
          <w:bCs/>
          <w:szCs w:val="28"/>
          <w:lang w:val="vi-VN"/>
        </w:rPr>
        <w:t>.</w:t>
      </w:r>
    </w:p>
    <w:p w:rsidR="005025EA" w:rsidRPr="002C3DFD" w:rsidRDefault="005025EA" w:rsidP="005025EA">
      <w:pPr>
        <w:spacing w:before="120"/>
        <w:ind w:firstLine="567"/>
        <w:jc w:val="both"/>
        <w:rPr>
          <w:b/>
          <w:bCs/>
          <w:sz w:val="28"/>
          <w:szCs w:val="28"/>
          <w:lang w:val="vi-VN"/>
        </w:rPr>
      </w:pPr>
      <w:r w:rsidRPr="002C3DFD">
        <w:rPr>
          <w:b/>
          <w:bCs/>
          <w:sz w:val="28"/>
          <w:szCs w:val="28"/>
          <w:lang w:val="vi-VN"/>
        </w:rPr>
        <w:t>Điều 5. Hỗ trợ</w:t>
      </w:r>
      <w:r w:rsidRPr="00C45293">
        <w:rPr>
          <w:b/>
          <w:bCs/>
          <w:sz w:val="28"/>
          <w:szCs w:val="28"/>
          <w:lang w:val="vi-VN"/>
        </w:rPr>
        <w:t xml:space="preserve"> cho</w:t>
      </w:r>
      <w:r w:rsidRPr="002C3DFD">
        <w:rPr>
          <w:b/>
          <w:bCs/>
          <w:sz w:val="28"/>
          <w:szCs w:val="28"/>
          <w:lang w:val="vi-VN"/>
        </w:rPr>
        <w:t xml:space="preserve"> hộ gia đình cải thiện vệ sinh môi trường</w:t>
      </w:r>
    </w:p>
    <w:p w:rsidR="005025EA" w:rsidRPr="002C3DFD" w:rsidRDefault="005025EA" w:rsidP="005025EA">
      <w:pPr>
        <w:shd w:val="clear" w:color="auto" w:fill="FFFFFF"/>
        <w:spacing w:before="120"/>
        <w:ind w:left="567"/>
        <w:jc w:val="both"/>
        <w:rPr>
          <w:bCs/>
          <w:sz w:val="28"/>
          <w:szCs w:val="28"/>
          <w:lang w:val="vi-VN"/>
        </w:rPr>
      </w:pPr>
      <w:r w:rsidRPr="002C3DFD">
        <w:rPr>
          <w:bCs/>
          <w:sz w:val="28"/>
          <w:szCs w:val="28"/>
          <w:lang w:val="vi-VN"/>
        </w:rPr>
        <w:t>1. Nội dung hỗ trợ</w:t>
      </w:r>
    </w:p>
    <w:p w:rsidR="005025EA" w:rsidRPr="002C3DFD" w:rsidRDefault="005025EA" w:rsidP="005025EA">
      <w:pPr>
        <w:spacing w:before="120"/>
        <w:ind w:firstLine="567"/>
        <w:jc w:val="both"/>
        <w:rPr>
          <w:bCs/>
          <w:sz w:val="28"/>
          <w:szCs w:val="28"/>
          <w:lang w:val="vi-VN"/>
        </w:rPr>
      </w:pPr>
      <w:r w:rsidRPr="002C3DFD">
        <w:rPr>
          <w:bCs/>
          <w:sz w:val="28"/>
          <w:szCs w:val="28"/>
          <w:lang w:val="vi-VN"/>
        </w:rPr>
        <w:lastRenderedPageBreak/>
        <w:t xml:space="preserve"> Hộ gia đình (</w:t>
      </w:r>
      <w:r w:rsidRPr="00C45293">
        <w:rPr>
          <w:bCs/>
          <w:sz w:val="28"/>
          <w:szCs w:val="28"/>
          <w:lang w:val="vi-VN"/>
        </w:rPr>
        <w:t>sau đây viết</w:t>
      </w:r>
      <w:r w:rsidRPr="002C3DFD">
        <w:rPr>
          <w:bCs/>
          <w:sz w:val="28"/>
          <w:szCs w:val="28"/>
          <w:lang w:val="vi-VN"/>
        </w:rPr>
        <w:t xml:space="preserve"> tắt là người vay) đầu tư xây dựng hầm khí sinh học biogas để xử lý môi trường chăn nuôi trong khu vực nơi ở, được ngân sách thành phố hỗ trợ 50% lãi suất vốn vay, tính theo mức lãi suất của Ngân hàng Nông nghiệp và Phát triển nông thôn - Chi nhánh Đà Nẵng tại thời điểm ký hợp đồng vay vốn, thời hạn tối đa là 05 năm, mức vay tối đa được hưởng hỗ trợ lãi suất là 10</w:t>
      </w:r>
      <w:r w:rsidRPr="00C45293">
        <w:rPr>
          <w:bCs/>
          <w:sz w:val="28"/>
          <w:szCs w:val="28"/>
          <w:lang w:val="vi-VN"/>
        </w:rPr>
        <w:t>.000.000</w:t>
      </w:r>
      <w:r w:rsidRPr="002C3DFD">
        <w:rPr>
          <w:bCs/>
          <w:sz w:val="28"/>
          <w:szCs w:val="28"/>
          <w:lang w:val="vi-VN"/>
        </w:rPr>
        <w:t xml:space="preserve"> đồng/hộ.</w:t>
      </w:r>
    </w:p>
    <w:p w:rsidR="005025EA" w:rsidRPr="002C3DFD" w:rsidRDefault="005025EA" w:rsidP="005025EA">
      <w:pPr>
        <w:shd w:val="clear" w:color="auto" w:fill="FFFFFF"/>
        <w:spacing w:before="120"/>
        <w:ind w:firstLine="567"/>
        <w:jc w:val="both"/>
        <w:rPr>
          <w:iCs/>
          <w:sz w:val="28"/>
          <w:szCs w:val="28"/>
          <w:lang w:val="vi-VN"/>
        </w:rPr>
      </w:pPr>
      <w:r w:rsidRPr="002C3DFD">
        <w:rPr>
          <w:iCs/>
          <w:sz w:val="28"/>
          <w:szCs w:val="28"/>
          <w:lang w:val="vi-VN"/>
        </w:rPr>
        <w:t xml:space="preserve">2. </w:t>
      </w:r>
      <w:r w:rsidRPr="007C0C6A">
        <w:rPr>
          <w:iCs/>
          <w:sz w:val="28"/>
          <w:szCs w:val="28"/>
          <w:lang w:val="vi-VN"/>
        </w:rPr>
        <w:t xml:space="preserve">Trình </w:t>
      </w:r>
      <w:r w:rsidRPr="002C3DFD">
        <w:rPr>
          <w:iCs/>
          <w:sz w:val="28"/>
          <w:szCs w:val="28"/>
          <w:lang w:val="vi-VN"/>
        </w:rPr>
        <w:t>t</w:t>
      </w:r>
      <w:r w:rsidRPr="007C0C6A">
        <w:rPr>
          <w:iCs/>
          <w:sz w:val="28"/>
          <w:szCs w:val="28"/>
          <w:lang w:val="vi-VN"/>
        </w:rPr>
        <w:t>ự thực hiện</w:t>
      </w:r>
    </w:p>
    <w:p w:rsidR="005025EA" w:rsidRPr="002C3DFD" w:rsidRDefault="005025EA" w:rsidP="005025EA">
      <w:pPr>
        <w:shd w:val="clear" w:color="auto" w:fill="FFFFFF"/>
        <w:spacing w:before="120"/>
        <w:ind w:firstLine="567"/>
        <w:jc w:val="both"/>
        <w:rPr>
          <w:iCs/>
          <w:sz w:val="28"/>
          <w:szCs w:val="28"/>
          <w:lang w:val="vi-VN"/>
        </w:rPr>
      </w:pPr>
      <w:r w:rsidRPr="002C3DFD">
        <w:rPr>
          <w:iCs/>
          <w:sz w:val="28"/>
          <w:szCs w:val="28"/>
          <w:lang w:val="vi-VN"/>
        </w:rPr>
        <w:t>a) Người vay thực hiện các thủ tục vay vốn tại tổ chức tín dụng theo quy định cho vay thông thường.</w:t>
      </w:r>
    </w:p>
    <w:p w:rsidR="005025EA" w:rsidRPr="002C3DFD" w:rsidRDefault="005025EA" w:rsidP="005025EA">
      <w:pPr>
        <w:shd w:val="clear" w:color="auto" w:fill="FFFFFF"/>
        <w:spacing w:before="120"/>
        <w:ind w:firstLine="567"/>
        <w:jc w:val="both"/>
        <w:rPr>
          <w:iCs/>
          <w:sz w:val="28"/>
          <w:szCs w:val="28"/>
          <w:lang w:val="vi-VN"/>
        </w:rPr>
      </w:pPr>
      <w:r w:rsidRPr="002C3DFD">
        <w:rPr>
          <w:iCs/>
          <w:sz w:val="28"/>
          <w:szCs w:val="28"/>
          <w:lang w:val="vi-VN"/>
        </w:rPr>
        <w:t>b) Người vay làm h</w:t>
      </w:r>
      <w:r w:rsidRPr="005D029D">
        <w:rPr>
          <w:iCs/>
          <w:sz w:val="28"/>
          <w:szCs w:val="28"/>
          <w:lang w:val="vi-VN"/>
        </w:rPr>
        <w:t>ồ sơ đề nghị hỗ trợ</w:t>
      </w:r>
      <w:r w:rsidRPr="002C3DFD">
        <w:rPr>
          <w:iCs/>
          <w:sz w:val="28"/>
          <w:szCs w:val="28"/>
          <w:lang w:val="vi-VN"/>
        </w:rPr>
        <w:t xml:space="preserve"> lãi suất gửi UBND xã, s</w:t>
      </w:r>
      <w:r w:rsidRPr="002C3DFD">
        <w:rPr>
          <w:sz w:val="28"/>
          <w:szCs w:val="28"/>
          <w:shd w:val="clear" w:color="auto" w:fill="FFFFFF"/>
          <w:lang w:val="vi-VN"/>
        </w:rPr>
        <w:t>ố lượng 01 bộ</w:t>
      </w:r>
      <w:r w:rsidRPr="002C3DFD">
        <w:rPr>
          <w:iCs/>
          <w:sz w:val="28"/>
          <w:szCs w:val="28"/>
          <w:lang w:val="vi-VN"/>
        </w:rPr>
        <w:t>,</w:t>
      </w:r>
      <w:r w:rsidRPr="002C3DFD">
        <w:rPr>
          <w:sz w:val="28"/>
          <w:szCs w:val="28"/>
          <w:shd w:val="clear" w:color="auto" w:fill="FFFFFF"/>
          <w:lang w:val="vi-VN"/>
        </w:rPr>
        <w:t xml:space="preserve"> </w:t>
      </w:r>
      <w:r w:rsidRPr="002C3DFD">
        <w:rPr>
          <w:iCs/>
          <w:sz w:val="28"/>
          <w:szCs w:val="28"/>
          <w:lang w:val="vi-VN"/>
        </w:rPr>
        <w:t>gồm:</w:t>
      </w:r>
    </w:p>
    <w:p w:rsidR="005025EA" w:rsidRPr="002C3DFD" w:rsidRDefault="005025EA" w:rsidP="005025EA">
      <w:pPr>
        <w:shd w:val="clear" w:color="auto" w:fill="FFFFFF"/>
        <w:spacing w:before="120"/>
        <w:ind w:firstLine="567"/>
        <w:jc w:val="both"/>
        <w:rPr>
          <w:iCs/>
          <w:sz w:val="28"/>
          <w:szCs w:val="28"/>
          <w:lang w:val="vi-VN"/>
        </w:rPr>
      </w:pPr>
      <w:r w:rsidRPr="002C3DFD">
        <w:rPr>
          <w:iCs/>
          <w:sz w:val="28"/>
          <w:szCs w:val="28"/>
          <w:lang w:val="vi-VN"/>
        </w:rPr>
        <w:t xml:space="preserve">- </w:t>
      </w:r>
      <w:r w:rsidRPr="005D029D">
        <w:rPr>
          <w:iCs/>
          <w:sz w:val="28"/>
          <w:szCs w:val="28"/>
          <w:lang w:val="vi-VN"/>
        </w:rPr>
        <w:t>Văn bản đề nghị hỗ trợ lãi suất vốn vay</w:t>
      </w:r>
      <w:r w:rsidRPr="002C3DFD">
        <w:rPr>
          <w:iCs/>
          <w:sz w:val="28"/>
          <w:szCs w:val="28"/>
          <w:lang w:val="vi-VN"/>
        </w:rPr>
        <w:t xml:space="preserve"> của hộ gia đình;</w:t>
      </w:r>
    </w:p>
    <w:p w:rsidR="005025EA" w:rsidRPr="002C3DFD" w:rsidRDefault="005025EA" w:rsidP="005025EA">
      <w:pPr>
        <w:shd w:val="clear" w:color="auto" w:fill="FFFFFF"/>
        <w:spacing w:before="120"/>
        <w:ind w:firstLine="567"/>
        <w:jc w:val="both"/>
        <w:rPr>
          <w:iCs/>
          <w:sz w:val="28"/>
          <w:szCs w:val="28"/>
          <w:lang w:val="vi-VN"/>
        </w:rPr>
      </w:pPr>
      <w:r w:rsidRPr="002C3DFD">
        <w:rPr>
          <w:iCs/>
          <w:sz w:val="28"/>
          <w:szCs w:val="28"/>
          <w:lang w:val="vi-VN"/>
        </w:rPr>
        <w:t>- H</w:t>
      </w:r>
      <w:r w:rsidRPr="005D029D">
        <w:rPr>
          <w:iCs/>
          <w:sz w:val="28"/>
          <w:szCs w:val="28"/>
          <w:lang w:val="vi-VN"/>
        </w:rPr>
        <w:t>ồ sơ t</w:t>
      </w:r>
      <w:r w:rsidRPr="002C3DFD">
        <w:rPr>
          <w:iCs/>
          <w:sz w:val="28"/>
          <w:szCs w:val="28"/>
          <w:lang w:val="vi-VN"/>
        </w:rPr>
        <w:t>h</w:t>
      </w:r>
      <w:r w:rsidRPr="005D029D">
        <w:rPr>
          <w:iCs/>
          <w:sz w:val="28"/>
          <w:szCs w:val="28"/>
          <w:lang w:val="vi-VN"/>
        </w:rPr>
        <w:t>iết kế</w:t>
      </w:r>
      <w:r w:rsidRPr="002C3DFD">
        <w:rPr>
          <w:iCs/>
          <w:sz w:val="28"/>
          <w:szCs w:val="28"/>
          <w:lang w:val="vi-VN"/>
        </w:rPr>
        <w:t xml:space="preserve"> mẫu</w:t>
      </w:r>
      <w:r w:rsidRPr="005D029D">
        <w:rPr>
          <w:iCs/>
          <w:sz w:val="28"/>
          <w:szCs w:val="28"/>
          <w:lang w:val="vi-VN"/>
        </w:rPr>
        <w:t xml:space="preserve">, bản </w:t>
      </w:r>
      <w:r w:rsidRPr="002C3DFD">
        <w:rPr>
          <w:iCs/>
          <w:sz w:val="28"/>
          <w:szCs w:val="28"/>
          <w:lang w:val="vi-VN"/>
        </w:rPr>
        <w:t>xác nhận của Trưởng thôn về việc công trình đã hoàn thành đưa vào sử dụng</w:t>
      </w:r>
      <w:r>
        <w:rPr>
          <w:iCs/>
          <w:sz w:val="28"/>
          <w:szCs w:val="28"/>
          <w:lang w:val="vi-VN"/>
        </w:rPr>
        <w:t xml:space="preserve">; bản sao hợp lệ </w:t>
      </w:r>
      <w:r w:rsidRPr="002C3DFD">
        <w:rPr>
          <w:iCs/>
          <w:sz w:val="28"/>
          <w:szCs w:val="28"/>
          <w:lang w:val="vi-VN"/>
        </w:rPr>
        <w:t>h</w:t>
      </w:r>
      <w:r w:rsidRPr="005D029D">
        <w:rPr>
          <w:iCs/>
          <w:sz w:val="28"/>
          <w:szCs w:val="28"/>
          <w:lang w:val="vi-VN"/>
        </w:rPr>
        <w:t>ợp đồng tín dụng, kh</w:t>
      </w:r>
      <w:r w:rsidRPr="002C3DFD">
        <w:rPr>
          <w:iCs/>
          <w:sz w:val="28"/>
          <w:szCs w:val="28"/>
          <w:lang w:val="vi-VN"/>
        </w:rPr>
        <w:t xml:space="preserve">ế </w:t>
      </w:r>
      <w:r w:rsidRPr="005D029D">
        <w:rPr>
          <w:iCs/>
          <w:sz w:val="28"/>
          <w:szCs w:val="28"/>
          <w:lang w:val="vi-VN"/>
        </w:rPr>
        <w:t>ước nhận nợ; bảng sao kê lã</w:t>
      </w:r>
      <w:r>
        <w:rPr>
          <w:iCs/>
          <w:sz w:val="28"/>
          <w:szCs w:val="28"/>
          <w:lang w:val="vi-VN"/>
        </w:rPr>
        <w:t xml:space="preserve">i suất tiền vay do các tổ chức </w:t>
      </w:r>
      <w:r w:rsidRPr="002C3DFD">
        <w:rPr>
          <w:iCs/>
          <w:sz w:val="28"/>
          <w:szCs w:val="28"/>
          <w:lang w:val="vi-VN"/>
        </w:rPr>
        <w:t>n</w:t>
      </w:r>
      <w:r w:rsidRPr="005D029D">
        <w:rPr>
          <w:iCs/>
          <w:sz w:val="28"/>
          <w:szCs w:val="28"/>
          <w:lang w:val="vi-VN"/>
        </w:rPr>
        <w:t>gân hàng cấp.</w:t>
      </w:r>
    </w:p>
    <w:p w:rsidR="005025EA" w:rsidRPr="002C3DFD" w:rsidRDefault="005025EA" w:rsidP="005025EA">
      <w:pPr>
        <w:shd w:val="clear" w:color="auto" w:fill="FFFFFF"/>
        <w:spacing w:before="120"/>
        <w:ind w:firstLine="567"/>
        <w:jc w:val="both"/>
        <w:rPr>
          <w:iCs/>
          <w:sz w:val="28"/>
          <w:szCs w:val="28"/>
          <w:lang w:val="vi-VN"/>
        </w:rPr>
      </w:pPr>
      <w:r w:rsidRPr="002C3DFD">
        <w:rPr>
          <w:iCs/>
          <w:sz w:val="28"/>
          <w:szCs w:val="28"/>
          <w:lang w:val="vi-VN"/>
        </w:rPr>
        <w:t xml:space="preserve">c) </w:t>
      </w:r>
      <w:r w:rsidRPr="005D029D">
        <w:rPr>
          <w:iCs/>
          <w:sz w:val="28"/>
          <w:szCs w:val="28"/>
          <w:lang w:val="vi-VN"/>
        </w:rPr>
        <w:t>Cơ quan tiếp nhận hồ sơ</w:t>
      </w:r>
    </w:p>
    <w:p w:rsidR="005025EA" w:rsidRPr="002C3DFD" w:rsidRDefault="005025EA" w:rsidP="005025EA">
      <w:pPr>
        <w:shd w:val="clear" w:color="auto" w:fill="FFFFFF"/>
        <w:spacing w:before="120"/>
        <w:ind w:firstLine="567"/>
        <w:jc w:val="both"/>
        <w:rPr>
          <w:sz w:val="28"/>
          <w:szCs w:val="28"/>
          <w:shd w:val="clear" w:color="auto" w:fill="FFFFFF"/>
          <w:lang w:val="vi-VN"/>
        </w:rPr>
      </w:pPr>
      <w:r w:rsidRPr="002C3DFD">
        <w:rPr>
          <w:iCs/>
          <w:sz w:val="28"/>
          <w:szCs w:val="28"/>
          <w:lang w:val="vi-VN"/>
        </w:rPr>
        <w:t>- UBND xã</w:t>
      </w:r>
      <w:r w:rsidRPr="005D029D">
        <w:rPr>
          <w:iCs/>
          <w:sz w:val="28"/>
          <w:szCs w:val="28"/>
          <w:lang w:val="vi-VN"/>
        </w:rPr>
        <w:t xml:space="preserve"> tiếp nhận hồ sơ</w:t>
      </w:r>
      <w:r w:rsidRPr="002C3DFD">
        <w:rPr>
          <w:iCs/>
          <w:sz w:val="28"/>
          <w:szCs w:val="28"/>
          <w:lang w:val="vi-VN"/>
        </w:rPr>
        <w:t xml:space="preserve">, thẩm định </w:t>
      </w:r>
      <w:r w:rsidRPr="005D029D">
        <w:rPr>
          <w:iCs/>
          <w:sz w:val="28"/>
          <w:szCs w:val="28"/>
          <w:lang w:val="vi-VN"/>
        </w:rPr>
        <w:t>và</w:t>
      </w:r>
      <w:r w:rsidRPr="002C3DFD">
        <w:rPr>
          <w:iCs/>
          <w:sz w:val="28"/>
          <w:szCs w:val="28"/>
          <w:lang w:val="vi-VN"/>
        </w:rPr>
        <w:t xml:space="preserve"> tổng hợp kinh phí hỗ trợ lãi suất vay gửi </w:t>
      </w:r>
      <w:r w:rsidRPr="00C45293">
        <w:rPr>
          <w:bCs/>
          <w:sz w:val="28"/>
          <w:szCs w:val="28"/>
          <w:lang w:val="vi-VN"/>
        </w:rPr>
        <w:t>P</w:t>
      </w:r>
      <w:r w:rsidRPr="002C3DFD">
        <w:rPr>
          <w:bCs/>
          <w:sz w:val="28"/>
          <w:szCs w:val="28"/>
          <w:lang w:val="vi-VN"/>
        </w:rPr>
        <w:t xml:space="preserve">hòng Tài chính - Kế hoạch </w:t>
      </w:r>
      <w:r w:rsidRPr="002C3DFD">
        <w:rPr>
          <w:iCs/>
          <w:sz w:val="28"/>
          <w:szCs w:val="28"/>
          <w:lang w:val="vi-VN"/>
        </w:rPr>
        <w:t xml:space="preserve">huyện. </w:t>
      </w:r>
      <w:r w:rsidRPr="002C3DFD">
        <w:rPr>
          <w:sz w:val="28"/>
          <w:szCs w:val="28"/>
          <w:shd w:val="clear" w:color="auto" w:fill="FFFFFF"/>
          <w:lang w:val="vi-VN"/>
        </w:rPr>
        <w:t>Thời gian từ khi UBND xã tiếp nhận hồ sơ đến khi thẩm định xong</w:t>
      </w:r>
      <w:r w:rsidRPr="00C45293">
        <w:rPr>
          <w:sz w:val="28"/>
          <w:szCs w:val="28"/>
          <w:shd w:val="clear" w:color="auto" w:fill="FFFFFF"/>
          <w:lang w:val="vi-VN"/>
        </w:rPr>
        <w:t xml:space="preserve"> hồ sơ</w:t>
      </w:r>
      <w:r w:rsidRPr="002C3DFD">
        <w:rPr>
          <w:sz w:val="28"/>
          <w:szCs w:val="28"/>
          <w:shd w:val="clear" w:color="auto" w:fill="FFFFFF"/>
          <w:lang w:val="vi-VN"/>
        </w:rPr>
        <w:t xml:space="preserve"> tối đa là 07 ngày làm việc.</w:t>
      </w:r>
    </w:p>
    <w:p w:rsidR="005025EA" w:rsidRPr="002C3DFD" w:rsidRDefault="005025EA" w:rsidP="005025EA">
      <w:pPr>
        <w:widowControl w:val="0"/>
        <w:shd w:val="clear" w:color="auto" w:fill="FFFFFF"/>
        <w:spacing w:before="120"/>
        <w:ind w:firstLine="567"/>
        <w:jc w:val="both"/>
        <w:rPr>
          <w:sz w:val="28"/>
          <w:szCs w:val="28"/>
          <w:shd w:val="clear" w:color="auto" w:fill="FFFFFF"/>
          <w:lang w:val="vi-VN"/>
        </w:rPr>
      </w:pPr>
      <w:r w:rsidRPr="002C3DFD">
        <w:rPr>
          <w:bCs/>
          <w:sz w:val="28"/>
          <w:szCs w:val="28"/>
          <w:lang w:val="vi-VN"/>
        </w:rPr>
        <w:t>- Trong thời hạn 10 ngày làm việc kể từ khi nhận</w:t>
      </w:r>
      <w:r w:rsidRPr="00C45293">
        <w:rPr>
          <w:bCs/>
          <w:sz w:val="28"/>
          <w:szCs w:val="28"/>
          <w:lang w:val="vi-VN"/>
        </w:rPr>
        <w:t xml:space="preserve"> </w:t>
      </w:r>
      <w:r w:rsidRPr="00575228">
        <w:rPr>
          <w:bCs/>
          <w:sz w:val="28"/>
          <w:szCs w:val="28"/>
          <w:lang w:val="vi-VN"/>
        </w:rPr>
        <w:t xml:space="preserve">đủ </w:t>
      </w:r>
      <w:r w:rsidRPr="002C3DFD">
        <w:rPr>
          <w:bCs/>
          <w:sz w:val="28"/>
          <w:szCs w:val="28"/>
          <w:lang w:val="vi-VN"/>
        </w:rPr>
        <w:t xml:space="preserve">hồ sơ hợp lệ, </w:t>
      </w:r>
      <w:r w:rsidRPr="00575228">
        <w:rPr>
          <w:bCs/>
          <w:sz w:val="28"/>
          <w:szCs w:val="28"/>
          <w:lang w:val="vi-VN"/>
        </w:rPr>
        <w:t>P</w:t>
      </w:r>
      <w:r w:rsidRPr="002C3DFD">
        <w:rPr>
          <w:bCs/>
          <w:sz w:val="28"/>
          <w:szCs w:val="28"/>
          <w:lang w:val="vi-VN"/>
        </w:rPr>
        <w:t xml:space="preserve">hòng Tài chính - Kế hoạch </w:t>
      </w:r>
      <w:r w:rsidRPr="002C3DFD">
        <w:rPr>
          <w:iCs/>
          <w:sz w:val="28"/>
          <w:szCs w:val="28"/>
          <w:lang w:val="vi-VN"/>
        </w:rPr>
        <w:t>huyện</w:t>
      </w:r>
      <w:r w:rsidRPr="002C3DFD">
        <w:rPr>
          <w:bCs/>
          <w:sz w:val="28"/>
          <w:szCs w:val="28"/>
          <w:lang w:val="vi-VN"/>
        </w:rPr>
        <w:t xml:space="preserve"> thẩm tra hồ sơ, trình UBND huyện phê duyệt </w:t>
      </w:r>
      <w:r w:rsidRPr="002C3DFD">
        <w:rPr>
          <w:iCs/>
          <w:sz w:val="28"/>
          <w:szCs w:val="28"/>
          <w:lang w:val="vi-VN"/>
        </w:rPr>
        <w:t xml:space="preserve">danh sách người vay </w:t>
      </w:r>
      <w:r w:rsidRPr="002C3DFD">
        <w:rPr>
          <w:bCs/>
          <w:sz w:val="28"/>
          <w:szCs w:val="28"/>
          <w:lang w:val="vi-VN"/>
        </w:rPr>
        <w:t xml:space="preserve">và mức hỗ trợ </w:t>
      </w:r>
      <w:r w:rsidRPr="005D029D">
        <w:rPr>
          <w:sz w:val="28"/>
          <w:szCs w:val="28"/>
          <w:lang w:val="vi-VN"/>
        </w:rPr>
        <w:t xml:space="preserve">theo </w:t>
      </w:r>
      <w:r w:rsidRPr="002C3DFD">
        <w:rPr>
          <w:sz w:val="28"/>
          <w:szCs w:val="28"/>
          <w:lang w:val="vi-VN"/>
        </w:rPr>
        <w:t xml:space="preserve">quy </w:t>
      </w:r>
      <w:r w:rsidRPr="005D029D">
        <w:rPr>
          <w:sz w:val="28"/>
          <w:szCs w:val="28"/>
          <w:lang w:val="vi-VN"/>
        </w:rPr>
        <w:t xml:space="preserve">định tại </w:t>
      </w:r>
      <w:r w:rsidRPr="002C3DFD">
        <w:rPr>
          <w:sz w:val="28"/>
          <w:szCs w:val="28"/>
          <w:lang w:val="vi-VN"/>
        </w:rPr>
        <w:t xml:space="preserve">Khoản 1, </w:t>
      </w:r>
      <w:r w:rsidRPr="005D029D">
        <w:rPr>
          <w:sz w:val="28"/>
          <w:szCs w:val="28"/>
          <w:lang w:val="vi-VN"/>
        </w:rPr>
        <w:t xml:space="preserve">Điều </w:t>
      </w:r>
      <w:r w:rsidRPr="002C3DFD">
        <w:rPr>
          <w:sz w:val="28"/>
          <w:szCs w:val="28"/>
          <w:lang w:val="vi-VN"/>
        </w:rPr>
        <w:t xml:space="preserve">5 của </w:t>
      </w:r>
      <w:r w:rsidRPr="00575228">
        <w:rPr>
          <w:sz w:val="28"/>
          <w:szCs w:val="28"/>
          <w:lang w:val="vi-VN"/>
        </w:rPr>
        <w:t>Quy</w:t>
      </w:r>
      <w:r w:rsidRPr="005D029D">
        <w:rPr>
          <w:sz w:val="28"/>
          <w:szCs w:val="28"/>
          <w:lang w:val="vi-VN"/>
        </w:rPr>
        <w:t xml:space="preserve"> định này</w:t>
      </w:r>
      <w:r w:rsidRPr="002C3DFD">
        <w:rPr>
          <w:bCs/>
          <w:sz w:val="28"/>
          <w:szCs w:val="28"/>
          <w:lang w:val="vi-VN"/>
        </w:rPr>
        <w:t xml:space="preserve">, đồng thời thông báo cho UBND xã. </w:t>
      </w:r>
    </w:p>
    <w:p w:rsidR="005025EA" w:rsidRPr="002C3DFD" w:rsidRDefault="005025EA" w:rsidP="005025EA">
      <w:pPr>
        <w:widowControl w:val="0"/>
        <w:shd w:val="clear" w:color="auto" w:fill="FFFFFF"/>
        <w:spacing w:before="120"/>
        <w:ind w:firstLine="567"/>
        <w:jc w:val="both"/>
        <w:rPr>
          <w:iCs/>
          <w:sz w:val="28"/>
          <w:szCs w:val="28"/>
          <w:lang w:val="vi-VN"/>
        </w:rPr>
      </w:pPr>
      <w:r w:rsidRPr="002C3DFD">
        <w:rPr>
          <w:iCs/>
          <w:sz w:val="28"/>
          <w:szCs w:val="28"/>
          <w:lang w:val="vi-VN"/>
        </w:rPr>
        <w:t>- UBND xã thực hiện niêm yết công khai danh sách người vay vốn được phê duyệt hỗ trợ lãi suất tại trụ sở UBND xã trong thời gian tối thiểu là 15 ngày kể từ ngày UBND huyện</w:t>
      </w:r>
      <w:r w:rsidRPr="00575228">
        <w:rPr>
          <w:iCs/>
          <w:sz w:val="28"/>
          <w:szCs w:val="28"/>
          <w:lang w:val="vi-VN"/>
        </w:rPr>
        <w:t xml:space="preserve"> ban hành Quyết định</w:t>
      </w:r>
      <w:r w:rsidRPr="002C3DFD">
        <w:rPr>
          <w:iCs/>
          <w:sz w:val="28"/>
          <w:szCs w:val="28"/>
          <w:lang w:val="vi-VN"/>
        </w:rPr>
        <w:t xml:space="preserve"> phê duyệt. </w:t>
      </w:r>
    </w:p>
    <w:p w:rsidR="005025EA" w:rsidRPr="00575228" w:rsidRDefault="005025EA" w:rsidP="005025EA">
      <w:pPr>
        <w:widowControl w:val="0"/>
        <w:shd w:val="clear" w:color="auto" w:fill="FFFFFF"/>
        <w:spacing w:before="120"/>
        <w:ind w:firstLine="567"/>
        <w:jc w:val="both"/>
        <w:rPr>
          <w:iCs/>
          <w:sz w:val="28"/>
          <w:szCs w:val="28"/>
          <w:lang w:val="vi-VN"/>
        </w:rPr>
      </w:pPr>
      <w:r w:rsidRPr="002C3DFD">
        <w:rPr>
          <w:iCs/>
          <w:sz w:val="28"/>
          <w:szCs w:val="28"/>
          <w:lang w:val="vi-VN"/>
        </w:rPr>
        <w:t>- Việc chi trả tiền hỗ trợ lãi suất thực hiện định kỳ hàng tháng tại UBND cấp xã; thời gian cụ thể do UBND cấp xã quy định</w:t>
      </w:r>
      <w:r w:rsidRPr="005D029D">
        <w:rPr>
          <w:iCs/>
          <w:sz w:val="28"/>
          <w:szCs w:val="28"/>
          <w:lang w:val="vi-VN"/>
        </w:rPr>
        <w:t>.</w:t>
      </w:r>
    </w:p>
    <w:p w:rsidR="005025EA" w:rsidRPr="002C3DFD" w:rsidRDefault="005025EA" w:rsidP="005025EA">
      <w:pPr>
        <w:widowControl w:val="0"/>
        <w:shd w:val="clear" w:color="auto" w:fill="FFFFFF"/>
        <w:spacing w:before="120"/>
        <w:ind w:firstLine="567"/>
        <w:jc w:val="both"/>
        <w:rPr>
          <w:iCs/>
          <w:sz w:val="28"/>
          <w:szCs w:val="28"/>
          <w:lang w:val="vi-VN"/>
        </w:rPr>
      </w:pPr>
      <w:r w:rsidRPr="002C3DFD">
        <w:rPr>
          <w:iCs/>
          <w:sz w:val="28"/>
          <w:szCs w:val="28"/>
          <w:lang w:val="vi-VN"/>
        </w:rPr>
        <w:t>d) Thủ tục thanh toán tiền hỗ trợ lãi suất</w:t>
      </w:r>
    </w:p>
    <w:p w:rsidR="005025EA" w:rsidRPr="002C3DFD" w:rsidRDefault="005025EA" w:rsidP="005025EA">
      <w:pPr>
        <w:pStyle w:val="NormalWeb"/>
        <w:widowControl w:val="0"/>
        <w:shd w:val="clear" w:color="auto" w:fill="FFFFFF"/>
        <w:spacing w:before="120" w:beforeAutospacing="0" w:after="0" w:afterAutospacing="0" w:line="259" w:lineRule="atLeast"/>
        <w:ind w:firstLine="567"/>
        <w:jc w:val="both"/>
        <w:rPr>
          <w:sz w:val="28"/>
          <w:szCs w:val="28"/>
          <w:lang w:val="vi-VN"/>
        </w:rPr>
      </w:pPr>
      <w:r w:rsidRPr="002C3DFD">
        <w:rPr>
          <w:iCs/>
          <w:sz w:val="28"/>
          <w:szCs w:val="28"/>
          <w:lang w:val="vi-VN"/>
        </w:rPr>
        <w:t xml:space="preserve">- Người vay vốn </w:t>
      </w:r>
      <w:r w:rsidRPr="005D029D">
        <w:rPr>
          <w:sz w:val="28"/>
          <w:szCs w:val="28"/>
          <w:lang w:val="vi-VN"/>
        </w:rPr>
        <w:t xml:space="preserve">mang theo bản sao </w:t>
      </w:r>
      <w:r w:rsidRPr="002C3DFD">
        <w:rPr>
          <w:sz w:val="28"/>
          <w:szCs w:val="28"/>
          <w:lang w:val="vi-VN"/>
        </w:rPr>
        <w:t>(</w:t>
      </w:r>
      <w:r w:rsidRPr="005D029D">
        <w:rPr>
          <w:sz w:val="28"/>
          <w:szCs w:val="28"/>
          <w:lang w:val="vi-VN"/>
        </w:rPr>
        <w:t>có chứng thực</w:t>
      </w:r>
      <w:r w:rsidRPr="002C3DFD">
        <w:rPr>
          <w:sz w:val="28"/>
          <w:szCs w:val="28"/>
          <w:lang w:val="vi-VN"/>
        </w:rPr>
        <w:t>)</w:t>
      </w:r>
      <w:r w:rsidRPr="005D029D">
        <w:rPr>
          <w:sz w:val="28"/>
          <w:szCs w:val="28"/>
          <w:lang w:val="vi-VN"/>
        </w:rPr>
        <w:t xml:space="preserve"> chứng từ thu nộp </w:t>
      </w:r>
      <w:r w:rsidRPr="002C3DFD">
        <w:rPr>
          <w:sz w:val="28"/>
          <w:szCs w:val="28"/>
          <w:lang w:val="vi-VN"/>
        </w:rPr>
        <w:t xml:space="preserve">tiền </w:t>
      </w:r>
      <w:r w:rsidRPr="005D029D">
        <w:rPr>
          <w:sz w:val="28"/>
          <w:szCs w:val="28"/>
          <w:lang w:val="vi-VN"/>
        </w:rPr>
        <w:t>gốc</w:t>
      </w:r>
      <w:r w:rsidRPr="002C3DFD">
        <w:rPr>
          <w:sz w:val="28"/>
          <w:szCs w:val="28"/>
          <w:lang w:val="vi-VN"/>
        </w:rPr>
        <w:t xml:space="preserve"> và tiền</w:t>
      </w:r>
      <w:r w:rsidRPr="005D029D">
        <w:rPr>
          <w:sz w:val="28"/>
          <w:szCs w:val="28"/>
          <w:lang w:val="vi-VN"/>
        </w:rPr>
        <w:t xml:space="preserve"> lãi của tổ chức t</w:t>
      </w:r>
      <w:r w:rsidRPr="002C3DFD">
        <w:rPr>
          <w:sz w:val="28"/>
          <w:szCs w:val="28"/>
          <w:lang w:val="vi-VN"/>
        </w:rPr>
        <w:t>ín</w:t>
      </w:r>
      <w:r w:rsidRPr="002C3DFD">
        <w:rPr>
          <w:rStyle w:val="apple-converted-space"/>
          <w:sz w:val="28"/>
          <w:szCs w:val="28"/>
          <w:lang w:val="vi-VN"/>
        </w:rPr>
        <w:t> </w:t>
      </w:r>
      <w:r w:rsidRPr="005D029D">
        <w:rPr>
          <w:sz w:val="28"/>
          <w:szCs w:val="28"/>
          <w:lang w:val="vi-VN"/>
        </w:rPr>
        <w:t xml:space="preserve">dụng cho vay; </w:t>
      </w:r>
      <w:r w:rsidRPr="002C3DFD">
        <w:rPr>
          <w:sz w:val="28"/>
          <w:szCs w:val="28"/>
          <w:lang w:val="vi-VN"/>
        </w:rPr>
        <w:t xml:space="preserve">Chứng minh nhân dân </w:t>
      </w:r>
      <w:r w:rsidRPr="005D029D">
        <w:rPr>
          <w:sz w:val="28"/>
          <w:szCs w:val="28"/>
          <w:lang w:val="vi-VN"/>
        </w:rPr>
        <w:t>của người vay hoặc người đại diện h</w:t>
      </w:r>
      <w:r w:rsidRPr="002C3DFD">
        <w:rPr>
          <w:sz w:val="28"/>
          <w:szCs w:val="28"/>
          <w:lang w:val="vi-VN"/>
        </w:rPr>
        <w:t>ợ</w:t>
      </w:r>
      <w:r w:rsidRPr="005D029D">
        <w:rPr>
          <w:sz w:val="28"/>
          <w:szCs w:val="28"/>
          <w:lang w:val="vi-VN"/>
        </w:rPr>
        <w:t xml:space="preserve">p pháp đến UBND cấp </w:t>
      </w:r>
      <w:r w:rsidRPr="002C3DFD">
        <w:rPr>
          <w:sz w:val="28"/>
          <w:szCs w:val="28"/>
          <w:lang w:val="vi-VN"/>
        </w:rPr>
        <w:t>x</w:t>
      </w:r>
      <w:r w:rsidRPr="005D029D">
        <w:rPr>
          <w:sz w:val="28"/>
          <w:szCs w:val="28"/>
          <w:lang w:val="vi-VN"/>
        </w:rPr>
        <w:t>ã để nhận tiền hỗ trợ.</w:t>
      </w:r>
    </w:p>
    <w:p w:rsidR="005025EA" w:rsidRDefault="005025EA" w:rsidP="005025EA">
      <w:pPr>
        <w:pStyle w:val="NormalWeb"/>
        <w:widowControl w:val="0"/>
        <w:shd w:val="clear" w:color="auto" w:fill="FFFFFF"/>
        <w:spacing w:before="120" w:beforeAutospacing="0" w:after="0" w:afterAutospacing="0" w:line="259" w:lineRule="atLeast"/>
        <w:ind w:firstLine="567"/>
        <w:jc w:val="both"/>
        <w:rPr>
          <w:sz w:val="28"/>
          <w:szCs w:val="28"/>
        </w:rPr>
      </w:pPr>
      <w:r w:rsidRPr="002C3DFD">
        <w:rPr>
          <w:sz w:val="28"/>
          <w:szCs w:val="28"/>
          <w:lang w:val="vi-VN"/>
        </w:rPr>
        <w:t xml:space="preserve">- </w:t>
      </w:r>
      <w:r w:rsidRPr="005D029D">
        <w:rPr>
          <w:sz w:val="28"/>
          <w:szCs w:val="28"/>
          <w:lang w:val="vi-VN"/>
        </w:rPr>
        <w:t xml:space="preserve">UBND cấp </w:t>
      </w:r>
      <w:r w:rsidRPr="002C3DFD">
        <w:rPr>
          <w:sz w:val="28"/>
          <w:szCs w:val="28"/>
          <w:lang w:val="vi-VN"/>
        </w:rPr>
        <w:t>x</w:t>
      </w:r>
      <w:r w:rsidRPr="005D029D">
        <w:rPr>
          <w:sz w:val="28"/>
          <w:szCs w:val="28"/>
          <w:lang w:val="vi-VN"/>
        </w:rPr>
        <w:t xml:space="preserve">ã chi </w:t>
      </w:r>
      <w:r>
        <w:rPr>
          <w:sz w:val="28"/>
          <w:szCs w:val="28"/>
          <w:lang w:val="vi-VN"/>
        </w:rPr>
        <w:t xml:space="preserve">tiền hỗ trợ cho người vay theo </w:t>
      </w:r>
      <w:r w:rsidRPr="002C3DFD">
        <w:rPr>
          <w:sz w:val="28"/>
          <w:szCs w:val="28"/>
          <w:lang w:val="vi-VN"/>
        </w:rPr>
        <w:t>q</w:t>
      </w:r>
      <w:r w:rsidRPr="005D029D">
        <w:rPr>
          <w:sz w:val="28"/>
          <w:szCs w:val="28"/>
          <w:lang w:val="vi-VN"/>
        </w:rPr>
        <w:t xml:space="preserve">uyết định </w:t>
      </w:r>
      <w:r w:rsidRPr="002C3DFD">
        <w:rPr>
          <w:sz w:val="28"/>
          <w:szCs w:val="28"/>
          <w:lang w:val="vi-VN"/>
        </w:rPr>
        <w:t>phê duyệt của UBND huyện.</w:t>
      </w:r>
    </w:p>
    <w:p w:rsidR="005025EA" w:rsidRPr="00DA6794" w:rsidRDefault="005025EA" w:rsidP="005025EA">
      <w:pPr>
        <w:pStyle w:val="NormalWeb"/>
        <w:widowControl w:val="0"/>
        <w:shd w:val="clear" w:color="auto" w:fill="FFFFFF"/>
        <w:spacing w:before="120" w:beforeAutospacing="0" w:after="0" w:afterAutospacing="0" w:line="259" w:lineRule="atLeast"/>
        <w:ind w:firstLine="567"/>
        <w:jc w:val="both"/>
        <w:rPr>
          <w:color w:val="000000"/>
          <w:sz w:val="28"/>
          <w:szCs w:val="28"/>
        </w:rPr>
      </w:pPr>
    </w:p>
    <w:p w:rsidR="005025EA" w:rsidRPr="002C3DFD" w:rsidRDefault="005025EA" w:rsidP="005025EA">
      <w:pPr>
        <w:shd w:val="clear" w:color="auto" w:fill="FFFFFF"/>
        <w:jc w:val="center"/>
        <w:rPr>
          <w:b/>
          <w:bCs/>
          <w:color w:val="000000"/>
          <w:sz w:val="28"/>
          <w:szCs w:val="28"/>
          <w:lang w:val="vi-VN"/>
        </w:rPr>
      </w:pPr>
      <w:r w:rsidRPr="002C3DFD">
        <w:rPr>
          <w:b/>
          <w:bCs/>
          <w:color w:val="000000"/>
          <w:sz w:val="28"/>
          <w:szCs w:val="28"/>
          <w:lang w:val="vi-VN"/>
        </w:rPr>
        <w:t>Chương III</w:t>
      </w:r>
    </w:p>
    <w:p w:rsidR="005025EA" w:rsidRPr="002C3DFD" w:rsidRDefault="005025EA" w:rsidP="005025EA">
      <w:pPr>
        <w:jc w:val="center"/>
        <w:rPr>
          <w:b/>
          <w:bCs/>
          <w:color w:val="000000"/>
          <w:sz w:val="26"/>
          <w:szCs w:val="28"/>
          <w:lang w:val="vi-VN"/>
        </w:rPr>
      </w:pPr>
      <w:r w:rsidRPr="002C3DFD">
        <w:rPr>
          <w:b/>
          <w:bCs/>
          <w:color w:val="000000"/>
          <w:sz w:val="26"/>
          <w:szCs w:val="28"/>
          <w:lang w:val="vi-VN"/>
        </w:rPr>
        <w:t>HỖ TRỢ PHÁT TRIỂN SẢN XUẤT NÔNG NGHIỆP</w:t>
      </w:r>
    </w:p>
    <w:p w:rsidR="005025EA" w:rsidRPr="002C3DFD" w:rsidRDefault="005025EA" w:rsidP="005025EA">
      <w:pPr>
        <w:spacing w:before="240"/>
        <w:ind w:firstLine="567"/>
        <w:rPr>
          <w:sz w:val="28"/>
          <w:szCs w:val="28"/>
          <w:lang w:val="vi-VN"/>
        </w:rPr>
      </w:pPr>
      <w:r w:rsidRPr="002C3DFD">
        <w:rPr>
          <w:b/>
          <w:bCs/>
          <w:sz w:val="28"/>
          <w:szCs w:val="28"/>
          <w:lang w:val="vi-VN"/>
        </w:rPr>
        <w:t>Điều 6.  Hỗ trợ dồn điền</w:t>
      </w:r>
      <w:r w:rsidRPr="00575228">
        <w:rPr>
          <w:b/>
          <w:bCs/>
          <w:sz w:val="28"/>
          <w:szCs w:val="28"/>
          <w:lang w:val="vi-VN"/>
        </w:rPr>
        <w:t>,</w:t>
      </w:r>
      <w:r w:rsidRPr="002C3DFD">
        <w:rPr>
          <w:b/>
          <w:bCs/>
          <w:sz w:val="28"/>
          <w:szCs w:val="28"/>
          <w:lang w:val="vi-VN"/>
        </w:rPr>
        <w:t xml:space="preserve"> đổi thửa để phát triển sản xuất hàng hóa</w:t>
      </w:r>
    </w:p>
    <w:p w:rsidR="005025EA" w:rsidRPr="002C3DFD" w:rsidRDefault="005025EA" w:rsidP="005025EA">
      <w:pPr>
        <w:spacing w:before="120"/>
        <w:ind w:firstLine="567"/>
        <w:jc w:val="both"/>
        <w:rPr>
          <w:sz w:val="28"/>
          <w:szCs w:val="28"/>
          <w:lang w:val="vi-VN"/>
        </w:rPr>
      </w:pPr>
      <w:r w:rsidRPr="002C3DFD">
        <w:rPr>
          <w:sz w:val="28"/>
          <w:szCs w:val="28"/>
          <w:lang w:val="vi-VN"/>
        </w:rPr>
        <w:lastRenderedPageBreak/>
        <w:t xml:space="preserve">1. </w:t>
      </w:r>
      <w:r w:rsidRPr="000F7FCC">
        <w:rPr>
          <w:sz w:val="28"/>
          <w:szCs w:val="28"/>
          <w:lang w:val="vi-VN"/>
        </w:rPr>
        <w:t>Điều kiện áp dụng</w:t>
      </w:r>
    </w:p>
    <w:p w:rsidR="005025EA" w:rsidRPr="002C3DFD" w:rsidRDefault="005025EA" w:rsidP="005025EA">
      <w:pPr>
        <w:spacing w:before="120"/>
        <w:ind w:firstLine="567"/>
        <w:jc w:val="both"/>
        <w:rPr>
          <w:sz w:val="28"/>
          <w:szCs w:val="28"/>
          <w:lang w:val="vi-VN"/>
        </w:rPr>
      </w:pPr>
      <w:r w:rsidRPr="00575228">
        <w:rPr>
          <w:sz w:val="28"/>
          <w:szCs w:val="28"/>
          <w:lang w:val="vi-VN"/>
        </w:rPr>
        <w:t>Ủy ban nhân dân</w:t>
      </w:r>
      <w:r>
        <w:rPr>
          <w:sz w:val="28"/>
          <w:szCs w:val="28"/>
          <w:lang w:val="vi-VN"/>
        </w:rPr>
        <w:t xml:space="preserve"> xã, </w:t>
      </w:r>
      <w:r w:rsidRPr="002C3DFD">
        <w:rPr>
          <w:sz w:val="28"/>
          <w:szCs w:val="28"/>
          <w:lang w:val="vi-VN"/>
        </w:rPr>
        <w:t>h</w:t>
      </w:r>
      <w:r>
        <w:rPr>
          <w:sz w:val="28"/>
          <w:szCs w:val="28"/>
          <w:lang w:val="vi-VN"/>
        </w:rPr>
        <w:t>ợp tác xã</w:t>
      </w:r>
      <w:r w:rsidRPr="000F7FCC">
        <w:rPr>
          <w:sz w:val="28"/>
          <w:szCs w:val="28"/>
          <w:lang w:val="vi-VN"/>
        </w:rPr>
        <w:t xml:space="preserve">, hộ gia đình, cá nhân </w:t>
      </w:r>
      <w:r w:rsidRPr="002C3DFD">
        <w:rPr>
          <w:sz w:val="28"/>
          <w:szCs w:val="28"/>
          <w:lang w:val="vi-VN"/>
        </w:rPr>
        <w:t>th</w:t>
      </w:r>
      <w:r>
        <w:rPr>
          <w:sz w:val="28"/>
          <w:szCs w:val="28"/>
          <w:lang w:val="vi-VN"/>
        </w:rPr>
        <w:t xml:space="preserve">ực hiện </w:t>
      </w:r>
      <w:r w:rsidRPr="002C3DFD">
        <w:rPr>
          <w:sz w:val="28"/>
          <w:szCs w:val="28"/>
          <w:lang w:val="vi-VN"/>
        </w:rPr>
        <w:t>dồ</w:t>
      </w:r>
      <w:r w:rsidRPr="000F7FCC">
        <w:rPr>
          <w:sz w:val="28"/>
          <w:szCs w:val="28"/>
          <w:lang w:val="vi-VN"/>
        </w:rPr>
        <w:t>n đi</w:t>
      </w:r>
      <w:r w:rsidRPr="002C3DFD">
        <w:rPr>
          <w:sz w:val="28"/>
          <w:szCs w:val="28"/>
          <w:lang w:val="vi-VN"/>
        </w:rPr>
        <w:t>ề</w:t>
      </w:r>
      <w:r w:rsidRPr="000F7FCC">
        <w:rPr>
          <w:sz w:val="28"/>
          <w:szCs w:val="28"/>
          <w:lang w:val="vi-VN"/>
        </w:rPr>
        <w:t>n, đ</w:t>
      </w:r>
      <w:r w:rsidRPr="002C3DFD">
        <w:rPr>
          <w:sz w:val="28"/>
          <w:szCs w:val="28"/>
          <w:lang w:val="vi-VN"/>
        </w:rPr>
        <w:t>ổ</w:t>
      </w:r>
      <w:r>
        <w:rPr>
          <w:sz w:val="28"/>
          <w:szCs w:val="28"/>
          <w:lang w:val="vi-VN"/>
        </w:rPr>
        <w:t>i thửa</w:t>
      </w:r>
      <w:r w:rsidRPr="002C3DFD">
        <w:rPr>
          <w:sz w:val="28"/>
          <w:szCs w:val="28"/>
          <w:lang w:val="vi-VN"/>
        </w:rPr>
        <w:t xml:space="preserve"> </w:t>
      </w:r>
      <w:r w:rsidRPr="002C3DFD">
        <w:rPr>
          <w:sz w:val="28"/>
          <w:szCs w:val="28"/>
          <w:shd w:val="clear" w:color="auto" w:fill="FFFFFF"/>
          <w:lang w:val="vi-VN"/>
        </w:rPr>
        <w:t>để xây dựng vùng chuyên canh sản xuất hàng hóa</w:t>
      </w:r>
      <w:r w:rsidRPr="002C3DFD">
        <w:rPr>
          <w:sz w:val="28"/>
          <w:szCs w:val="28"/>
          <w:lang w:val="vi-VN"/>
        </w:rPr>
        <w:t xml:space="preserve"> </w:t>
      </w:r>
      <w:r w:rsidRPr="000F7FCC">
        <w:rPr>
          <w:sz w:val="28"/>
          <w:szCs w:val="28"/>
          <w:lang w:val="vi-VN"/>
        </w:rPr>
        <w:t>trong vù</w:t>
      </w:r>
      <w:r>
        <w:rPr>
          <w:sz w:val="28"/>
          <w:szCs w:val="28"/>
          <w:lang w:val="vi-VN"/>
        </w:rPr>
        <w:t>ng sản xuất nông nghiệp ổn định</w:t>
      </w:r>
      <w:r w:rsidRPr="002C3DFD">
        <w:rPr>
          <w:sz w:val="28"/>
          <w:szCs w:val="28"/>
          <w:lang w:val="vi-VN"/>
        </w:rPr>
        <w:t>,</w:t>
      </w:r>
      <w:r>
        <w:rPr>
          <w:sz w:val="28"/>
          <w:szCs w:val="28"/>
          <w:lang w:val="vi-VN"/>
        </w:rPr>
        <w:t xml:space="preserve"> phù hợp với qu</w:t>
      </w:r>
      <w:r w:rsidRPr="002C3DFD">
        <w:rPr>
          <w:sz w:val="28"/>
          <w:szCs w:val="28"/>
          <w:lang w:val="vi-VN"/>
        </w:rPr>
        <w:t>y</w:t>
      </w:r>
      <w:r w:rsidRPr="000F7FCC">
        <w:rPr>
          <w:sz w:val="28"/>
          <w:szCs w:val="28"/>
          <w:lang w:val="vi-VN"/>
        </w:rPr>
        <w:t xml:space="preserve"> hoạch </w:t>
      </w:r>
      <w:r w:rsidRPr="002C3DFD">
        <w:rPr>
          <w:sz w:val="28"/>
          <w:szCs w:val="28"/>
          <w:lang w:val="vi-VN"/>
        </w:rPr>
        <w:t xml:space="preserve">sản xuất </w:t>
      </w:r>
      <w:r w:rsidRPr="000F7FCC">
        <w:rPr>
          <w:sz w:val="28"/>
          <w:szCs w:val="28"/>
          <w:lang w:val="vi-VN"/>
        </w:rPr>
        <w:t>nông nghiệ</w:t>
      </w:r>
      <w:r w:rsidRPr="002C3DFD">
        <w:rPr>
          <w:sz w:val="28"/>
          <w:szCs w:val="28"/>
          <w:lang w:val="vi-VN"/>
        </w:rPr>
        <w:t>p được cấp có thẩm quyền phê duyệt; có p</w:t>
      </w:r>
      <w:r w:rsidRPr="000F7FCC">
        <w:rPr>
          <w:sz w:val="28"/>
          <w:szCs w:val="28"/>
          <w:lang w:val="vi-VN"/>
        </w:rPr>
        <w:t>hương án dồn điền</w:t>
      </w:r>
      <w:r w:rsidRPr="002C3DFD">
        <w:rPr>
          <w:sz w:val="28"/>
          <w:szCs w:val="28"/>
          <w:lang w:val="vi-VN"/>
        </w:rPr>
        <w:t>,</w:t>
      </w:r>
      <w:r w:rsidRPr="000F7FCC">
        <w:rPr>
          <w:sz w:val="28"/>
          <w:szCs w:val="28"/>
          <w:lang w:val="vi-VN"/>
        </w:rPr>
        <w:t xml:space="preserve"> đổi thửa được Hội đồng nhân dân xã thông qua và </w:t>
      </w:r>
      <w:r w:rsidRPr="002C3DFD">
        <w:rPr>
          <w:sz w:val="28"/>
          <w:szCs w:val="28"/>
          <w:lang w:val="vi-VN"/>
        </w:rPr>
        <w:t>UBND</w:t>
      </w:r>
      <w:r w:rsidRPr="000F7FCC">
        <w:rPr>
          <w:sz w:val="28"/>
          <w:szCs w:val="28"/>
          <w:lang w:val="vi-VN"/>
        </w:rPr>
        <w:t xml:space="preserve"> huyện phê duyệt.</w:t>
      </w:r>
    </w:p>
    <w:p w:rsidR="005025EA" w:rsidRPr="002C3DFD" w:rsidRDefault="005025EA" w:rsidP="005025EA">
      <w:pPr>
        <w:spacing w:before="120"/>
        <w:ind w:firstLine="567"/>
        <w:jc w:val="both"/>
        <w:rPr>
          <w:sz w:val="28"/>
          <w:szCs w:val="28"/>
          <w:lang w:val="vi-VN"/>
        </w:rPr>
      </w:pPr>
      <w:r w:rsidRPr="002C3DFD">
        <w:rPr>
          <w:sz w:val="28"/>
          <w:szCs w:val="28"/>
          <w:lang w:val="vi-VN"/>
        </w:rPr>
        <w:t xml:space="preserve">2. </w:t>
      </w:r>
      <w:r>
        <w:rPr>
          <w:sz w:val="28"/>
          <w:szCs w:val="28"/>
          <w:lang w:val="vi-VN"/>
        </w:rPr>
        <w:t xml:space="preserve">Nội dung </w:t>
      </w:r>
      <w:r w:rsidRPr="008C27A7">
        <w:rPr>
          <w:sz w:val="28"/>
          <w:szCs w:val="28"/>
          <w:lang w:val="vi-VN"/>
        </w:rPr>
        <w:t>hỗ trợ</w:t>
      </w:r>
    </w:p>
    <w:p w:rsidR="005025EA" w:rsidRPr="002C3DFD" w:rsidRDefault="005025EA" w:rsidP="005025EA">
      <w:pPr>
        <w:spacing w:before="120"/>
        <w:ind w:firstLine="567"/>
        <w:jc w:val="both"/>
        <w:rPr>
          <w:sz w:val="28"/>
          <w:szCs w:val="28"/>
          <w:lang w:val="vi-VN"/>
        </w:rPr>
      </w:pPr>
      <w:r w:rsidRPr="002C3DFD">
        <w:rPr>
          <w:sz w:val="28"/>
          <w:szCs w:val="28"/>
          <w:lang w:val="vi-VN"/>
        </w:rPr>
        <w:t xml:space="preserve">a) </w:t>
      </w:r>
      <w:r w:rsidRPr="008C27A7">
        <w:rPr>
          <w:sz w:val="28"/>
          <w:szCs w:val="28"/>
          <w:lang w:val="vi-VN"/>
        </w:rPr>
        <w:t>Hỗ trợ toàn bộ chi phí đo đạc</w:t>
      </w:r>
      <w:r w:rsidRPr="002C3DFD">
        <w:rPr>
          <w:sz w:val="28"/>
          <w:szCs w:val="28"/>
          <w:lang w:val="vi-VN"/>
        </w:rPr>
        <w:t xml:space="preserve"> địa chính </w:t>
      </w:r>
      <w:r>
        <w:rPr>
          <w:sz w:val="28"/>
          <w:szCs w:val="28"/>
          <w:lang w:val="vi-VN"/>
        </w:rPr>
        <w:t xml:space="preserve">theo định mức quy định của </w:t>
      </w:r>
      <w:r w:rsidRPr="002C3DFD">
        <w:rPr>
          <w:sz w:val="28"/>
          <w:szCs w:val="28"/>
          <w:lang w:val="vi-VN"/>
        </w:rPr>
        <w:t>n</w:t>
      </w:r>
      <w:r w:rsidRPr="008C27A7">
        <w:rPr>
          <w:sz w:val="28"/>
          <w:szCs w:val="28"/>
          <w:lang w:val="vi-VN"/>
        </w:rPr>
        <w:t>hà nước</w:t>
      </w:r>
      <w:r w:rsidRPr="002C3DFD">
        <w:rPr>
          <w:sz w:val="28"/>
          <w:szCs w:val="28"/>
          <w:lang w:val="vi-VN"/>
        </w:rPr>
        <w:t xml:space="preserve"> </w:t>
      </w:r>
      <w:r w:rsidRPr="008C27A7">
        <w:rPr>
          <w:sz w:val="28"/>
          <w:szCs w:val="28"/>
          <w:lang w:val="vi-VN"/>
        </w:rPr>
        <w:t xml:space="preserve">từ </w:t>
      </w:r>
      <w:r w:rsidRPr="002C3DFD">
        <w:rPr>
          <w:sz w:val="28"/>
          <w:szCs w:val="28"/>
          <w:lang w:val="vi-VN"/>
        </w:rPr>
        <w:t xml:space="preserve">nguồn </w:t>
      </w:r>
      <w:r w:rsidRPr="008C27A7">
        <w:rPr>
          <w:sz w:val="28"/>
          <w:szCs w:val="28"/>
          <w:lang w:val="vi-VN"/>
        </w:rPr>
        <w:t>ngân sách huyện.</w:t>
      </w:r>
    </w:p>
    <w:p w:rsidR="005025EA" w:rsidRPr="002C3DFD" w:rsidRDefault="005025EA" w:rsidP="005025EA">
      <w:pPr>
        <w:spacing w:before="120"/>
        <w:ind w:firstLine="567"/>
        <w:jc w:val="both"/>
        <w:rPr>
          <w:sz w:val="28"/>
          <w:szCs w:val="28"/>
          <w:lang w:val="vi-VN"/>
        </w:rPr>
      </w:pPr>
      <w:r w:rsidRPr="002C3DFD">
        <w:rPr>
          <w:sz w:val="28"/>
          <w:szCs w:val="28"/>
          <w:lang w:val="vi-VN"/>
        </w:rPr>
        <w:t xml:space="preserve">b) </w:t>
      </w:r>
      <w:r w:rsidRPr="008C27A7">
        <w:rPr>
          <w:sz w:val="28"/>
          <w:szCs w:val="28"/>
          <w:lang w:val="vi-VN"/>
        </w:rPr>
        <w:t xml:space="preserve">Hỗ trợ </w:t>
      </w:r>
      <w:r w:rsidRPr="002C3DFD">
        <w:rPr>
          <w:sz w:val="28"/>
          <w:szCs w:val="28"/>
          <w:lang w:val="vi-VN"/>
        </w:rPr>
        <w:t>cải tạo, chỉnh trang đồng ruộng, m</w:t>
      </w:r>
      <w:r w:rsidRPr="008C27A7">
        <w:rPr>
          <w:sz w:val="28"/>
          <w:szCs w:val="28"/>
          <w:lang w:val="vi-VN"/>
        </w:rPr>
        <w:t>ức hỗ trợ</w:t>
      </w:r>
      <w:r w:rsidRPr="002C3DFD">
        <w:rPr>
          <w:sz w:val="28"/>
          <w:szCs w:val="28"/>
          <w:lang w:val="vi-VN"/>
        </w:rPr>
        <w:t xml:space="preserve"> không quá 3</w:t>
      </w:r>
      <w:r w:rsidRPr="00575228">
        <w:rPr>
          <w:sz w:val="28"/>
          <w:szCs w:val="28"/>
          <w:lang w:val="vi-VN"/>
        </w:rPr>
        <w:t>.000.000</w:t>
      </w:r>
      <w:r w:rsidRPr="002C3DFD">
        <w:rPr>
          <w:sz w:val="28"/>
          <w:szCs w:val="28"/>
          <w:lang w:val="vi-VN"/>
        </w:rPr>
        <w:t xml:space="preserve"> đồng</w:t>
      </w:r>
      <w:r w:rsidRPr="008C27A7">
        <w:rPr>
          <w:sz w:val="28"/>
          <w:szCs w:val="28"/>
          <w:lang w:val="vi-VN"/>
        </w:rPr>
        <w:t>/ha</w:t>
      </w:r>
      <w:r w:rsidRPr="002C3DFD">
        <w:rPr>
          <w:sz w:val="28"/>
          <w:szCs w:val="28"/>
          <w:lang w:val="vi-VN"/>
        </w:rPr>
        <w:t xml:space="preserve"> từ nguồn ngân sách thành phố.</w:t>
      </w:r>
    </w:p>
    <w:p w:rsidR="005025EA" w:rsidRPr="002C3DFD" w:rsidRDefault="005025EA" w:rsidP="005025EA">
      <w:pPr>
        <w:spacing w:before="120"/>
        <w:ind w:firstLine="567"/>
        <w:jc w:val="both"/>
        <w:rPr>
          <w:sz w:val="28"/>
          <w:szCs w:val="28"/>
          <w:lang w:val="vi-VN"/>
        </w:rPr>
      </w:pPr>
      <w:r w:rsidRPr="002C3DFD">
        <w:rPr>
          <w:sz w:val="28"/>
          <w:szCs w:val="28"/>
          <w:lang w:val="vi-VN"/>
        </w:rPr>
        <w:t xml:space="preserve">3. </w:t>
      </w:r>
      <w:r w:rsidRPr="008C27A7">
        <w:rPr>
          <w:sz w:val="28"/>
          <w:szCs w:val="28"/>
          <w:lang w:val="vi-VN"/>
        </w:rPr>
        <w:t>Trình tự thực hiện</w:t>
      </w:r>
    </w:p>
    <w:p w:rsidR="005025EA" w:rsidRPr="002C3DFD" w:rsidRDefault="005025EA" w:rsidP="005025EA">
      <w:pPr>
        <w:spacing w:before="120"/>
        <w:ind w:firstLine="567"/>
        <w:jc w:val="both"/>
        <w:rPr>
          <w:sz w:val="28"/>
          <w:szCs w:val="28"/>
          <w:lang w:val="vi-VN"/>
        </w:rPr>
      </w:pPr>
      <w:r w:rsidRPr="002C3DFD">
        <w:rPr>
          <w:sz w:val="28"/>
          <w:szCs w:val="28"/>
          <w:lang w:val="vi-VN"/>
        </w:rPr>
        <w:t xml:space="preserve">a) </w:t>
      </w:r>
      <w:r w:rsidRPr="008C27A7">
        <w:rPr>
          <w:sz w:val="28"/>
          <w:szCs w:val="28"/>
          <w:lang w:val="vi-VN"/>
        </w:rPr>
        <w:t>Ủy ban nhân dân xã</w:t>
      </w:r>
    </w:p>
    <w:p w:rsidR="005025EA" w:rsidRPr="002C3DFD" w:rsidRDefault="005025EA" w:rsidP="005025EA">
      <w:pPr>
        <w:spacing w:before="120"/>
        <w:ind w:firstLine="567"/>
        <w:jc w:val="both"/>
        <w:rPr>
          <w:sz w:val="28"/>
          <w:szCs w:val="28"/>
          <w:lang w:val="vi-VN"/>
        </w:rPr>
      </w:pPr>
      <w:r w:rsidRPr="002C3DFD">
        <w:rPr>
          <w:sz w:val="28"/>
          <w:szCs w:val="28"/>
          <w:lang w:val="vi-VN"/>
        </w:rPr>
        <w:t>- Trước tháng 11 hàng năm, UBND</w:t>
      </w:r>
      <w:r w:rsidRPr="004D342B">
        <w:rPr>
          <w:sz w:val="28"/>
          <w:szCs w:val="28"/>
          <w:lang w:val="vi-VN"/>
        </w:rPr>
        <w:t xml:space="preserve"> xã </w:t>
      </w:r>
      <w:r w:rsidRPr="002C3DFD">
        <w:rPr>
          <w:sz w:val="28"/>
          <w:szCs w:val="28"/>
          <w:lang w:val="vi-VN"/>
        </w:rPr>
        <w:t>x</w:t>
      </w:r>
      <w:r>
        <w:rPr>
          <w:sz w:val="28"/>
          <w:szCs w:val="28"/>
          <w:lang w:val="vi-VN"/>
        </w:rPr>
        <w:t xml:space="preserve">ây dựng </w:t>
      </w:r>
      <w:r w:rsidRPr="002C3DFD">
        <w:rPr>
          <w:sz w:val="28"/>
          <w:szCs w:val="28"/>
          <w:lang w:val="vi-VN"/>
        </w:rPr>
        <w:t>p</w:t>
      </w:r>
      <w:r w:rsidRPr="004D342B">
        <w:rPr>
          <w:sz w:val="28"/>
          <w:szCs w:val="28"/>
          <w:lang w:val="vi-VN"/>
        </w:rPr>
        <w:t>hương án dồn điền</w:t>
      </w:r>
      <w:r w:rsidRPr="00575228">
        <w:rPr>
          <w:sz w:val="28"/>
          <w:szCs w:val="28"/>
          <w:lang w:val="vi-VN"/>
        </w:rPr>
        <w:t xml:space="preserve">, </w:t>
      </w:r>
      <w:r w:rsidRPr="004D342B">
        <w:rPr>
          <w:sz w:val="28"/>
          <w:szCs w:val="28"/>
          <w:lang w:val="vi-VN"/>
        </w:rPr>
        <w:t>đổi thửa</w:t>
      </w:r>
      <w:r w:rsidRPr="002C3DFD">
        <w:rPr>
          <w:sz w:val="28"/>
          <w:szCs w:val="28"/>
          <w:lang w:val="vi-VN"/>
        </w:rPr>
        <w:t xml:space="preserve">, </w:t>
      </w:r>
      <w:r w:rsidRPr="002C3DFD">
        <w:rPr>
          <w:sz w:val="28"/>
          <w:szCs w:val="28"/>
          <w:shd w:val="clear" w:color="auto" w:fill="FFFFFF"/>
          <w:lang w:val="vi-VN"/>
        </w:rPr>
        <w:t>tổng hợp kế hoạch dồn điền, đổi thửa và dự toán kinh phí thực hiện, t</w:t>
      </w:r>
      <w:r w:rsidRPr="004D342B">
        <w:rPr>
          <w:sz w:val="28"/>
          <w:szCs w:val="28"/>
          <w:lang w:val="vi-VN"/>
        </w:rPr>
        <w:t xml:space="preserve">rình Hội đồng nhân dân xã thông qua </w:t>
      </w:r>
      <w:r w:rsidRPr="002C3DFD">
        <w:rPr>
          <w:sz w:val="28"/>
          <w:szCs w:val="28"/>
          <w:lang w:val="vi-VN"/>
        </w:rPr>
        <w:t>và gửi</w:t>
      </w:r>
      <w:r w:rsidRPr="004D342B">
        <w:rPr>
          <w:sz w:val="28"/>
          <w:szCs w:val="28"/>
          <w:lang w:val="vi-VN"/>
        </w:rPr>
        <w:t xml:space="preserve"> UBND huyện</w:t>
      </w:r>
      <w:r w:rsidRPr="002C3DFD">
        <w:rPr>
          <w:sz w:val="28"/>
          <w:szCs w:val="28"/>
          <w:lang w:val="vi-VN"/>
        </w:rPr>
        <w:t>.</w:t>
      </w:r>
    </w:p>
    <w:p w:rsidR="005025EA" w:rsidRPr="00575228" w:rsidRDefault="005025EA" w:rsidP="005025EA">
      <w:pPr>
        <w:spacing w:before="120"/>
        <w:ind w:firstLine="567"/>
        <w:jc w:val="both"/>
        <w:rPr>
          <w:sz w:val="28"/>
          <w:szCs w:val="28"/>
        </w:rPr>
      </w:pPr>
      <w:r w:rsidRPr="002C3DFD">
        <w:rPr>
          <w:sz w:val="28"/>
          <w:szCs w:val="28"/>
          <w:lang w:val="vi-VN"/>
        </w:rPr>
        <w:t xml:space="preserve">b) </w:t>
      </w:r>
      <w:r w:rsidRPr="00575228">
        <w:rPr>
          <w:sz w:val="28"/>
          <w:szCs w:val="28"/>
          <w:lang w:val="vi-VN"/>
        </w:rPr>
        <w:t>Ủy ban nhân dân huyện</w:t>
      </w:r>
      <w:r>
        <w:rPr>
          <w:sz w:val="28"/>
          <w:szCs w:val="28"/>
        </w:rPr>
        <w:t xml:space="preserve"> </w:t>
      </w:r>
    </w:p>
    <w:p w:rsidR="005025EA" w:rsidRPr="002C3DFD" w:rsidRDefault="005025EA" w:rsidP="005025EA">
      <w:pPr>
        <w:spacing w:before="120"/>
        <w:ind w:firstLine="567"/>
        <w:jc w:val="both"/>
        <w:rPr>
          <w:sz w:val="28"/>
          <w:szCs w:val="28"/>
          <w:lang w:val="vi-VN"/>
        </w:rPr>
      </w:pPr>
      <w:r w:rsidRPr="002C3DFD">
        <w:rPr>
          <w:sz w:val="28"/>
          <w:szCs w:val="28"/>
          <w:lang w:val="vi-VN"/>
        </w:rPr>
        <w:t xml:space="preserve">- </w:t>
      </w:r>
      <w:r w:rsidRPr="008C27A7">
        <w:rPr>
          <w:sz w:val="28"/>
          <w:szCs w:val="28"/>
          <w:lang w:val="vi-VN"/>
        </w:rPr>
        <w:t xml:space="preserve">Phòng </w:t>
      </w:r>
      <w:r w:rsidRPr="002C3DFD">
        <w:rPr>
          <w:sz w:val="28"/>
          <w:szCs w:val="28"/>
          <w:lang w:val="vi-VN"/>
        </w:rPr>
        <w:t>Nông nghiệp và Phát triển nông thôn</w:t>
      </w:r>
      <w:r w:rsidRPr="008C27A7">
        <w:rPr>
          <w:sz w:val="28"/>
          <w:szCs w:val="28"/>
          <w:lang w:val="vi-VN"/>
        </w:rPr>
        <w:t xml:space="preserve"> là đơn vị tiếp nhận hồ sơ của </w:t>
      </w:r>
      <w:r w:rsidRPr="002C3DFD">
        <w:rPr>
          <w:sz w:val="28"/>
          <w:szCs w:val="28"/>
          <w:lang w:val="vi-VN"/>
        </w:rPr>
        <w:t xml:space="preserve">UBND </w:t>
      </w:r>
      <w:r w:rsidRPr="008C27A7">
        <w:rPr>
          <w:sz w:val="28"/>
          <w:szCs w:val="28"/>
          <w:lang w:val="vi-VN"/>
        </w:rPr>
        <w:t>các xã (Phương án, dự toán kinh phí thực hiện dồn điền</w:t>
      </w:r>
      <w:r>
        <w:rPr>
          <w:sz w:val="28"/>
          <w:szCs w:val="28"/>
        </w:rPr>
        <w:t>,</w:t>
      </w:r>
      <w:r w:rsidRPr="008C27A7">
        <w:rPr>
          <w:sz w:val="28"/>
          <w:szCs w:val="28"/>
          <w:lang w:val="vi-VN"/>
        </w:rPr>
        <w:t xml:space="preserve"> đổi th</w:t>
      </w:r>
      <w:r w:rsidRPr="002C3DFD">
        <w:rPr>
          <w:sz w:val="28"/>
          <w:szCs w:val="28"/>
          <w:lang w:val="vi-VN"/>
        </w:rPr>
        <w:t>ử</w:t>
      </w:r>
      <w:r w:rsidRPr="008C27A7">
        <w:rPr>
          <w:sz w:val="28"/>
          <w:szCs w:val="28"/>
          <w:lang w:val="vi-VN"/>
        </w:rPr>
        <w:t>a</w:t>
      </w:r>
      <w:r w:rsidRPr="002C3DFD">
        <w:rPr>
          <w:sz w:val="28"/>
          <w:szCs w:val="28"/>
          <w:lang w:val="vi-VN"/>
        </w:rPr>
        <w:t xml:space="preserve">), </w:t>
      </w:r>
      <w:r>
        <w:rPr>
          <w:sz w:val="28"/>
          <w:szCs w:val="28"/>
          <w:lang w:val="vi-VN"/>
        </w:rPr>
        <w:t xml:space="preserve">phối hợp với các </w:t>
      </w:r>
      <w:r w:rsidRPr="002C3DFD">
        <w:rPr>
          <w:sz w:val="28"/>
          <w:szCs w:val="28"/>
          <w:lang w:val="vi-VN"/>
        </w:rPr>
        <w:t>p</w:t>
      </w:r>
      <w:r w:rsidRPr="008C27A7">
        <w:rPr>
          <w:sz w:val="28"/>
          <w:szCs w:val="28"/>
          <w:lang w:val="vi-VN"/>
        </w:rPr>
        <w:t>hòng</w:t>
      </w:r>
      <w:r w:rsidRPr="002C3DFD">
        <w:rPr>
          <w:sz w:val="28"/>
          <w:szCs w:val="28"/>
          <w:lang w:val="vi-VN"/>
        </w:rPr>
        <w:t xml:space="preserve"> </w:t>
      </w:r>
      <w:r w:rsidRPr="008C27A7">
        <w:rPr>
          <w:sz w:val="28"/>
          <w:szCs w:val="28"/>
          <w:lang w:val="vi-VN"/>
        </w:rPr>
        <w:t xml:space="preserve">liên </w:t>
      </w:r>
      <w:r w:rsidRPr="004D342B">
        <w:rPr>
          <w:sz w:val="28"/>
          <w:szCs w:val="28"/>
          <w:lang w:val="vi-VN"/>
        </w:rPr>
        <w:t>quan của huyện thẩm định hồ sơ và trình UBND huyện phê duyệt</w:t>
      </w:r>
      <w:r w:rsidRPr="002C3DFD">
        <w:rPr>
          <w:sz w:val="28"/>
          <w:szCs w:val="28"/>
          <w:lang w:val="vi-VN"/>
        </w:rPr>
        <w:t xml:space="preserve"> phương</w:t>
      </w:r>
      <w:r w:rsidRPr="009C2D29">
        <w:rPr>
          <w:sz w:val="28"/>
          <w:szCs w:val="28"/>
          <w:lang w:val="vi-VN"/>
        </w:rPr>
        <w:t xml:space="preserve"> án</w:t>
      </w:r>
      <w:r w:rsidRPr="002C3DFD">
        <w:rPr>
          <w:sz w:val="28"/>
          <w:szCs w:val="28"/>
          <w:lang w:val="vi-VN"/>
        </w:rPr>
        <w:t>,</w:t>
      </w:r>
      <w:r w:rsidRPr="009C2D29">
        <w:rPr>
          <w:sz w:val="28"/>
          <w:szCs w:val="28"/>
          <w:lang w:val="vi-VN"/>
        </w:rPr>
        <w:t xml:space="preserve"> dự toán kinh phí </w:t>
      </w:r>
      <w:r w:rsidRPr="008C27A7">
        <w:rPr>
          <w:sz w:val="28"/>
          <w:szCs w:val="28"/>
          <w:lang w:val="vi-VN"/>
        </w:rPr>
        <w:t>dồn điền đổi th</w:t>
      </w:r>
      <w:r w:rsidRPr="002C3DFD">
        <w:rPr>
          <w:sz w:val="28"/>
          <w:szCs w:val="28"/>
          <w:lang w:val="vi-VN"/>
        </w:rPr>
        <w:t>ử</w:t>
      </w:r>
      <w:r w:rsidRPr="008C27A7">
        <w:rPr>
          <w:sz w:val="28"/>
          <w:szCs w:val="28"/>
          <w:lang w:val="vi-VN"/>
        </w:rPr>
        <w:t>a</w:t>
      </w:r>
      <w:r w:rsidRPr="002C3DFD">
        <w:rPr>
          <w:sz w:val="28"/>
          <w:szCs w:val="28"/>
          <w:lang w:val="vi-VN"/>
        </w:rPr>
        <w:t xml:space="preserve"> và giao dự toán cho UBND xã thực hiện.</w:t>
      </w:r>
    </w:p>
    <w:p w:rsidR="005025EA" w:rsidRPr="002C3DFD" w:rsidRDefault="005025EA" w:rsidP="005025EA">
      <w:pPr>
        <w:widowControl w:val="0"/>
        <w:shd w:val="clear" w:color="auto" w:fill="FFFFFF"/>
        <w:spacing w:before="120" w:after="120"/>
        <w:ind w:firstLine="567"/>
        <w:jc w:val="both"/>
        <w:rPr>
          <w:rFonts w:eastAsia="Calibri"/>
          <w:bCs/>
          <w:sz w:val="28"/>
          <w:szCs w:val="28"/>
          <w:lang w:val="vi-VN"/>
        </w:rPr>
      </w:pPr>
      <w:r w:rsidRPr="002C3DFD">
        <w:rPr>
          <w:sz w:val="28"/>
          <w:szCs w:val="28"/>
          <w:lang w:val="vi-VN"/>
        </w:rPr>
        <w:t xml:space="preserve">- </w:t>
      </w:r>
      <w:r w:rsidRPr="002C3DFD">
        <w:rPr>
          <w:rFonts w:eastAsia="Calibri"/>
          <w:bCs/>
          <w:sz w:val="28"/>
          <w:szCs w:val="28"/>
          <w:lang w:val="vi-VN"/>
        </w:rPr>
        <w:t>Tùy theo tình hình thực tế của từng địa phương, UBND huyện và UBND xã có thể hỗ trợ thêm kinh phí từ nguồn ngân sách của huyện, xã để chi cho công tác tuyên truyền, vận động và hoạt động</w:t>
      </w:r>
      <w:r w:rsidRPr="00575228">
        <w:rPr>
          <w:rFonts w:eastAsia="Calibri"/>
          <w:bCs/>
          <w:sz w:val="28"/>
          <w:szCs w:val="28"/>
          <w:lang w:val="vi-VN"/>
        </w:rPr>
        <w:t xml:space="preserve"> của</w:t>
      </w:r>
      <w:r w:rsidRPr="002C3DFD">
        <w:rPr>
          <w:rFonts w:eastAsia="Calibri"/>
          <w:bCs/>
          <w:sz w:val="28"/>
          <w:szCs w:val="28"/>
          <w:lang w:val="vi-VN"/>
        </w:rPr>
        <w:t xml:space="preserve"> Ban Chỉ đạo dồn điền, đổi thửa ở địa phương theo quy định.</w:t>
      </w:r>
    </w:p>
    <w:p w:rsidR="005025EA" w:rsidRPr="002C3DFD" w:rsidRDefault="005025EA" w:rsidP="005025EA">
      <w:pPr>
        <w:widowControl w:val="0"/>
        <w:spacing w:before="120"/>
        <w:ind w:firstLine="567"/>
        <w:jc w:val="both"/>
        <w:rPr>
          <w:color w:val="000000"/>
          <w:sz w:val="28"/>
          <w:szCs w:val="28"/>
          <w:lang w:val="vi-VN"/>
        </w:rPr>
      </w:pPr>
      <w:r w:rsidRPr="002C3DFD">
        <w:rPr>
          <w:sz w:val="28"/>
          <w:szCs w:val="28"/>
          <w:lang w:val="vi-VN"/>
        </w:rPr>
        <w:t xml:space="preserve">c) </w:t>
      </w:r>
      <w:r w:rsidRPr="002C3DFD">
        <w:rPr>
          <w:bCs/>
          <w:color w:val="000000"/>
          <w:sz w:val="28"/>
          <w:szCs w:val="28"/>
          <w:lang w:val="vi-VN"/>
        </w:rPr>
        <w:t>Nghiệm thu</w:t>
      </w:r>
    </w:p>
    <w:p w:rsidR="005025EA" w:rsidRPr="002C3DFD" w:rsidRDefault="005025EA" w:rsidP="005025EA">
      <w:pPr>
        <w:widowControl w:val="0"/>
        <w:shd w:val="clear" w:color="auto" w:fill="FFFFFF"/>
        <w:spacing w:before="120"/>
        <w:ind w:firstLine="567"/>
        <w:jc w:val="both"/>
        <w:rPr>
          <w:color w:val="000000"/>
          <w:sz w:val="28"/>
          <w:szCs w:val="28"/>
          <w:lang w:val="vi-VN"/>
        </w:rPr>
      </w:pPr>
      <w:r w:rsidRPr="002C3DFD">
        <w:rPr>
          <w:color w:val="000000"/>
          <w:sz w:val="28"/>
          <w:szCs w:val="28"/>
          <w:lang w:val="vi-VN"/>
        </w:rPr>
        <w:t xml:space="preserve">- Ban quản lý xây dựng nông thôn mới xã phối hợp với thôn, cộng đồng dân cư tổ chức nghiệm thu sau khi công trình hoàn thành đưa vào sử dụng; </w:t>
      </w:r>
    </w:p>
    <w:p w:rsidR="005025EA" w:rsidRPr="002C3DFD" w:rsidRDefault="005025EA" w:rsidP="005025EA">
      <w:pPr>
        <w:shd w:val="clear" w:color="auto" w:fill="FFFFFF"/>
        <w:spacing w:before="120"/>
        <w:ind w:firstLine="567"/>
        <w:jc w:val="both"/>
        <w:rPr>
          <w:color w:val="000000"/>
          <w:sz w:val="28"/>
          <w:szCs w:val="28"/>
          <w:lang w:val="vi-VN"/>
        </w:rPr>
      </w:pPr>
      <w:r w:rsidRPr="002C3DFD">
        <w:rPr>
          <w:color w:val="000000"/>
          <w:sz w:val="28"/>
          <w:szCs w:val="28"/>
          <w:lang w:val="vi-VN"/>
        </w:rPr>
        <w:t xml:space="preserve">- UBND huyện kiểm tra, nghiệm thu công trình hoàn thành và chịu trách nhiệm về kết quả kiểm tra công tác nghiệm thu </w:t>
      </w:r>
      <w:r w:rsidRPr="008C27A7">
        <w:rPr>
          <w:sz w:val="28"/>
          <w:szCs w:val="28"/>
          <w:lang w:val="vi-VN"/>
        </w:rPr>
        <w:t>dồn điền</w:t>
      </w:r>
      <w:r w:rsidRPr="00575228">
        <w:rPr>
          <w:sz w:val="28"/>
          <w:szCs w:val="28"/>
          <w:lang w:val="vi-VN"/>
        </w:rPr>
        <w:t>,</w:t>
      </w:r>
      <w:r w:rsidRPr="008C27A7">
        <w:rPr>
          <w:sz w:val="28"/>
          <w:szCs w:val="28"/>
          <w:lang w:val="vi-VN"/>
        </w:rPr>
        <w:t xml:space="preserve"> đổi th</w:t>
      </w:r>
      <w:r w:rsidRPr="002C3DFD">
        <w:rPr>
          <w:sz w:val="28"/>
          <w:szCs w:val="28"/>
          <w:lang w:val="vi-VN"/>
        </w:rPr>
        <w:t>ử</w:t>
      </w:r>
      <w:r w:rsidRPr="008C27A7">
        <w:rPr>
          <w:sz w:val="28"/>
          <w:szCs w:val="28"/>
          <w:lang w:val="vi-VN"/>
        </w:rPr>
        <w:t>a</w:t>
      </w:r>
      <w:r w:rsidRPr="002C3DFD">
        <w:rPr>
          <w:sz w:val="28"/>
          <w:szCs w:val="28"/>
          <w:lang w:val="vi-VN"/>
        </w:rPr>
        <w:t xml:space="preserve">, </w:t>
      </w:r>
      <w:r w:rsidRPr="002C3DFD">
        <w:rPr>
          <w:color w:val="000000"/>
          <w:sz w:val="28"/>
          <w:szCs w:val="28"/>
          <w:lang w:val="vi-VN"/>
        </w:rPr>
        <w:t>làm căn cứ thanh quyết toán kinh phí hỗ trợ theo quy định.</w:t>
      </w:r>
    </w:p>
    <w:p w:rsidR="005025EA" w:rsidRPr="002C3DFD" w:rsidRDefault="005025EA" w:rsidP="005025EA">
      <w:pPr>
        <w:shd w:val="clear" w:color="auto" w:fill="FFFFFF"/>
        <w:spacing w:before="120"/>
        <w:ind w:firstLine="567"/>
        <w:jc w:val="both"/>
        <w:rPr>
          <w:color w:val="000000"/>
          <w:sz w:val="28"/>
          <w:szCs w:val="28"/>
          <w:lang w:val="vi-VN"/>
        </w:rPr>
      </w:pPr>
      <w:r w:rsidRPr="002C3DFD">
        <w:rPr>
          <w:b/>
          <w:bCs/>
          <w:sz w:val="28"/>
          <w:szCs w:val="28"/>
          <w:lang w:val="vi-VN"/>
        </w:rPr>
        <w:t xml:space="preserve">Điều 7. </w:t>
      </w:r>
      <w:r w:rsidRPr="002C3DFD">
        <w:rPr>
          <w:b/>
          <w:iCs/>
          <w:sz w:val="28"/>
          <w:szCs w:val="28"/>
          <w:lang w:val="vi-VN"/>
        </w:rPr>
        <w:t>Hỗ trợ chuyển đổi cơ cấu giống lúa có chất lượng cao</w:t>
      </w:r>
    </w:p>
    <w:p w:rsidR="005025EA" w:rsidRPr="002C3DFD" w:rsidRDefault="005025EA" w:rsidP="005025EA">
      <w:pPr>
        <w:spacing w:before="120"/>
        <w:ind w:firstLine="567"/>
        <w:jc w:val="both"/>
        <w:rPr>
          <w:bCs/>
          <w:sz w:val="28"/>
          <w:szCs w:val="28"/>
          <w:lang w:val="vi-VN"/>
        </w:rPr>
      </w:pPr>
      <w:r w:rsidRPr="002C3DFD">
        <w:rPr>
          <w:bCs/>
          <w:sz w:val="28"/>
          <w:szCs w:val="28"/>
          <w:lang w:val="vi-VN"/>
        </w:rPr>
        <w:t>1. Nội dung hỗ trợ</w:t>
      </w:r>
    </w:p>
    <w:p w:rsidR="005025EA" w:rsidRPr="00575228" w:rsidRDefault="005025EA" w:rsidP="005025EA">
      <w:pPr>
        <w:spacing w:before="120"/>
        <w:ind w:firstLine="567"/>
        <w:jc w:val="both"/>
        <w:rPr>
          <w:iCs/>
          <w:sz w:val="28"/>
          <w:szCs w:val="28"/>
          <w:lang w:val="vi-VN"/>
        </w:rPr>
      </w:pPr>
      <w:r w:rsidRPr="002C3DFD">
        <w:rPr>
          <w:bCs/>
          <w:sz w:val="28"/>
          <w:szCs w:val="28"/>
          <w:lang w:val="vi-VN"/>
        </w:rPr>
        <w:t xml:space="preserve">a) Hợp tác xã dịch vụ nông nghiệp sản xuất giống lúa nguyên chủng, giống xác nhận để phục vụ sản xuất trên địa bàn theo kế hoạch nhân giống lúa hàng năm của Sở Nông nghiệp và </w:t>
      </w:r>
      <w:r w:rsidRPr="002C3DFD">
        <w:rPr>
          <w:sz w:val="28"/>
          <w:szCs w:val="28"/>
          <w:lang w:val="vi-VN"/>
        </w:rPr>
        <w:t>Phát triển nông thôn</w:t>
      </w:r>
      <w:r w:rsidRPr="002C3DFD">
        <w:rPr>
          <w:bCs/>
          <w:sz w:val="28"/>
          <w:szCs w:val="28"/>
          <w:lang w:val="vi-VN"/>
        </w:rPr>
        <w:t>, được ngân sách thành phố hỗ trợ 100%</w:t>
      </w:r>
      <w:r w:rsidRPr="002C3DFD">
        <w:rPr>
          <w:bCs/>
          <w:color w:val="FF0000"/>
          <w:sz w:val="28"/>
          <w:szCs w:val="28"/>
          <w:lang w:val="vi-VN"/>
        </w:rPr>
        <w:t xml:space="preserve"> </w:t>
      </w:r>
      <w:r w:rsidRPr="002C3DFD">
        <w:rPr>
          <w:bCs/>
          <w:sz w:val="28"/>
          <w:szCs w:val="28"/>
          <w:lang w:val="vi-VN"/>
        </w:rPr>
        <w:t xml:space="preserve">chi phí mua giống lúa siêu nguyên chủng, giống nguyên chủng và 50% chi phí đầu tư phân bón, thuốc bảo vệ thực vật theo định mức kinh </w:t>
      </w:r>
      <w:r>
        <w:rPr>
          <w:bCs/>
          <w:sz w:val="28"/>
          <w:szCs w:val="28"/>
          <w:lang w:val="vi-VN"/>
        </w:rPr>
        <w:t>tế kỹ thuật sản xuất giống lúa.</w:t>
      </w:r>
    </w:p>
    <w:p w:rsidR="005025EA" w:rsidRPr="002C3DFD" w:rsidRDefault="005025EA" w:rsidP="005025EA">
      <w:pPr>
        <w:spacing w:before="120"/>
        <w:ind w:firstLine="567"/>
        <w:jc w:val="both"/>
        <w:rPr>
          <w:bCs/>
          <w:sz w:val="28"/>
          <w:szCs w:val="28"/>
          <w:lang w:val="vi-VN"/>
        </w:rPr>
      </w:pPr>
      <w:r w:rsidRPr="002C3DFD">
        <w:rPr>
          <w:bCs/>
          <w:sz w:val="28"/>
          <w:szCs w:val="28"/>
          <w:lang w:val="vi-VN"/>
        </w:rPr>
        <w:lastRenderedPageBreak/>
        <w:t xml:space="preserve">b) Hộ gia đình mua giống lúa xác nhận để sản xuất từ nguồn giống trong kế hoạch nhân giống lúa hàng năm của Sở Nông nghiệp và Phát triển nông thôn được ngân sách thành phố hỗ trợ phần chênh lệch giá giữa giá thóc giống xác nhận với giá thóc thịt theo giá thị trường tại thời điểm mua giống. </w:t>
      </w:r>
    </w:p>
    <w:p w:rsidR="005025EA" w:rsidRPr="002C3DFD" w:rsidRDefault="005025EA" w:rsidP="005025EA">
      <w:pPr>
        <w:spacing w:before="120"/>
        <w:ind w:firstLine="567"/>
        <w:jc w:val="both"/>
        <w:rPr>
          <w:sz w:val="28"/>
          <w:szCs w:val="28"/>
          <w:lang w:val="vi-VN"/>
        </w:rPr>
      </w:pPr>
      <w:r w:rsidRPr="002C3DFD">
        <w:rPr>
          <w:sz w:val="28"/>
          <w:szCs w:val="28"/>
          <w:lang w:val="vi-VN"/>
        </w:rPr>
        <w:t>2. Trình tự thực hiện</w:t>
      </w:r>
    </w:p>
    <w:p w:rsidR="005025EA" w:rsidRPr="002C3DFD" w:rsidRDefault="005025EA" w:rsidP="005025EA">
      <w:pPr>
        <w:shd w:val="clear" w:color="auto" w:fill="FFFFFF"/>
        <w:ind w:firstLine="567"/>
        <w:jc w:val="both"/>
        <w:rPr>
          <w:iCs/>
          <w:sz w:val="28"/>
          <w:szCs w:val="28"/>
          <w:lang w:val="vi-VN"/>
        </w:rPr>
      </w:pPr>
      <w:r w:rsidRPr="002C3DFD">
        <w:rPr>
          <w:iCs/>
          <w:sz w:val="28"/>
          <w:szCs w:val="28"/>
          <w:lang w:val="vi-VN"/>
        </w:rPr>
        <w:t>a) Sở Nông nghiệp và Phát triển nông thôn lập và trình UBND thành phố phê duyệt kế hoạch sản xuất, nhân giống lúa chất lượng cao đạt tiêu chuẩn giống theo quy định.</w:t>
      </w:r>
    </w:p>
    <w:p w:rsidR="005025EA" w:rsidRPr="002C3DFD" w:rsidRDefault="005025EA" w:rsidP="005025EA">
      <w:pPr>
        <w:shd w:val="clear" w:color="auto" w:fill="FFFFFF"/>
        <w:ind w:firstLine="567"/>
        <w:jc w:val="both"/>
        <w:rPr>
          <w:iCs/>
          <w:sz w:val="28"/>
          <w:szCs w:val="28"/>
          <w:lang w:val="vi-VN"/>
        </w:rPr>
      </w:pPr>
      <w:r w:rsidRPr="002C3DFD">
        <w:rPr>
          <w:iCs/>
          <w:sz w:val="28"/>
          <w:szCs w:val="28"/>
          <w:lang w:val="vi-VN"/>
        </w:rPr>
        <w:t>b) Trên cơ sở kế hoạch sản xuất, nhân giống lúa được duyệt, Sở Nông nghiệp và Phát triển nông thôn lập kế hoạch gửi Sở Tài chính</w:t>
      </w:r>
      <w:r w:rsidRPr="00575228">
        <w:rPr>
          <w:iCs/>
          <w:sz w:val="28"/>
          <w:szCs w:val="28"/>
          <w:lang w:val="vi-VN"/>
        </w:rPr>
        <w:t xml:space="preserve"> để Sở Tài chính</w:t>
      </w:r>
      <w:r w:rsidRPr="002C3DFD">
        <w:rPr>
          <w:iCs/>
          <w:sz w:val="28"/>
          <w:szCs w:val="28"/>
          <w:lang w:val="vi-VN"/>
        </w:rPr>
        <w:t xml:space="preserve"> tham mưu UBND thành phố giao dự toán hàng năm cho Sở Nông nghiệp và Phát triển nông thôn thực hiện.</w:t>
      </w:r>
    </w:p>
    <w:p w:rsidR="005025EA" w:rsidRPr="002C3DFD" w:rsidRDefault="005025EA" w:rsidP="005025EA">
      <w:pPr>
        <w:shd w:val="clear" w:color="auto" w:fill="FFFFFF"/>
        <w:ind w:firstLine="567"/>
        <w:jc w:val="both"/>
        <w:rPr>
          <w:iCs/>
          <w:sz w:val="28"/>
          <w:szCs w:val="28"/>
          <w:lang w:val="vi-VN"/>
        </w:rPr>
      </w:pPr>
      <w:r w:rsidRPr="002C3DFD">
        <w:rPr>
          <w:iCs/>
          <w:sz w:val="28"/>
          <w:szCs w:val="28"/>
          <w:lang w:val="vi-VN"/>
        </w:rPr>
        <w:t xml:space="preserve">c) Căn cứ dự toán được UBND thành phố giao, Sở Nông nghiệp và Phát triển nông thôn lựa chọn </w:t>
      </w:r>
      <w:r w:rsidRPr="002C3DFD">
        <w:rPr>
          <w:bCs/>
          <w:sz w:val="28"/>
          <w:szCs w:val="28"/>
          <w:lang w:val="vi-VN"/>
        </w:rPr>
        <w:t xml:space="preserve">hợp tác xã </w:t>
      </w:r>
      <w:r w:rsidRPr="002C3DFD">
        <w:rPr>
          <w:iCs/>
          <w:sz w:val="28"/>
          <w:szCs w:val="28"/>
          <w:lang w:val="vi-VN"/>
        </w:rPr>
        <w:t>có đủ điều kiện sản xuất giống để ký hợp đồng sản xuất giống lúa nguyên chủng, giống lúa xác nhận và thực hiện hỗ trợ theo quy định tại Điểm a, Khoản 1 Điều này.</w:t>
      </w:r>
    </w:p>
    <w:p w:rsidR="005025EA" w:rsidRPr="002C3DFD" w:rsidRDefault="005025EA" w:rsidP="005025EA">
      <w:pPr>
        <w:shd w:val="clear" w:color="auto" w:fill="FFFFFF"/>
        <w:ind w:firstLine="567"/>
        <w:jc w:val="both"/>
        <w:rPr>
          <w:iCs/>
          <w:sz w:val="28"/>
          <w:szCs w:val="28"/>
          <w:lang w:val="vi-VN"/>
        </w:rPr>
      </w:pPr>
      <w:r w:rsidRPr="002C3DFD">
        <w:rPr>
          <w:iCs/>
          <w:sz w:val="28"/>
          <w:szCs w:val="28"/>
          <w:lang w:val="vi-VN"/>
        </w:rPr>
        <w:t>d) Trên cơ sở nguồn lúa giống xác nhận được Sở Nông nghiệp và Phát triển nông thôn phân bổ, UBND huyện thực hiện hỗ trợ cho nông dân sản xuất theo quy định tại Điểm b, Khoản 1 Điều này.</w:t>
      </w:r>
    </w:p>
    <w:p w:rsidR="005025EA" w:rsidRPr="002C3DFD" w:rsidRDefault="005025EA" w:rsidP="005025EA">
      <w:pPr>
        <w:shd w:val="clear" w:color="auto" w:fill="FFFFFF"/>
        <w:ind w:firstLine="567"/>
        <w:jc w:val="both"/>
        <w:rPr>
          <w:iCs/>
          <w:sz w:val="28"/>
          <w:szCs w:val="28"/>
          <w:lang w:val="vi-VN"/>
        </w:rPr>
      </w:pPr>
      <w:r w:rsidRPr="002C3DFD">
        <w:rPr>
          <w:iCs/>
          <w:sz w:val="28"/>
          <w:szCs w:val="28"/>
          <w:lang w:val="vi-VN"/>
        </w:rPr>
        <w:t>đ) Ngân sách thành phố cấp kinh phí cho Sở Nông nghiệp và Phát triển nông thôn để tổ chức sản xuất giống lúa nguyên chủng, giống xác nhận và cấp bổ sung cho ngân sách huyện để thực hiện hỗ trợ cho nông dân sản xuất theo quy định tại Khoản 1 Điều này.</w:t>
      </w:r>
    </w:p>
    <w:p w:rsidR="005025EA" w:rsidRPr="002C3DFD" w:rsidRDefault="005025EA" w:rsidP="005025EA">
      <w:pPr>
        <w:spacing w:before="120"/>
        <w:ind w:firstLine="567"/>
        <w:jc w:val="both"/>
        <w:rPr>
          <w:b/>
          <w:bCs/>
          <w:sz w:val="28"/>
          <w:szCs w:val="28"/>
          <w:lang w:val="vi-VN"/>
        </w:rPr>
      </w:pPr>
      <w:r w:rsidRPr="002C3DFD">
        <w:rPr>
          <w:b/>
          <w:bCs/>
          <w:sz w:val="28"/>
          <w:szCs w:val="28"/>
          <w:lang w:val="vi-VN"/>
        </w:rPr>
        <w:t>Điều 8: Hỗ trợ đầu tư thí điểm một số mô hình sản xuất rau, hoa ứng dụng công nghệ cao</w:t>
      </w:r>
    </w:p>
    <w:p w:rsidR="005025EA" w:rsidRPr="002C3DFD" w:rsidRDefault="005025EA" w:rsidP="005025EA">
      <w:pPr>
        <w:pStyle w:val="NormalWeb"/>
        <w:spacing w:before="120" w:beforeAutospacing="0" w:after="0" w:afterAutospacing="0"/>
        <w:ind w:firstLine="567"/>
        <w:rPr>
          <w:bCs/>
          <w:lang w:val="vi-VN"/>
        </w:rPr>
      </w:pPr>
      <w:r w:rsidRPr="002C3DFD">
        <w:rPr>
          <w:sz w:val="28"/>
          <w:szCs w:val="28"/>
          <w:lang w:val="vi-VN"/>
        </w:rPr>
        <w:t xml:space="preserve">1. </w:t>
      </w:r>
      <w:r w:rsidRPr="00883B7A">
        <w:rPr>
          <w:sz w:val="28"/>
          <w:szCs w:val="28"/>
          <w:lang w:val="vi-VN"/>
        </w:rPr>
        <w:t xml:space="preserve">Điều kiện </w:t>
      </w:r>
      <w:r w:rsidRPr="002C3DFD">
        <w:rPr>
          <w:sz w:val="28"/>
          <w:szCs w:val="28"/>
          <w:lang w:val="vi-VN"/>
        </w:rPr>
        <w:t>và nội dung hỗ trợ</w:t>
      </w:r>
    </w:p>
    <w:p w:rsidR="005025EA" w:rsidRPr="002C3DFD" w:rsidRDefault="005025EA" w:rsidP="005025EA">
      <w:pPr>
        <w:spacing w:before="120"/>
        <w:ind w:firstLine="567"/>
        <w:jc w:val="both"/>
        <w:rPr>
          <w:bCs/>
          <w:sz w:val="28"/>
          <w:szCs w:val="28"/>
          <w:lang w:val="vi-VN"/>
        </w:rPr>
      </w:pPr>
      <w:r w:rsidRPr="002C3DFD">
        <w:rPr>
          <w:bCs/>
          <w:sz w:val="28"/>
          <w:szCs w:val="28"/>
          <w:lang w:val="vi-VN"/>
        </w:rPr>
        <w:t>Tổ chức, cá nhân đầu tư sản xuất rau, hoa chuyên canh ứng dụng công nghệ cao và có quy mô tối thiểu 0,5 ha, được ngân sách thành phố hỗ trợ 50% giá trị đầu tư kết cấu hạ tầng kỹ thuật ruộng sản xuất (gồm: cải tạo xây dựng đồng ruộng, xây dựng nhà lưới, hệ thống tưới, tiêu và các thiết bị khác), nhưng mức hỗ trợ tối đa không quá 300</w:t>
      </w:r>
      <w:r w:rsidRPr="00575228">
        <w:rPr>
          <w:bCs/>
          <w:sz w:val="28"/>
          <w:szCs w:val="28"/>
          <w:lang w:val="vi-VN"/>
        </w:rPr>
        <w:t>.000.000</w:t>
      </w:r>
      <w:r w:rsidRPr="002C3DFD">
        <w:rPr>
          <w:bCs/>
          <w:sz w:val="28"/>
          <w:szCs w:val="28"/>
          <w:lang w:val="vi-VN"/>
        </w:rPr>
        <w:t xml:space="preserve"> đồng/mô hình/đơn vị.</w:t>
      </w:r>
    </w:p>
    <w:p w:rsidR="005025EA" w:rsidRPr="002C3DFD" w:rsidRDefault="005025EA" w:rsidP="005025EA">
      <w:pPr>
        <w:spacing w:before="120"/>
        <w:ind w:firstLine="567"/>
        <w:jc w:val="both"/>
        <w:rPr>
          <w:sz w:val="28"/>
          <w:szCs w:val="28"/>
          <w:lang w:val="vi-VN"/>
        </w:rPr>
      </w:pPr>
      <w:r w:rsidRPr="002C3DFD">
        <w:rPr>
          <w:sz w:val="28"/>
          <w:szCs w:val="28"/>
          <w:lang w:val="vi-VN"/>
        </w:rPr>
        <w:t>2. Trình tự thực hiện</w:t>
      </w:r>
    </w:p>
    <w:p w:rsidR="005025EA" w:rsidRPr="002C3DFD" w:rsidRDefault="005025EA" w:rsidP="005025EA">
      <w:pPr>
        <w:spacing w:before="120"/>
        <w:ind w:firstLine="567"/>
        <w:jc w:val="both"/>
        <w:rPr>
          <w:sz w:val="28"/>
          <w:szCs w:val="28"/>
          <w:lang w:val="vi-VN"/>
        </w:rPr>
      </w:pPr>
      <w:r w:rsidRPr="002C3DFD">
        <w:rPr>
          <w:sz w:val="28"/>
          <w:szCs w:val="28"/>
          <w:lang w:val="vi-VN"/>
        </w:rPr>
        <w:t xml:space="preserve">a) </w:t>
      </w:r>
      <w:r w:rsidRPr="005D029D">
        <w:rPr>
          <w:sz w:val="28"/>
          <w:szCs w:val="28"/>
          <w:lang w:val="vi-VN"/>
        </w:rPr>
        <w:t>Thẩm quyền phê duyệt mức hỗ trợ</w:t>
      </w:r>
    </w:p>
    <w:p w:rsidR="005025EA" w:rsidRPr="002C3DFD" w:rsidRDefault="005025EA" w:rsidP="005025EA">
      <w:pPr>
        <w:spacing w:before="120"/>
        <w:ind w:firstLine="567"/>
        <w:jc w:val="both"/>
        <w:rPr>
          <w:bCs/>
          <w:sz w:val="28"/>
          <w:szCs w:val="28"/>
          <w:lang w:val="vi-VN"/>
        </w:rPr>
      </w:pPr>
      <w:r w:rsidRPr="002C3DFD">
        <w:rPr>
          <w:iCs/>
          <w:sz w:val="28"/>
          <w:szCs w:val="28"/>
          <w:lang w:val="vi-VN"/>
        </w:rPr>
        <w:t>Sở Nông nghiệp và Phát triển nông thôn</w:t>
      </w:r>
      <w:r w:rsidRPr="005D029D">
        <w:rPr>
          <w:sz w:val="28"/>
          <w:szCs w:val="28"/>
          <w:lang w:val="vi-VN"/>
        </w:rPr>
        <w:t xml:space="preserve"> phê duyệt </w:t>
      </w:r>
      <w:r w:rsidRPr="002C3DFD">
        <w:rPr>
          <w:sz w:val="28"/>
          <w:szCs w:val="28"/>
          <w:lang w:val="vi-VN"/>
        </w:rPr>
        <w:t xml:space="preserve">hồ sơ thiết kế, dự toán các mô hình </w:t>
      </w:r>
      <w:r w:rsidRPr="002C3DFD">
        <w:rPr>
          <w:bCs/>
          <w:sz w:val="28"/>
          <w:szCs w:val="28"/>
          <w:lang w:val="vi-VN"/>
        </w:rPr>
        <w:t>đầu tư sản xuất rau, hoa có ứng dụng công nghệ cao, được ngân sách thành phố hỗ trợ.</w:t>
      </w:r>
    </w:p>
    <w:p w:rsidR="005025EA" w:rsidRPr="002C3DFD" w:rsidRDefault="005025EA" w:rsidP="005025EA">
      <w:pPr>
        <w:spacing w:before="120"/>
        <w:ind w:firstLine="567"/>
        <w:jc w:val="both"/>
        <w:rPr>
          <w:sz w:val="28"/>
          <w:szCs w:val="28"/>
          <w:lang w:val="vi-VN"/>
        </w:rPr>
      </w:pPr>
      <w:r w:rsidRPr="002C3DFD">
        <w:rPr>
          <w:sz w:val="28"/>
          <w:szCs w:val="28"/>
          <w:lang w:val="vi-VN"/>
        </w:rPr>
        <w:t xml:space="preserve">b) </w:t>
      </w:r>
      <w:r w:rsidRPr="005D029D">
        <w:rPr>
          <w:sz w:val="28"/>
          <w:szCs w:val="28"/>
          <w:lang w:val="vi-VN"/>
        </w:rPr>
        <w:t>Hồ sơ đề nghị hỗ trợ</w:t>
      </w:r>
    </w:p>
    <w:p w:rsidR="005025EA" w:rsidRPr="002C3DFD" w:rsidRDefault="005025EA" w:rsidP="005025EA">
      <w:pPr>
        <w:spacing w:before="120"/>
        <w:ind w:firstLine="567"/>
        <w:jc w:val="both"/>
        <w:rPr>
          <w:sz w:val="28"/>
          <w:szCs w:val="28"/>
          <w:lang w:val="vi-VN"/>
        </w:rPr>
      </w:pPr>
      <w:r w:rsidRPr="005D029D">
        <w:rPr>
          <w:sz w:val="28"/>
          <w:szCs w:val="28"/>
          <w:lang w:val="vi-VN"/>
        </w:rPr>
        <w:t xml:space="preserve">Căn cứ quy hoạch </w:t>
      </w:r>
      <w:r w:rsidRPr="002C3DFD">
        <w:rPr>
          <w:sz w:val="28"/>
          <w:szCs w:val="28"/>
          <w:lang w:val="vi-VN"/>
        </w:rPr>
        <w:t>phát triển các</w:t>
      </w:r>
      <w:r w:rsidRPr="005D029D">
        <w:rPr>
          <w:sz w:val="28"/>
          <w:szCs w:val="28"/>
          <w:lang w:val="vi-VN"/>
        </w:rPr>
        <w:t xml:space="preserve"> vùng sản xuất rau</w:t>
      </w:r>
      <w:r w:rsidRPr="002C3DFD">
        <w:rPr>
          <w:sz w:val="28"/>
          <w:szCs w:val="28"/>
          <w:lang w:val="vi-VN"/>
        </w:rPr>
        <w:t>, hoa</w:t>
      </w:r>
      <w:r w:rsidRPr="005D029D">
        <w:rPr>
          <w:sz w:val="28"/>
          <w:szCs w:val="28"/>
          <w:lang w:val="vi-VN"/>
        </w:rPr>
        <w:t xml:space="preserve"> của huyện</w:t>
      </w:r>
      <w:r w:rsidRPr="002C3DFD">
        <w:rPr>
          <w:sz w:val="28"/>
          <w:szCs w:val="28"/>
          <w:lang w:val="vi-VN"/>
        </w:rPr>
        <w:t>, tổ chức, cá nhân</w:t>
      </w:r>
      <w:r w:rsidRPr="005D029D">
        <w:rPr>
          <w:sz w:val="28"/>
          <w:szCs w:val="28"/>
          <w:lang w:val="vi-VN"/>
        </w:rPr>
        <w:t xml:space="preserve"> lập hồ sơ, </w:t>
      </w:r>
      <w:r w:rsidRPr="002C3DFD">
        <w:rPr>
          <w:sz w:val="28"/>
          <w:szCs w:val="28"/>
          <w:lang w:val="vi-VN"/>
        </w:rPr>
        <w:t xml:space="preserve">số lượng 03 bộ, </w:t>
      </w:r>
      <w:r w:rsidRPr="005D029D">
        <w:rPr>
          <w:sz w:val="28"/>
          <w:szCs w:val="28"/>
          <w:lang w:val="vi-VN"/>
        </w:rPr>
        <w:t>gồm:</w:t>
      </w:r>
    </w:p>
    <w:p w:rsidR="005025EA" w:rsidRPr="002C3DFD" w:rsidRDefault="005025EA" w:rsidP="005025EA">
      <w:pPr>
        <w:pStyle w:val="NormalWeb"/>
        <w:spacing w:before="120" w:beforeAutospacing="0" w:after="0" w:afterAutospacing="0"/>
        <w:ind w:firstLine="567"/>
        <w:jc w:val="both"/>
        <w:rPr>
          <w:sz w:val="28"/>
          <w:szCs w:val="28"/>
          <w:lang w:val="vi-VN"/>
        </w:rPr>
      </w:pPr>
      <w:r w:rsidRPr="002C3DFD">
        <w:rPr>
          <w:sz w:val="28"/>
          <w:szCs w:val="28"/>
          <w:lang w:val="vi-VN"/>
        </w:rPr>
        <w:lastRenderedPageBreak/>
        <w:t>- </w:t>
      </w:r>
      <w:r w:rsidRPr="005D029D">
        <w:rPr>
          <w:sz w:val="28"/>
          <w:szCs w:val="28"/>
          <w:lang w:val="vi-VN"/>
        </w:rPr>
        <w:t>Dự án</w:t>
      </w:r>
      <w:r w:rsidRPr="002C3DFD">
        <w:rPr>
          <w:sz w:val="28"/>
          <w:szCs w:val="28"/>
          <w:lang w:val="vi-VN"/>
        </w:rPr>
        <w:t xml:space="preserve"> hoặc phương án</w:t>
      </w:r>
      <w:r w:rsidRPr="005D029D">
        <w:rPr>
          <w:sz w:val="28"/>
          <w:szCs w:val="28"/>
          <w:lang w:val="vi-VN"/>
        </w:rPr>
        <w:t xml:space="preserve"> đầu tư </w:t>
      </w:r>
      <w:r w:rsidRPr="002C3DFD">
        <w:rPr>
          <w:sz w:val="28"/>
          <w:szCs w:val="28"/>
          <w:lang w:val="vi-VN"/>
        </w:rPr>
        <w:t>trồng</w:t>
      </w:r>
      <w:r w:rsidRPr="005D029D">
        <w:rPr>
          <w:sz w:val="28"/>
          <w:szCs w:val="28"/>
          <w:lang w:val="vi-VN"/>
        </w:rPr>
        <w:t xml:space="preserve"> rau</w:t>
      </w:r>
      <w:r w:rsidRPr="002C3DFD">
        <w:rPr>
          <w:sz w:val="28"/>
          <w:szCs w:val="28"/>
          <w:lang w:val="vi-VN"/>
        </w:rPr>
        <w:t>, hoa có ứng dụng công nghệ cao gửi</w:t>
      </w:r>
      <w:r w:rsidRPr="005D029D">
        <w:rPr>
          <w:sz w:val="28"/>
          <w:szCs w:val="28"/>
          <w:lang w:val="vi-VN"/>
        </w:rPr>
        <w:t> </w:t>
      </w:r>
      <w:r w:rsidRPr="002C3DFD">
        <w:rPr>
          <w:sz w:val="28"/>
          <w:szCs w:val="28"/>
          <w:lang w:val="vi-VN"/>
        </w:rPr>
        <w:t>UBND</w:t>
      </w:r>
      <w:r w:rsidRPr="005D029D">
        <w:rPr>
          <w:sz w:val="28"/>
          <w:szCs w:val="28"/>
          <w:lang w:val="vi-VN"/>
        </w:rPr>
        <w:t xml:space="preserve"> huyện</w:t>
      </w:r>
      <w:r w:rsidRPr="002C3DFD">
        <w:rPr>
          <w:sz w:val="28"/>
          <w:szCs w:val="28"/>
          <w:lang w:val="vi-VN"/>
        </w:rPr>
        <w:t xml:space="preserve">. </w:t>
      </w:r>
      <w:r w:rsidRPr="002C3DFD">
        <w:rPr>
          <w:sz w:val="28"/>
          <w:szCs w:val="28"/>
          <w:shd w:val="clear" w:color="auto" w:fill="FFFFFF"/>
          <w:lang w:val="vi-VN"/>
        </w:rPr>
        <w:t xml:space="preserve">Trong thời hạn 10 ngày làm việc kể từ khi nhận hồ sơ, UBND huyện </w:t>
      </w:r>
      <w:r w:rsidRPr="002C3DFD">
        <w:rPr>
          <w:sz w:val="28"/>
          <w:szCs w:val="28"/>
          <w:lang w:val="vi-VN"/>
        </w:rPr>
        <w:t>thẩm tra, xác nhận và thông báo bằng văn bản cho tổ chức, cá nhân nộp hồ sơ.</w:t>
      </w:r>
    </w:p>
    <w:p w:rsidR="005025EA" w:rsidRPr="002C3DFD" w:rsidRDefault="005025EA" w:rsidP="005025EA">
      <w:pPr>
        <w:pStyle w:val="NormalWeb"/>
        <w:spacing w:before="120" w:beforeAutospacing="0" w:after="0" w:afterAutospacing="0"/>
        <w:ind w:firstLine="567"/>
        <w:jc w:val="both"/>
        <w:rPr>
          <w:sz w:val="28"/>
          <w:szCs w:val="28"/>
          <w:shd w:val="clear" w:color="auto" w:fill="FFFFFF"/>
          <w:lang w:val="vi-VN"/>
        </w:rPr>
      </w:pPr>
      <w:r w:rsidRPr="002C3DFD">
        <w:rPr>
          <w:sz w:val="28"/>
          <w:szCs w:val="28"/>
          <w:lang w:val="vi-VN"/>
        </w:rPr>
        <w:t>- Sau khi nhận thông báo, tổ chức, cá nhân lập hồ sơ t</w:t>
      </w:r>
      <w:r w:rsidRPr="005D029D">
        <w:rPr>
          <w:sz w:val="28"/>
          <w:szCs w:val="28"/>
          <w:lang w:val="vi-VN"/>
        </w:rPr>
        <w:t>hiết kế</w:t>
      </w:r>
      <w:r w:rsidRPr="002C3DFD">
        <w:rPr>
          <w:sz w:val="28"/>
          <w:szCs w:val="28"/>
          <w:lang w:val="vi-VN"/>
        </w:rPr>
        <w:t>,</w:t>
      </w:r>
      <w:r w:rsidRPr="005D029D">
        <w:rPr>
          <w:sz w:val="28"/>
          <w:szCs w:val="28"/>
          <w:lang w:val="vi-VN"/>
        </w:rPr>
        <w:t xml:space="preserve"> bản vẽ thi công và dự toán các hạng mục </w:t>
      </w:r>
      <w:r w:rsidRPr="002C3DFD">
        <w:rPr>
          <w:sz w:val="28"/>
          <w:szCs w:val="28"/>
          <w:lang w:val="vi-VN"/>
        </w:rPr>
        <w:t xml:space="preserve">đầu tư </w:t>
      </w:r>
      <w:r w:rsidRPr="005D029D">
        <w:rPr>
          <w:sz w:val="28"/>
          <w:szCs w:val="28"/>
          <w:lang w:val="vi-VN"/>
        </w:rPr>
        <w:t>xây dựng</w:t>
      </w:r>
      <w:r w:rsidRPr="002C3DFD">
        <w:rPr>
          <w:sz w:val="28"/>
          <w:szCs w:val="28"/>
          <w:lang w:val="vi-VN"/>
        </w:rPr>
        <w:t xml:space="preserve"> mô hình, gửi Sở Nông nghiệp và Phát triển nông thôn phê duyệt; </w:t>
      </w:r>
      <w:r w:rsidRPr="00575228">
        <w:rPr>
          <w:sz w:val="28"/>
          <w:szCs w:val="28"/>
          <w:lang w:val="vi-VN"/>
        </w:rPr>
        <w:t>t</w:t>
      </w:r>
      <w:r w:rsidRPr="002C3DFD">
        <w:rPr>
          <w:sz w:val="28"/>
          <w:szCs w:val="28"/>
          <w:shd w:val="clear" w:color="auto" w:fill="FFFFFF"/>
          <w:lang w:val="vi-VN"/>
        </w:rPr>
        <w:t>hời gian từ khi Sở Nông nghiệp và Phát triển nông thôn tiếp nhận hồ sơ đến khi thẩm định, phê duyệt tối đa là 15 ngày làm việc.</w:t>
      </w:r>
    </w:p>
    <w:p w:rsidR="005025EA" w:rsidRPr="002C3DFD" w:rsidRDefault="005025EA" w:rsidP="005025EA">
      <w:pPr>
        <w:pStyle w:val="NormalWeb"/>
        <w:spacing w:before="120" w:beforeAutospacing="0" w:after="0" w:afterAutospacing="0"/>
        <w:ind w:firstLine="567"/>
        <w:jc w:val="both"/>
        <w:rPr>
          <w:sz w:val="28"/>
          <w:szCs w:val="28"/>
          <w:lang w:val="vi-VN"/>
        </w:rPr>
      </w:pPr>
      <w:r w:rsidRPr="002C3DFD">
        <w:rPr>
          <w:sz w:val="28"/>
          <w:szCs w:val="28"/>
          <w:shd w:val="clear" w:color="auto" w:fill="FFFFFF"/>
          <w:lang w:val="vi-VN"/>
        </w:rPr>
        <w:t>Trường hợp hồ sơ chưa đầy đủ theo quy định, cơ quan tiếp nhận hồ sơ (UBND huyện, Sở Nông nghiệp và Phát triển nông thôn) có trách nhiệm  hướng dẫn cho tổ chức, cá nhân bổ sung, hoàn thiện hồ sơ theo đúng quy định. Thời gian hoàn thiện hồ sơ không tính vào thời hạn giải quyết hồ sơ.</w:t>
      </w:r>
    </w:p>
    <w:p w:rsidR="005025EA" w:rsidRPr="002C3DFD" w:rsidRDefault="005025EA" w:rsidP="005025EA">
      <w:pPr>
        <w:pStyle w:val="NormalWeb"/>
        <w:spacing w:before="120" w:beforeAutospacing="0" w:after="0" w:afterAutospacing="0"/>
        <w:ind w:firstLine="567"/>
        <w:jc w:val="both"/>
        <w:rPr>
          <w:sz w:val="28"/>
          <w:szCs w:val="28"/>
          <w:lang w:val="vi-VN"/>
        </w:rPr>
      </w:pPr>
      <w:r w:rsidRPr="002C3DFD">
        <w:rPr>
          <w:sz w:val="28"/>
          <w:szCs w:val="28"/>
          <w:lang w:val="vi-VN"/>
        </w:rPr>
        <w:t xml:space="preserve">c) </w:t>
      </w:r>
      <w:r w:rsidRPr="005D029D">
        <w:rPr>
          <w:sz w:val="28"/>
          <w:szCs w:val="28"/>
          <w:lang w:val="vi-VN"/>
        </w:rPr>
        <w:t>Cơ quan tiếp nhận hồ sơ</w:t>
      </w:r>
      <w:r w:rsidRPr="002C3DFD">
        <w:rPr>
          <w:sz w:val="28"/>
          <w:szCs w:val="28"/>
          <w:lang w:val="vi-VN"/>
        </w:rPr>
        <w:t>, thanh quyết toán kinh phí hỗ trợ</w:t>
      </w:r>
    </w:p>
    <w:p w:rsidR="005025EA" w:rsidRPr="002C3DFD" w:rsidRDefault="005025EA" w:rsidP="005025EA">
      <w:pPr>
        <w:pStyle w:val="NormalWeb"/>
        <w:spacing w:before="120" w:beforeAutospacing="0" w:after="0" w:afterAutospacing="0"/>
        <w:ind w:firstLine="567"/>
        <w:jc w:val="both"/>
        <w:rPr>
          <w:sz w:val="28"/>
          <w:szCs w:val="28"/>
          <w:lang w:val="vi-VN"/>
        </w:rPr>
      </w:pPr>
      <w:r w:rsidRPr="002C3DFD">
        <w:rPr>
          <w:sz w:val="28"/>
          <w:szCs w:val="28"/>
          <w:lang w:val="vi-VN"/>
        </w:rPr>
        <w:t xml:space="preserve">- Sau khi công trình hoàn thành, tổ chức cá nhân phải tổ chức nghiệm thu và lập hồ sơ quyết toán công trình gửi Sở Nông nghiệp và Phát triển nông </w:t>
      </w:r>
      <w:r w:rsidRPr="002C3DFD">
        <w:rPr>
          <w:sz w:val="30"/>
          <w:szCs w:val="28"/>
          <w:lang w:val="vi-VN"/>
        </w:rPr>
        <w:t xml:space="preserve">thôn </w:t>
      </w:r>
      <w:r w:rsidRPr="002C3DFD">
        <w:rPr>
          <w:sz w:val="28"/>
          <w:szCs w:val="28"/>
          <w:shd w:val="clear" w:color="auto" w:fill="FFFFFF"/>
          <w:lang w:val="vi-VN"/>
        </w:rPr>
        <w:t xml:space="preserve">(hoặc cấp có thẩm quyền) </w:t>
      </w:r>
      <w:r w:rsidRPr="002C3DFD">
        <w:rPr>
          <w:sz w:val="28"/>
          <w:szCs w:val="28"/>
          <w:lang w:val="vi-VN"/>
        </w:rPr>
        <w:t xml:space="preserve">thẩm định, phê duyệt quyết toán công trình. </w:t>
      </w:r>
    </w:p>
    <w:p w:rsidR="005025EA" w:rsidRPr="002C3DFD" w:rsidRDefault="005025EA" w:rsidP="005025EA">
      <w:pPr>
        <w:pStyle w:val="NormalWeb"/>
        <w:widowControl w:val="0"/>
        <w:spacing w:before="120" w:beforeAutospacing="0" w:after="0" w:afterAutospacing="0"/>
        <w:ind w:firstLine="567"/>
        <w:jc w:val="both"/>
        <w:rPr>
          <w:sz w:val="28"/>
          <w:szCs w:val="28"/>
          <w:shd w:val="clear" w:color="auto" w:fill="FFFFFF"/>
          <w:lang w:val="vi-VN"/>
        </w:rPr>
      </w:pPr>
      <w:r w:rsidRPr="002C3DFD">
        <w:rPr>
          <w:sz w:val="28"/>
          <w:szCs w:val="28"/>
          <w:lang w:val="vi-VN"/>
        </w:rPr>
        <w:t>- Trong t</w:t>
      </w:r>
      <w:r w:rsidRPr="002C3DFD">
        <w:rPr>
          <w:sz w:val="28"/>
          <w:szCs w:val="28"/>
          <w:shd w:val="clear" w:color="auto" w:fill="FFFFFF"/>
          <w:lang w:val="vi-VN"/>
        </w:rPr>
        <w:t>hời hạn 30 ngày kể từ khi tiếp nhận hồ sơ, Sở Nông nghiệp và Phát triển nông thôn (hoặc cấp có thẩm quyền) tiến hành thẩm tra hồ sơ, ban hành quyết định phê duyệt quyết toán công trình.</w:t>
      </w:r>
    </w:p>
    <w:p w:rsidR="005025EA" w:rsidRPr="002C3DFD" w:rsidRDefault="005025EA" w:rsidP="005025EA">
      <w:pPr>
        <w:widowControl w:val="0"/>
        <w:spacing w:before="120"/>
        <w:ind w:firstLine="567"/>
        <w:jc w:val="both"/>
        <w:rPr>
          <w:szCs w:val="28"/>
          <w:lang w:val="vi-VN"/>
        </w:rPr>
      </w:pPr>
      <w:r w:rsidRPr="002C3DFD">
        <w:rPr>
          <w:sz w:val="28"/>
          <w:szCs w:val="28"/>
          <w:lang w:val="vi-VN"/>
        </w:rPr>
        <w:t xml:space="preserve">- </w:t>
      </w:r>
      <w:r w:rsidRPr="005D029D">
        <w:rPr>
          <w:sz w:val="28"/>
          <w:szCs w:val="28"/>
          <w:lang w:val="vi-VN"/>
        </w:rPr>
        <w:t>Sở Nông nghiệp</w:t>
      </w:r>
      <w:r w:rsidRPr="002C3DFD">
        <w:rPr>
          <w:sz w:val="28"/>
          <w:szCs w:val="28"/>
          <w:lang w:val="vi-VN"/>
        </w:rPr>
        <w:t xml:space="preserve"> và Phát triển nông thôn</w:t>
      </w:r>
      <w:r w:rsidRPr="005D029D">
        <w:rPr>
          <w:sz w:val="28"/>
          <w:szCs w:val="28"/>
          <w:lang w:val="vi-VN"/>
        </w:rPr>
        <w:t xml:space="preserve"> là cơ quan tiếp nhận hồ sơ</w:t>
      </w:r>
      <w:r w:rsidRPr="002C3DFD">
        <w:rPr>
          <w:sz w:val="28"/>
          <w:szCs w:val="28"/>
          <w:lang w:val="vi-VN"/>
        </w:rPr>
        <w:t xml:space="preserve">, cấp tạm ứng kinh phí </w:t>
      </w:r>
      <w:r w:rsidRPr="005D029D">
        <w:rPr>
          <w:sz w:val="28"/>
          <w:szCs w:val="28"/>
          <w:lang w:val="vi-VN"/>
        </w:rPr>
        <w:t>và thanh quyết toán theo quy định</w:t>
      </w:r>
      <w:r w:rsidRPr="005D029D">
        <w:rPr>
          <w:szCs w:val="28"/>
          <w:lang w:val="vi-VN"/>
        </w:rPr>
        <w:t>.</w:t>
      </w:r>
    </w:p>
    <w:p w:rsidR="005025EA" w:rsidRPr="002C3DFD" w:rsidRDefault="005025EA" w:rsidP="005025EA">
      <w:pPr>
        <w:widowControl w:val="0"/>
        <w:spacing w:before="120"/>
        <w:ind w:firstLine="567"/>
        <w:jc w:val="both"/>
        <w:rPr>
          <w:b/>
          <w:sz w:val="28"/>
          <w:szCs w:val="28"/>
          <w:lang w:val="vi-VN"/>
        </w:rPr>
      </w:pPr>
      <w:r w:rsidRPr="002C3DFD">
        <w:rPr>
          <w:b/>
          <w:bCs/>
          <w:sz w:val="28"/>
          <w:szCs w:val="28"/>
          <w:lang w:val="vi-VN"/>
        </w:rPr>
        <w:t>Điều 9. Hỗ trợ</w:t>
      </w:r>
      <w:r w:rsidRPr="002C3DFD">
        <w:rPr>
          <w:b/>
          <w:sz w:val="28"/>
          <w:szCs w:val="28"/>
          <w:lang w:val="vi-VN"/>
        </w:rPr>
        <w:t xml:space="preserve"> phát triển sản xuất, chế biến, tiêu thụ nấm ăn và nấm dược liệu</w:t>
      </w:r>
    </w:p>
    <w:p w:rsidR="005025EA" w:rsidRPr="002C3DFD" w:rsidRDefault="005025EA" w:rsidP="005025EA">
      <w:pPr>
        <w:widowControl w:val="0"/>
        <w:spacing w:before="120"/>
        <w:ind w:firstLine="567"/>
        <w:jc w:val="both"/>
        <w:rPr>
          <w:sz w:val="28"/>
          <w:szCs w:val="28"/>
          <w:lang w:val="vi-VN"/>
        </w:rPr>
      </w:pPr>
      <w:r w:rsidRPr="002C3DFD">
        <w:rPr>
          <w:sz w:val="28"/>
          <w:szCs w:val="28"/>
          <w:lang w:val="vi-VN"/>
        </w:rPr>
        <w:t>1. Nội dung hỗ trợ</w:t>
      </w:r>
    </w:p>
    <w:p w:rsidR="005025EA" w:rsidRPr="002C3DFD" w:rsidRDefault="005025EA" w:rsidP="005025EA">
      <w:pPr>
        <w:widowControl w:val="0"/>
        <w:spacing w:before="120"/>
        <w:ind w:firstLine="567"/>
        <w:jc w:val="both"/>
        <w:rPr>
          <w:sz w:val="28"/>
          <w:szCs w:val="28"/>
          <w:lang w:val="vi-VN"/>
        </w:rPr>
      </w:pPr>
      <w:r w:rsidRPr="002C3DFD">
        <w:rPr>
          <w:sz w:val="28"/>
          <w:szCs w:val="28"/>
          <w:lang w:val="vi-VN"/>
        </w:rPr>
        <w:t xml:space="preserve">a) Hợp tác xã đầu tư cơ sở chế biến nấm ăn, nấm dược liệu được vay vốn </w:t>
      </w:r>
      <w:r w:rsidRPr="00575228">
        <w:rPr>
          <w:sz w:val="28"/>
          <w:szCs w:val="28"/>
          <w:lang w:val="vi-VN"/>
        </w:rPr>
        <w:t xml:space="preserve">từ Quỹ </w:t>
      </w:r>
      <w:r w:rsidRPr="00C56BDE">
        <w:rPr>
          <w:sz w:val="28"/>
          <w:szCs w:val="28"/>
          <w:lang w:val="vi-VN"/>
        </w:rPr>
        <w:t>H</w:t>
      </w:r>
      <w:r w:rsidRPr="00575228">
        <w:rPr>
          <w:sz w:val="28"/>
          <w:szCs w:val="28"/>
          <w:lang w:val="vi-VN"/>
        </w:rPr>
        <w:t>ỗ trợ nông dân thành phố</w:t>
      </w:r>
      <w:r w:rsidRPr="002C3DFD">
        <w:rPr>
          <w:sz w:val="28"/>
          <w:szCs w:val="28"/>
          <w:lang w:val="vi-VN"/>
        </w:rPr>
        <w:t>.</w:t>
      </w:r>
    </w:p>
    <w:p w:rsidR="005025EA" w:rsidRPr="002C3DFD" w:rsidRDefault="005025EA" w:rsidP="005025EA">
      <w:pPr>
        <w:spacing w:before="120"/>
        <w:ind w:firstLine="567"/>
        <w:jc w:val="both"/>
        <w:rPr>
          <w:sz w:val="28"/>
          <w:szCs w:val="28"/>
          <w:lang w:val="vi-VN"/>
        </w:rPr>
      </w:pPr>
      <w:r w:rsidRPr="002C3DFD">
        <w:rPr>
          <w:sz w:val="28"/>
          <w:szCs w:val="28"/>
          <w:lang w:val="vi-VN"/>
        </w:rPr>
        <w:t xml:space="preserve">b) </w:t>
      </w:r>
      <w:r w:rsidRPr="00C52075">
        <w:rPr>
          <w:sz w:val="28"/>
          <w:szCs w:val="28"/>
          <w:lang w:val="vi-VN"/>
        </w:rPr>
        <w:t xml:space="preserve">Ngân sách thành phố hỗ trợ </w:t>
      </w:r>
      <w:r w:rsidRPr="002C3DFD">
        <w:rPr>
          <w:sz w:val="28"/>
          <w:szCs w:val="28"/>
          <w:lang w:val="vi-VN"/>
        </w:rPr>
        <w:t>chi phí xây dựng nhãn hiệu, thương hiệu hàng hóa, nhưng mức hỗ trợ tối đa không quá 50</w:t>
      </w:r>
      <w:r w:rsidRPr="00575228">
        <w:rPr>
          <w:sz w:val="28"/>
          <w:szCs w:val="28"/>
          <w:lang w:val="vi-VN"/>
        </w:rPr>
        <w:t>.000.000</w:t>
      </w:r>
      <w:r w:rsidRPr="002C3DFD">
        <w:rPr>
          <w:sz w:val="28"/>
          <w:szCs w:val="28"/>
          <w:lang w:val="vi-VN"/>
        </w:rPr>
        <w:t xml:space="preserve"> đồng/cơ sở.</w:t>
      </w:r>
    </w:p>
    <w:p w:rsidR="005025EA" w:rsidRPr="002C3DFD" w:rsidRDefault="005025EA" w:rsidP="005025EA">
      <w:pPr>
        <w:spacing w:before="120"/>
        <w:ind w:firstLine="567"/>
        <w:jc w:val="both"/>
        <w:rPr>
          <w:bCs/>
          <w:sz w:val="28"/>
          <w:szCs w:val="28"/>
          <w:lang w:val="vi-VN"/>
        </w:rPr>
      </w:pPr>
      <w:r w:rsidRPr="002C3DFD">
        <w:rPr>
          <w:sz w:val="28"/>
          <w:szCs w:val="28"/>
          <w:lang w:val="vi-VN"/>
        </w:rPr>
        <w:t>2. Trình tự thực hiện</w:t>
      </w:r>
    </w:p>
    <w:p w:rsidR="005025EA" w:rsidRPr="002C3DFD" w:rsidRDefault="005025EA" w:rsidP="005025EA">
      <w:pPr>
        <w:spacing w:before="120"/>
        <w:ind w:firstLine="567"/>
        <w:jc w:val="both"/>
        <w:rPr>
          <w:bCs/>
          <w:sz w:val="28"/>
          <w:szCs w:val="28"/>
          <w:lang w:val="vi-VN"/>
        </w:rPr>
      </w:pPr>
      <w:r w:rsidRPr="002C3DFD">
        <w:rPr>
          <w:sz w:val="28"/>
          <w:szCs w:val="28"/>
          <w:lang w:val="vi-VN"/>
        </w:rPr>
        <w:t>a) Đối với khoản vốn vay ưu đãi theo Điểm a, Khoản 1 Điều này, trình tự, thủ tục vay vốn</w:t>
      </w:r>
      <w:r w:rsidRPr="002C3DFD">
        <w:rPr>
          <w:bCs/>
          <w:sz w:val="28"/>
          <w:szCs w:val="28"/>
          <w:lang w:val="vi-VN"/>
        </w:rPr>
        <w:t xml:space="preserve"> thực hiện theo quy định</w:t>
      </w:r>
      <w:r w:rsidRPr="005D3366">
        <w:rPr>
          <w:bCs/>
          <w:sz w:val="28"/>
          <w:szCs w:val="28"/>
          <w:lang w:val="vi-VN"/>
        </w:rPr>
        <w:t xml:space="preserve"> vay vốn của Quỹ </w:t>
      </w:r>
      <w:r w:rsidRPr="00C56BDE">
        <w:rPr>
          <w:bCs/>
          <w:sz w:val="28"/>
          <w:szCs w:val="28"/>
          <w:lang w:val="vi-VN"/>
        </w:rPr>
        <w:t xml:space="preserve">Hỗ trợ </w:t>
      </w:r>
      <w:r w:rsidRPr="005D3366">
        <w:rPr>
          <w:bCs/>
          <w:sz w:val="28"/>
          <w:szCs w:val="28"/>
          <w:lang w:val="vi-VN"/>
        </w:rPr>
        <w:t>nông dân thành phố</w:t>
      </w:r>
      <w:r w:rsidRPr="002C3DFD">
        <w:rPr>
          <w:sz w:val="28"/>
          <w:szCs w:val="28"/>
          <w:lang w:val="vi-VN"/>
        </w:rPr>
        <w:t>.</w:t>
      </w:r>
    </w:p>
    <w:p w:rsidR="005025EA" w:rsidRPr="002C3DFD" w:rsidRDefault="005025EA" w:rsidP="005025EA">
      <w:pPr>
        <w:spacing w:before="120"/>
        <w:ind w:firstLine="567"/>
        <w:jc w:val="both"/>
        <w:rPr>
          <w:bCs/>
          <w:sz w:val="28"/>
          <w:szCs w:val="28"/>
          <w:lang w:val="vi-VN"/>
        </w:rPr>
      </w:pPr>
      <w:r w:rsidRPr="002C3DFD">
        <w:rPr>
          <w:sz w:val="28"/>
          <w:szCs w:val="28"/>
          <w:lang w:val="vi-VN"/>
        </w:rPr>
        <w:t>b) Đối với khoản hỗ trợ theo quy định tại Điểm b, Khoản 1 Điều này,</w:t>
      </w:r>
      <w:r w:rsidRPr="002C3DFD">
        <w:rPr>
          <w:bCs/>
          <w:sz w:val="28"/>
          <w:szCs w:val="28"/>
          <w:lang w:val="vi-VN"/>
        </w:rPr>
        <w:t xml:space="preserve"> trình tự thực hiện như sau:</w:t>
      </w:r>
    </w:p>
    <w:p w:rsidR="005025EA" w:rsidRPr="002C3DFD" w:rsidRDefault="005025EA" w:rsidP="005025EA">
      <w:pPr>
        <w:spacing w:before="120"/>
        <w:ind w:firstLine="567"/>
        <w:jc w:val="both"/>
        <w:rPr>
          <w:sz w:val="28"/>
          <w:szCs w:val="28"/>
          <w:lang w:val="vi-VN"/>
        </w:rPr>
      </w:pPr>
      <w:r w:rsidRPr="002C3DFD">
        <w:rPr>
          <w:sz w:val="28"/>
          <w:szCs w:val="28"/>
          <w:lang w:val="vi-VN"/>
        </w:rPr>
        <w:t>- Hợp tác xã có v</w:t>
      </w:r>
      <w:r w:rsidRPr="005D029D">
        <w:rPr>
          <w:sz w:val="28"/>
          <w:szCs w:val="28"/>
          <w:lang w:val="vi-VN"/>
        </w:rPr>
        <w:t xml:space="preserve">ăn bản đề nghị hỗ trợ </w:t>
      </w:r>
      <w:r w:rsidRPr="002C3DFD">
        <w:rPr>
          <w:sz w:val="28"/>
          <w:szCs w:val="28"/>
          <w:lang w:val="vi-VN"/>
        </w:rPr>
        <w:t xml:space="preserve">và kèm theo dự toán chi phí xây dựng nhãn hiệu, thương hiệu hàng hóa gửi Sở Công Thương. </w:t>
      </w:r>
      <w:r w:rsidRPr="002C3DFD">
        <w:rPr>
          <w:sz w:val="28"/>
          <w:szCs w:val="28"/>
          <w:shd w:val="clear" w:color="auto" w:fill="FFFFFF"/>
          <w:lang w:val="vi-VN"/>
        </w:rPr>
        <w:t xml:space="preserve">Trong thời hạn 15 ngày làm việc kể từ khi nhận hồ sơ, </w:t>
      </w:r>
      <w:r w:rsidRPr="002C3DFD">
        <w:rPr>
          <w:sz w:val="28"/>
          <w:szCs w:val="28"/>
          <w:lang w:val="vi-VN"/>
        </w:rPr>
        <w:t xml:space="preserve">Sở Công Thương tổ chức thẩm định, phê duyệt kinh phí hỗ trợ. </w:t>
      </w:r>
    </w:p>
    <w:p w:rsidR="005025EA" w:rsidRPr="002C3DFD" w:rsidRDefault="005025EA" w:rsidP="005025EA">
      <w:pPr>
        <w:spacing w:before="120"/>
        <w:ind w:firstLine="567"/>
        <w:jc w:val="both"/>
        <w:rPr>
          <w:b/>
          <w:sz w:val="28"/>
          <w:szCs w:val="28"/>
          <w:lang w:val="vi-VN"/>
        </w:rPr>
      </w:pPr>
      <w:r w:rsidRPr="002C3DFD">
        <w:rPr>
          <w:sz w:val="28"/>
          <w:szCs w:val="28"/>
          <w:lang w:val="vi-VN"/>
        </w:rPr>
        <w:t xml:space="preserve">- Sở Công Thương thực hiện việc cấp kinh phí và thanh quyết toán kinh phí hỗ trợ theo quy định. </w:t>
      </w:r>
    </w:p>
    <w:p w:rsidR="005025EA" w:rsidRPr="002C3DFD" w:rsidRDefault="005025EA" w:rsidP="005025EA">
      <w:pPr>
        <w:spacing w:before="120"/>
        <w:ind w:firstLine="567"/>
        <w:jc w:val="both"/>
        <w:rPr>
          <w:b/>
          <w:sz w:val="28"/>
          <w:szCs w:val="28"/>
          <w:lang w:val="vi-VN"/>
        </w:rPr>
      </w:pPr>
      <w:r w:rsidRPr="002C3DFD">
        <w:rPr>
          <w:b/>
          <w:sz w:val="28"/>
          <w:szCs w:val="28"/>
          <w:lang w:val="vi-VN"/>
        </w:rPr>
        <w:t>Điều 10</w:t>
      </w:r>
      <w:r w:rsidRPr="00B22A61">
        <w:rPr>
          <w:b/>
          <w:sz w:val="28"/>
          <w:szCs w:val="28"/>
          <w:lang w:val="vi-VN"/>
        </w:rPr>
        <w:t xml:space="preserve">. </w:t>
      </w:r>
      <w:r w:rsidRPr="002C3DFD">
        <w:rPr>
          <w:b/>
          <w:sz w:val="28"/>
          <w:szCs w:val="28"/>
          <w:lang w:val="vi-VN"/>
        </w:rPr>
        <w:t>Hỗ trợ cải tạo vườn tạp phát triển kinh tế</w:t>
      </w:r>
    </w:p>
    <w:p w:rsidR="005025EA" w:rsidRPr="002C3DFD" w:rsidRDefault="005025EA" w:rsidP="005025EA">
      <w:pPr>
        <w:spacing w:before="120"/>
        <w:ind w:firstLine="567"/>
        <w:jc w:val="both"/>
        <w:rPr>
          <w:sz w:val="28"/>
          <w:szCs w:val="28"/>
          <w:lang w:val="vi-VN"/>
        </w:rPr>
      </w:pPr>
      <w:r w:rsidRPr="002C3DFD">
        <w:rPr>
          <w:sz w:val="28"/>
          <w:szCs w:val="28"/>
          <w:lang w:val="vi-VN"/>
        </w:rPr>
        <w:lastRenderedPageBreak/>
        <w:t>1. Điều kiện hỗ trợ</w:t>
      </w:r>
    </w:p>
    <w:p w:rsidR="005025EA" w:rsidRPr="002C3DFD" w:rsidRDefault="005025EA" w:rsidP="005025EA">
      <w:pPr>
        <w:spacing w:before="120"/>
        <w:ind w:firstLine="567"/>
        <w:jc w:val="both"/>
        <w:rPr>
          <w:sz w:val="28"/>
          <w:szCs w:val="28"/>
          <w:lang w:val="vi-VN"/>
        </w:rPr>
      </w:pPr>
      <w:r w:rsidRPr="002C3DFD">
        <w:rPr>
          <w:b/>
          <w:sz w:val="28"/>
          <w:szCs w:val="28"/>
          <w:lang w:val="vi-VN"/>
        </w:rPr>
        <w:t xml:space="preserve"> </w:t>
      </w:r>
      <w:r w:rsidRPr="002C3DFD">
        <w:rPr>
          <w:sz w:val="28"/>
          <w:szCs w:val="28"/>
          <w:lang w:val="vi-VN"/>
        </w:rPr>
        <w:t xml:space="preserve">Hộ gia đình có vườn tạp nằm trong vùng quy hoạch ổn định lâu dài và có trong đề án, kế hoạch thực hiện cải tạo vườn tạp phát triển kinh tế vườn </w:t>
      </w:r>
      <w:r w:rsidRPr="005D3366">
        <w:rPr>
          <w:sz w:val="28"/>
          <w:szCs w:val="28"/>
          <w:lang w:val="vi-VN"/>
        </w:rPr>
        <w:t>do</w:t>
      </w:r>
      <w:r w:rsidRPr="002C3DFD">
        <w:rPr>
          <w:sz w:val="28"/>
          <w:szCs w:val="28"/>
          <w:lang w:val="vi-VN"/>
        </w:rPr>
        <w:t xml:space="preserve"> UBND huyện phê duyệt. </w:t>
      </w:r>
    </w:p>
    <w:p w:rsidR="005025EA" w:rsidRPr="002C3DFD" w:rsidRDefault="005025EA" w:rsidP="005025EA">
      <w:pPr>
        <w:spacing w:before="120"/>
        <w:ind w:firstLine="567"/>
        <w:jc w:val="both"/>
        <w:rPr>
          <w:sz w:val="28"/>
          <w:szCs w:val="28"/>
          <w:lang w:val="vi-VN"/>
        </w:rPr>
      </w:pPr>
      <w:r w:rsidRPr="002C3DFD">
        <w:rPr>
          <w:sz w:val="28"/>
          <w:szCs w:val="28"/>
          <w:lang w:val="vi-VN"/>
        </w:rPr>
        <w:t>2. Nội dung hỗ trợ</w:t>
      </w:r>
    </w:p>
    <w:p w:rsidR="005025EA" w:rsidRPr="002C3DFD" w:rsidRDefault="005025EA" w:rsidP="005025EA">
      <w:pPr>
        <w:spacing w:before="120"/>
        <w:ind w:firstLine="567"/>
        <w:jc w:val="both"/>
        <w:rPr>
          <w:color w:val="FF0000"/>
          <w:sz w:val="28"/>
          <w:szCs w:val="28"/>
          <w:lang w:val="vi-VN"/>
        </w:rPr>
      </w:pPr>
      <w:r w:rsidRPr="002C3DFD">
        <w:rPr>
          <w:sz w:val="28"/>
          <w:szCs w:val="28"/>
          <w:lang w:val="vi-VN"/>
        </w:rPr>
        <w:t>Hộ gia đình thực hiện cải tạo vườn tạp để phát triển kinh tế vườn có quy mô từ 1.000 m</w:t>
      </w:r>
      <w:r w:rsidRPr="002C3DFD">
        <w:rPr>
          <w:sz w:val="28"/>
          <w:szCs w:val="28"/>
          <w:vertAlign w:val="superscript"/>
          <w:lang w:val="vi-VN"/>
        </w:rPr>
        <w:t xml:space="preserve">2 </w:t>
      </w:r>
      <w:r w:rsidRPr="002C3DFD">
        <w:rPr>
          <w:sz w:val="28"/>
          <w:szCs w:val="28"/>
          <w:lang w:val="vi-VN"/>
        </w:rPr>
        <w:t>trở lên, được ngân sách nhà nước hỗ trợ 70% giá trị cây giống, nhưng tối đa không quá 5</w:t>
      </w:r>
      <w:r w:rsidRPr="005D3366">
        <w:rPr>
          <w:sz w:val="28"/>
          <w:szCs w:val="28"/>
          <w:lang w:val="vi-VN"/>
        </w:rPr>
        <w:t>.000.000</w:t>
      </w:r>
      <w:r w:rsidRPr="002C3DFD">
        <w:rPr>
          <w:sz w:val="28"/>
          <w:szCs w:val="28"/>
          <w:lang w:val="vi-VN"/>
        </w:rPr>
        <w:t xml:space="preserve"> đồng/hộ/lần </w:t>
      </w:r>
      <w:r w:rsidRPr="002C3DFD">
        <w:rPr>
          <w:rFonts w:eastAsia="Calibri"/>
          <w:bCs/>
          <w:sz w:val="28"/>
          <w:szCs w:val="28"/>
          <w:lang w:val="vi-VN"/>
        </w:rPr>
        <w:t>(</w:t>
      </w:r>
      <w:r w:rsidRPr="002C3DFD">
        <w:rPr>
          <w:rFonts w:eastAsia="Calibri"/>
          <w:sz w:val="28"/>
          <w:szCs w:val="28"/>
          <w:lang w:val="vi-VN"/>
        </w:rPr>
        <w:t>t</w:t>
      </w:r>
      <w:r w:rsidRPr="00B465D3">
        <w:rPr>
          <w:rFonts w:eastAsia="Calibri"/>
          <w:sz w:val="28"/>
          <w:szCs w:val="28"/>
          <w:lang w:val="vi-VN"/>
        </w:rPr>
        <w:t xml:space="preserve">rong đó ngân sách </w:t>
      </w:r>
      <w:r w:rsidRPr="002C3DFD">
        <w:rPr>
          <w:rFonts w:eastAsia="Calibri"/>
          <w:sz w:val="28"/>
          <w:szCs w:val="28"/>
          <w:lang w:val="vi-VN"/>
        </w:rPr>
        <w:t>t</w:t>
      </w:r>
      <w:r w:rsidRPr="00B465D3">
        <w:rPr>
          <w:rFonts w:eastAsia="Calibri"/>
          <w:sz w:val="28"/>
          <w:szCs w:val="28"/>
          <w:lang w:val="vi-VN"/>
        </w:rPr>
        <w:t>hành ph</w:t>
      </w:r>
      <w:r w:rsidRPr="002C3DFD">
        <w:rPr>
          <w:rFonts w:eastAsia="Calibri"/>
          <w:sz w:val="28"/>
          <w:szCs w:val="28"/>
          <w:lang w:val="vi-VN"/>
        </w:rPr>
        <w:t xml:space="preserve">ố </w:t>
      </w:r>
      <w:r w:rsidRPr="00B465D3">
        <w:rPr>
          <w:rFonts w:eastAsia="Calibri"/>
          <w:sz w:val="28"/>
          <w:szCs w:val="28"/>
          <w:lang w:val="vi-VN"/>
        </w:rPr>
        <w:t xml:space="preserve">hỗ trợ </w:t>
      </w:r>
      <w:r w:rsidRPr="002C3DFD">
        <w:rPr>
          <w:rFonts w:eastAsia="Calibri"/>
          <w:sz w:val="28"/>
          <w:szCs w:val="28"/>
          <w:lang w:val="vi-VN"/>
        </w:rPr>
        <w:t>6</w:t>
      </w:r>
      <w:r w:rsidRPr="00B465D3">
        <w:rPr>
          <w:rFonts w:eastAsia="Calibri"/>
          <w:sz w:val="28"/>
          <w:szCs w:val="28"/>
          <w:lang w:val="vi-VN"/>
        </w:rPr>
        <w:t xml:space="preserve">0%, ngân sách huyện hỗ trợ </w:t>
      </w:r>
      <w:r w:rsidRPr="002C3DFD">
        <w:rPr>
          <w:rFonts w:eastAsia="Calibri"/>
          <w:sz w:val="28"/>
          <w:szCs w:val="28"/>
          <w:lang w:val="vi-VN"/>
        </w:rPr>
        <w:t>4</w:t>
      </w:r>
      <w:r w:rsidRPr="00B465D3">
        <w:rPr>
          <w:rFonts w:eastAsia="Calibri"/>
          <w:sz w:val="28"/>
          <w:szCs w:val="28"/>
          <w:lang w:val="vi-VN"/>
        </w:rPr>
        <w:t>0%</w:t>
      </w:r>
      <w:r w:rsidRPr="002C3DFD">
        <w:rPr>
          <w:rFonts w:eastAsia="Calibri"/>
          <w:sz w:val="28"/>
          <w:szCs w:val="28"/>
          <w:lang w:val="vi-VN"/>
        </w:rPr>
        <w:t>).</w:t>
      </w:r>
    </w:p>
    <w:p w:rsidR="005025EA" w:rsidRPr="002C3DFD" w:rsidRDefault="005025EA" w:rsidP="005025EA">
      <w:pPr>
        <w:spacing w:before="120"/>
        <w:ind w:firstLine="567"/>
        <w:jc w:val="both"/>
        <w:rPr>
          <w:bCs/>
          <w:sz w:val="28"/>
          <w:szCs w:val="28"/>
          <w:lang w:val="vi-VN"/>
        </w:rPr>
      </w:pPr>
      <w:r w:rsidRPr="002C3DFD">
        <w:rPr>
          <w:bCs/>
          <w:sz w:val="28"/>
          <w:szCs w:val="28"/>
          <w:lang w:val="vi-VN"/>
        </w:rPr>
        <w:t>3. Trình tự thực hiện</w:t>
      </w:r>
    </w:p>
    <w:p w:rsidR="005025EA" w:rsidRPr="002C3DFD" w:rsidRDefault="005025EA" w:rsidP="005025EA">
      <w:pPr>
        <w:spacing w:before="120"/>
        <w:ind w:firstLine="567"/>
        <w:jc w:val="both"/>
        <w:rPr>
          <w:bCs/>
          <w:sz w:val="28"/>
          <w:szCs w:val="28"/>
          <w:lang w:val="vi-VN"/>
        </w:rPr>
      </w:pPr>
      <w:r w:rsidRPr="002C3DFD">
        <w:rPr>
          <w:bCs/>
          <w:sz w:val="28"/>
          <w:szCs w:val="28"/>
          <w:lang w:val="vi-VN"/>
        </w:rPr>
        <w:t>a) Căn cứ kế hoạch hàng năm, UBND huyện, xã có văn bản thông báo đến các thôn để phổ biến kế hoạch hỗ trợ cải tạo vườn tạp trên địa bàn huyện, xã.</w:t>
      </w:r>
    </w:p>
    <w:p w:rsidR="005025EA" w:rsidRPr="002C3DFD" w:rsidRDefault="005025EA" w:rsidP="005025EA">
      <w:pPr>
        <w:spacing w:before="120"/>
        <w:ind w:firstLine="567"/>
        <w:jc w:val="both"/>
        <w:rPr>
          <w:bCs/>
          <w:sz w:val="28"/>
          <w:szCs w:val="28"/>
          <w:lang w:val="vi-VN"/>
        </w:rPr>
      </w:pPr>
      <w:r w:rsidRPr="002C3DFD">
        <w:rPr>
          <w:bCs/>
          <w:sz w:val="28"/>
          <w:szCs w:val="28"/>
          <w:lang w:val="vi-VN"/>
        </w:rPr>
        <w:t>b) Hộ gia đình làm đơn đăng ký số lượng, chủng loại cây giống và cam kết thực hiện cải tạo vườn tạp (có xác nhận của Trưởng thôn) gửi UBND xã.</w:t>
      </w:r>
    </w:p>
    <w:p w:rsidR="005025EA" w:rsidRPr="002C3DFD" w:rsidRDefault="005025EA" w:rsidP="005025EA">
      <w:pPr>
        <w:widowControl w:val="0"/>
        <w:spacing w:before="120"/>
        <w:ind w:firstLine="567"/>
        <w:jc w:val="both"/>
        <w:rPr>
          <w:bCs/>
          <w:sz w:val="28"/>
          <w:szCs w:val="28"/>
          <w:lang w:val="vi-VN"/>
        </w:rPr>
      </w:pPr>
      <w:r w:rsidRPr="002C3DFD">
        <w:rPr>
          <w:bCs/>
          <w:sz w:val="28"/>
          <w:szCs w:val="28"/>
          <w:lang w:val="vi-VN"/>
        </w:rPr>
        <w:t xml:space="preserve">c) Sau 10 ngày kể từ ngày hết hạn nhận đơn, UBND xã thẩm định, tổng hợp danh sách và dự toán kinh phí hỗ trợ, gửi Phòng Tài chính - Kế hoạch huyện kèm theo văn bản đề nghị hỗ trợ kinh phí mua cây giống. </w:t>
      </w:r>
    </w:p>
    <w:p w:rsidR="005025EA" w:rsidRPr="002C3DFD" w:rsidRDefault="005025EA" w:rsidP="005025EA">
      <w:pPr>
        <w:widowControl w:val="0"/>
        <w:tabs>
          <w:tab w:val="left" w:pos="1843"/>
        </w:tabs>
        <w:spacing w:before="120"/>
        <w:ind w:firstLine="567"/>
        <w:jc w:val="both"/>
        <w:rPr>
          <w:bCs/>
          <w:sz w:val="28"/>
          <w:szCs w:val="28"/>
          <w:lang w:val="vi-VN"/>
        </w:rPr>
      </w:pPr>
      <w:r w:rsidRPr="002C3DFD">
        <w:rPr>
          <w:bCs/>
          <w:sz w:val="28"/>
          <w:szCs w:val="28"/>
          <w:lang w:val="vi-VN"/>
        </w:rPr>
        <w:t xml:space="preserve">d) </w:t>
      </w:r>
      <w:r w:rsidRPr="002C3DFD">
        <w:rPr>
          <w:sz w:val="28"/>
          <w:szCs w:val="28"/>
          <w:shd w:val="clear" w:color="auto" w:fill="FFFFFF"/>
          <w:lang w:val="vi-VN"/>
        </w:rPr>
        <w:t xml:space="preserve">Trong thời hạn 15 ngày làm việc, kể từ khi nhận được văn bản đề nghị của UBND xã, </w:t>
      </w:r>
      <w:r w:rsidRPr="002C3DFD">
        <w:rPr>
          <w:bCs/>
          <w:sz w:val="28"/>
          <w:szCs w:val="28"/>
          <w:lang w:val="vi-VN"/>
        </w:rPr>
        <w:t>Phòng Tài chính - Kế hoạch huyện thẩm tra, trình UBND huyện phê duyệt danh sách và kinh phí hỗ trợ. Căn cứ quyết định phê duyệt, UBND xã thông báo cho các hộ gia đình được hỗ trợ.</w:t>
      </w:r>
    </w:p>
    <w:p w:rsidR="005025EA" w:rsidRPr="002C3DFD" w:rsidRDefault="005025EA" w:rsidP="005025EA">
      <w:pPr>
        <w:spacing w:before="120"/>
        <w:ind w:firstLine="567"/>
        <w:jc w:val="both"/>
        <w:rPr>
          <w:bCs/>
          <w:sz w:val="28"/>
          <w:szCs w:val="28"/>
          <w:lang w:val="vi-VN"/>
        </w:rPr>
      </w:pPr>
      <w:r w:rsidRPr="002C3DFD">
        <w:rPr>
          <w:bCs/>
          <w:sz w:val="28"/>
          <w:szCs w:val="28"/>
          <w:lang w:val="vi-VN"/>
        </w:rPr>
        <w:t>đ) Sau khi nhận được thông báo, hộ gia đình tiến hành mua cây giống, trồng và chăm sóc. Sau 02 tháng kể từ ngày trồng, UBND xã tiến hành kiểm tra, xác nhận số cây giống còn sống và cấp tạm ứng 50% kinh phí hỗ trợ cho hộ gia đình.</w:t>
      </w:r>
    </w:p>
    <w:p w:rsidR="005025EA" w:rsidRPr="002C3DFD" w:rsidRDefault="005025EA" w:rsidP="005025EA">
      <w:pPr>
        <w:spacing w:before="120"/>
        <w:ind w:firstLine="567"/>
        <w:jc w:val="both"/>
        <w:rPr>
          <w:bCs/>
          <w:sz w:val="28"/>
          <w:szCs w:val="28"/>
          <w:lang w:val="vi-VN"/>
        </w:rPr>
      </w:pPr>
      <w:r w:rsidRPr="002C3DFD">
        <w:rPr>
          <w:bCs/>
          <w:sz w:val="28"/>
          <w:szCs w:val="28"/>
          <w:lang w:val="vi-VN"/>
        </w:rPr>
        <w:t xml:space="preserve">Sau 12 tháng kể từ ngày trồng, UBND xã tiến hành kiểm tra, nghiệm thu số cây còn sống, sinh trưởng phát triển tốt và tổng hợp danh sách, lập hồ sơ thanh toán gửi </w:t>
      </w:r>
      <w:r w:rsidRPr="005D3366">
        <w:rPr>
          <w:bCs/>
          <w:sz w:val="28"/>
          <w:szCs w:val="28"/>
          <w:lang w:val="vi-VN"/>
        </w:rPr>
        <w:t>P</w:t>
      </w:r>
      <w:r w:rsidRPr="002C3DFD">
        <w:rPr>
          <w:bCs/>
          <w:sz w:val="28"/>
          <w:szCs w:val="28"/>
          <w:lang w:val="vi-VN"/>
        </w:rPr>
        <w:t xml:space="preserve">hòng Tài chính - Kế hoạch huyện. </w:t>
      </w:r>
    </w:p>
    <w:p w:rsidR="005025EA" w:rsidRPr="002C3DFD" w:rsidRDefault="005025EA" w:rsidP="005025EA">
      <w:pPr>
        <w:spacing w:before="120"/>
        <w:ind w:firstLine="567"/>
        <w:jc w:val="both"/>
        <w:rPr>
          <w:bCs/>
          <w:sz w:val="28"/>
          <w:szCs w:val="28"/>
          <w:lang w:val="vi-VN"/>
        </w:rPr>
      </w:pPr>
      <w:r w:rsidRPr="002C3DFD">
        <w:rPr>
          <w:sz w:val="28"/>
          <w:szCs w:val="28"/>
          <w:shd w:val="clear" w:color="auto" w:fill="FFFFFF"/>
          <w:lang w:val="vi-VN"/>
        </w:rPr>
        <w:t xml:space="preserve">e) Trong thời hạn 15 ngày làm việc kể từ khi nhận được hồ sơ, </w:t>
      </w:r>
      <w:r w:rsidRPr="005D3366">
        <w:rPr>
          <w:bCs/>
          <w:sz w:val="28"/>
          <w:szCs w:val="28"/>
          <w:lang w:val="vi-VN"/>
        </w:rPr>
        <w:t>P</w:t>
      </w:r>
      <w:r w:rsidRPr="002C3DFD">
        <w:rPr>
          <w:bCs/>
          <w:sz w:val="28"/>
          <w:szCs w:val="28"/>
          <w:lang w:val="vi-VN"/>
        </w:rPr>
        <w:t xml:space="preserve">hòng Tài chính - Kế hoạch huyện chủ trì, phối hợp với phòng Nông nghiệp và Phát triển nông thôn kiểm tra, trình UBND huyện phê duyệt hồ sơ và cấp tiếp 50% kinh phí hỗ trợ còn lại cho UBND xã. </w:t>
      </w:r>
    </w:p>
    <w:p w:rsidR="005025EA" w:rsidRPr="002C3DFD" w:rsidRDefault="005025EA" w:rsidP="005025EA">
      <w:pPr>
        <w:spacing w:before="120"/>
        <w:ind w:firstLine="567"/>
        <w:jc w:val="both"/>
        <w:rPr>
          <w:bCs/>
          <w:sz w:val="28"/>
          <w:szCs w:val="28"/>
          <w:lang w:val="vi-VN"/>
        </w:rPr>
      </w:pPr>
      <w:r w:rsidRPr="002C3DFD">
        <w:rPr>
          <w:bCs/>
          <w:sz w:val="28"/>
          <w:szCs w:val="28"/>
          <w:lang w:val="vi-VN"/>
        </w:rPr>
        <w:t xml:space="preserve">g) </w:t>
      </w:r>
      <w:r w:rsidRPr="002C3DFD">
        <w:rPr>
          <w:sz w:val="28"/>
          <w:szCs w:val="28"/>
          <w:shd w:val="clear" w:color="auto" w:fill="FFFFFF"/>
          <w:lang w:val="vi-VN"/>
        </w:rPr>
        <w:t>Trong thời hạn 10 ngày kể từ khi nhận</w:t>
      </w:r>
      <w:r w:rsidRPr="002C3DFD">
        <w:rPr>
          <w:bCs/>
          <w:sz w:val="28"/>
          <w:szCs w:val="28"/>
          <w:lang w:val="vi-VN"/>
        </w:rPr>
        <w:t xml:space="preserve"> quyết định phê duyệt, UBND xã tiến hành cấp kinh phí còn lại cho các hộ và thanh quyết toán theo quy định.</w:t>
      </w:r>
    </w:p>
    <w:p w:rsidR="005025EA" w:rsidRPr="002C3DFD" w:rsidRDefault="005025EA" w:rsidP="005025EA">
      <w:pPr>
        <w:spacing w:before="120"/>
        <w:ind w:firstLine="567"/>
        <w:jc w:val="both"/>
        <w:rPr>
          <w:b/>
          <w:bCs/>
          <w:sz w:val="28"/>
          <w:szCs w:val="28"/>
          <w:lang w:val="vi-VN"/>
        </w:rPr>
      </w:pPr>
      <w:r w:rsidRPr="002C3DFD">
        <w:rPr>
          <w:b/>
          <w:bCs/>
          <w:sz w:val="28"/>
          <w:szCs w:val="28"/>
          <w:lang w:val="vi-VN"/>
        </w:rPr>
        <w:t xml:space="preserve">Điều 11. Hỗ trợ phát triển nuôi trồng thủy sản </w:t>
      </w:r>
    </w:p>
    <w:p w:rsidR="005025EA" w:rsidRPr="002C3DFD" w:rsidRDefault="005025EA" w:rsidP="005025EA">
      <w:pPr>
        <w:spacing w:before="120"/>
        <w:ind w:firstLine="567"/>
        <w:jc w:val="both"/>
        <w:rPr>
          <w:b/>
          <w:bCs/>
          <w:sz w:val="28"/>
          <w:szCs w:val="28"/>
          <w:lang w:val="vi-VN"/>
        </w:rPr>
      </w:pPr>
      <w:r w:rsidRPr="002C3DFD">
        <w:rPr>
          <w:sz w:val="28"/>
          <w:szCs w:val="28"/>
          <w:lang w:val="vi-VN"/>
        </w:rPr>
        <w:t>1. Nội dung hỗ trợ</w:t>
      </w:r>
    </w:p>
    <w:p w:rsidR="005025EA" w:rsidRPr="002C3DFD" w:rsidRDefault="005025EA" w:rsidP="005025EA">
      <w:pPr>
        <w:spacing w:before="120"/>
        <w:ind w:firstLine="567"/>
        <w:jc w:val="both"/>
        <w:rPr>
          <w:sz w:val="28"/>
          <w:szCs w:val="28"/>
          <w:lang w:val="vi-VN"/>
        </w:rPr>
      </w:pPr>
      <w:r w:rsidRPr="002C3DFD">
        <w:rPr>
          <w:sz w:val="28"/>
          <w:szCs w:val="28"/>
          <w:lang w:val="vi-VN"/>
        </w:rPr>
        <w:t>Hộ gia đình, cá nhân đầu tư xây dựng mới ao, hồ nuôi</w:t>
      </w:r>
      <w:r w:rsidRPr="005D3366">
        <w:rPr>
          <w:sz w:val="28"/>
          <w:szCs w:val="28"/>
          <w:lang w:val="vi-VN"/>
        </w:rPr>
        <w:t xml:space="preserve"> trồng</w:t>
      </w:r>
      <w:r w:rsidRPr="002C3DFD">
        <w:rPr>
          <w:sz w:val="28"/>
          <w:szCs w:val="28"/>
          <w:lang w:val="vi-VN"/>
        </w:rPr>
        <w:t xml:space="preserve"> thủy sản (trong vùng quy hoạch được cấp có thẩm quyền phê duyệt) theo hướng nuôi bền vững, có quy mô từ 500m</w:t>
      </w:r>
      <w:r w:rsidRPr="002C3DFD">
        <w:rPr>
          <w:sz w:val="28"/>
          <w:szCs w:val="28"/>
          <w:vertAlign w:val="superscript"/>
          <w:lang w:val="vi-VN"/>
        </w:rPr>
        <w:t>2</w:t>
      </w:r>
      <w:r w:rsidRPr="002C3DFD">
        <w:rPr>
          <w:sz w:val="28"/>
          <w:szCs w:val="28"/>
          <w:lang w:val="vi-VN"/>
        </w:rPr>
        <w:t xml:space="preserve"> trở lên, được ngân sách nhà nước hỗ trợ:</w:t>
      </w:r>
    </w:p>
    <w:p w:rsidR="005025EA" w:rsidRPr="002C3DFD" w:rsidRDefault="005025EA" w:rsidP="005025EA">
      <w:pPr>
        <w:spacing w:before="120"/>
        <w:ind w:firstLine="567"/>
        <w:jc w:val="both"/>
        <w:rPr>
          <w:b/>
          <w:sz w:val="28"/>
          <w:szCs w:val="28"/>
          <w:lang w:val="vi-VN"/>
        </w:rPr>
      </w:pPr>
      <w:r w:rsidRPr="002C3DFD">
        <w:rPr>
          <w:sz w:val="28"/>
          <w:szCs w:val="28"/>
          <w:lang w:val="vi-VN"/>
        </w:rPr>
        <w:lastRenderedPageBreak/>
        <w:t>a) Đầu tư hạ tầng kỹ thuật ao nuôi với mức hỗ trợ 40</w:t>
      </w:r>
      <w:r w:rsidRPr="005D3366">
        <w:rPr>
          <w:sz w:val="28"/>
          <w:szCs w:val="28"/>
          <w:lang w:val="vi-VN"/>
        </w:rPr>
        <w:t>.000.000</w:t>
      </w:r>
      <w:r w:rsidRPr="002C3DFD">
        <w:rPr>
          <w:sz w:val="28"/>
          <w:szCs w:val="28"/>
          <w:lang w:val="vi-VN"/>
        </w:rPr>
        <w:t xml:space="preserve"> đồng/ha, nhưng không quá 100</w:t>
      </w:r>
      <w:r w:rsidRPr="005D3366">
        <w:rPr>
          <w:sz w:val="28"/>
          <w:szCs w:val="28"/>
          <w:lang w:val="vi-VN"/>
        </w:rPr>
        <w:t>.000.000</w:t>
      </w:r>
      <w:r w:rsidRPr="002C3DFD">
        <w:rPr>
          <w:sz w:val="28"/>
          <w:szCs w:val="28"/>
          <w:lang w:val="vi-VN"/>
        </w:rPr>
        <w:t xml:space="preserve"> đồng/hộ/lần, trong đó ngân sách thành phố hỗ trợ 80%, ngân sách huyện 20%.</w:t>
      </w:r>
    </w:p>
    <w:p w:rsidR="005025EA" w:rsidRPr="002C3DFD" w:rsidRDefault="005025EA" w:rsidP="005025EA">
      <w:pPr>
        <w:spacing w:before="120"/>
        <w:ind w:firstLine="567"/>
        <w:jc w:val="both"/>
        <w:rPr>
          <w:sz w:val="28"/>
          <w:szCs w:val="28"/>
          <w:lang w:val="vi-VN"/>
        </w:rPr>
      </w:pPr>
      <w:r w:rsidRPr="002C3DFD">
        <w:rPr>
          <w:sz w:val="28"/>
          <w:szCs w:val="28"/>
          <w:lang w:val="vi-VN"/>
        </w:rPr>
        <w:t>b) Hỗ trợ 50% chi phí mua con giống lần đầu, nhưng mức hỗ trợ không quá 5</w:t>
      </w:r>
      <w:r w:rsidRPr="005D3366">
        <w:rPr>
          <w:sz w:val="28"/>
          <w:szCs w:val="28"/>
          <w:lang w:val="vi-VN"/>
        </w:rPr>
        <w:t>.000.000</w:t>
      </w:r>
      <w:r w:rsidRPr="002C3DFD">
        <w:rPr>
          <w:sz w:val="28"/>
          <w:szCs w:val="28"/>
          <w:lang w:val="vi-VN"/>
        </w:rPr>
        <w:t xml:space="preserve"> đồng/hộ/lần</w:t>
      </w:r>
      <w:r w:rsidRPr="002C3DFD">
        <w:rPr>
          <w:b/>
          <w:sz w:val="28"/>
          <w:szCs w:val="28"/>
          <w:lang w:val="vi-VN"/>
        </w:rPr>
        <w:t xml:space="preserve"> </w:t>
      </w:r>
      <w:r w:rsidRPr="002C3DFD">
        <w:rPr>
          <w:sz w:val="28"/>
          <w:szCs w:val="28"/>
          <w:lang w:val="vi-VN"/>
        </w:rPr>
        <w:t>từ nguồn ngân sách thành phố.</w:t>
      </w:r>
    </w:p>
    <w:p w:rsidR="005025EA" w:rsidRPr="002C3DFD" w:rsidRDefault="005025EA" w:rsidP="005025EA">
      <w:pPr>
        <w:spacing w:before="120"/>
        <w:ind w:firstLine="567"/>
        <w:jc w:val="both"/>
        <w:rPr>
          <w:sz w:val="28"/>
          <w:szCs w:val="28"/>
          <w:lang w:val="vi-VN"/>
        </w:rPr>
      </w:pPr>
      <w:r w:rsidRPr="002C3DFD">
        <w:rPr>
          <w:sz w:val="28"/>
          <w:szCs w:val="28"/>
          <w:lang w:val="vi-VN"/>
        </w:rPr>
        <w:t>2. Trình tự thực hiện</w:t>
      </w:r>
    </w:p>
    <w:p w:rsidR="005025EA" w:rsidRPr="002C3DFD" w:rsidRDefault="005025EA" w:rsidP="005025EA">
      <w:pPr>
        <w:pStyle w:val="NormalWeb"/>
        <w:widowControl w:val="0"/>
        <w:spacing w:before="120" w:beforeAutospacing="0" w:after="0" w:afterAutospacing="0"/>
        <w:ind w:firstLine="567"/>
        <w:jc w:val="both"/>
        <w:rPr>
          <w:sz w:val="28"/>
          <w:szCs w:val="28"/>
          <w:lang w:val="vi-VN"/>
        </w:rPr>
      </w:pPr>
      <w:r w:rsidRPr="002C3DFD">
        <w:rPr>
          <w:sz w:val="28"/>
          <w:szCs w:val="28"/>
          <w:lang w:val="vi-VN"/>
        </w:rPr>
        <w:t xml:space="preserve">a) </w:t>
      </w:r>
      <w:r w:rsidRPr="005D029D">
        <w:rPr>
          <w:sz w:val="28"/>
          <w:szCs w:val="28"/>
          <w:lang w:val="vi-VN"/>
        </w:rPr>
        <w:t xml:space="preserve">Căn cứ quy hoạch </w:t>
      </w:r>
      <w:r w:rsidRPr="002C3DFD">
        <w:rPr>
          <w:sz w:val="28"/>
          <w:szCs w:val="28"/>
          <w:lang w:val="vi-VN"/>
        </w:rPr>
        <w:t>phát triển các</w:t>
      </w:r>
      <w:r w:rsidRPr="005D029D">
        <w:rPr>
          <w:sz w:val="28"/>
          <w:szCs w:val="28"/>
          <w:lang w:val="vi-VN"/>
        </w:rPr>
        <w:t xml:space="preserve"> vùng </w:t>
      </w:r>
      <w:r w:rsidRPr="002C3DFD">
        <w:rPr>
          <w:sz w:val="28"/>
          <w:szCs w:val="28"/>
          <w:lang w:val="vi-VN"/>
        </w:rPr>
        <w:t>nuôi thủy sản được cấp có thẩm quyền phê duyệt</w:t>
      </w:r>
      <w:r w:rsidRPr="005D3366">
        <w:rPr>
          <w:sz w:val="28"/>
          <w:szCs w:val="28"/>
          <w:lang w:val="vi-VN"/>
        </w:rPr>
        <w:t>;</w:t>
      </w:r>
      <w:r w:rsidRPr="002C3DFD">
        <w:rPr>
          <w:sz w:val="28"/>
          <w:szCs w:val="28"/>
          <w:lang w:val="vi-VN"/>
        </w:rPr>
        <w:t xml:space="preserve"> </w:t>
      </w:r>
      <w:r w:rsidRPr="005D3366">
        <w:rPr>
          <w:sz w:val="28"/>
          <w:szCs w:val="28"/>
          <w:lang w:val="vi-VN"/>
        </w:rPr>
        <w:t>h</w:t>
      </w:r>
      <w:r w:rsidRPr="002C3DFD">
        <w:rPr>
          <w:sz w:val="28"/>
          <w:szCs w:val="28"/>
          <w:lang w:val="vi-VN"/>
        </w:rPr>
        <w:t>ộ gia đình, cá nhân</w:t>
      </w:r>
      <w:r w:rsidRPr="005D029D">
        <w:rPr>
          <w:sz w:val="28"/>
          <w:szCs w:val="28"/>
          <w:lang w:val="vi-VN"/>
        </w:rPr>
        <w:t xml:space="preserve"> phải lập hồ sơ</w:t>
      </w:r>
      <w:r w:rsidRPr="002C3DFD">
        <w:rPr>
          <w:sz w:val="28"/>
          <w:szCs w:val="28"/>
          <w:lang w:val="vi-VN"/>
        </w:rPr>
        <w:t xml:space="preserve"> </w:t>
      </w:r>
      <w:r w:rsidRPr="005D3366">
        <w:rPr>
          <w:sz w:val="28"/>
          <w:szCs w:val="28"/>
          <w:lang w:val="vi-VN"/>
        </w:rPr>
        <w:t>(</w:t>
      </w:r>
      <w:r w:rsidRPr="002C3DFD">
        <w:rPr>
          <w:sz w:val="28"/>
          <w:szCs w:val="28"/>
          <w:lang w:val="vi-VN"/>
        </w:rPr>
        <w:t>số lượng 03 bộ</w:t>
      </w:r>
      <w:r w:rsidRPr="005D3366">
        <w:rPr>
          <w:sz w:val="28"/>
          <w:szCs w:val="28"/>
          <w:lang w:val="vi-VN"/>
        </w:rPr>
        <w:t>)</w:t>
      </w:r>
      <w:r w:rsidRPr="005D029D">
        <w:rPr>
          <w:sz w:val="28"/>
          <w:szCs w:val="28"/>
          <w:lang w:val="vi-VN"/>
        </w:rPr>
        <w:t>, gồm:</w:t>
      </w:r>
    </w:p>
    <w:p w:rsidR="005025EA" w:rsidRPr="002C3DFD" w:rsidRDefault="005025EA" w:rsidP="005025EA">
      <w:pPr>
        <w:pStyle w:val="NormalWeb"/>
        <w:widowControl w:val="0"/>
        <w:spacing w:before="120" w:beforeAutospacing="0" w:after="0" w:afterAutospacing="0"/>
        <w:ind w:firstLine="567"/>
        <w:jc w:val="both"/>
        <w:rPr>
          <w:sz w:val="28"/>
          <w:szCs w:val="28"/>
          <w:lang w:val="vi-VN"/>
        </w:rPr>
      </w:pPr>
      <w:r w:rsidRPr="002C3DFD">
        <w:rPr>
          <w:sz w:val="28"/>
          <w:szCs w:val="28"/>
          <w:lang w:val="vi-VN"/>
        </w:rPr>
        <w:t>- </w:t>
      </w:r>
      <w:r w:rsidRPr="005D029D">
        <w:rPr>
          <w:sz w:val="28"/>
          <w:szCs w:val="28"/>
          <w:lang w:val="vi-VN"/>
        </w:rPr>
        <w:t>Dự án</w:t>
      </w:r>
      <w:r w:rsidRPr="002C3DFD">
        <w:rPr>
          <w:sz w:val="28"/>
          <w:szCs w:val="28"/>
          <w:lang w:val="vi-VN"/>
        </w:rPr>
        <w:t xml:space="preserve"> hoặc báo cáo đầu tư công trình, gửi UBND</w:t>
      </w:r>
      <w:r w:rsidRPr="005D029D">
        <w:rPr>
          <w:sz w:val="28"/>
          <w:szCs w:val="28"/>
          <w:lang w:val="vi-VN"/>
        </w:rPr>
        <w:t xml:space="preserve"> huyện</w:t>
      </w:r>
      <w:r w:rsidRPr="002C3DFD">
        <w:rPr>
          <w:sz w:val="28"/>
          <w:szCs w:val="28"/>
          <w:lang w:val="vi-VN"/>
        </w:rPr>
        <w:t xml:space="preserve">. </w:t>
      </w:r>
      <w:r w:rsidRPr="002C3DFD">
        <w:rPr>
          <w:sz w:val="28"/>
          <w:szCs w:val="28"/>
          <w:shd w:val="clear" w:color="auto" w:fill="FFFFFF"/>
          <w:lang w:val="vi-VN"/>
        </w:rPr>
        <w:t xml:space="preserve">Trong thời hạn 10 ngày làm việc, kể từ khi nhận hồ sơ, UBND huyện </w:t>
      </w:r>
      <w:r w:rsidRPr="002C3DFD">
        <w:rPr>
          <w:sz w:val="28"/>
          <w:szCs w:val="28"/>
          <w:lang w:val="vi-VN"/>
        </w:rPr>
        <w:t>thẩm tra và thông báo bằng văn bản về mức hỗ trợ cho hộ gia đình, cá nhân nộp hồ sơ.</w:t>
      </w:r>
    </w:p>
    <w:p w:rsidR="005025EA" w:rsidRPr="002C3DFD" w:rsidRDefault="005025EA" w:rsidP="005025EA">
      <w:pPr>
        <w:pStyle w:val="NormalWeb"/>
        <w:widowControl w:val="0"/>
        <w:spacing w:before="120" w:beforeAutospacing="0" w:after="0" w:afterAutospacing="0"/>
        <w:ind w:firstLine="567"/>
        <w:jc w:val="both"/>
        <w:rPr>
          <w:sz w:val="28"/>
          <w:szCs w:val="28"/>
          <w:shd w:val="clear" w:color="auto" w:fill="FFFFFF"/>
          <w:lang w:val="vi-VN"/>
        </w:rPr>
      </w:pPr>
      <w:r w:rsidRPr="002C3DFD">
        <w:rPr>
          <w:sz w:val="28"/>
          <w:szCs w:val="28"/>
          <w:lang w:val="vi-VN"/>
        </w:rPr>
        <w:t>- Sau khi nhận thông báo, hộ gia đình, cá nhân</w:t>
      </w:r>
      <w:r w:rsidRPr="005D029D">
        <w:rPr>
          <w:sz w:val="28"/>
          <w:szCs w:val="28"/>
          <w:lang w:val="vi-VN"/>
        </w:rPr>
        <w:t xml:space="preserve"> </w:t>
      </w:r>
      <w:r w:rsidRPr="002C3DFD">
        <w:rPr>
          <w:sz w:val="28"/>
          <w:szCs w:val="28"/>
          <w:lang w:val="vi-VN"/>
        </w:rPr>
        <w:t>lập hồ sơ t</w:t>
      </w:r>
      <w:r w:rsidRPr="005D029D">
        <w:rPr>
          <w:sz w:val="28"/>
          <w:szCs w:val="28"/>
          <w:lang w:val="vi-VN"/>
        </w:rPr>
        <w:t>hiết kế</w:t>
      </w:r>
      <w:r w:rsidRPr="002C3DFD">
        <w:rPr>
          <w:sz w:val="28"/>
          <w:szCs w:val="28"/>
          <w:lang w:val="vi-VN"/>
        </w:rPr>
        <w:t>,</w:t>
      </w:r>
      <w:r w:rsidRPr="005D029D">
        <w:rPr>
          <w:sz w:val="28"/>
          <w:szCs w:val="28"/>
          <w:lang w:val="vi-VN"/>
        </w:rPr>
        <w:t xml:space="preserve"> bản vẽ thi công và dự toán các hạng mục</w:t>
      </w:r>
      <w:r w:rsidRPr="002C3DFD">
        <w:rPr>
          <w:sz w:val="28"/>
          <w:szCs w:val="28"/>
          <w:lang w:val="vi-VN"/>
        </w:rPr>
        <w:t xml:space="preserve"> công trình, gửi UBND</w:t>
      </w:r>
      <w:r w:rsidRPr="005D029D">
        <w:rPr>
          <w:sz w:val="28"/>
          <w:szCs w:val="28"/>
          <w:lang w:val="vi-VN"/>
        </w:rPr>
        <w:t xml:space="preserve"> huyện</w:t>
      </w:r>
      <w:r w:rsidRPr="002C3DFD">
        <w:rPr>
          <w:sz w:val="28"/>
          <w:szCs w:val="28"/>
          <w:lang w:val="vi-VN"/>
        </w:rPr>
        <w:t xml:space="preserve"> phê duyệt. </w:t>
      </w:r>
      <w:r w:rsidRPr="002C3DFD">
        <w:rPr>
          <w:sz w:val="28"/>
          <w:szCs w:val="28"/>
          <w:shd w:val="clear" w:color="auto" w:fill="FFFFFF"/>
          <w:lang w:val="vi-VN"/>
        </w:rPr>
        <w:t xml:space="preserve">Trong thời hạn 15 ngày làm việc, kể từ khi nhận hồ sơ, UBND huyện tổ chức thẩm định, phê duyệt hồ sơ. </w:t>
      </w:r>
    </w:p>
    <w:p w:rsidR="005025EA" w:rsidRPr="002C3DFD" w:rsidRDefault="005025EA" w:rsidP="005025EA">
      <w:pPr>
        <w:pStyle w:val="NormalWeb"/>
        <w:widowControl w:val="0"/>
        <w:spacing w:before="120" w:beforeAutospacing="0" w:after="0" w:afterAutospacing="0"/>
        <w:ind w:firstLine="567"/>
        <w:jc w:val="both"/>
        <w:rPr>
          <w:sz w:val="28"/>
          <w:szCs w:val="28"/>
          <w:lang w:val="vi-VN"/>
        </w:rPr>
      </w:pPr>
      <w:r w:rsidRPr="002C3DFD">
        <w:rPr>
          <w:sz w:val="28"/>
          <w:szCs w:val="28"/>
          <w:shd w:val="clear" w:color="auto" w:fill="FFFFFF"/>
          <w:lang w:val="vi-VN"/>
        </w:rPr>
        <w:t>Trường hợp hồ sơ chưa đầy đủ theo quy định, cơ quan tiếp nhận hồ sơ có trách nhiệm hướng dẫn cho tổ chức, cá nhân bổ sung, hoàn thiện hồ sơ theo đúng quy định.</w:t>
      </w:r>
      <w:r w:rsidRPr="005D3366">
        <w:rPr>
          <w:sz w:val="28"/>
          <w:szCs w:val="28"/>
          <w:shd w:val="clear" w:color="auto" w:fill="FFFFFF"/>
          <w:lang w:val="vi-VN"/>
        </w:rPr>
        <w:t xml:space="preserve"> </w:t>
      </w:r>
      <w:r w:rsidRPr="002C3DFD">
        <w:rPr>
          <w:sz w:val="28"/>
          <w:szCs w:val="28"/>
          <w:shd w:val="clear" w:color="auto" w:fill="FFFFFF"/>
          <w:lang w:val="vi-VN"/>
        </w:rPr>
        <w:t>Thời gian hoàn thiện hồ sơ không tính vào thời hạn giải quyết hồ sơ.</w:t>
      </w:r>
    </w:p>
    <w:p w:rsidR="005025EA" w:rsidRPr="002C3DFD" w:rsidRDefault="005025EA" w:rsidP="005025EA">
      <w:pPr>
        <w:pStyle w:val="NormalWeb"/>
        <w:widowControl w:val="0"/>
        <w:spacing w:before="120" w:beforeAutospacing="0" w:after="0" w:afterAutospacing="0"/>
        <w:ind w:firstLine="567"/>
        <w:jc w:val="both"/>
        <w:rPr>
          <w:sz w:val="28"/>
          <w:szCs w:val="28"/>
          <w:lang w:val="vi-VN"/>
        </w:rPr>
      </w:pPr>
      <w:r w:rsidRPr="002C3DFD">
        <w:rPr>
          <w:sz w:val="28"/>
          <w:szCs w:val="28"/>
          <w:lang w:val="vi-VN"/>
        </w:rPr>
        <w:t xml:space="preserve">- Sau khi </w:t>
      </w:r>
      <w:r w:rsidRPr="005D029D">
        <w:rPr>
          <w:sz w:val="28"/>
          <w:szCs w:val="28"/>
          <w:lang w:val="vi-VN"/>
        </w:rPr>
        <w:t xml:space="preserve">các hạng mục </w:t>
      </w:r>
      <w:r w:rsidRPr="002C3DFD">
        <w:rPr>
          <w:sz w:val="28"/>
          <w:szCs w:val="28"/>
          <w:lang w:val="vi-VN"/>
        </w:rPr>
        <w:t xml:space="preserve">công trình </w:t>
      </w:r>
      <w:r w:rsidRPr="005D029D">
        <w:rPr>
          <w:sz w:val="28"/>
          <w:szCs w:val="28"/>
          <w:lang w:val="vi-VN"/>
        </w:rPr>
        <w:t>xây dựng</w:t>
      </w:r>
      <w:r w:rsidRPr="002C3DFD">
        <w:rPr>
          <w:sz w:val="28"/>
          <w:szCs w:val="28"/>
          <w:lang w:val="vi-VN"/>
        </w:rPr>
        <w:t xml:space="preserve"> hoàn thành, UBND</w:t>
      </w:r>
      <w:r w:rsidRPr="005D029D">
        <w:rPr>
          <w:sz w:val="28"/>
          <w:szCs w:val="28"/>
          <w:lang w:val="vi-VN"/>
        </w:rPr>
        <w:t xml:space="preserve"> huyện</w:t>
      </w:r>
      <w:r w:rsidRPr="002C3DFD">
        <w:rPr>
          <w:sz w:val="28"/>
          <w:szCs w:val="28"/>
          <w:lang w:val="vi-VN"/>
        </w:rPr>
        <w:t xml:space="preserve"> và Sở Nông nghiệp và Phát triển nông thôn tổ chức kiểm tra, nghiệm thu làm căn cứ thanh quyết toán kinh phí hỗ trợ.</w:t>
      </w:r>
    </w:p>
    <w:p w:rsidR="005025EA" w:rsidRPr="002C3DFD" w:rsidRDefault="005025EA" w:rsidP="005025EA">
      <w:pPr>
        <w:widowControl w:val="0"/>
        <w:spacing w:before="120"/>
        <w:ind w:firstLine="567"/>
        <w:jc w:val="both"/>
        <w:rPr>
          <w:sz w:val="28"/>
          <w:szCs w:val="28"/>
          <w:lang w:val="vi-VN"/>
        </w:rPr>
      </w:pPr>
      <w:r w:rsidRPr="002C3DFD">
        <w:rPr>
          <w:sz w:val="28"/>
          <w:szCs w:val="28"/>
          <w:lang w:val="vi-VN"/>
        </w:rPr>
        <w:t xml:space="preserve">b) </w:t>
      </w:r>
      <w:r w:rsidRPr="005D029D">
        <w:rPr>
          <w:sz w:val="28"/>
          <w:szCs w:val="28"/>
          <w:lang w:val="vi-VN"/>
        </w:rPr>
        <w:t>Cơ quan tiếp nhận hồ sơ</w:t>
      </w:r>
      <w:r w:rsidRPr="002C3DFD">
        <w:rPr>
          <w:sz w:val="28"/>
          <w:szCs w:val="28"/>
          <w:lang w:val="vi-VN"/>
        </w:rPr>
        <w:t>, thanh quyết toán kinh phí</w:t>
      </w:r>
    </w:p>
    <w:p w:rsidR="005025EA" w:rsidRPr="002C3DFD" w:rsidRDefault="005025EA" w:rsidP="005025EA">
      <w:pPr>
        <w:widowControl w:val="0"/>
        <w:spacing w:before="120"/>
        <w:ind w:firstLine="567"/>
        <w:jc w:val="both"/>
        <w:rPr>
          <w:szCs w:val="28"/>
          <w:lang w:val="vi-VN"/>
        </w:rPr>
      </w:pPr>
      <w:r w:rsidRPr="005D3366">
        <w:rPr>
          <w:sz w:val="28"/>
          <w:szCs w:val="28"/>
          <w:lang w:val="vi-VN"/>
        </w:rPr>
        <w:t>Ủy ban nhân dân</w:t>
      </w:r>
      <w:r w:rsidRPr="005D029D">
        <w:rPr>
          <w:sz w:val="28"/>
          <w:szCs w:val="28"/>
          <w:lang w:val="vi-VN"/>
        </w:rPr>
        <w:t xml:space="preserve"> huyện</w:t>
      </w:r>
      <w:r w:rsidRPr="002C3DFD">
        <w:rPr>
          <w:sz w:val="28"/>
          <w:szCs w:val="28"/>
          <w:lang w:val="vi-VN"/>
        </w:rPr>
        <w:t xml:space="preserve"> </w:t>
      </w:r>
      <w:r w:rsidRPr="005D029D">
        <w:rPr>
          <w:sz w:val="28"/>
          <w:szCs w:val="28"/>
          <w:lang w:val="vi-VN"/>
        </w:rPr>
        <w:t>là cơ quan tiếp nhận</w:t>
      </w:r>
      <w:r>
        <w:rPr>
          <w:sz w:val="28"/>
          <w:szCs w:val="28"/>
          <w:lang w:val="vi-VN"/>
        </w:rPr>
        <w:t xml:space="preserve"> hồ sơ</w:t>
      </w:r>
      <w:r w:rsidRPr="002C3DFD">
        <w:rPr>
          <w:sz w:val="28"/>
          <w:szCs w:val="28"/>
          <w:lang w:val="vi-VN"/>
        </w:rPr>
        <w:t xml:space="preserve">, cấp tạm ứng kinh phí </w:t>
      </w:r>
      <w:r w:rsidRPr="005D029D">
        <w:rPr>
          <w:sz w:val="28"/>
          <w:szCs w:val="28"/>
          <w:lang w:val="vi-VN"/>
        </w:rPr>
        <w:t>và thanh quyết toán theo quy định</w:t>
      </w:r>
      <w:r w:rsidRPr="005D029D">
        <w:rPr>
          <w:szCs w:val="28"/>
          <w:lang w:val="vi-VN"/>
        </w:rPr>
        <w:t>.</w:t>
      </w:r>
    </w:p>
    <w:p w:rsidR="005025EA" w:rsidRPr="002C3DFD" w:rsidRDefault="005025EA" w:rsidP="005025EA">
      <w:pPr>
        <w:spacing w:before="120"/>
        <w:ind w:firstLine="567"/>
        <w:jc w:val="both"/>
        <w:rPr>
          <w:b/>
          <w:bCs/>
          <w:sz w:val="28"/>
          <w:szCs w:val="28"/>
          <w:lang w:val="vi-VN"/>
        </w:rPr>
      </w:pPr>
      <w:r w:rsidRPr="00AC5B9E">
        <w:rPr>
          <w:b/>
          <w:bCs/>
          <w:sz w:val="28"/>
          <w:szCs w:val="28"/>
          <w:lang w:val="vi-VN"/>
        </w:rPr>
        <w:t>Điều 1</w:t>
      </w:r>
      <w:r w:rsidRPr="002C3DFD">
        <w:rPr>
          <w:b/>
          <w:bCs/>
          <w:sz w:val="28"/>
          <w:szCs w:val="28"/>
          <w:lang w:val="vi-VN"/>
        </w:rPr>
        <w:t>2</w:t>
      </w:r>
      <w:r w:rsidRPr="00AC5B9E">
        <w:rPr>
          <w:b/>
          <w:bCs/>
          <w:sz w:val="28"/>
          <w:szCs w:val="28"/>
          <w:lang w:val="vi-VN"/>
        </w:rPr>
        <w:t xml:space="preserve">. </w:t>
      </w:r>
      <w:r w:rsidRPr="002C3DFD">
        <w:rPr>
          <w:b/>
          <w:bCs/>
          <w:sz w:val="28"/>
          <w:szCs w:val="28"/>
          <w:lang w:val="vi-VN"/>
        </w:rPr>
        <w:t xml:space="preserve">Hỗ trợ </w:t>
      </w:r>
      <w:r w:rsidRPr="00AC5B9E">
        <w:rPr>
          <w:b/>
          <w:bCs/>
          <w:sz w:val="28"/>
          <w:szCs w:val="28"/>
          <w:lang w:val="vi-VN"/>
        </w:rPr>
        <w:t xml:space="preserve">nâng cao an toàn thực phẩm nông sản </w:t>
      </w:r>
    </w:p>
    <w:p w:rsidR="005025EA" w:rsidRPr="002C3DFD" w:rsidRDefault="005025EA" w:rsidP="005025EA">
      <w:pPr>
        <w:spacing w:before="120"/>
        <w:ind w:firstLine="567"/>
        <w:jc w:val="both"/>
        <w:rPr>
          <w:bCs/>
          <w:sz w:val="28"/>
          <w:szCs w:val="28"/>
          <w:lang w:val="vi-VN"/>
        </w:rPr>
      </w:pPr>
      <w:r w:rsidRPr="002C3DFD">
        <w:rPr>
          <w:sz w:val="28"/>
          <w:szCs w:val="28"/>
          <w:lang w:val="vi-VN"/>
        </w:rPr>
        <w:t>1. Nội dung hỗ trợ</w:t>
      </w:r>
    </w:p>
    <w:p w:rsidR="005025EA" w:rsidRPr="002C3DFD" w:rsidRDefault="005025EA" w:rsidP="005025EA">
      <w:pPr>
        <w:spacing w:before="120"/>
        <w:ind w:firstLine="567"/>
        <w:jc w:val="both"/>
        <w:rPr>
          <w:bCs/>
          <w:sz w:val="28"/>
          <w:szCs w:val="28"/>
          <w:lang w:val="vi-VN"/>
        </w:rPr>
      </w:pPr>
      <w:r w:rsidRPr="002C3DFD">
        <w:rPr>
          <w:bCs/>
          <w:sz w:val="28"/>
          <w:szCs w:val="28"/>
          <w:lang w:val="vi-VN"/>
        </w:rPr>
        <w:t xml:space="preserve">Các tổ chức, cá nhân áp dụng Quy trình thực hành sản xuất nông nghiệp tốt (VietGAP, VietGAHP, GMPs ...) được ngân sách thành phố hỗ trợ: </w:t>
      </w:r>
    </w:p>
    <w:p w:rsidR="005025EA" w:rsidRPr="002C3DFD" w:rsidRDefault="005025EA" w:rsidP="005025EA">
      <w:pPr>
        <w:spacing w:before="120"/>
        <w:ind w:firstLine="567"/>
        <w:jc w:val="both"/>
        <w:rPr>
          <w:bCs/>
          <w:sz w:val="28"/>
          <w:szCs w:val="28"/>
          <w:lang w:val="vi-VN"/>
        </w:rPr>
      </w:pPr>
      <w:r w:rsidRPr="002C3DFD">
        <w:rPr>
          <w:bCs/>
          <w:sz w:val="28"/>
          <w:szCs w:val="28"/>
          <w:lang w:val="vi-VN"/>
        </w:rPr>
        <w:t>a) Toàn bộ chi phí đào tạo thực hành sản xuất nông nghiệp tốt trong sản xuất, sơ chế, chế biến sản phẩm an toàn; chi phí phân tích mẫu đất, mẫu nước, mẫu sản phẩm và các chi phí đảm bảo chứng nhận cơ sở đủ điều kiện sản xuất nông sản thực phẩm an toàn.</w:t>
      </w:r>
    </w:p>
    <w:p w:rsidR="005025EA" w:rsidRPr="002C3DFD" w:rsidRDefault="005025EA" w:rsidP="005025EA">
      <w:pPr>
        <w:spacing w:before="120"/>
        <w:ind w:firstLine="567"/>
        <w:jc w:val="both"/>
        <w:rPr>
          <w:bCs/>
          <w:sz w:val="28"/>
          <w:szCs w:val="28"/>
          <w:lang w:val="vi-VN"/>
        </w:rPr>
      </w:pPr>
      <w:r w:rsidRPr="002C3DFD">
        <w:rPr>
          <w:bCs/>
          <w:sz w:val="28"/>
          <w:szCs w:val="28"/>
          <w:lang w:val="vi-VN"/>
        </w:rPr>
        <w:t>b) Hỗ trợ một lần chi phí thuê tổ chức tư vấn đánh giá và cấp giấy chứng nhận áp dụng Quy trình thực hành sản xuất nông nghiệp tốt theo quy định.</w:t>
      </w:r>
    </w:p>
    <w:p w:rsidR="005025EA" w:rsidRPr="002C3DFD" w:rsidRDefault="005025EA" w:rsidP="005025EA">
      <w:pPr>
        <w:spacing w:before="120"/>
        <w:ind w:firstLine="567"/>
        <w:jc w:val="both"/>
        <w:rPr>
          <w:sz w:val="28"/>
          <w:szCs w:val="28"/>
          <w:lang w:val="vi-VN"/>
        </w:rPr>
      </w:pPr>
      <w:r w:rsidRPr="002C3DFD">
        <w:rPr>
          <w:sz w:val="28"/>
          <w:szCs w:val="28"/>
          <w:lang w:val="vi-VN"/>
        </w:rPr>
        <w:t>2. Trình tự thực hiện</w:t>
      </w:r>
    </w:p>
    <w:p w:rsidR="005025EA" w:rsidRPr="002C3DFD" w:rsidRDefault="005025EA" w:rsidP="005025EA">
      <w:pPr>
        <w:pStyle w:val="NormalWeb"/>
        <w:spacing w:before="120" w:beforeAutospacing="0" w:after="0" w:afterAutospacing="0"/>
        <w:ind w:firstLine="567"/>
        <w:jc w:val="both"/>
        <w:rPr>
          <w:bCs/>
          <w:sz w:val="28"/>
          <w:szCs w:val="28"/>
          <w:lang w:val="vi-VN"/>
        </w:rPr>
      </w:pPr>
      <w:r w:rsidRPr="002C3DFD">
        <w:rPr>
          <w:bCs/>
          <w:sz w:val="28"/>
          <w:szCs w:val="28"/>
          <w:lang w:val="vi-VN"/>
        </w:rPr>
        <w:t xml:space="preserve">a) Tổ chức, cá nhân có đơn đăng ký hỗ trợ xây dựng, chứng nhận kèm theo dự toán kinh phí hỗ trợ, gửi Sở Nông nghiệp và Phát triển nông thôn (hoặc đơn vị được Sở giao nhiệm vụ). </w:t>
      </w:r>
    </w:p>
    <w:p w:rsidR="005025EA" w:rsidRPr="002C3DFD" w:rsidRDefault="005025EA" w:rsidP="005025EA">
      <w:pPr>
        <w:pStyle w:val="NormalWeb"/>
        <w:spacing w:before="120" w:beforeAutospacing="0" w:after="0" w:afterAutospacing="0"/>
        <w:ind w:firstLine="567"/>
        <w:jc w:val="both"/>
        <w:rPr>
          <w:bCs/>
          <w:sz w:val="28"/>
          <w:szCs w:val="28"/>
          <w:lang w:val="vi-VN"/>
        </w:rPr>
      </w:pPr>
      <w:r w:rsidRPr="002C3DFD">
        <w:rPr>
          <w:sz w:val="28"/>
          <w:szCs w:val="28"/>
          <w:shd w:val="clear" w:color="auto" w:fill="FFFFFF"/>
          <w:lang w:val="vi-VN"/>
        </w:rPr>
        <w:lastRenderedPageBreak/>
        <w:t xml:space="preserve">Trong thời hạn 15 ngày làm việc kể từ khi nhận đơn đăng ký, </w:t>
      </w:r>
      <w:r w:rsidRPr="002C3DFD">
        <w:rPr>
          <w:bCs/>
          <w:sz w:val="28"/>
          <w:szCs w:val="28"/>
          <w:lang w:val="vi-VN"/>
        </w:rPr>
        <w:t>Sở Nông nghiệp và Phát triển nông thôn (hoặc đơn vị được Sở giao nhiệm vụ) thẩm định, phê duyệt dự toán, mức kinh phí hỗ trợ và thông báo cho tổ chức, cá nhân nộp đơn.</w:t>
      </w:r>
    </w:p>
    <w:p w:rsidR="005025EA" w:rsidRPr="002C3DFD" w:rsidRDefault="005025EA" w:rsidP="005025EA">
      <w:pPr>
        <w:spacing w:before="120"/>
        <w:ind w:firstLine="567"/>
        <w:jc w:val="both"/>
        <w:rPr>
          <w:bCs/>
          <w:sz w:val="28"/>
          <w:szCs w:val="28"/>
          <w:lang w:val="vi-VN"/>
        </w:rPr>
      </w:pPr>
      <w:r w:rsidRPr="002C3DFD">
        <w:rPr>
          <w:bCs/>
          <w:sz w:val="28"/>
          <w:szCs w:val="28"/>
          <w:lang w:val="vi-VN"/>
        </w:rPr>
        <w:t xml:space="preserve">b) Sau khi nhận được thông báo, tổ chức, cá nhân tiến hành ký hợp đồng với Tổ chức chứng nhận được Bộ Nông nghiệp và </w:t>
      </w:r>
      <w:r w:rsidRPr="002C3DFD">
        <w:rPr>
          <w:sz w:val="28"/>
          <w:szCs w:val="28"/>
          <w:lang w:val="vi-VN"/>
        </w:rPr>
        <w:t>Phát triển nông thôn</w:t>
      </w:r>
      <w:r w:rsidRPr="005D029D">
        <w:rPr>
          <w:sz w:val="28"/>
          <w:szCs w:val="28"/>
          <w:lang w:val="vi-VN"/>
        </w:rPr>
        <w:t xml:space="preserve"> </w:t>
      </w:r>
      <w:r w:rsidRPr="002C3DFD">
        <w:rPr>
          <w:bCs/>
          <w:sz w:val="28"/>
          <w:szCs w:val="28"/>
          <w:lang w:val="vi-VN"/>
        </w:rPr>
        <w:t>chỉ định và triển khai thực hiện.</w:t>
      </w:r>
    </w:p>
    <w:p w:rsidR="005025EA" w:rsidRPr="002C3DFD" w:rsidRDefault="005025EA" w:rsidP="005025EA">
      <w:pPr>
        <w:spacing w:before="120"/>
        <w:ind w:firstLine="567"/>
        <w:jc w:val="both"/>
        <w:rPr>
          <w:bCs/>
          <w:sz w:val="28"/>
          <w:szCs w:val="28"/>
          <w:lang w:val="vi-VN"/>
        </w:rPr>
      </w:pPr>
      <w:r w:rsidRPr="002C3DFD">
        <w:rPr>
          <w:bCs/>
          <w:sz w:val="28"/>
          <w:szCs w:val="28"/>
          <w:lang w:val="vi-VN"/>
        </w:rPr>
        <w:t>Sau khi hoàn thành việc chứng nhận, tổ chức, cá nhân nộp 02 bộ hồ sơ gồm: Hợp đồng, Biên bản thanh lý hợp đồng, Giấy chứng nhận do tổ chức chứng nhận cấp, gửi về Sở Nông nghiệp và Phát triển nông thôn (hoặc đơn vị được Sở giao nhiệm vụ) để kiểm tra, làm căn cứ cấp kinh phí hỗ trợ.</w:t>
      </w:r>
    </w:p>
    <w:p w:rsidR="005025EA" w:rsidRPr="002C3DFD" w:rsidRDefault="005025EA" w:rsidP="005025EA">
      <w:pPr>
        <w:widowControl w:val="0"/>
        <w:spacing w:before="120"/>
        <w:ind w:firstLine="567"/>
        <w:jc w:val="both"/>
        <w:rPr>
          <w:sz w:val="28"/>
          <w:szCs w:val="28"/>
          <w:lang w:val="vi-VN"/>
        </w:rPr>
      </w:pPr>
      <w:r w:rsidRPr="002C3DFD">
        <w:rPr>
          <w:bCs/>
          <w:sz w:val="28"/>
          <w:szCs w:val="28"/>
          <w:lang w:val="vi-VN"/>
        </w:rPr>
        <w:t xml:space="preserve">c) </w:t>
      </w:r>
      <w:r w:rsidRPr="002C3DFD">
        <w:rPr>
          <w:sz w:val="28"/>
          <w:szCs w:val="28"/>
          <w:shd w:val="clear" w:color="auto" w:fill="FFFFFF"/>
          <w:lang w:val="vi-VN"/>
        </w:rPr>
        <w:t xml:space="preserve">Trong thời hạn 30 ngày làm việc kể từ khi nhận hồ sơ, </w:t>
      </w:r>
      <w:r w:rsidRPr="002C3DFD">
        <w:rPr>
          <w:bCs/>
          <w:sz w:val="28"/>
          <w:szCs w:val="28"/>
          <w:lang w:val="vi-VN"/>
        </w:rPr>
        <w:t xml:space="preserve">Sở Nông nghiệp và </w:t>
      </w:r>
      <w:r w:rsidRPr="002C3DFD">
        <w:rPr>
          <w:sz w:val="28"/>
          <w:szCs w:val="28"/>
          <w:lang w:val="vi-VN"/>
        </w:rPr>
        <w:t>Phát triển nông thôn</w:t>
      </w:r>
      <w:r w:rsidRPr="005D029D">
        <w:rPr>
          <w:sz w:val="28"/>
          <w:szCs w:val="28"/>
          <w:lang w:val="vi-VN"/>
        </w:rPr>
        <w:t xml:space="preserve"> </w:t>
      </w:r>
      <w:r w:rsidRPr="002C3DFD">
        <w:rPr>
          <w:bCs/>
          <w:sz w:val="28"/>
          <w:szCs w:val="28"/>
          <w:lang w:val="vi-VN"/>
        </w:rPr>
        <w:t xml:space="preserve">(hoặc đơn vị được Sở giao nhiệm vụ) </w:t>
      </w:r>
      <w:r w:rsidRPr="002C3DFD">
        <w:rPr>
          <w:sz w:val="28"/>
          <w:szCs w:val="28"/>
          <w:lang w:val="vi-VN"/>
        </w:rPr>
        <w:t>kiểm tra hồ sơ và thông báo kết quả cho tổ chức, cá nhân.</w:t>
      </w:r>
    </w:p>
    <w:p w:rsidR="005025EA" w:rsidRPr="002C3DFD" w:rsidRDefault="005025EA" w:rsidP="005025EA">
      <w:pPr>
        <w:widowControl w:val="0"/>
        <w:spacing w:before="120"/>
        <w:ind w:firstLine="567"/>
        <w:jc w:val="both"/>
        <w:rPr>
          <w:bCs/>
          <w:sz w:val="28"/>
          <w:szCs w:val="28"/>
          <w:lang w:val="vi-VN"/>
        </w:rPr>
      </w:pPr>
      <w:r w:rsidRPr="002C3DFD">
        <w:rPr>
          <w:sz w:val="28"/>
          <w:szCs w:val="28"/>
          <w:lang w:val="vi-VN"/>
        </w:rPr>
        <w:t xml:space="preserve">Việc </w:t>
      </w:r>
      <w:r w:rsidRPr="002C3DFD">
        <w:rPr>
          <w:bCs/>
          <w:sz w:val="28"/>
          <w:szCs w:val="28"/>
          <w:lang w:val="vi-VN"/>
        </w:rPr>
        <w:t>cấp kinh phí hỗ trợ và thanh quyết toán thực hiện theo quy định.</w:t>
      </w:r>
    </w:p>
    <w:p w:rsidR="005025EA" w:rsidRPr="002C3DFD" w:rsidRDefault="005025EA" w:rsidP="005025EA">
      <w:pPr>
        <w:shd w:val="clear" w:color="auto" w:fill="FFFFFF"/>
        <w:spacing w:before="120"/>
        <w:ind w:firstLine="567"/>
        <w:jc w:val="both"/>
        <w:rPr>
          <w:b/>
          <w:iCs/>
          <w:sz w:val="28"/>
          <w:szCs w:val="28"/>
          <w:lang w:val="vi-VN"/>
        </w:rPr>
      </w:pPr>
      <w:r w:rsidRPr="002C3DFD">
        <w:rPr>
          <w:b/>
          <w:iCs/>
          <w:sz w:val="28"/>
          <w:szCs w:val="28"/>
          <w:lang w:val="vi-VN"/>
        </w:rPr>
        <w:t>Điều 13. Phương thức hỗ trợ từ nguồn ngân sách thành phố</w:t>
      </w:r>
    </w:p>
    <w:p w:rsidR="005025EA" w:rsidRPr="002C3DFD" w:rsidRDefault="005025EA" w:rsidP="005025EA">
      <w:pPr>
        <w:shd w:val="clear" w:color="auto" w:fill="FFFFFF"/>
        <w:spacing w:before="120"/>
        <w:ind w:firstLine="567"/>
        <w:jc w:val="both"/>
        <w:rPr>
          <w:iCs/>
          <w:sz w:val="28"/>
          <w:szCs w:val="28"/>
          <w:lang w:val="vi-VN"/>
        </w:rPr>
      </w:pPr>
      <w:r w:rsidRPr="002C3DFD">
        <w:rPr>
          <w:iCs/>
          <w:sz w:val="28"/>
          <w:szCs w:val="28"/>
          <w:lang w:val="vi-VN"/>
        </w:rPr>
        <w:t>1.</w:t>
      </w:r>
      <w:r w:rsidRPr="007D2DEE">
        <w:rPr>
          <w:iCs/>
          <w:sz w:val="28"/>
          <w:szCs w:val="28"/>
          <w:lang w:val="vi-VN"/>
        </w:rPr>
        <w:t xml:space="preserve"> </w:t>
      </w:r>
      <w:r w:rsidRPr="002C3DFD">
        <w:rPr>
          <w:iCs/>
          <w:sz w:val="28"/>
          <w:szCs w:val="28"/>
          <w:lang w:val="vi-VN"/>
        </w:rPr>
        <w:t>Đối với</w:t>
      </w:r>
      <w:r w:rsidRPr="007D2DEE">
        <w:rPr>
          <w:iCs/>
          <w:sz w:val="28"/>
          <w:szCs w:val="28"/>
          <w:lang w:val="vi-VN"/>
        </w:rPr>
        <w:t xml:space="preserve"> nguồn ngân sách </w:t>
      </w:r>
      <w:r w:rsidRPr="002C3DFD">
        <w:rPr>
          <w:iCs/>
          <w:sz w:val="28"/>
          <w:szCs w:val="28"/>
          <w:lang w:val="vi-VN"/>
        </w:rPr>
        <w:t>t</w:t>
      </w:r>
      <w:r w:rsidRPr="007D2DEE">
        <w:rPr>
          <w:iCs/>
          <w:sz w:val="28"/>
          <w:szCs w:val="28"/>
          <w:lang w:val="vi-VN"/>
        </w:rPr>
        <w:t>hành phố</w:t>
      </w:r>
      <w:r w:rsidRPr="002C3DFD">
        <w:rPr>
          <w:iCs/>
          <w:sz w:val="28"/>
          <w:szCs w:val="28"/>
          <w:lang w:val="vi-VN"/>
        </w:rPr>
        <w:t xml:space="preserve"> hỗ trợ cho địa phương để thực hiện các chính sách theo quy định này, UBND thành phố cấp bổ sung có mục tiêu cho ngân sách huyện</w:t>
      </w:r>
      <w:r w:rsidRPr="007D2DEE">
        <w:rPr>
          <w:iCs/>
          <w:sz w:val="28"/>
          <w:szCs w:val="28"/>
          <w:lang w:val="vi-VN"/>
        </w:rPr>
        <w:t>.</w:t>
      </w:r>
      <w:r w:rsidRPr="002C3DFD">
        <w:rPr>
          <w:iCs/>
          <w:sz w:val="28"/>
          <w:szCs w:val="28"/>
          <w:lang w:val="vi-VN"/>
        </w:rPr>
        <w:t xml:space="preserve"> </w:t>
      </w:r>
    </w:p>
    <w:p w:rsidR="005025EA" w:rsidRPr="002C3DFD" w:rsidRDefault="005025EA" w:rsidP="005025EA">
      <w:pPr>
        <w:spacing w:before="120"/>
        <w:ind w:firstLine="567"/>
        <w:jc w:val="both"/>
        <w:rPr>
          <w:bCs/>
          <w:sz w:val="28"/>
          <w:szCs w:val="28"/>
          <w:lang w:val="vi-VN"/>
        </w:rPr>
      </w:pPr>
      <w:r w:rsidRPr="002C3DFD">
        <w:rPr>
          <w:bCs/>
          <w:sz w:val="28"/>
          <w:szCs w:val="28"/>
          <w:lang w:val="vi-VN"/>
        </w:rPr>
        <w:t xml:space="preserve">2. Đối với nguồn ngân sách thành phố </w:t>
      </w:r>
      <w:r w:rsidRPr="005D3366">
        <w:rPr>
          <w:bCs/>
          <w:sz w:val="28"/>
          <w:szCs w:val="28"/>
          <w:lang w:val="vi-VN"/>
        </w:rPr>
        <w:t xml:space="preserve">cấp </w:t>
      </w:r>
      <w:r w:rsidRPr="002C3DFD">
        <w:rPr>
          <w:bCs/>
          <w:sz w:val="28"/>
          <w:szCs w:val="28"/>
          <w:lang w:val="vi-VN"/>
        </w:rPr>
        <w:t xml:space="preserve">cho Sở Nông nghiệp và phát triển nông thôn, Sở Công Thương để hỗ trợ cho các tổ chức, hộ gia đình, cá nhân </w:t>
      </w:r>
      <w:r w:rsidRPr="002C3DFD">
        <w:rPr>
          <w:iCs/>
          <w:sz w:val="28"/>
          <w:szCs w:val="28"/>
          <w:lang w:val="vi-VN"/>
        </w:rPr>
        <w:t>theo quy định tại chính sách này</w:t>
      </w:r>
      <w:r w:rsidRPr="002C3DFD">
        <w:rPr>
          <w:bCs/>
          <w:sz w:val="28"/>
          <w:szCs w:val="28"/>
          <w:lang w:val="vi-VN"/>
        </w:rPr>
        <w:t>, UBND thành phố giao dự toán hàng năm cho các Sở từ nguồn kinh phí sự nghiệp của thành phố.</w:t>
      </w:r>
    </w:p>
    <w:p w:rsidR="005025EA" w:rsidRPr="002C3DFD" w:rsidRDefault="005025EA" w:rsidP="005025EA">
      <w:pPr>
        <w:ind w:left="2880" w:firstLine="720"/>
        <w:rPr>
          <w:rFonts w:eastAsia=".VnTime"/>
          <w:b/>
          <w:bCs/>
          <w:sz w:val="28"/>
          <w:szCs w:val="28"/>
          <w:lang w:val="vi-VN"/>
        </w:rPr>
      </w:pPr>
    </w:p>
    <w:p w:rsidR="005025EA" w:rsidRPr="002C3DFD" w:rsidRDefault="005025EA" w:rsidP="005025EA">
      <w:pPr>
        <w:jc w:val="center"/>
        <w:rPr>
          <w:rFonts w:eastAsia=".VnTime"/>
          <w:b/>
          <w:bCs/>
          <w:sz w:val="28"/>
          <w:szCs w:val="28"/>
          <w:lang w:val="vi-VN"/>
        </w:rPr>
      </w:pPr>
      <w:r w:rsidRPr="002C3DFD">
        <w:rPr>
          <w:rFonts w:eastAsia=".VnTime"/>
          <w:b/>
          <w:bCs/>
          <w:sz w:val="28"/>
          <w:szCs w:val="28"/>
          <w:lang w:val="vi-VN"/>
        </w:rPr>
        <w:t>Chương IV</w:t>
      </w:r>
    </w:p>
    <w:p w:rsidR="005025EA" w:rsidRPr="002C3DFD" w:rsidRDefault="005025EA" w:rsidP="005025EA">
      <w:pPr>
        <w:jc w:val="center"/>
        <w:rPr>
          <w:rFonts w:eastAsia=".VnTime"/>
          <w:b/>
          <w:bCs/>
          <w:sz w:val="26"/>
          <w:szCs w:val="28"/>
          <w:lang w:val="vi-VN"/>
        </w:rPr>
      </w:pPr>
      <w:r w:rsidRPr="002C3DFD">
        <w:rPr>
          <w:rFonts w:eastAsia=".VnTime"/>
          <w:b/>
          <w:bCs/>
          <w:sz w:val="26"/>
          <w:szCs w:val="28"/>
          <w:lang w:val="vi-VN"/>
        </w:rPr>
        <w:t>TỔ CHỨC THỰC HIỆN</w:t>
      </w:r>
    </w:p>
    <w:p w:rsidR="005025EA" w:rsidRPr="002C3DFD" w:rsidRDefault="005025EA" w:rsidP="005025EA">
      <w:pPr>
        <w:spacing w:before="120"/>
        <w:ind w:firstLine="567"/>
        <w:jc w:val="both"/>
        <w:rPr>
          <w:b/>
          <w:bCs/>
          <w:sz w:val="28"/>
          <w:szCs w:val="28"/>
          <w:lang w:val="vi-VN"/>
        </w:rPr>
      </w:pPr>
      <w:r w:rsidRPr="002477D3">
        <w:rPr>
          <w:b/>
          <w:bCs/>
          <w:sz w:val="28"/>
          <w:szCs w:val="28"/>
          <w:lang w:val="vi-VN"/>
        </w:rPr>
        <w:t>Điều 1</w:t>
      </w:r>
      <w:r w:rsidRPr="002C3DFD">
        <w:rPr>
          <w:b/>
          <w:bCs/>
          <w:sz w:val="28"/>
          <w:szCs w:val="28"/>
          <w:lang w:val="vi-VN"/>
        </w:rPr>
        <w:t>4</w:t>
      </w:r>
      <w:r w:rsidRPr="002477D3">
        <w:rPr>
          <w:b/>
          <w:bCs/>
          <w:sz w:val="28"/>
          <w:szCs w:val="28"/>
          <w:lang w:val="vi-VN"/>
        </w:rPr>
        <w:t xml:space="preserve">. Trách nhiệm của các </w:t>
      </w:r>
      <w:r w:rsidRPr="005D3366">
        <w:rPr>
          <w:b/>
          <w:bCs/>
          <w:sz w:val="28"/>
          <w:szCs w:val="28"/>
          <w:lang w:val="vi-VN"/>
        </w:rPr>
        <w:t>s</w:t>
      </w:r>
      <w:r w:rsidRPr="002477D3">
        <w:rPr>
          <w:b/>
          <w:bCs/>
          <w:sz w:val="28"/>
          <w:szCs w:val="28"/>
          <w:lang w:val="vi-VN"/>
        </w:rPr>
        <w:t xml:space="preserve">ở, ngành </w:t>
      </w:r>
      <w:r w:rsidRPr="002C3DFD">
        <w:rPr>
          <w:b/>
          <w:bCs/>
          <w:sz w:val="28"/>
          <w:szCs w:val="28"/>
          <w:lang w:val="vi-VN"/>
        </w:rPr>
        <w:t>t</w:t>
      </w:r>
      <w:r w:rsidRPr="002477D3">
        <w:rPr>
          <w:b/>
          <w:bCs/>
          <w:sz w:val="28"/>
          <w:szCs w:val="28"/>
          <w:lang w:val="vi-VN"/>
        </w:rPr>
        <w:t>hành phố</w:t>
      </w:r>
      <w:r w:rsidRPr="002C3DFD">
        <w:rPr>
          <w:b/>
          <w:bCs/>
          <w:sz w:val="28"/>
          <w:szCs w:val="28"/>
          <w:lang w:val="vi-VN"/>
        </w:rPr>
        <w:t xml:space="preserve"> </w:t>
      </w:r>
    </w:p>
    <w:p w:rsidR="005025EA" w:rsidRPr="002C3DFD" w:rsidRDefault="005025EA" w:rsidP="005025EA">
      <w:pPr>
        <w:spacing w:before="120"/>
        <w:ind w:firstLine="567"/>
        <w:jc w:val="both"/>
        <w:rPr>
          <w:sz w:val="28"/>
          <w:szCs w:val="28"/>
          <w:lang w:val="vi-VN"/>
        </w:rPr>
      </w:pPr>
      <w:r w:rsidRPr="002C3DFD">
        <w:rPr>
          <w:sz w:val="28"/>
          <w:szCs w:val="28"/>
          <w:lang w:val="vi-VN"/>
        </w:rPr>
        <w:t xml:space="preserve">1. </w:t>
      </w:r>
      <w:r w:rsidRPr="002477D3">
        <w:rPr>
          <w:sz w:val="28"/>
          <w:szCs w:val="28"/>
          <w:lang w:val="vi-VN"/>
        </w:rPr>
        <w:t xml:space="preserve">Sở Nông nghiệp và </w:t>
      </w:r>
      <w:r w:rsidRPr="002C3DFD">
        <w:rPr>
          <w:sz w:val="28"/>
          <w:szCs w:val="28"/>
          <w:lang w:val="vi-VN"/>
        </w:rPr>
        <w:t>Phát triển nông thôn</w:t>
      </w:r>
      <w:r w:rsidRPr="002477D3">
        <w:rPr>
          <w:sz w:val="28"/>
          <w:szCs w:val="28"/>
          <w:lang w:val="vi-VN"/>
        </w:rPr>
        <w:t xml:space="preserve"> </w:t>
      </w:r>
    </w:p>
    <w:p w:rsidR="005025EA" w:rsidRPr="005D3366" w:rsidRDefault="005025EA" w:rsidP="005025EA">
      <w:pPr>
        <w:spacing w:before="120"/>
        <w:ind w:firstLine="567"/>
        <w:jc w:val="both"/>
        <w:rPr>
          <w:sz w:val="28"/>
          <w:szCs w:val="28"/>
          <w:lang w:val="vi-VN"/>
        </w:rPr>
      </w:pPr>
      <w:r w:rsidRPr="002C3DFD">
        <w:rPr>
          <w:sz w:val="28"/>
          <w:szCs w:val="28"/>
          <w:lang w:val="vi-VN"/>
        </w:rPr>
        <w:t xml:space="preserve">a) </w:t>
      </w:r>
      <w:r w:rsidRPr="002477D3">
        <w:rPr>
          <w:sz w:val="28"/>
          <w:szCs w:val="28"/>
          <w:lang w:val="vi-VN"/>
        </w:rPr>
        <w:t>Chủ trì</w:t>
      </w:r>
      <w:r w:rsidRPr="005D3366">
        <w:rPr>
          <w:sz w:val="28"/>
          <w:szCs w:val="28"/>
          <w:lang w:val="vi-VN"/>
        </w:rPr>
        <w:t>,</w:t>
      </w:r>
      <w:r w:rsidRPr="002477D3">
        <w:rPr>
          <w:sz w:val="28"/>
          <w:szCs w:val="28"/>
          <w:lang w:val="vi-VN"/>
        </w:rPr>
        <w:t xml:space="preserve"> phối hợp với các Sở</w:t>
      </w:r>
      <w:r w:rsidRPr="002C3DFD">
        <w:rPr>
          <w:sz w:val="28"/>
          <w:szCs w:val="28"/>
          <w:lang w:val="vi-VN"/>
        </w:rPr>
        <w:t xml:space="preserve">: </w:t>
      </w:r>
      <w:r>
        <w:rPr>
          <w:sz w:val="28"/>
          <w:szCs w:val="28"/>
          <w:lang w:val="vi-VN"/>
        </w:rPr>
        <w:t xml:space="preserve">Kế hoạch và Đầu tư, Tài </w:t>
      </w:r>
      <w:r w:rsidRPr="002C3DFD">
        <w:rPr>
          <w:sz w:val="28"/>
          <w:szCs w:val="28"/>
          <w:lang w:val="vi-VN"/>
        </w:rPr>
        <w:t>c</w:t>
      </w:r>
      <w:r w:rsidRPr="002477D3">
        <w:rPr>
          <w:sz w:val="28"/>
          <w:szCs w:val="28"/>
          <w:lang w:val="vi-VN"/>
        </w:rPr>
        <w:t xml:space="preserve">hính, </w:t>
      </w:r>
      <w:r w:rsidRPr="005D3366">
        <w:rPr>
          <w:sz w:val="28"/>
          <w:szCs w:val="28"/>
          <w:lang w:val="vi-VN"/>
        </w:rPr>
        <w:t xml:space="preserve">Sở Công Thương, </w:t>
      </w:r>
      <w:r w:rsidRPr="002C3DFD">
        <w:rPr>
          <w:sz w:val="28"/>
          <w:szCs w:val="28"/>
          <w:lang w:val="vi-VN"/>
        </w:rPr>
        <w:t xml:space="preserve">các </w:t>
      </w:r>
      <w:r w:rsidRPr="005D3366">
        <w:rPr>
          <w:sz w:val="28"/>
          <w:szCs w:val="28"/>
          <w:lang w:val="vi-VN"/>
        </w:rPr>
        <w:t>s</w:t>
      </w:r>
      <w:r w:rsidRPr="002C3DFD">
        <w:rPr>
          <w:sz w:val="28"/>
          <w:szCs w:val="28"/>
          <w:lang w:val="vi-VN"/>
        </w:rPr>
        <w:t>ở, ngành liên quan và UBND huyện Hòa Vang triển khai, hướng dẫn và tổ chức thực hiện quy định này</w:t>
      </w:r>
      <w:r w:rsidRPr="005D3366">
        <w:rPr>
          <w:sz w:val="28"/>
          <w:szCs w:val="28"/>
          <w:lang w:val="vi-VN"/>
        </w:rPr>
        <w:t>;</w:t>
      </w:r>
    </w:p>
    <w:p w:rsidR="005025EA" w:rsidRPr="005D3366" w:rsidRDefault="005025EA" w:rsidP="005025EA">
      <w:pPr>
        <w:spacing w:before="120"/>
        <w:ind w:firstLine="567"/>
        <w:jc w:val="both"/>
        <w:rPr>
          <w:sz w:val="28"/>
          <w:szCs w:val="28"/>
          <w:lang w:val="vi-VN"/>
        </w:rPr>
      </w:pPr>
      <w:r w:rsidRPr="002C3DFD">
        <w:rPr>
          <w:sz w:val="28"/>
          <w:szCs w:val="28"/>
          <w:lang w:val="vi-VN"/>
        </w:rPr>
        <w:t>b) Lập dự toán kinh phí thực hiện chính sách theo phân công, gửi Sở Tài chính tổng hợp</w:t>
      </w:r>
      <w:r w:rsidRPr="005D3366">
        <w:rPr>
          <w:sz w:val="28"/>
          <w:szCs w:val="28"/>
          <w:lang w:val="vi-VN"/>
        </w:rPr>
        <w:t>,</w:t>
      </w:r>
      <w:r w:rsidRPr="002C3DFD">
        <w:rPr>
          <w:sz w:val="28"/>
          <w:szCs w:val="28"/>
          <w:lang w:val="vi-VN"/>
        </w:rPr>
        <w:t xml:space="preserve"> trình UBND thành phố giao dự toán kinh phí hàng năm để thực hiện</w:t>
      </w:r>
      <w:r w:rsidRPr="005D3366">
        <w:rPr>
          <w:sz w:val="28"/>
          <w:szCs w:val="28"/>
          <w:lang w:val="vi-VN"/>
        </w:rPr>
        <w:t>;</w:t>
      </w:r>
    </w:p>
    <w:p w:rsidR="005025EA" w:rsidRPr="005D3366" w:rsidRDefault="005025EA" w:rsidP="005025EA">
      <w:pPr>
        <w:spacing w:before="120"/>
        <w:ind w:firstLine="567"/>
        <w:jc w:val="both"/>
        <w:rPr>
          <w:sz w:val="28"/>
          <w:szCs w:val="28"/>
          <w:lang w:val="vi-VN"/>
        </w:rPr>
      </w:pPr>
      <w:r w:rsidRPr="002C3DFD">
        <w:rPr>
          <w:sz w:val="28"/>
          <w:szCs w:val="28"/>
          <w:lang w:val="vi-VN"/>
        </w:rPr>
        <w:t xml:space="preserve">c) </w:t>
      </w:r>
      <w:r w:rsidRPr="002477D3">
        <w:rPr>
          <w:sz w:val="28"/>
          <w:szCs w:val="28"/>
          <w:lang w:val="vi-VN"/>
        </w:rPr>
        <w:t>Thực hiện n</w:t>
      </w:r>
      <w:r w:rsidRPr="002C3DFD">
        <w:rPr>
          <w:sz w:val="28"/>
          <w:szCs w:val="28"/>
          <w:lang w:val="vi-VN"/>
        </w:rPr>
        <w:t>h</w:t>
      </w:r>
      <w:r w:rsidRPr="002477D3">
        <w:rPr>
          <w:sz w:val="28"/>
          <w:szCs w:val="28"/>
          <w:lang w:val="vi-VN"/>
        </w:rPr>
        <w:t>iệm vụ tiếp nhận</w:t>
      </w:r>
      <w:r w:rsidRPr="002C3DFD">
        <w:rPr>
          <w:sz w:val="28"/>
          <w:szCs w:val="28"/>
          <w:lang w:val="vi-VN"/>
        </w:rPr>
        <w:t>, giải quyết</w:t>
      </w:r>
      <w:r w:rsidRPr="002477D3">
        <w:rPr>
          <w:sz w:val="28"/>
          <w:szCs w:val="28"/>
          <w:lang w:val="vi-VN"/>
        </w:rPr>
        <w:t xml:space="preserve"> hồ sơ</w:t>
      </w:r>
      <w:r w:rsidRPr="002C3DFD">
        <w:rPr>
          <w:sz w:val="28"/>
          <w:szCs w:val="28"/>
          <w:lang w:val="vi-VN"/>
        </w:rPr>
        <w:t>, cấp kinh phí hỗ trợ</w:t>
      </w:r>
      <w:r w:rsidRPr="002477D3">
        <w:rPr>
          <w:sz w:val="28"/>
          <w:szCs w:val="28"/>
          <w:lang w:val="vi-VN"/>
        </w:rPr>
        <w:t xml:space="preserve"> và thanh quyết toán kinh phí hỗ trợ cho các tổ chức, </w:t>
      </w:r>
      <w:r w:rsidRPr="002C3DFD">
        <w:rPr>
          <w:sz w:val="28"/>
          <w:szCs w:val="28"/>
          <w:lang w:val="vi-VN"/>
        </w:rPr>
        <w:t xml:space="preserve">hộ gia đình, </w:t>
      </w:r>
      <w:r w:rsidRPr="002477D3">
        <w:rPr>
          <w:sz w:val="28"/>
          <w:szCs w:val="28"/>
          <w:lang w:val="vi-VN"/>
        </w:rPr>
        <w:t xml:space="preserve">cá nhân được hưởng </w:t>
      </w:r>
      <w:r>
        <w:rPr>
          <w:sz w:val="28"/>
          <w:szCs w:val="28"/>
          <w:lang w:val="vi-VN"/>
        </w:rPr>
        <w:t>chính sách hỗ trợ theo quy định</w:t>
      </w:r>
      <w:r w:rsidRPr="005D3366">
        <w:rPr>
          <w:sz w:val="28"/>
          <w:szCs w:val="28"/>
          <w:lang w:val="vi-VN"/>
        </w:rPr>
        <w:t>;</w:t>
      </w:r>
    </w:p>
    <w:p w:rsidR="005025EA" w:rsidRPr="005D3366" w:rsidRDefault="005025EA" w:rsidP="005025EA">
      <w:pPr>
        <w:spacing w:before="120"/>
        <w:ind w:firstLine="567"/>
        <w:jc w:val="both"/>
        <w:rPr>
          <w:sz w:val="28"/>
          <w:szCs w:val="28"/>
          <w:lang w:val="vi-VN"/>
        </w:rPr>
      </w:pPr>
      <w:r w:rsidRPr="002C3DFD">
        <w:rPr>
          <w:sz w:val="28"/>
          <w:szCs w:val="28"/>
          <w:lang w:val="vi-VN"/>
        </w:rPr>
        <w:t xml:space="preserve">d) </w:t>
      </w:r>
      <w:r w:rsidRPr="002477D3">
        <w:rPr>
          <w:sz w:val="28"/>
          <w:szCs w:val="28"/>
          <w:lang w:val="vi-VN"/>
        </w:rPr>
        <w:t xml:space="preserve">Phối hợp với các </w:t>
      </w:r>
      <w:r w:rsidRPr="005D3366">
        <w:rPr>
          <w:sz w:val="28"/>
          <w:szCs w:val="28"/>
          <w:lang w:val="vi-VN"/>
        </w:rPr>
        <w:t>s</w:t>
      </w:r>
      <w:r w:rsidRPr="002477D3">
        <w:rPr>
          <w:sz w:val="28"/>
          <w:szCs w:val="28"/>
          <w:lang w:val="vi-VN"/>
        </w:rPr>
        <w:t xml:space="preserve">ở, </w:t>
      </w:r>
      <w:r w:rsidRPr="002C3DFD">
        <w:rPr>
          <w:sz w:val="28"/>
          <w:szCs w:val="28"/>
          <w:lang w:val="vi-VN"/>
        </w:rPr>
        <w:t xml:space="preserve">ban, </w:t>
      </w:r>
      <w:r w:rsidRPr="002477D3">
        <w:rPr>
          <w:sz w:val="28"/>
          <w:szCs w:val="28"/>
          <w:lang w:val="vi-VN"/>
        </w:rPr>
        <w:t xml:space="preserve">ngành liên quan hướng </w:t>
      </w:r>
      <w:r>
        <w:rPr>
          <w:sz w:val="28"/>
          <w:szCs w:val="28"/>
          <w:lang w:val="vi-VN"/>
        </w:rPr>
        <w:t xml:space="preserve">dẫn, kiểm tra, đôn đốc </w:t>
      </w:r>
      <w:r w:rsidRPr="002477D3">
        <w:rPr>
          <w:sz w:val="28"/>
          <w:szCs w:val="28"/>
          <w:lang w:val="vi-VN"/>
        </w:rPr>
        <w:t>huyện</w:t>
      </w:r>
      <w:r w:rsidRPr="002C3DFD">
        <w:rPr>
          <w:sz w:val="28"/>
          <w:szCs w:val="28"/>
          <w:lang w:val="vi-VN"/>
        </w:rPr>
        <w:t xml:space="preserve"> Hòa Vang và các xã</w:t>
      </w:r>
      <w:r w:rsidRPr="002477D3">
        <w:rPr>
          <w:sz w:val="28"/>
          <w:szCs w:val="28"/>
          <w:lang w:val="vi-VN"/>
        </w:rPr>
        <w:t xml:space="preserve"> thực hiện chính sách the</w:t>
      </w:r>
      <w:r>
        <w:rPr>
          <w:sz w:val="28"/>
          <w:szCs w:val="28"/>
          <w:lang w:val="vi-VN"/>
        </w:rPr>
        <w:t>o chức năng, nhiệm vụ được giao</w:t>
      </w:r>
      <w:r w:rsidRPr="005D3366">
        <w:rPr>
          <w:sz w:val="28"/>
          <w:szCs w:val="28"/>
          <w:lang w:val="vi-VN"/>
        </w:rPr>
        <w:t>;</w:t>
      </w:r>
    </w:p>
    <w:p w:rsidR="005025EA" w:rsidRPr="002C3DFD" w:rsidRDefault="005025EA" w:rsidP="005025EA">
      <w:pPr>
        <w:spacing w:before="120"/>
        <w:ind w:firstLine="567"/>
        <w:jc w:val="both"/>
        <w:rPr>
          <w:sz w:val="28"/>
          <w:szCs w:val="28"/>
          <w:lang w:val="vi-VN"/>
        </w:rPr>
      </w:pPr>
      <w:r w:rsidRPr="002C3DFD">
        <w:rPr>
          <w:sz w:val="28"/>
          <w:szCs w:val="28"/>
          <w:lang w:val="vi-VN"/>
        </w:rPr>
        <w:lastRenderedPageBreak/>
        <w:t xml:space="preserve">đ) </w:t>
      </w:r>
      <w:r w:rsidRPr="002477D3">
        <w:rPr>
          <w:sz w:val="28"/>
          <w:szCs w:val="28"/>
          <w:lang w:val="vi-VN"/>
        </w:rPr>
        <w:t xml:space="preserve">Tổng hợp, đánh giá kết quả thực hiện chính sách hàng năm, tiếp nhận ý kiến đóng góp và </w:t>
      </w:r>
      <w:r>
        <w:rPr>
          <w:sz w:val="28"/>
          <w:szCs w:val="28"/>
          <w:lang w:val="vi-VN"/>
        </w:rPr>
        <w:t xml:space="preserve">đề xuất </w:t>
      </w:r>
      <w:r w:rsidRPr="002C3DFD">
        <w:rPr>
          <w:sz w:val="28"/>
          <w:szCs w:val="28"/>
          <w:lang w:val="vi-VN"/>
        </w:rPr>
        <w:t xml:space="preserve">UBND </w:t>
      </w:r>
      <w:r w:rsidRPr="002477D3">
        <w:rPr>
          <w:sz w:val="28"/>
          <w:szCs w:val="28"/>
          <w:lang w:val="vi-VN"/>
        </w:rPr>
        <w:t>thành phố xem xét điều chỉnh, s</w:t>
      </w:r>
      <w:r w:rsidRPr="002C3DFD">
        <w:rPr>
          <w:sz w:val="28"/>
          <w:szCs w:val="28"/>
          <w:lang w:val="vi-VN"/>
        </w:rPr>
        <w:t>ử</w:t>
      </w:r>
      <w:r w:rsidRPr="002477D3">
        <w:rPr>
          <w:sz w:val="28"/>
          <w:szCs w:val="28"/>
          <w:lang w:val="vi-VN"/>
        </w:rPr>
        <w:t>a đổi, bổ sung nh</w:t>
      </w:r>
      <w:r w:rsidRPr="002C3DFD">
        <w:rPr>
          <w:sz w:val="28"/>
          <w:szCs w:val="28"/>
          <w:lang w:val="vi-VN"/>
        </w:rPr>
        <w:t>ữ</w:t>
      </w:r>
      <w:r w:rsidRPr="002477D3">
        <w:rPr>
          <w:sz w:val="28"/>
          <w:szCs w:val="28"/>
          <w:lang w:val="vi-VN"/>
        </w:rPr>
        <w:t>ng nội dung chưa phù hợp</w:t>
      </w:r>
      <w:r w:rsidRPr="002C3DFD">
        <w:rPr>
          <w:sz w:val="28"/>
          <w:szCs w:val="28"/>
          <w:lang w:val="vi-VN"/>
        </w:rPr>
        <w:t>.</w:t>
      </w:r>
    </w:p>
    <w:p w:rsidR="005025EA" w:rsidRPr="002C3DFD" w:rsidRDefault="005025EA" w:rsidP="005025EA">
      <w:pPr>
        <w:spacing w:before="120"/>
        <w:ind w:firstLine="567"/>
        <w:jc w:val="both"/>
        <w:rPr>
          <w:sz w:val="28"/>
          <w:szCs w:val="28"/>
          <w:lang w:val="vi-VN"/>
        </w:rPr>
      </w:pPr>
      <w:r w:rsidRPr="002C3DFD">
        <w:rPr>
          <w:sz w:val="28"/>
          <w:szCs w:val="28"/>
          <w:lang w:val="vi-VN"/>
        </w:rPr>
        <w:t xml:space="preserve">2. </w:t>
      </w:r>
      <w:r w:rsidRPr="002477D3">
        <w:rPr>
          <w:sz w:val="28"/>
          <w:szCs w:val="28"/>
          <w:lang w:val="vi-VN"/>
        </w:rPr>
        <w:t>Sở Kế hoạch và Đầu tư</w:t>
      </w:r>
    </w:p>
    <w:p w:rsidR="005025EA" w:rsidRPr="00443F98" w:rsidRDefault="005025EA" w:rsidP="005025EA">
      <w:pPr>
        <w:widowControl w:val="0"/>
        <w:spacing w:before="120"/>
        <w:ind w:firstLine="567"/>
        <w:jc w:val="both"/>
        <w:rPr>
          <w:sz w:val="28"/>
          <w:szCs w:val="28"/>
          <w:lang w:val="vi-VN"/>
        </w:rPr>
      </w:pPr>
      <w:r w:rsidRPr="002C3DFD">
        <w:rPr>
          <w:sz w:val="28"/>
          <w:szCs w:val="28"/>
          <w:lang w:val="vi-VN"/>
        </w:rPr>
        <w:t xml:space="preserve">a) </w:t>
      </w:r>
      <w:r w:rsidRPr="000569E0">
        <w:rPr>
          <w:sz w:val="28"/>
          <w:szCs w:val="28"/>
          <w:lang w:val="vi-VN"/>
        </w:rPr>
        <w:t>Phối hợp với S</w:t>
      </w:r>
      <w:r w:rsidRPr="002C3DFD">
        <w:rPr>
          <w:sz w:val="28"/>
          <w:szCs w:val="28"/>
          <w:lang w:val="vi-VN"/>
        </w:rPr>
        <w:t xml:space="preserve">ở </w:t>
      </w:r>
      <w:r w:rsidRPr="000569E0">
        <w:rPr>
          <w:sz w:val="28"/>
          <w:szCs w:val="28"/>
          <w:lang w:val="vi-VN"/>
        </w:rPr>
        <w:t xml:space="preserve">Tài chính </w:t>
      </w:r>
      <w:r w:rsidRPr="002C3DFD">
        <w:rPr>
          <w:sz w:val="28"/>
          <w:szCs w:val="28"/>
          <w:lang w:val="vi-VN"/>
        </w:rPr>
        <w:t>và các đơn vị liên quan tham mưu UBND thành phố cân đối bố trí nguồn vốn xây dựng cơ bản thành phố, vốn Trung ương hỗ trợ có mục tiêu để thực hiện các chính sách</w:t>
      </w:r>
      <w:r w:rsidRPr="00443F98">
        <w:rPr>
          <w:sz w:val="28"/>
          <w:szCs w:val="28"/>
          <w:lang w:val="vi-VN"/>
        </w:rPr>
        <w:t>;</w:t>
      </w:r>
    </w:p>
    <w:p w:rsidR="005025EA" w:rsidRPr="002C3DFD" w:rsidRDefault="005025EA" w:rsidP="005025EA">
      <w:pPr>
        <w:widowControl w:val="0"/>
        <w:spacing w:before="120"/>
        <w:ind w:firstLine="567"/>
        <w:jc w:val="both"/>
        <w:rPr>
          <w:sz w:val="28"/>
          <w:szCs w:val="28"/>
          <w:lang w:val="vi-VN"/>
        </w:rPr>
      </w:pPr>
      <w:r w:rsidRPr="002C3DFD">
        <w:rPr>
          <w:sz w:val="28"/>
          <w:szCs w:val="28"/>
          <w:lang w:val="vi-VN"/>
        </w:rPr>
        <w:t xml:space="preserve">b) </w:t>
      </w:r>
      <w:r w:rsidRPr="002477D3">
        <w:rPr>
          <w:sz w:val="28"/>
          <w:szCs w:val="28"/>
          <w:lang w:val="vi-VN"/>
        </w:rPr>
        <w:t>Ph</w:t>
      </w:r>
      <w:r w:rsidRPr="002C3DFD">
        <w:rPr>
          <w:sz w:val="28"/>
          <w:szCs w:val="28"/>
          <w:lang w:val="vi-VN"/>
        </w:rPr>
        <w:t>ố</w:t>
      </w:r>
      <w:r w:rsidRPr="002477D3">
        <w:rPr>
          <w:sz w:val="28"/>
          <w:szCs w:val="28"/>
          <w:lang w:val="vi-VN"/>
        </w:rPr>
        <w:t xml:space="preserve">i hợp với các </w:t>
      </w:r>
      <w:r w:rsidRPr="00443F98">
        <w:rPr>
          <w:sz w:val="28"/>
          <w:szCs w:val="28"/>
          <w:lang w:val="vi-VN"/>
        </w:rPr>
        <w:t>s</w:t>
      </w:r>
      <w:r w:rsidRPr="002477D3">
        <w:rPr>
          <w:sz w:val="28"/>
          <w:szCs w:val="28"/>
          <w:lang w:val="vi-VN"/>
        </w:rPr>
        <w:t>ở, ngành liên quan kiểm tra việc thực hiện chính sách theo chức năng.</w:t>
      </w:r>
    </w:p>
    <w:p w:rsidR="005025EA" w:rsidRPr="002C3DFD" w:rsidRDefault="005025EA" w:rsidP="005025EA">
      <w:pPr>
        <w:widowControl w:val="0"/>
        <w:spacing w:before="120"/>
        <w:ind w:firstLine="567"/>
        <w:jc w:val="both"/>
        <w:rPr>
          <w:sz w:val="28"/>
          <w:szCs w:val="28"/>
          <w:lang w:val="vi-VN"/>
        </w:rPr>
      </w:pPr>
      <w:r w:rsidRPr="002C3DFD">
        <w:rPr>
          <w:sz w:val="28"/>
          <w:szCs w:val="28"/>
          <w:lang w:val="vi-VN"/>
        </w:rPr>
        <w:t xml:space="preserve">3. </w:t>
      </w:r>
      <w:r w:rsidRPr="002477D3">
        <w:rPr>
          <w:sz w:val="28"/>
          <w:szCs w:val="28"/>
          <w:lang w:val="vi-VN"/>
        </w:rPr>
        <w:t>Sở Tài chính</w:t>
      </w:r>
    </w:p>
    <w:p w:rsidR="005025EA" w:rsidRPr="00443F98" w:rsidRDefault="005025EA" w:rsidP="005025EA">
      <w:pPr>
        <w:widowControl w:val="0"/>
        <w:spacing w:before="120"/>
        <w:ind w:firstLine="567"/>
        <w:jc w:val="both"/>
        <w:rPr>
          <w:sz w:val="28"/>
          <w:szCs w:val="28"/>
          <w:lang w:val="vi-VN"/>
        </w:rPr>
      </w:pPr>
      <w:r w:rsidRPr="002C3DFD">
        <w:rPr>
          <w:sz w:val="28"/>
          <w:szCs w:val="28"/>
          <w:lang w:val="vi-VN"/>
        </w:rPr>
        <w:t xml:space="preserve">a) Phối hợp với Sở Kế hoạch và Đầu tư và các </w:t>
      </w:r>
      <w:r w:rsidRPr="00443F98">
        <w:rPr>
          <w:sz w:val="28"/>
          <w:szCs w:val="28"/>
          <w:lang w:val="vi-VN"/>
        </w:rPr>
        <w:t>s</w:t>
      </w:r>
      <w:r w:rsidRPr="002C3DFD">
        <w:rPr>
          <w:sz w:val="28"/>
          <w:szCs w:val="28"/>
          <w:lang w:val="vi-VN"/>
        </w:rPr>
        <w:t xml:space="preserve">ở liên quan </w:t>
      </w:r>
      <w:r w:rsidRPr="00443F98">
        <w:rPr>
          <w:sz w:val="28"/>
          <w:szCs w:val="28"/>
          <w:lang w:val="vi-VN"/>
        </w:rPr>
        <w:t xml:space="preserve">đề xuất UBND thành phố bố trí </w:t>
      </w:r>
      <w:r w:rsidRPr="002C3DFD">
        <w:rPr>
          <w:sz w:val="28"/>
          <w:szCs w:val="28"/>
          <w:lang w:val="vi-VN"/>
        </w:rPr>
        <w:t>kinh phí</w:t>
      </w:r>
      <w:r w:rsidRPr="002477D3">
        <w:rPr>
          <w:sz w:val="28"/>
          <w:szCs w:val="28"/>
          <w:lang w:val="vi-VN"/>
        </w:rPr>
        <w:t xml:space="preserve"> sự nghiệp</w:t>
      </w:r>
      <w:r w:rsidRPr="002C3DFD">
        <w:rPr>
          <w:sz w:val="28"/>
          <w:szCs w:val="28"/>
          <w:lang w:val="vi-VN"/>
        </w:rPr>
        <w:t xml:space="preserve"> hàng năm cho các</w:t>
      </w:r>
      <w:r w:rsidRPr="00443F98">
        <w:rPr>
          <w:sz w:val="28"/>
          <w:szCs w:val="28"/>
          <w:lang w:val="vi-VN"/>
        </w:rPr>
        <w:t xml:space="preserve"> sở, ngành </w:t>
      </w:r>
      <w:r w:rsidRPr="002477D3">
        <w:rPr>
          <w:sz w:val="28"/>
          <w:szCs w:val="28"/>
          <w:lang w:val="vi-VN"/>
        </w:rPr>
        <w:t>và bổ sung</w:t>
      </w:r>
      <w:r w:rsidRPr="00443F98">
        <w:rPr>
          <w:sz w:val="28"/>
          <w:szCs w:val="28"/>
          <w:lang w:val="vi-VN"/>
        </w:rPr>
        <w:t xml:space="preserve"> kinh phí</w:t>
      </w:r>
      <w:r w:rsidRPr="002477D3">
        <w:rPr>
          <w:sz w:val="28"/>
          <w:szCs w:val="28"/>
          <w:lang w:val="vi-VN"/>
        </w:rPr>
        <w:t xml:space="preserve"> có mục tiêu cho </w:t>
      </w:r>
      <w:r w:rsidRPr="00443F98">
        <w:rPr>
          <w:sz w:val="28"/>
          <w:szCs w:val="28"/>
          <w:lang w:val="vi-VN"/>
        </w:rPr>
        <w:t>ngân sách huyện Hòa Vang;</w:t>
      </w:r>
    </w:p>
    <w:p w:rsidR="005025EA" w:rsidRPr="00443F98" w:rsidRDefault="005025EA" w:rsidP="005025EA">
      <w:pPr>
        <w:widowControl w:val="0"/>
        <w:spacing w:before="120"/>
        <w:ind w:firstLine="567"/>
        <w:jc w:val="both"/>
        <w:rPr>
          <w:sz w:val="28"/>
          <w:szCs w:val="28"/>
          <w:lang w:val="vi-VN"/>
        </w:rPr>
      </w:pPr>
      <w:r w:rsidRPr="002C3DFD">
        <w:rPr>
          <w:sz w:val="28"/>
          <w:szCs w:val="28"/>
          <w:lang w:val="vi-VN"/>
        </w:rPr>
        <w:t>b) Kiểm tra</w:t>
      </w:r>
      <w:r w:rsidRPr="002477D3">
        <w:rPr>
          <w:sz w:val="28"/>
          <w:szCs w:val="28"/>
          <w:lang w:val="vi-VN"/>
        </w:rPr>
        <w:t>, giám sát việc quản lý, sử dụng, thanh quyết toán nguồn kinh phí thực hiện chính s</w:t>
      </w:r>
      <w:r>
        <w:rPr>
          <w:sz w:val="28"/>
          <w:szCs w:val="28"/>
          <w:lang w:val="vi-VN"/>
        </w:rPr>
        <w:t xml:space="preserve">ách hàng năm của các </w:t>
      </w:r>
      <w:r w:rsidRPr="00443F98">
        <w:rPr>
          <w:sz w:val="28"/>
          <w:szCs w:val="28"/>
          <w:lang w:val="vi-VN"/>
        </w:rPr>
        <w:t>s</w:t>
      </w:r>
      <w:r>
        <w:rPr>
          <w:sz w:val="28"/>
          <w:szCs w:val="28"/>
          <w:lang w:val="vi-VN"/>
        </w:rPr>
        <w:t xml:space="preserve">ở, </w:t>
      </w:r>
      <w:r w:rsidRPr="002C3DFD">
        <w:rPr>
          <w:sz w:val="28"/>
          <w:szCs w:val="28"/>
          <w:lang w:val="vi-VN"/>
        </w:rPr>
        <w:t>UBND</w:t>
      </w:r>
      <w:r w:rsidRPr="002477D3">
        <w:rPr>
          <w:sz w:val="28"/>
          <w:szCs w:val="28"/>
          <w:lang w:val="vi-VN"/>
        </w:rPr>
        <w:t xml:space="preserve"> huyện, </w:t>
      </w:r>
      <w:r w:rsidRPr="002C3DFD">
        <w:rPr>
          <w:sz w:val="28"/>
          <w:szCs w:val="28"/>
          <w:lang w:val="vi-VN"/>
        </w:rPr>
        <w:t xml:space="preserve">UBND xã và </w:t>
      </w:r>
      <w:r w:rsidRPr="002477D3">
        <w:rPr>
          <w:sz w:val="28"/>
          <w:szCs w:val="28"/>
          <w:lang w:val="vi-VN"/>
        </w:rPr>
        <w:t>các t</w:t>
      </w:r>
      <w:r w:rsidRPr="002C3DFD">
        <w:rPr>
          <w:sz w:val="28"/>
          <w:szCs w:val="28"/>
          <w:lang w:val="vi-VN"/>
        </w:rPr>
        <w:t xml:space="preserve">ổ </w:t>
      </w:r>
      <w:r w:rsidRPr="002477D3">
        <w:rPr>
          <w:sz w:val="28"/>
          <w:szCs w:val="28"/>
          <w:lang w:val="vi-VN"/>
        </w:rPr>
        <w:t>chức, cá nhân</w:t>
      </w:r>
      <w:r w:rsidRPr="002C3DFD">
        <w:rPr>
          <w:sz w:val="28"/>
          <w:szCs w:val="28"/>
          <w:lang w:val="vi-VN"/>
        </w:rPr>
        <w:t xml:space="preserve"> liên quan theo quy định hiện hành</w:t>
      </w:r>
      <w:r w:rsidRPr="00443F98">
        <w:rPr>
          <w:sz w:val="28"/>
          <w:szCs w:val="28"/>
          <w:lang w:val="vi-VN"/>
        </w:rPr>
        <w:t>.</w:t>
      </w:r>
    </w:p>
    <w:p w:rsidR="005025EA" w:rsidRPr="002C3DFD" w:rsidRDefault="005025EA" w:rsidP="005025EA">
      <w:pPr>
        <w:spacing w:before="120"/>
        <w:ind w:firstLine="567"/>
        <w:jc w:val="both"/>
        <w:rPr>
          <w:sz w:val="28"/>
          <w:szCs w:val="28"/>
          <w:lang w:val="vi-VN"/>
        </w:rPr>
      </w:pPr>
      <w:r w:rsidRPr="002C3DFD">
        <w:rPr>
          <w:sz w:val="28"/>
          <w:szCs w:val="28"/>
          <w:lang w:val="vi-VN"/>
        </w:rPr>
        <w:t>4.</w:t>
      </w:r>
      <w:r w:rsidRPr="002477D3">
        <w:rPr>
          <w:sz w:val="28"/>
          <w:szCs w:val="28"/>
          <w:lang w:val="vi-VN"/>
        </w:rPr>
        <w:t xml:space="preserve"> </w:t>
      </w:r>
      <w:r w:rsidRPr="00443F98">
        <w:rPr>
          <w:sz w:val="28"/>
          <w:szCs w:val="28"/>
          <w:lang w:val="vi-VN"/>
        </w:rPr>
        <w:t xml:space="preserve">Đề nghị </w:t>
      </w:r>
      <w:r w:rsidRPr="002477D3">
        <w:rPr>
          <w:sz w:val="28"/>
          <w:szCs w:val="28"/>
          <w:lang w:val="vi-VN"/>
        </w:rPr>
        <w:t>Ngân hàng</w:t>
      </w:r>
      <w:r w:rsidRPr="002C3DFD">
        <w:rPr>
          <w:sz w:val="28"/>
          <w:szCs w:val="28"/>
          <w:lang w:val="vi-VN"/>
        </w:rPr>
        <w:t xml:space="preserve"> Nông nghiệp và Phát triển nông thôn </w:t>
      </w:r>
      <w:r w:rsidRPr="00443F98">
        <w:rPr>
          <w:sz w:val="28"/>
          <w:szCs w:val="28"/>
          <w:lang w:val="vi-VN"/>
        </w:rPr>
        <w:t>-</w:t>
      </w:r>
      <w:r w:rsidRPr="002C3DFD">
        <w:rPr>
          <w:sz w:val="28"/>
          <w:szCs w:val="28"/>
          <w:lang w:val="vi-VN"/>
        </w:rPr>
        <w:t xml:space="preserve"> Chi nhánh Đà Nẵng và </w:t>
      </w:r>
      <w:r w:rsidRPr="00443F98">
        <w:rPr>
          <w:sz w:val="28"/>
          <w:szCs w:val="28"/>
          <w:lang w:val="vi-VN"/>
        </w:rPr>
        <w:t>Hội Nông dân</w:t>
      </w:r>
      <w:r w:rsidRPr="002C3DFD">
        <w:rPr>
          <w:sz w:val="28"/>
          <w:szCs w:val="28"/>
          <w:lang w:val="vi-VN"/>
        </w:rPr>
        <w:t xml:space="preserve"> thành phố: </w:t>
      </w:r>
      <w:r w:rsidRPr="002477D3">
        <w:rPr>
          <w:sz w:val="28"/>
          <w:szCs w:val="28"/>
          <w:lang w:val="vi-VN"/>
        </w:rPr>
        <w:t xml:space="preserve">Phối hợp với </w:t>
      </w:r>
      <w:r w:rsidRPr="002C3DFD">
        <w:rPr>
          <w:sz w:val="28"/>
          <w:szCs w:val="28"/>
          <w:lang w:val="vi-VN"/>
        </w:rPr>
        <w:t>UBND huyện Hòa Vang, UBND các xã và các đơn vị liên quan</w:t>
      </w:r>
      <w:r w:rsidRPr="002477D3">
        <w:rPr>
          <w:sz w:val="28"/>
          <w:szCs w:val="28"/>
          <w:lang w:val="vi-VN"/>
        </w:rPr>
        <w:t xml:space="preserve"> để thực hiện có hiệu quả chính sách hỗ trợ lãi suất vốn vay.</w:t>
      </w:r>
    </w:p>
    <w:p w:rsidR="005025EA" w:rsidRPr="002C3DFD" w:rsidRDefault="005025EA" w:rsidP="005025EA">
      <w:pPr>
        <w:spacing w:before="120"/>
        <w:ind w:firstLine="567"/>
        <w:jc w:val="both"/>
        <w:rPr>
          <w:sz w:val="28"/>
          <w:szCs w:val="28"/>
          <w:lang w:val="vi-VN"/>
        </w:rPr>
      </w:pPr>
      <w:r w:rsidRPr="002C3DFD">
        <w:rPr>
          <w:sz w:val="28"/>
          <w:szCs w:val="28"/>
          <w:lang w:val="vi-VN"/>
        </w:rPr>
        <w:t xml:space="preserve">5. </w:t>
      </w:r>
      <w:r w:rsidRPr="00443F98">
        <w:rPr>
          <w:sz w:val="28"/>
          <w:szCs w:val="28"/>
          <w:lang w:val="vi-VN"/>
        </w:rPr>
        <w:t xml:space="preserve">Đề nghị </w:t>
      </w:r>
      <w:r w:rsidRPr="002477D3">
        <w:rPr>
          <w:sz w:val="28"/>
          <w:szCs w:val="28"/>
          <w:lang w:val="vi-VN"/>
        </w:rPr>
        <w:t xml:space="preserve">Kho bạc Nhà nước thành phố </w:t>
      </w:r>
      <w:r w:rsidRPr="002C3DFD">
        <w:rPr>
          <w:sz w:val="28"/>
          <w:szCs w:val="28"/>
          <w:lang w:val="vi-VN"/>
        </w:rPr>
        <w:t>Đà Nẵng: Thực hiện kiểm soát, thanh toán vốn kịp thời, đầy đủ theo quy định hiện hành.</w:t>
      </w:r>
    </w:p>
    <w:p w:rsidR="005025EA" w:rsidRPr="002C3DFD" w:rsidRDefault="005025EA" w:rsidP="005025EA">
      <w:pPr>
        <w:spacing w:before="120"/>
        <w:ind w:firstLine="567"/>
        <w:jc w:val="both"/>
        <w:rPr>
          <w:sz w:val="28"/>
          <w:szCs w:val="28"/>
          <w:lang w:val="vi-VN"/>
        </w:rPr>
      </w:pPr>
      <w:r w:rsidRPr="002C3DFD">
        <w:rPr>
          <w:sz w:val="28"/>
          <w:szCs w:val="28"/>
          <w:lang w:val="vi-VN"/>
        </w:rPr>
        <w:t>6. Sở Công Thương: Hướng dẫn và thực hiện có hiệu quả việc hỗ trợ xây dựng nhãn hiệu và thương hiệu hàng hóa</w:t>
      </w:r>
      <w:r w:rsidRPr="00443F98">
        <w:rPr>
          <w:sz w:val="28"/>
          <w:szCs w:val="28"/>
          <w:lang w:val="vi-VN"/>
        </w:rPr>
        <w:t>;</w:t>
      </w:r>
      <w:r w:rsidRPr="002C3DFD">
        <w:rPr>
          <w:sz w:val="28"/>
          <w:szCs w:val="28"/>
          <w:lang w:val="vi-VN"/>
        </w:rPr>
        <w:t xml:space="preserve"> </w:t>
      </w:r>
      <w:r w:rsidRPr="00443F98">
        <w:rPr>
          <w:sz w:val="28"/>
          <w:szCs w:val="28"/>
          <w:lang w:val="vi-VN"/>
        </w:rPr>
        <w:t>t</w:t>
      </w:r>
      <w:r w:rsidRPr="002C3DFD">
        <w:rPr>
          <w:sz w:val="28"/>
          <w:szCs w:val="28"/>
          <w:lang w:val="vi-VN"/>
        </w:rPr>
        <w:t xml:space="preserve">ổ chức tốt việc liên kết sản xuất và tiêu thụ sản phẩm hàng hóa nông sản cho nông dân. </w:t>
      </w:r>
    </w:p>
    <w:p w:rsidR="005025EA" w:rsidRPr="002C3DFD" w:rsidRDefault="005025EA" w:rsidP="005025EA">
      <w:pPr>
        <w:spacing w:before="120"/>
        <w:ind w:firstLine="567"/>
        <w:jc w:val="both"/>
        <w:rPr>
          <w:b/>
          <w:bCs/>
          <w:sz w:val="28"/>
          <w:szCs w:val="28"/>
          <w:lang w:val="vi-VN"/>
        </w:rPr>
      </w:pPr>
      <w:r w:rsidRPr="002477D3">
        <w:rPr>
          <w:b/>
          <w:bCs/>
          <w:sz w:val="28"/>
          <w:szCs w:val="28"/>
          <w:lang w:val="vi-VN"/>
        </w:rPr>
        <w:t>Điều 1</w:t>
      </w:r>
      <w:r w:rsidRPr="002C3DFD">
        <w:rPr>
          <w:b/>
          <w:bCs/>
          <w:sz w:val="28"/>
          <w:szCs w:val="28"/>
          <w:lang w:val="vi-VN"/>
        </w:rPr>
        <w:t>5</w:t>
      </w:r>
      <w:r>
        <w:rPr>
          <w:b/>
          <w:bCs/>
          <w:sz w:val="28"/>
          <w:szCs w:val="28"/>
          <w:lang w:val="vi-VN"/>
        </w:rPr>
        <w:t>. Trách nhiệm của UBND</w:t>
      </w:r>
      <w:r w:rsidRPr="002477D3">
        <w:rPr>
          <w:b/>
          <w:bCs/>
          <w:sz w:val="28"/>
          <w:szCs w:val="28"/>
          <w:lang w:val="vi-VN"/>
        </w:rPr>
        <w:t xml:space="preserve"> huyện</w:t>
      </w:r>
    </w:p>
    <w:p w:rsidR="005025EA" w:rsidRPr="00443F98" w:rsidRDefault="005025EA" w:rsidP="005025EA">
      <w:pPr>
        <w:spacing w:before="120"/>
        <w:ind w:firstLine="567"/>
        <w:jc w:val="both"/>
        <w:rPr>
          <w:sz w:val="28"/>
          <w:szCs w:val="28"/>
          <w:lang w:val="vi-VN"/>
        </w:rPr>
      </w:pPr>
      <w:r w:rsidRPr="002C3DFD">
        <w:rPr>
          <w:sz w:val="28"/>
          <w:szCs w:val="28"/>
          <w:lang w:val="vi-VN"/>
        </w:rPr>
        <w:t>1</w:t>
      </w:r>
      <w:r w:rsidRPr="008D424A">
        <w:rPr>
          <w:sz w:val="28"/>
          <w:szCs w:val="28"/>
          <w:lang w:val="vi-VN"/>
        </w:rPr>
        <w:t>. Tuyên truy</w:t>
      </w:r>
      <w:r w:rsidRPr="002C3DFD">
        <w:rPr>
          <w:sz w:val="28"/>
          <w:szCs w:val="28"/>
          <w:lang w:val="vi-VN"/>
        </w:rPr>
        <w:t>ề</w:t>
      </w:r>
      <w:r w:rsidRPr="008D424A">
        <w:rPr>
          <w:sz w:val="28"/>
          <w:szCs w:val="28"/>
          <w:lang w:val="vi-VN"/>
        </w:rPr>
        <w:t xml:space="preserve">n, </w:t>
      </w:r>
      <w:r w:rsidRPr="002C3DFD">
        <w:rPr>
          <w:sz w:val="28"/>
          <w:szCs w:val="28"/>
          <w:lang w:val="vi-VN"/>
        </w:rPr>
        <w:t xml:space="preserve">phổ biến </w:t>
      </w:r>
      <w:r w:rsidRPr="008D424A">
        <w:rPr>
          <w:sz w:val="28"/>
          <w:szCs w:val="28"/>
          <w:lang w:val="vi-VN"/>
        </w:rPr>
        <w:t>đ</w:t>
      </w:r>
      <w:r w:rsidRPr="002C3DFD">
        <w:rPr>
          <w:sz w:val="28"/>
          <w:szCs w:val="28"/>
          <w:lang w:val="vi-VN"/>
        </w:rPr>
        <w:t>ế</w:t>
      </w:r>
      <w:r w:rsidRPr="008D424A">
        <w:rPr>
          <w:sz w:val="28"/>
          <w:szCs w:val="28"/>
          <w:lang w:val="vi-VN"/>
        </w:rPr>
        <w:t>n cán bộ và nhân dân</w:t>
      </w:r>
      <w:r w:rsidRPr="00443F98">
        <w:rPr>
          <w:sz w:val="28"/>
          <w:szCs w:val="28"/>
          <w:lang w:val="vi-VN"/>
        </w:rPr>
        <w:t xml:space="preserve"> các quy định về nội dung Quyết định này;</w:t>
      </w:r>
    </w:p>
    <w:p w:rsidR="005025EA" w:rsidRPr="00443F98" w:rsidRDefault="005025EA" w:rsidP="005025EA">
      <w:pPr>
        <w:spacing w:before="120"/>
        <w:ind w:firstLine="567"/>
        <w:jc w:val="both"/>
        <w:rPr>
          <w:sz w:val="28"/>
          <w:szCs w:val="28"/>
          <w:lang w:val="vi-VN"/>
        </w:rPr>
      </w:pPr>
      <w:r w:rsidRPr="002C3DFD">
        <w:rPr>
          <w:sz w:val="28"/>
          <w:szCs w:val="28"/>
          <w:lang w:val="vi-VN"/>
        </w:rPr>
        <w:t xml:space="preserve">2. </w:t>
      </w:r>
      <w:r w:rsidRPr="008D424A">
        <w:rPr>
          <w:sz w:val="28"/>
          <w:szCs w:val="28"/>
          <w:lang w:val="vi-VN"/>
        </w:rPr>
        <w:t>Hướng dẫn, kiểm tra, giám sát, đôn đốc các xã</w:t>
      </w:r>
      <w:r w:rsidRPr="002C3DFD">
        <w:rPr>
          <w:sz w:val="28"/>
          <w:szCs w:val="28"/>
          <w:lang w:val="vi-VN"/>
        </w:rPr>
        <w:t xml:space="preserve"> </w:t>
      </w:r>
      <w:r w:rsidRPr="008D424A">
        <w:rPr>
          <w:sz w:val="28"/>
          <w:szCs w:val="28"/>
          <w:lang w:val="vi-VN"/>
        </w:rPr>
        <w:t>triển khai thực hiện</w:t>
      </w:r>
      <w:r w:rsidRPr="002C3DFD">
        <w:rPr>
          <w:sz w:val="28"/>
          <w:szCs w:val="28"/>
          <w:lang w:val="vi-VN"/>
        </w:rPr>
        <w:t xml:space="preserve"> có</w:t>
      </w:r>
      <w:r w:rsidRPr="008D424A">
        <w:rPr>
          <w:sz w:val="28"/>
          <w:szCs w:val="28"/>
          <w:lang w:val="vi-VN"/>
        </w:rPr>
        <w:t xml:space="preserve"> hiệu quả chính sách</w:t>
      </w:r>
      <w:r w:rsidRPr="002C3DFD">
        <w:rPr>
          <w:sz w:val="28"/>
          <w:szCs w:val="28"/>
          <w:lang w:val="vi-VN"/>
        </w:rPr>
        <w:t xml:space="preserve"> hỗ trợ đầu tư xây dựng nông thôn mới;</w:t>
      </w:r>
      <w:r>
        <w:rPr>
          <w:sz w:val="28"/>
          <w:szCs w:val="28"/>
          <w:lang w:val="vi-VN"/>
        </w:rPr>
        <w:t xml:space="preserve"> </w:t>
      </w:r>
      <w:r w:rsidRPr="002C3DFD">
        <w:rPr>
          <w:sz w:val="28"/>
          <w:szCs w:val="28"/>
          <w:lang w:val="vi-VN"/>
        </w:rPr>
        <w:t>vận động</w:t>
      </w:r>
      <w:r w:rsidRPr="008D424A">
        <w:rPr>
          <w:sz w:val="28"/>
          <w:szCs w:val="28"/>
          <w:lang w:val="vi-VN"/>
        </w:rPr>
        <w:t xml:space="preserve"> các tổ chức</w:t>
      </w:r>
      <w:r>
        <w:rPr>
          <w:sz w:val="28"/>
          <w:szCs w:val="28"/>
          <w:lang w:val="vi-VN"/>
        </w:rPr>
        <w:t>, hộ gia đình</w:t>
      </w:r>
      <w:r w:rsidRPr="002C3DFD">
        <w:rPr>
          <w:sz w:val="28"/>
          <w:szCs w:val="28"/>
          <w:lang w:val="vi-VN"/>
        </w:rPr>
        <w:t xml:space="preserve">, </w:t>
      </w:r>
      <w:r w:rsidRPr="008D424A">
        <w:rPr>
          <w:sz w:val="28"/>
          <w:szCs w:val="28"/>
          <w:lang w:val="vi-VN"/>
        </w:rPr>
        <w:t xml:space="preserve">cá nhân đầu tư xây dựng </w:t>
      </w:r>
      <w:r w:rsidRPr="002C3DFD">
        <w:rPr>
          <w:sz w:val="28"/>
          <w:szCs w:val="28"/>
          <w:lang w:val="vi-VN"/>
        </w:rPr>
        <w:t>kết cấu hạ tầng nông thôn và phát triển sản xuất nông nghiệp, nhằm sớm đạt chuẩn nông thôn mới vào năm 2016</w:t>
      </w:r>
      <w:r w:rsidRPr="00443F98">
        <w:rPr>
          <w:sz w:val="28"/>
          <w:szCs w:val="28"/>
          <w:lang w:val="vi-VN"/>
        </w:rPr>
        <w:t>;</w:t>
      </w:r>
    </w:p>
    <w:p w:rsidR="005025EA" w:rsidRPr="00443F98" w:rsidRDefault="005025EA" w:rsidP="005025EA">
      <w:pPr>
        <w:spacing w:before="120"/>
        <w:ind w:firstLine="567"/>
        <w:jc w:val="both"/>
        <w:rPr>
          <w:sz w:val="28"/>
          <w:szCs w:val="28"/>
          <w:lang w:val="vi-VN"/>
        </w:rPr>
      </w:pPr>
      <w:r w:rsidRPr="002C3DFD">
        <w:rPr>
          <w:sz w:val="28"/>
          <w:szCs w:val="28"/>
          <w:lang w:val="vi-VN"/>
        </w:rPr>
        <w:t xml:space="preserve">3. </w:t>
      </w:r>
      <w:r w:rsidRPr="008D424A">
        <w:rPr>
          <w:sz w:val="28"/>
          <w:szCs w:val="28"/>
          <w:lang w:val="vi-VN"/>
        </w:rPr>
        <w:t>Thực hiện n</w:t>
      </w:r>
      <w:r w:rsidRPr="002C3DFD">
        <w:rPr>
          <w:sz w:val="28"/>
          <w:szCs w:val="28"/>
          <w:lang w:val="vi-VN"/>
        </w:rPr>
        <w:t>h</w:t>
      </w:r>
      <w:r w:rsidRPr="008D424A">
        <w:rPr>
          <w:sz w:val="28"/>
          <w:szCs w:val="28"/>
          <w:lang w:val="vi-VN"/>
        </w:rPr>
        <w:t>iệm vụ tiếp nhận</w:t>
      </w:r>
      <w:r w:rsidRPr="002C3DFD">
        <w:rPr>
          <w:sz w:val="28"/>
          <w:szCs w:val="28"/>
          <w:lang w:val="vi-VN"/>
        </w:rPr>
        <w:t>, giải quyết</w:t>
      </w:r>
      <w:r w:rsidRPr="008D424A">
        <w:rPr>
          <w:sz w:val="28"/>
          <w:szCs w:val="28"/>
          <w:lang w:val="vi-VN"/>
        </w:rPr>
        <w:t xml:space="preserve"> hồ sơ và thanh quyết toán kinh phí hỗ trợ cho các tổ chức, cá nhân được hưởng chính sách hỗ trợ theo quy định</w:t>
      </w:r>
      <w:r w:rsidRPr="00443F98">
        <w:rPr>
          <w:sz w:val="28"/>
          <w:szCs w:val="28"/>
          <w:lang w:val="vi-VN"/>
        </w:rPr>
        <w:t>; chịu trách nhiệm trước Chủ tịch UBND thành phố về triển khai các nội dung hỗ trợ;</w:t>
      </w:r>
    </w:p>
    <w:p w:rsidR="005025EA" w:rsidRPr="002C3DFD" w:rsidRDefault="005025EA" w:rsidP="005025EA">
      <w:pPr>
        <w:spacing w:before="120"/>
        <w:ind w:firstLine="567"/>
        <w:jc w:val="both"/>
        <w:rPr>
          <w:sz w:val="28"/>
          <w:szCs w:val="28"/>
          <w:lang w:val="vi-VN"/>
        </w:rPr>
      </w:pPr>
      <w:r w:rsidRPr="002C3DFD">
        <w:rPr>
          <w:sz w:val="28"/>
          <w:szCs w:val="28"/>
          <w:lang w:val="vi-VN"/>
        </w:rPr>
        <w:t xml:space="preserve">4. Hàng năm căn cứ đề xuất nhu cầu của UBND các xã theo Đề án xây dựng xã nông thôn mới; kiểm tra, rà soát và tổng hợp nhu cầu danh mục dự án, công trình gửi các </w:t>
      </w:r>
      <w:r w:rsidRPr="00443F98">
        <w:rPr>
          <w:sz w:val="28"/>
          <w:szCs w:val="28"/>
          <w:lang w:val="vi-VN"/>
        </w:rPr>
        <w:t>s</w:t>
      </w:r>
      <w:r w:rsidRPr="002C3DFD">
        <w:rPr>
          <w:sz w:val="28"/>
          <w:szCs w:val="28"/>
          <w:lang w:val="vi-VN"/>
        </w:rPr>
        <w:t>ở, ban ngành liên quan để tham mưu UBND thành phố cân đối, bố trí vốn.</w:t>
      </w:r>
    </w:p>
    <w:p w:rsidR="005025EA" w:rsidRPr="002C3DFD" w:rsidRDefault="005025EA" w:rsidP="005025EA">
      <w:pPr>
        <w:spacing w:before="120"/>
        <w:ind w:firstLine="567"/>
        <w:jc w:val="both"/>
        <w:rPr>
          <w:sz w:val="28"/>
          <w:szCs w:val="28"/>
          <w:lang w:val="vi-VN"/>
        </w:rPr>
      </w:pPr>
      <w:r w:rsidRPr="002C3DFD">
        <w:rPr>
          <w:sz w:val="28"/>
          <w:szCs w:val="28"/>
          <w:lang w:val="vi-VN"/>
        </w:rPr>
        <w:t xml:space="preserve">5. </w:t>
      </w:r>
      <w:r w:rsidRPr="008D424A">
        <w:rPr>
          <w:sz w:val="28"/>
          <w:szCs w:val="28"/>
          <w:lang w:val="vi-VN"/>
        </w:rPr>
        <w:t xml:space="preserve">Tổng hợp báo cáo định kỳ và đột xuất theo yêu cầu của </w:t>
      </w:r>
      <w:r w:rsidRPr="002C3DFD">
        <w:rPr>
          <w:sz w:val="28"/>
          <w:szCs w:val="28"/>
          <w:lang w:val="vi-VN"/>
        </w:rPr>
        <w:t>t</w:t>
      </w:r>
      <w:r w:rsidRPr="008D424A">
        <w:rPr>
          <w:sz w:val="28"/>
          <w:szCs w:val="28"/>
          <w:lang w:val="vi-VN"/>
        </w:rPr>
        <w:t>hành phố.</w:t>
      </w:r>
    </w:p>
    <w:p w:rsidR="005025EA" w:rsidRPr="002C3DFD" w:rsidRDefault="005025EA" w:rsidP="005025EA">
      <w:pPr>
        <w:spacing w:before="120"/>
        <w:ind w:firstLine="567"/>
        <w:jc w:val="both"/>
        <w:rPr>
          <w:b/>
          <w:bCs/>
          <w:sz w:val="28"/>
          <w:szCs w:val="28"/>
          <w:lang w:val="vi-VN"/>
        </w:rPr>
      </w:pPr>
      <w:r w:rsidRPr="008D424A">
        <w:rPr>
          <w:b/>
          <w:bCs/>
          <w:sz w:val="28"/>
          <w:szCs w:val="28"/>
          <w:lang w:val="vi-VN"/>
        </w:rPr>
        <w:lastRenderedPageBreak/>
        <w:t>Điều 1</w:t>
      </w:r>
      <w:r w:rsidRPr="002C3DFD">
        <w:rPr>
          <w:b/>
          <w:bCs/>
          <w:sz w:val="28"/>
          <w:szCs w:val="28"/>
          <w:lang w:val="vi-VN"/>
        </w:rPr>
        <w:t>6</w:t>
      </w:r>
      <w:r w:rsidRPr="008D424A">
        <w:rPr>
          <w:b/>
          <w:bCs/>
          <w:sz w:val="28"/>
          <w:szCs w:val="28"/>
          <w:lang w:val="vi-VN"/>
        </w:rPr>
        <w:t>. Trách n</w:t>
      </w:r>
      <w:r>
        <w:rPr>
          <w:b/>
          <w:bCs/>
          <w:sz w:val="28"/>
          <w:szCs w:val="28"/>
          <w:lang w:val="vi-VN"/>
        </w:rPr>
        <w:t>hiệm của</w:t>
      </w:r>
      <w:r w:rsidRPr="002C3DFD">
        <w:rPr>
          <w:b/>
          <w:bCs/>
          <w:sz w:val="28"/>
          <w:szCs w:val="28"/>
          <w:lang w:val="vi-VN"/>
        </w:rPr>
        <w:t xml:space="preserve"> UBND</w:t>
      </w:r>
      <w:r>
        <w:rPr>
          <w:b/>
          <w:bCs/>
          <w:sz w:val="28"/>
          <w:szCs w:val="28"/>
          <w:lang w:val="vi-VN"/>
        </w:rPr>
        <w:t xml:space="preserve"> các xã</w:t>
      </w:r>
    </w:p>
    <w:p w:rsidR="005025EA" w:rsidRPr="00443F98" w:rsidRDefault="005025EA" w:rsidP="005025EA">
      <w:pPr>
        <w:spacing w:before="120"/>
        <w:ind w:firstLine="567"/>
        <w:jc w:val="both"/>
        <w:rPr>
          <w:sz w:val="28"/>
          <w:szCs w:val="28"/>
          <w:lang w:val="vi-VN"/>
        </w:rPr>
      </w:pPr>
      <w:r w:rsidRPr="002C3DFD">
        <w:rPr>
          <w:sz w:val="28"/>
          <w:szCs w:val="28"/>
          <w:lang w:val="vi-VN"/>
        </w:rPr>
        <w:t xml:space="preserve">1. </w:t>
      </w:r>
      <w:r w:rsidRPr="008D424A">
        <w:rPr>
          <w:sz w:val="28"/>
          <w:szCs w:val="28"/>
          <w:lang w:val="vi-VN"/>
        </w:rPr>
        <w:t xml:space="preserve">Tuyên truyền, phổ biến sâu rộng </w:t>
      </w:r>
      <w:r w:rsidRPr="002C3DFD">
        <w:rPr>
          <w:sz w:val="28"/>
          <w:szCs w:val="28"/>
          <w:lang w:val="vi-VN"/>
        </w:rPr>
        <w:t>chính sách hỗ trợ đầu tư xây dựng nông thôn mới đến</w:t>
      </w:r>
      <w:r w:rsidRPr="008D424A">
        <w:rPr>
          <w:sz w:val="28"/>
          <w:szCs w:val="28"/>
          <w:lang w:val="vi-VN"/>
        </w:rPr>
        <w:t xml:space="preserve"> các tổ chức, cán bộ và nhân dân trên địa bàn</w:t>
      </w:r>
      <w:r w:rsidRPr="00443F98">
        <w:rPr>
          <w:sz w:val="28"/>
          <w:szCs w:val="28"/>
          <w:lang w:val="vi-VN"/>
        </w:rPr>
        <w:t>;</w:t>
      </w:r>
    </w:p>
    <w:p w:rsidR="005025EA" w:rsidRPr="00443F98" w:rsidRDefault="005025EA" w:rsidP="005025EA">
      <w:pPr>
        <w:spacing w:before="120"/>
        <w:ind w:firstLine="567"/>
        <w:jc w:val="both"/>
        <w:rPr>
          <w:sz w:val="28"/>
          <w:szCs w:val="28"/>
          <w:lang w:val="vi-VN"/>
        </w:rPr>
      </w:pPr>
      <w:r w:rsidRPr="002C3DFD">
        <w:rPr>
          <w:sz w:val="28"/>
          <w:szCs w:val="28"/>
          <w:lang w:val="vi-VN"/>
        </w:rPr>
        <w:t xml:space="preserve">2. </w:t>
      </w:r>
      <w:r>
        <w:rPr>
          <w:sz w:val="28"/>
          <w:szCs w:val="28"/>
          <w:lang w:val="vi-VN"/>
        </w:rPr>
        <w:t xml:space="preserve">Tổ chức </w:t>
      </w:r>
      <w:r w:rsidRPr="008D424A">
        <w:rPr>
          <w:sz w:val="28"/>
          <w:szCs w:val="28"/>
          <w:lang w:val="vi-VN"/>
        </w:rPr>
        <w:t>thực</w:t>
      </w:r>
      <w:r>
        <w:rPr>
          <w:sz w:val="28"/>
          <w:szCs w:val="28"/>
          <w:lang w:val="vi-VN"/>
        </w:rPr>
        <w:t xml:space="preserve"> hiện hiệu quả chính sách </w:t>
      </w:r>
      <w:r w:rsidRPr="002C3DFD">
        <w:rPr>
          <w:sz w:val="28"/>
          <w:szCs w:val="28"/>
          <w:lang w:val="vi-VN"/>
        </w:rPr>
        <w:t>hỗ trợ đầu tư</w:t>
      </w:r>
      <w:r w:rsidRPr="008D424A">
        <w:rPr>
          <w:sz w:val="28"/>
          <w:szCs w:val="28"/>
          <w:lang w:val="vi-VN"/>
        </w:rPr>
        <w:t xml:space="preserve"> </w:t>
      </w:r>
      <w:r w:rsidRPr="002C3DFD">
        <w:rPr>
          <w:sz w:val="28"/>
          <w:szCs w:val="28"/>
          <w:lang w:val="vi-VN"/>
        </w:rPr>
        <w:t xml:space="preserve">xây dựng nông thôn mới </w:t>
      </w:r>
      <w:r w:rsidRPr="008D424A">
        <w:rPr>
          <w:sz w:val="28"/>
          <w:szCs w:val="28"/>
          <w:lang w:val="vi-VN"/>
        </w:rPr>
        <w:t>trên địa bàn xã theo qui định này và các quy định khác</w:t>
      </w:r>
      <w:r w:rsidRPr="00443F98">
        <w:rPr>
          <w:sz w:val="28"/>
          <w:szCs w:val="28"/>
          <w:lang w:val="vi-VN"/>
        </w:rPr>
        <w:t xml:space="preserve"> liên quan</w:t>
      </w:r>
      <w:r>
        <w:rPr>
          <w:sz w:val="28"/>
          <w:szCs w:val="28"/>
          <w:lang w:val="vi-VN"/>
        </w:rPr>
        <w:t xml:space="preserve"> của pháp luật</w:t>
      </w:r>
      <w:r w:rsidRPr="00443F98">
        <w:rPr>
          <w:sz w:val="28"/>
          <w:szCs w:val="28"/>
          <w:lang w:val="vi-VN"/>
        </w:rPr>
        <w:t>;</w:t>
      </w:r>
    </w:p>
    <w:p w:rsidR="005025EA" w:rsidRPr="00443F98" w:rsidRDefault="005025EA" w:rsidP="005025EA">
      <w:pPr>
        <w:spacing w:before="120"/>
        <w:ind w:firstLine="567"/>
        <w:jc w:val="both"/>
        <w:rPr>
          <w:sz w:val="28"/>
          <w:szCs w:val="28"/>
          <w:lang w:val="vi-VN"/>
        </w:rPr>
      </w:pPr>
      <w:r w:rsidRPr="002C3DFD">
        <w:rPr>
          <w:sz w:val="28"/>
          <w:szCs w:val="28"/>
          <w:lang w:val="vi-VN"/>
        </w:rPr>
        <w:t xml:space="preserve">3. </w:t>
      </w:r>
      <w:r w:rsidRPr="008D424A">
        <w:rPr>
          <w:sz w:val="28"/>
          <w:szCs w:val="28"/>
          <w:lang w:val="vi-VN"/>
        </w:rPr>
        <w:t>Tổng hợp báo cáo định kỳ và độ</w:t>
      </w:r>
      <w:r>
        <w:rPr>
          <w:sz w:val="28"/>
          <w:szCs w:val="28"/>
          <w:lang w:val="vi-VN"/>
        </w:rPr>
        <w:t xml:space="preserve">t xuất </w:t>
      </w:r>
      <w:r w:rsidRPr="00443F98">
        <w:rPr>
          <w:sz w:val="28"/>
          <w:szCs w:val="28"/>
          <w:lang w:val="vi-VN"/>
        </w:rPr>
        <w:t>cho</w:t>
      </w:r>
      <w:r>
        <w:rPr>
          <w:sz w:val="28"/>
          <w:szCs w:val="28"/>
          <w:lang w:val="vi-VN"/>
        </w:rPr>
        <w:t xml:space="preserve"> </w:t>
      </w:r>
      <w:r w:rsidRPr="002C3DFD">
        <w:rPr>
          <w:sz w:val="28"/>
          <w:szCs w:val="28"/>
          <w:lang w:val="vi-VN"/>
        </w:rPr>
        <w:t>UBND</w:t>
      </w:r>
      <w:r w:rsidRPr="008D424A">
        <w:rPr>
          <w:sz w:val="28"/>
          <w:szCs w:val="28"/>
          <w:lang w:val="vi-VN"/>
        </w:rPr>
        <w:t xml:space="preserve"> huyện về kết quả thực hiện chính sách trên địa bàn</w:t>
      </w:r>
      <w:r w:rsidRPr="002C3DFD">
        <w:rPr>
          <w:sz w:val="28"/>
          <w:szCs w:val="28"/>
          <w:lang w:val="vi-VN"/>
        </w:rPr>
        <w:t>;</w:t>
      </w:r>
      <w:r w:rsidRPr="008D424A">
        <w:rPr>
          <w:sz w:val="28"/>
          <w:szCs w:val="28"/>
          <w:lang w:val="vi-VN"/>
        </w:rPr>
        <w:t xml:space="preserve"> đề xuất, kiến nghị điều chỉnh, sửa đổi, bổ sung những n</w:t>
      </w:r>
      <w:r>
        <w:rPr>
          <w:sz w:val="28"/>
          <w:szCs w:val="28"/>
          <w:lang w:val="vi-VN"/>
        </w:rPr>
        <w:t>ội dung chính sách chưa phù hợp</w:t>
      </w:r>
      <w:r w:rsidRPr="00443F98">
        <w:rPr>
          <w:sz w:val="28"/>
          <w:szCs w:val="28"/>
          <w:lang w:val="vi-VN"/>
        </w:rPr>
        <w:t>;</w:t>
      </w:r>
    </w:p>
    <w:p w:rsidR="005025EA" w:rsidRPr="002C3DFD" w:rsidRDefault="005025EA" w:rsidP="005025EA">
      <w:pPr>
        <w:spacing w:before="120"/>
        <w:ind w:firstLine="567"/>
        <w:jc w:val="both"/>
        <w:rPr>
          <w:sz w:val="28"/>
          <w:szCs w:val="28"/>
          <w:lang w:val="vi-VN"/>
        </w:rPr>
      </w:pPr>
      <w:r w:rsidRPr="002C3DFD">
        <w:rPr>
          <w:sz w:val="28"/>
          <w:szCs w:val="28"/>
          <w:lang w:val="vi-VN"/>
        </w:rPr>
        <w:t>4. Hàng năm căn cứ Đề án xây dựng xã nông thôn mới được duyệt, rà soát và tổng hợp nhu cầu các danh mục công trình</w:t>
      </w:r>
      <w:r w:rsidRPr="00443F98">
        <w:rPr>
          <w:sz w:val="28"/>
          <w:szCs w:val="28"/>
          <w:lang w:val="vi-VN"/>
        </w:rPr>
        <w:t>,</w:t>
      </w:r>
      <w:r w:rsidRPr="002C3DFD">
        <w:rPr>
          <w:sz w:val="28"/>
          <w:szCs w:val="28"/>
          <w:lang w:val="vi-VN"/>
        </w:rPr>
        <w:t xml:space="preserve"> gửi UBND huyện để tổng hợp.</w:t>
      </w:r>
    </w:p>
    <w:p w:rsidR="005025EA" w:rsidRPr="002C3DFD" w:rsidRDefault="005025EA" w:rsidP="005025EA">
      <w:pPr>
        <w:spacing w:before="120"/>
        <w:ind w:firstLine="567"/>
        <w:jc w:val="both"/>
        <w:rPr>
          <w:b/>
          <w:bCs/>
          <w:sz w:val="28"/>
          <w:szCs w:val="28"/>
          <w:lang w:val="vi-VN"/>
        </w:rPr>
      </w:pPr>
      <w:r w:rsidRPr="008D424A">
        <w:rPr>
          <w:b/>
          <w:bCs/>
          <w:sz w:val="28"/>
          <w:szCs w:val="28"/>
          <w:lang w:val="vi-VN"/>
        </w:rPr>
        <w:t xml:space="preserve">Điều </w:t>
      </w:r>
      <w:r w:rsidRPr="002C3DFD">
        <w:rPr>
          <w:b/>
          <w:bCs/>
          <w:sz w:val="28"/>
          <w:szCs w:val="28"/>
          <w:lang w:val="vi-VN"/>
        </w:rPr>
        <w:t>17</w:t>
      </w:r>
      <w:r w:rsidRPr="008D424A">
        <w:rPr>
          <w:b/>
          <w:bCs/>
          <w:sz w:val="28"/>
          <w:szCs w:val="28"/>
          <w:lang w:val="vi-VN"/>
        </w:rPr>
        <w:t>. Điều khoản thi hành</w:t>
      </w:r>
    </w:p>
    <w:p w:rsidR="005025EA" w:rsidRPr="002C3DFD" w:rsidRDefault="005025EA" w:rsidP="005025EA">
      <w:pPr>
        <w:spacing w:before="120"/>
        <w:ind w:firstLine="567"/>
        <w:jc w:val="both"/>
        <w:rPr>
          <w:sz w:val="28"/>
          <w:szCs w:val="28"/>
          <w:lang w:val="vi-VN"/>
        </w:rPr>
      </w:pPr>
      <w:r w:rsidRPr="002C3DFD">
        <w:rPr>
          <w:sz w:val="28"/>
          <w:szCs w:val="28"/>
          <w:lang w:val="vi-VN"/>
        </w:rPr>
        <w:t xml:space="preserve">1. </w:t>
      </w:r>
      <w:r w:rsidRPr="002C3DFD">
        <w:rPr>
          <w:bCs/>
          <w:sz w:val="28"/>
          <w:szCs w:val="28"/>
          <w:lang w:val="vi-VN"/>
        </w:rPr>
        <w:t xml:space="preserve">Các </w:t>
      </w:r>
      <w:r w:rsidRPr="00443F98">
        <w:rPr>
          <w:bCs/>
          <w:sz w:val="28"/>
          <w:szCs w:val="28"/>
          <w:lang w:val="vi-VN"/>
        </w:rPr>
        <w:t>s</w:t>
      </w:r>
      <w:r w:rsidRPr="002C3DFD">
        <w:rPr>
          <w:bCs/>
          <w:sz w:val="28"/>
          <w:szCs w:val="28"/>
          <w:lang w:val="vi-VN"/>
        </w:rPr>
        <w:t>ở, ban, ngành và UBND huyện Hòa Vang chịu trách nhiệm triển khai, tổ chực thực hiện quy định này</w:t>
      </w:r>
      <w:r w:rsidRPr="002C3DFD">
        <w:rPr>
          <w:sz w:val="28"/>
          <w:szCs w:val="28"/>
          <w:lang w:val="vi-VN"/>
        </w:rPr>
        <w:t xml:space="preserve"> và các chính sách khác về phát triển nông nghiệp, nông thôn.</w:t>
      </w:r>
    </w:p>
    <w:p w:rsidR="005025EA" w:rsidRPr="002C3DFD" w:rsidRDefault="005025EA" w:rsidP="005025EA">
      <w:pPr>
        <w:spacing w:before="120"/>
        <w:ind w:firstLine="567"/>
        <w:jc w:val="both"/>
        <w:rPr>
          <w:sz w:val="28"/>
          <w:szCs w:val="28"/>
          <w:lang w:val="vi-VN"/>
        </w:rPr>
      </w:pPr>
      <w:r w:rsidRPr="002C3DFD">
        <w:rPr>
          <w:sz w:val="28"/>
          <w:szCs w:val="28"/>
          <w:lang w:val="vi-VN"/>
        </w:rPr>
        <w:t xml:space="preserve">2. </w:t>
      </w:r>
      <w:r w:rsidRPr="008D424A">
        <w:rPr>
          <w:sz w:val="28"/>
          <w:szCs w:val="28"/>
          <w:lang w:val="vi-VN"/>
        </w:rPr>
        <w:t xml:space="preserve">Tổ chức, cá nhân có thành tích xuất sắc trong việc thực hiện các quy định của chính sách này </w:t>
      </w:r>
      <w:r w:rsidRPr="002C3DFD">
        <w:rPr>
          <w:sz w:val="28"/>
          <w:szCs w:val="28"/>
          <w:lang w:val="vi-VN"/>
        </w:rPr>
        <w:t xml:space="preserve">được </w:t>
      </w:r>
      <w:r w:rsidRPr="008D424A">
        <w:rPr>
          <w:sz w:val="28"/>
          <w:szCs w:val="28"/>
          <w:lang w:val="vi-VN"/>
        </w:rPr>
        <w:t>khen thưởng theo quy định.</w:t>
      </w:r>
    </w:p>
    <w:p w:rsidR="005025EA" w:rsidRPr="002C3DFD" w:rsidRDefault="005025EA" w:rsidP="005025EA">
      <w:pPr>
        <w:spacing w:before="120"/>
        <w:ind w:firstLine="567"/>
        <w:jc w:val="both"/>
        <w:rPr>
          <w:sz w:val="28"/>
          <w:szCs w:val="28"/>
          <w:lang w:val="vi-VN"/>
        </w:rPr>
      </w:pPr>
      <w:r w:rsidRPr="002C3DFD">
        <w:rPr>
          <w:sz w:val="28"/>
          <w:szCs w:val="28"/>
          <w:lang w:val="vi-VN"/>
        </w:rPr>
        <w:t xml:space="preserve">3. </w:t>
      </w:r>
      <w:r w:rsidRPr="008D424A">
        <w:rPr>
          <w:sz w:val="28"/>
          <w:szCs w:val="28"/>
          <w:lang w:val="vi-VN"/>
        </w:rPr>
        <w:t xml:space="preserve">Tổ chức, cá nhân có hành </w:t>
      </w:r>
      <w:r>
        <w:rPr>
          <w:sz w:val="28"/>
          <w:szCs w:val="28"/>
          <w:lang w:val="vi-VN"/>
        </w:rPr>
        <w:t>vi vi phạm quy định này</w:t>
      </w:r>
      <w:r w:rsidRPr="00443F98">
        <w:rPr>
          <w:sz w:val="28"/>
          <w:szCs w:val="28"/>
          <w:lang w:val="vi-VN"/>
        </w:rPr>
        <w:t xml:space="preserve"> hoặc lợi dụng chính sách hỗ trợ của thành phố để trục lợi</w:t>
      </w:r>
      <w:r w:rsidRPr="002C3DFD">
        <w:rPr>
          <w:sz w:val="28"/>
          <w:szCs w:val="28"/>
          <w:lang w:val="vi-VN"/>
        </w:rPr>
        <w:t xml:space="preserve">, </w:t>
      </w:r>
      <w:r w:rsidRPr="008D424A">
        <w:rPr>
          <w:sz w:val="28"/>
          <w:szCs w:val="28"/>
          <w:lang w:val="vi-VN"/>
        </w:rPr>
        <w:t>tùy t</w:t>
      </w:r>
      <w:r>
        <w:rPr>
          <w:sz w:val="28"/>
          <w:szCs w:val="28"/>
          <w:lang w:val="vi-VN"/>
        </w:rPr>
        <w:t>heo tính chất, mức độ vi phạm</w:t>
      </w:r>
      <w:r w:rsidRPr="002C3DFD">
        <w:rPr>
          <w:sz w:val="28"/>
          <w:szCs w:val="28"/>
          <w:lang w:val="vi-VN"/>
        </w:rPr>
        <w:t xml:space="preserve"> sẽ</w:t>
      </w:r>
      <w:r w:rsidRPr="008D424A">
        <w:rPr>
          <w:sz w:val="28"/>
          <w:szCs w:val="28"/>
          <w:lang w:val="vi-VN"/>
        </w:rPr>
        <w:t xml:space="preserve"> bị xử lý kỷ luật, bị xử phạt hành chính hoặc bị truy cứu trách nhiệm hình sự, nếu gây thiệt hại phải bồi thường theo quy định của pháp luật.</w:t>
      </w:r>
    </w:p>
    <w:p w:rsidR="005025EA" w:rsidRPr="002C3DFD" w:rsidRDefault="005025EA" w:rsidP="005025EA">
      <w:pPr>
        <w:spacing w:before="120"/>
        <w:ind w:firstLine="567"/>
        <w:jc w:val="both"/>
        <w:rPr>
          <w:sz w:val="28"/>
          <w:szCs w:val="28"/>
          <w:lang w:val="vi-VN"/>
        </w:rPr>
      </w:pPr>
      <w:r w:rsidRPr="002C3DFD">
        <w:rPr>
          <w:sz w:val="28"/>
          <w:szCs w:val="28"/>
          <w:lang w:val="vi-VN"/>
        </w:rPr>
        <w:t xml:space="preserve">4. </w:t>
      </w:r>
      <w:r w:rsidRPr="008D424A">
        <w:rPr>
          <w:sz w:val="28"/>
          <w:szCs w:val="28"/>
          <w:lang w:val="vi-VN"/>
        </w:rPr>
        <w:t xml:space="preserve">Trong quá trình thực hiện </w:t>
      </w:r>
      <w:r w:rsidRPr="002C3DFD">
        <w:rPr>
          <w:sz w:val="28"/>
          <w:szCs w:val="28"/>
          <w:lang w:val="vi-VN"/>
        </w:rPr>
        <w:t xml:space="preserve">cơ chế </w:t>
      </w:r>
      <w:r w:rsidRPr="008D424A">
        <w:rPr>
          <w:sz w:val="28"/>
          <w:szCs w:val="28"/>
          <w:lang w:val="vi-VN"/>
        </w:rPr>
        <w:t>chính sách, n</w:t>
      </w:r>
      <w:r w:rsidRPr="002C3DFD">
        <w:rPr>
          <w:sz w:val="28"/>
          <w:szCs w:val="28"/>
          <w:lang w:val="vi-VN"/>
        </w:rPr>
        <w:t>ế</w:t>
      </w:r>
      <w:r w:rsidRPr="008D424A">
        <w:rPr>
          <w:sz w:val="28"/>
          <w:szCs w:val="28"/>
          <w:lang w:val="vi-VN"/>
        </w:rPr>
        <w:t>u có khó khăn, vướng m</w:t>
      </w:r>
      <w:r w:rsidRPr="002C3DFD">
        <w:rPr>
          <w:sz w:val="28"/>
          <w:szCs w:val="28"/>
          <w:lang w:val="vi-VN"/>
        </w:rPr>
        <w:t>ắ</w:t>
      </w:r>
      <w:r w:rsidRPr="008D424A">
        <w:rPr>
          <w:sz w:val="28"/>
          <w:szCs w:val="28"/>
          <w:lang w:val="vi-VN"/>
        </w:rPr>
        <w:t>c, các cơ quan</w:t>
      </w:r>
      <w:r w:rsidRPr="007D43AD">
        <w:rPr>
          <w:sz w:val="28"/>
          <w:szCs w:val="28"/>
          <w:lang w:val="vi-VN"/>
        </w:rPr>
        <w:t>,</w:t>
      </w:r>
      <w:r w:rsidRPr="008D424A">
        <w:rPr>
          <w:sz w:val="28"/>
          <w:szCs w:val="28"/>
          <w:lang w:val="vi-VN"/>
        </w:rPr>
        <w:t xml:space="preserve"> cá nhân phản ánh kịp thời về Sở Nông nghiệp và Phát triển nông thôn để tổng hợp, b</w:t>
      </w:r>
      <w:r w:rsidRPr="002C3DFD">
        <w:rPr>
          <w:sz w:val="28"/>
          <w:szCs w:val="28"/>
          <w:lang w:val="vi-VN"/>
        </w:rPr>
        <w:t>á</w:t>
      </w:r>
      <w:r w:rsidRPr="008D424A">
        <w:rPr>
          <w:sz w:val="28"/>
          <w:szCs w:val="28"/>
          <w:lang w:val="vi-VN"/>
        </w:rPr>
        <w:t xml:space="preserve">o cáo </w:t>
      </w:r>
      <w:r w:rsidRPr="002C3DFD">
        <w:rPr>
          <w:sz w:val="28"/>
          <w:szCs w:val="28"/>
          <w:lang w:val="vi-VN"/>
        </w:rPr>
        <w:t>UBND</w:t>
      </w:r>
      <w:r w:rsidRPr="008D424A">
        <w:rPr>
          <w:sz w:val="28"/>
          <w:szCs w:val="28"/>
          <w:lang w:val="vi-VN"/>
        </w:rPr>
        <w:t xml:space="preserve"> </w:t>
      </w:r>
      <w:r w:rsidRPr="002C3DFD">
        <w:rPr>
          <w:sz w:val="28"/>
          <w:szCs w:val="28"/>
          <w:lang w:val="vi-VN"/>
        </w:rPr>
        <w:t>t</w:t>
      </w:r>
      <w:r w:rsidRPr="008D424A">
        <w:rPr>
          <w:sz w:val="28"/>
          <w:szCs w:val="28"/>
          <w:lang w:val="vi-VN"/>
        </w:rPr>
        <w:t>hành phố xem xét, quyết định.</w:t>
      </w:r>
      <w:r w:rsidRPr="002C3DFD">
        <w:rPr>
          <w:sz w:val="28"/>
          <w:szCs w:val="28"/>
          <w:lang w:val="vi-VN"/>
        </w:rPr>
        <w:t>/.</w:t>
      </w:r>
    </w:p>
    <w:p w:rsidR="005025EA" w:rsidRPr="002C3DFD" w:rsidRDefault="005025EA" w:rsidP="005025EA">
      <w:pPr>
        <w:spacing w:before="120"/>
        <w:ind w:firstLine="567"/>
        <w:jc w:val="both"/>
        <w:rPr>
          <w:sz w:val="28"/>
          <w:szCs w:val="28"/>
          <w:lang w:val="vi-VN"/>
        </w:rPr>
      </w:pPr>
    </w:p>
    <w:tbl>
      <w:tblPr>
        <w:tblW w:w="0" w:type="auto"/>
        <w:tblLook w:val="04A0" w:firstRow="1" w:lastRow="0" w:firstColumn="1" w:lastColumn="0" w:noHBand="0" w:noVBand="1"/>
      </w:tblPr>
      <w:tblGrid>
        <w:gridCol w:w="4488"/>
        <w:gridCol w:w="5151"/>
      </w:tblGrid>
      <w:tr w:rsidR="005025EA" w:rsidRPr="002C3DFD" w:rsidTr="001E6DFE">
        <w:trPr>
          <w:trHeight w:val="1253"/>
        </w:trPr>
        <w:tc>
          <w:tcPr>
            <w:tcW w:w="4593" w:type="dxa"/>
          </w:tcPr>
          <w:p w:rsidR="005025EA" w:rsidRPr="002C3DFD" w:rsidRDefault="005025EA" w:rsidP="005025EA">
            <w:pPr>
              <w:spacing w:before="120"/>
              <w:jc w:val="both"/>
              <w:rPr>
                <w:rFonts w:eastAsia=".VnTime"/>
                <w:b/>
                <w:bCs/>
                <w:sz w:val="28"/>
                <w:szCs w:val="28"/>
                <w:lang w:val="vi-VN"/>
              </w:rPr>
            </w:pPr>
          </w:p>
        </w:tc>
        <w:tc>
          <w:tcPr>
            <w:tcW w:w="5253" w:type="dxa"/>
          </w:tcPr>
          <w:p w:rsidR="005025EA" w:rsidRPr="00477AF9" w:rsidRDefault="005025EA" w:rsidP="005025EA">
            <w:pPr>
              <w:jc w:val="center"/>
              <w:rPr>
                <w:b/>
                <w:bCs/>
                <w:sz w:val="28"/>
                <w:szCs w:val="28"/>
                <w:lang w:val="vi-VN"/>
              </w:rPr>
            </w:pPr>
            <w:r w:rsidRPr="00477AF9">
              <w:rPr>
                <w:b/>
                <w:bCs/>
                <w:sz w:val="28"/>
                <w:szCs w:val="28"/>
                <w:lang w:val="vi-VN"/>
              </w:rPr>
              <w:t>TM. UỶ BAN NHÂN DÂN</w:t>
            </w:r>
          </w:p>
          <w:p w:rsidR="005025EA" w:rsidRPr="00477AF9" w:rsidRDefault="005025EA" w:rsidP="005025EA">
            <w:pPr>
              <w:jc w:val="center"/>
              <w:rPr>
                <w:b/>
                <w:bCs/>
                <w:sz w:val="28"/>
                <w:szCs w:val="28"/>
                <w:lang w:val="vi-VN"/>
              </w:rPr>
            </w:pPr>
            <w:r w:rsidRPr="00477AF9">
              <w:rPr>
                <w:b/>
                <w:sz w:val="28"/>
                <w:szCs w:val="28"/>
                <w:lang w:val="vi-VN"/>
              </w:rPr>
              <w:t>CHỦ TỊCH</w:t>
            </w:r>
          </w:p>
          <w:p w:rsidR="005025EA" w:rsidRPr="00443F98" w:rsidRDefault="00477AF9" w:rsidP="005025EA">
            <w:pPr>
              <w:spacing w:before="120"/>
              <w:jc w:val="center"/>
              <w:rPr>
                <w:rFonts w:eastAsia=".VnTime"/>
                <w:b/>
                <w:bCs/>
                <w:sz w:val="28"/>
                <w:szCs w:val="28"/>
              </w:rPr>
            </w:pPr>
            <w:r>
              <w:rPr>
                <w:rFonts w:eastAsia=".VnTime"/>
                <w:b/>
                <w:bCs/>
                <w:sz w:val="28"/>
                <w:szCs w:val="28"/>
              </w:rPr>
              <w:t xml:space="preserve"> </w:t>
            </w:r>
            <w:r w:rsidR="005025EA">
              <w:rPr>
                <w:rFonts w:eastAsia=".VnTime"/>
                <w:b/>
                <w:bCs/>
                <w:sz w:val="28"/>
                <w:szCs w:val="28"/>
              </w:rPr>
              <w:t>Văn Hữu Chiến</w:t>
            </w:r>
            <w:bookmarkStart w:id="0" w:name="_GoBack"/>
            <w:bookmarkEnd w:id="0"/>
          </w:p>
        </w:tc>
      </w:tr>
    </w:tbl>
    <w:p w:rsidR="002E53DC" w:rsidRDefault="002E53DC"/>
    <w:sectPr w:rsidR="002E53DC" w:rsidSect="00477AF9">
      <w:footerReference w:type="even" r:id="rId7"/>
      <w:pgSz w:w="11907" w:h="16839" w:code="9"/>
      <w:pgMar w:top="1474" w:right="1134" w:bottom="1134" w:left="1134" w:header="567" w:footer="567"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B5B" w:rsidRDefault="008F0B5B" w:rsidP="00775291">
      <w:pPr>
        <w:pStyle w:val="Heading1"/>
      </w:pPr>
      <w:r>
        <w:separator/>
      </w:r>
    </w:p>
  </w:endnote>
  <w:endnote w:type="continuationSeparator" w:id="0">
    <w:p w:rsidR="008F0B5B" w:rsidRDefault="008F0B5B" w:rsidP="00775291">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AC" w:rsidRDefault="007D46AC" w:rsidP="002E53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46AC" w:rsidRDefault="007D4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B5B" w:rsidRDefault="008F0B5B" w:rsidP="00775291">
      <w:pPr>
        <w:pStyle w:val="Heading1"/>
      </w:pPr>
      <w:r>
        <w:separator/>
      </w:r>
    </w:p>
  </w:footnote>
  <w:footnote w:type="continuationSeparator" w:id="0">
    <w:p w:rsidR="008F0B5B" w:rsidRDefault="008F0B5B" w:rsidP="00775291">
      <w:pPr>
        <w:pStyle w:val="Heading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474F"/>
    <w:multiLevelType w:val="hybridMultilevel"/>
    <w:tmpl w:val="56BA8550"/>
    <w:lvl w:ilvl="0" w:tplc="8702F038">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753ABB"/>
    <w:multiLevelType w:val="hybridMultilevel"/>
    <w:tmpl w:val="09A42D6A"/>
    <w:lvl w:ilvl="0" w:tplc="A176C9CA">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15:restartNumberingAfterBreak="0">
    <w:nsid w:val="0DAC3882"/>
    <w:multiLevelType w:val="hybridMultilevel"/>
    <w:tmpl w:val="E27C6212"/>
    <w:lvl w:ilvl="0" w:tplc="80164F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EBD19D5"/>
    <w:multiLevelType w:val="hybridMultilevel"/>
    <w:tmpl w:val="ED486EE2"/>
    <w:lvl w:ilvl="0" w:tplc="2872FA46">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17221B53"/>
    <w:multiLevelType w:val="hybridMultilevel"/>
    <w:tmpl w:val="BEA09F60"/>
    <w:lvl w:ilvl="0" w:tplc="7FDE045C">
      <w:start w:val="1"/>
      <w:numFmt w:val="decimal"/>
      <w:lvlText w:val="%1."/>
      <w:lvlJc w:val="left"/>
      <w:pPr>
        <w:ind w:left="927" w:hanging="360"/>
      </w:pPr>
      <w:rPr>
        <w:rFonts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BE72200"/>
    <w:multiLevelType w:val="hybridMultilevel"/>
    <w:tmpl w:val="FFF4FA38"/>
    <w:lvl w:ilvl="0" w:tplc="C4A81174">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26B056B1"/>
    <w:multiLevelType w:val="hybridMultilevel"/>
    <w:tmpl w:val="3DA2EB82"/>
    <w:lvl w:ilvl="0" w:tplc="F292891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5D42F9"/>
    <w:multiLevelType w:val="hybridMultilevel"/>
    <w:tmpl w:val="6ABE57B6"/>
    <w:lvl w:ilvl="0" w:tplc="2F5A088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125DC7"/>
    <w:multiLevelType w:val="hybridMultilevel"/>
    <w:tmpl w:val="5290BE52"/>
    <w:lvl w:ilvl="0" w:tplc="1278ECD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062F77"/>
    <w:multiLevelType w:val="hybridMultilevel"/>
    <w:tmpl w:val="A3380C1A"/>
    <w:lvl w:ilvl="0" w:tplc="95C635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941354F"/>
    <w:multiLevelType w:val="hybridMultilevel"/>
    <w:tmpl w:val="28D840EC"/>
    <w:lvl w:ilvl="0" w:tplc="0CD0E6E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46633D"/>
    <w:multiLevelType w:val="hybridMultilevel"/>
    <w:tmpl w:val="1CA44890"/>
    <w:lvl w:ilvl="0" w:tplc="E8EEA0E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FA006C"/>
    <w:multiLevelType w:val="hybridMultilevel"/>
    <w:tmpl w:val="ACA4B39C"/>
    <w:lvl w:ilvl="0" w:tplc="553404A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0C2F8D"/>
    <w:multiLevelType w:val="hybridMultilevel"/>
    <w:tmpl w:val="CA0236EE"/>
    <w:lvl w:ilvl="0" w:tplc="E738140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2E28D9"/>
    <w:multiLevelType w:val="hybridMultilevel"/>
    <w:tmpl w:val="A6B0527A"/>
    <w:lvl w:ilvl="0" w:tplc="4DC6F9A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6229C8"/>
    <w:multiLevelType w:val="hybridMultilevel"/>
    <w:tmpl w:val="D4821B0A"/>
    <w:lvl w:ilvl="0" w:tplc="6144D06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2927F9"/>
    <w:multiLevelType w:val="hybridMultilevel"/>
    <w:tmpl w:val="33442A72"/>
    <w:lvl w:ilvl="0" w:tplc="DC30A36E">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1C1F1C"/>
    <w:multiLevelType w:val="hybridMultilevel"/>
    <w:tmpl w:val="20606B80"/>
    <w:lvl w:ilvl="0" w:tplc="BE86975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CC3348"/>
    <w:multiLevelType w:val="hybridMultilevel"/>
    <w:tmpl w:val="8D1855FE"/>
    <w:lvl w:ilvl="0" w:tplc="3AB8F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57396E"/>
    <w:multiLevelType w:val="hybridMultilevel"/>
    <w:tmpl w:val="9F7E5038"/>
    <w:lvl w:ilvl="0" w:tplc="2D2A2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C81F0C"/>
    <w:multiLevelType w:val="hybridMultilevel"/>
    <w:tmpl w:val="3774BBE0"/>
    <w:lvl w:ilvl="0" w:tplc="672C8F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4982D76"/>
    <w:multiLevelType w:val="hybridMultilevel"/>
    <w:tmpl w:val="7A1283BE"/>
    <w:lvl w:ilvl="0" w:tplc="FADED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DB3F2B"/>
    <w:multiLevelType w:val="hybridMultilevel"/>
    <w:tmpl w:val="1FB60286"/>
    <w:lvl w:ilvl="0" w:tplc="2F28676C">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3" w15:restartNumberingAfterBreak="0">
    <w:nsid w:val="77CA5339"/>
    <w:multiLevelType w:val="hybridMultilevel"/>
    <w:tmpl w:val="283AB078"/>
    <w:lvl w:ilvl="0" w:tplc="CC347A8E">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B74B6A"/>
    <w:multiLevelType w:val="hybridMultilevel"/>
    <w:tmpl w:val="8C10D482"/>
    <w:lvl w:ilvl="0" w:tplc="06FC4F1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15"/>
  </w:num>
  <w:num w:numId="4">
    <w:abstractNumId w:val="14"/>
  </w:num>
  <w:num w:numId="5">
    <w:abstractNumId w:val="13"/>
  </w:num>
  <w:num w:numId="6">
    <w:abstractNumId w:val="17"/>
  </w:num>
  <w:num w:numId="7">
    <w:abstractNumId w:val="21"/>
  </w:num>
  <w:num w:numId="8">
    <w:abstractNumId w:val="11"/>
  </w:num>
  <w:num w:numId="9">
    <w:abstractNumId w:val="6"/>
  </w:num>
  <w:num w:numId="10">
    <w:abstractNumId w:val="24"/>
  </w:num>
  <w:num w:numId="11">
    <w:abstractNumId w:val="0"/>
  </w:num>
  <w:num w:numId="12">
    <w:abstractNumId w:val="10"/>
  </w:num>
  <w:num w:numId="13">
    <w:abstractNumId w:val="18"/>
  </w:num>
  <w:num w:numId="14">
    <w:abstractNumId w:val="2"/>
  </w:num>
  <w:num w:numId="15">
    <w:abstractNumId w:val="16"/>
  </w:num>
  <w:num w:numId="16">
    <w:abstractNumId w:val="19"/>
  </w:num>
  <w:num w:numId="17">
    <w:abstractNumId w:val="23"/>
  </w:num>
  <w:num w:numId="18">
    <w:abstractNumId w:val="8"/>
  </w:num>
  <w:num w:numId="19">
    <w:abstractNumId w:val="4"/>
  </w:num>
  <w:num w:numId="20">
    <w:abstractNumId w:val="9"/>
  </w:num>
  <w:num w:numId="21">
    <w:abstractNumId w:val="20"/>
  </w:num>
  <w:num w:numId="22">
    <w:abstractNumId w:val="3"/>
  </w:num>
  <w:num w:numId="23">
    <w:abstractNumId w:val="5"/>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DC"/>
    <w:rsid w:val="00001505"/>
    <w:rsid w:val="000039B3"/>
    <w:rsid w:val="000077CD"/>
    <w:rsid w:val="00010B90"/>
    <w:rsid w:val="000339D9"/>
    <w:rsid w:val="000432BB"/>
    <w:rsid w:val="000452A7"/>
    <w:rsid w:val="0004775E"/>
    <w:rsid w:val="000559D2"/>
    <w:rsid w:val="000654B1"/>
    <w:rsid w:val="00073DA5"/>
    <w:rsid w:val="000772C4"/>
    <w:rsid w:val="00090C36"/>
    <w:rsid w:val="000937AB"/>
    <w:rsid w:val="0009406A"/>
    <w:rsid w:val="000955C9"/>
    <w:rsid w:val="000B1FAD"/>
    <w:rsid w:val="000D0B65"/>
    <w:rsid w:val="000E471E"/>
    <w:rsid w:val="000F7364"/>
    <w:rsid w:val="000F736D"/>
    <w:rsid w:val="00113AD2"/>
    <w:rsid w:val="0013083A"/>
    <w:rsid w:val="001347BA"/>
    <w:rsid w:val="001542F3"/>
    <w:rsid w:val="001637D3"/>
    <w:rsid w:val="001649F5"/>
    <w:rsid w:val="001660F8"/>
    <w:rsid w:val="001672AA"/>
    <w:rsid w:val="001726BB"/>
    <w:rsid w:val="00172D44"/>
    <w:rsid w:val="0018159B"/>
    <w:rsid w:val="00181CCE"/>
    <w:rsid w:val="0018531A"/>
    <w:rsid w:val="00185AD4"/>
    <w:rsid w:val="001865F3"/>
    <w:rsid w:val="001950C2"/>
    <w:rsid w:val="001A6D40"/>
    <w:rsid w:val="001B65FD"/>
    <w:rsid w:val="001E6DFE"/>
    <w:rsid w:val="001E788E"/>
    <w:rsid w:val="001F3723"/>
    <w:rsid w:val="0021352C"/>
    <w:rsid w:val="00214448"/>
    <w:rsid w:val="0022182D"/>
    <w:rsid w:val="002230BE"/>
    <w:rsid w:val="00246DF8"/>
    <w:rsid w:val="00261DDF"/>
    <w:rsid w:val="002A2211"/>
    <w:rsid w:val="002B4797"/>
    <w:rsid w:val="002B5EF8"/>
    <w:rsid w:val="002E0B8D"/>
    <w:rsid w:val="002E53DC"/>
    <w:rsid w:val="0032714F"/>
    <w:rsid w:val="00327D90"/>
    <w:rsid w:val="00344FC9"/>
    <w:rsid w:val="00394D29"/>
    <w:rsid w:val="00395D77"/>
    <w:rsid w:val="003B580E"/>
    <w:rsid w:val="00432799"/>
    <w:rsid w:val="004368BC"/>
    <w:rsid w:val="004369C8"/>
    <w:rsid w:val="004370B0"/>
    <w:rsid w:val="00477AF9"/>
    <w:rsid w:val="004A6549"/>
    <w:rsid w:val="004B0804"/>
    <w:rsid w:val="004C5BA6"/>
    <w:rsid w:val="004D0721"/>
    <w:rsid w:val="004D5C0F"/>
    <w:rsid w:val="004E1156"/>
    <w:rsid w:val="00501B57"/>
    <w:rsid w:val="005025EA"/>
    <w:rsid w:val="005063FC"/>
    <w:rsid w:val="00521D56"/>
    <w:rsid w:val="0052782D"/>
    <w:rsid w:val="00536986"/>
    <w:rsid w:val="005442C6"/>
    <w:rsid w:val="0055320C"/>
    <w:rsid w:val="00556859"/>
    <w:rsid w:val="0056391D"/>
    <w:rsid w:val="005646FD"/>
    <w:rsid w:val="00565B9E"/>
    <w:rsid w:val="00572814"/>
    <w:rsid w:val="005B59B8"/>
    <w:rsid w:val="005C0B3A"/>
    <w:rsid w:val="005C21D4"/>
    <w:rsid w:val="00640614"/>
    <w:rsid w:val="006512B3"/>
    <w:rsid w:val="0066198B"/>
    <w:rsid w:val="00664BFC"/>
    <w:rsid w:val="00690742"/>
    <w:rsid w:val="00691627"/>
    <w:rsid w:val="006978B7"/>
    <w:rsid w:val="006A3E61"/>
    <w:rsid w:val="006A6AD2"/>
    <w:rsid w:val="006C1969"/>
    <w:rsid w:val="006F2539"/>
    <w:rsid w:val="0072254C"/>
    <w:rsid w:val="007419D3"/>
    <w:rsid w:val="00746386"/>
    <w:rsid w:val="007747F1"/>
    <w:rsid w:val="00775291"/>
    <w:rsid w:val="00776191"/>
    <w:rsid w:val="007A1040"/>
    <w:rsid w:val="007A73CA"/>
    <w:rsid w:val="007A77E8"/>
    <w:rsid w:val="007B5274"/>
    <w:rsid w:val="007D46AC"/>
    <w:rsid w:val="007D6619"/>
    <w:rsid w:val="007E4881"/>
    <w:rsid w:val="007F4FF9"/>
    <w:rsid w:val="008044D5"/>
    <w:rsid w:val="0081397B"/>
    <w:rsid w:val="00846A42"/>
    <w:rsid w:val="008534E2"/>
    <w:rsid w:val="00893D72"/>
    <w:rsid w:val="008956C0"/>
    <w:rsid w:val="008A2692"/>
    <w:rsid w:val="008A3713"/>
    <w:rsid w:val="008C36F7"/>
    <w:rsid w:val="008C6058"/>
    <w:rsid w:val="008D10FA"/>
    <w:rsid w:val="008D7D97"/>
    <w:rsid w:val="008E5E96"/>
    <w:rsid w:val="008F0B5B"/>
    <w:rsid w:val="0090191F"/>
    <w:rsid w:val="00911B42"/>
    <w:rsid w:val="00924C31"/>
    <w:rsid w:val="009378AC"/>
    <w:rsid w:val="00950207"/>
    <w:rsid w:val="009628C3"/>
    <w:rsid w:val="00972D97"/>
    <w:rsid w:val="00973BB4"/>
    <w:rsid w:val="009778F5"/>
    <w:rsid w:val="0098457D"/>
    <w:rsid w:val="00996FDA"/>
    <w:rsid w:val="009C2D29"/>
    <w:rsid w:val="009C4A23"/>
    <w:rsid w:val="009D083E"/>
    <w:rsid w:val="009D1862"/>
    <w:rsid w:val="009E27CB"/>
    <w:rsid w:val="009E2E8E"/>
    <w:rsid w:val="009E7090"/>
    <w:rsid w:val="009F214D"/>
    <w:rsid w:val="00A01033"/>
    <w:rsid w:val="00A105DF"/>
    <w:rsid w:val="00A11FBB"/>
    <w:rsid w:val="00A122FA"/>
    <w:rsid w:val="00A12609"/>
    <w:rsid w:val="00A3068C"/>
    <w:rsid w:val="00A33E1C"/>
    <w:rsid w:val="00A349AD"/>
    <w:rsid w:val="00A53855"/>
    <w:rsid w:val="00AA0263"/>
    <w:rsid w:val="00AC7B15"/>
    <w:rsid w:val="00AE6DF4"/>
    <w:rsid w:val="00AF018C"/>
    <w:rsid w:val="00AF31DF"/>
    <w:rsid w:val="00B07531"/>
    <w:rsid w:val="00B13554"/>
    <w:rsid w:val="00B13CB2"/>
    <w:rsid w:val="00B16B86"/>
    <w:rsid w:val="00B37A10"/>
    <w:rsid w:val="00B41DF0"/>
    <w:rsid w:val="00B5428F"/>
    <w:rsid w:val="00B54BEC"/>
    <w:rsid w:val="00B66918"/>
    <w:rsid w:val="00B66F97"/>
    <w:rsid w:val="00B807D5"/>
    <w:rsid w:val="00B9450C"/>
    <w:rsid w:val="00B947EC"/>
    <w:rsid w:val="00BB13C8"/>
    <w:rsid w:val="00BB574E"/>
    <w:rsid w:val="00BB578D"/>
    <w:rsid w:val="00BB5962"/>
    <w:rsid w:val="00BB677A"/>
    <w:rsid w:val="00BE2C17"/>
    <w:rsid w:val="00BE5B61"/>
    <w:rsid w:val="00C005F5"/>
    <w:rsid w:val="00C03DC7"/>
    <w:rsid w:val="00C06BB0"/>
    <w:rsid w:val="00C26B37"/>
    <w:rsid w:val="00C30FB5"/>
    <w:rsid w:val="00C3366F"/>
    <w:rsid w:val="00C3368D"/>
    <w:rsid w:val="00C9589C"/>
    <w:rsid w:val="00CA4C04"/>
    <w:rsid w:val="00CD0864"/>
    <w:rsid w:val="00CE3D59"/>
    <w:rsid w:val="00CF025D"/>
    <w:rsid w:val="00CF2D83"/>
    <w:rsid w:val="00CF5209"/>
    <w:rsid w:val="00D0234D"/>
    <w:rsid w:val="00D0352B"/>
    <w:rsid w:val="00D2706D"/>
    <w:rsid w:val="00D425C1"/>
    <w:rsid w:val="00D71717"/>
    <w:rsid w:val="00D72999"/>
    <w:rsid w:val="00D72AD2"/>
    <w:rsid w:val="00D8593B"/>
    <w:rsid w:val="00D90B7B"/>
    <w:rsid w:val="00DA61CD"/>
    <w:rsid w:val="00DB7665"/>
    <w:rsid w:val="00DC0698"/>
    <w:rsid w:val="00DE573F"/>
    <w:rsid w:val="00E04185"/>
    <w:rsid w:val="00E22137"/>
    <w:rsid w:val="00E431D8"/>
    <w:rsid w:val="00E4576E"/>
    <w:rsid w:val="00E532D7"/>
    <w:rsid w:val="00E67F06"/>
    <w:rsid w:val="00E71E19"/>
    <w:rsid w:val="00E73A6F"/>
    <w:rsid w:val="00EB2E77"/>
    <w:rsid w:val="00EE23DF"/>
    <w:rsid w:val="00EF4DDC"/>
    <w:rsid w:val="00F10958"/>
    <w:rsid w:val="00F1747D"/>
    <w:rsid w:val="00F17B53"/>
    <w:rsid w:val="00F2200E"/>
    <w:rsid w:val="00F30601"/>
    <w:rsid w:val="00F31950"/>
    <w:rsid w:val="00F31EAA"/>
    <w:rsid w:val="00F364B5"/>
    <w:rsid w:val="00F55841"/>
    <w:rsid w:val="00F56190"/>
    <w:rsid w:val="00F748B0"/>
    <w:rsid w:val="00F83EB4"/>
    <w:rsid w:val="00F91553"/>
    <w:rsid w:val="00FA2B42"/>
    <w:rsid w:val="00FA5D9B"/>
    <w:rsid w:val="00FE2ACD"/>
    <w:rsid w:val="00FE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F206D0F-843B-49F4-8507-45CBC8F1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E53DC"/>
    <w:pPr>
      <w:keepNext/>
      <w:jc w:val="both"/>
      <w:outlineLvl w:val="0"/>
    </w:pPr>
    <w:rPr>
      <w:b/>
      <w:bCs/>
      <w:iCs/>
      <w:sz w:val="28"/>
    </w:rPr>
  </w:style>
  <w:style w:type="paragraph" w:styleId="Heading2">
    <w:name w:val="heading 2"/>
    <w:basedOn w:val="Normal"/>
    <w:next w:val="Normal"/>
    <w:qFormat/>
    <w:rsid w:val="002E53DC"/>
    <w:pPr>
      <w:keepNext/>
      <w:jc w:val="center"/>
      <w:outlineLvl w:val="1"/>
    </w:pPr>
    <w:rPr>
      <w:b/>
      <w:bCs/>
      <w:iCs/>
      <w:sz w:val="28"/>
    </w:rPr>
  </w:style>
  <w:style w:type="paragraph" w:styleId="Heading3">
    <w:name w:val="heading 3"/>
    <w:basedOn w:val="Normal"/>
    <w:next w:val="Normal"/>
    <w:qFormat/>
    <w:rsid w:val="002E53DC"/>
    <w:pPr>
      <w:keepNext/>
      <w:outlineLvl w:val="2"/>
    </w:pPr>
    <w:rPr>
      <w:b/>
      <w:bCs/>
      <w:i/>
      <w:sz w:val="28"/>
    </w:rPr>
  </w:style>
  <w:style w:type="paragraph" w:styleId="Heading4">
    <w:name w:val="heading 4"/>
    <w:basedOn w:val="Normal"/>
    <w:next w:val="Normal"/>
    <w:link w:val="Heading4Char"/>
    <w:qFormat/>
    <w:rsid w:val="002E53DC"/>
    <w:pPr>
      <w:keepNext/>
      <w:outlineLvl w:val="3"/>
    </w:pPr>
    <w:rPr>
      <w:b/>
      <w:bCs/>
      <w:iCs/>
      <w:sz w:val="28"/>
    </w:rPr>
  </w:style>
  <w:style w:type="paragraph" w:styleId="Heading5">
    <w:name w:val="heading 5"/>
    <w:basedOn w:val="Normal"/>
    <w:next w:val="Normal"/>
    <w:qFormat/>
    <w:rsid w:val="002E53DC"/>
    <w:pPr>
      <w:keepNext/>
      <w:jc w:val="center"/>
      <w:outlineLvl w:val="4"/>
    </w:pPr>
    <w:rPr>
      <w:b/>
      <w:bCs/>
      <w:iCs/>
      <w:sz w:val="26"/>
    </w:rPr>
  </w:style>
  <w:style w:type="paragraph" w:styleId="Heading6">
    <w:name w:val="heading 6"/>
    <w:basedOn w:val="Normal"/>
    <w:next w:val="Normal"/>
    <w:qFormat/>
    <w:rsid w:val="002E53DC"/>
    <w:pPr>
      <w:keepNext/>
      <w:ind w:firstLine="720"/>
      <w:jc w:val="both"/>
      <w:outlineLvl w:val="5"/>
    </w:pPr>
    <w:rPr>
      <w:b/>
      <w:bCs/>
      <w:iCs/>
      <w:sz w:val="28"/>
    </w:rPr>
  </w:style>
  <w:style w:type="paragraph" w:styleId="Heading8">
    <w:name w:val="heading 8"/>
    <w:basedOn w:val="Normal"/>
    <w:next w:val="Normal"/>
    <w:link w:val="Heading8Char"/>
    <w:qFormat/>
    <w:rsid w:val="002E53DC"/>
    <w:pPr>
      <w:spacing w:before="240" w:after="60"/>
      <w:outlineLvl w:val="7"/>
    </w:pPr>
    <w:rPr>
      <w:rFonts w:ascii="Calibri" w:hAnsi="Calibri"/>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link w:val="Heading4"/>
    <w:rsid w:val="002E53DC"/>
    <w:rPr>
      <w:b/>
      <w:bCs/>
      <w:iCs/>
      <w:sz w:val="28"/>
      <w:szCs w:val="24"/>
      <w:lang w:val="en-US" w:eastAsia="en-US" w:bidi="ar-SA"/>
    </w:rPr>
  </w:style>
  <w:style w:type="character" w:customStyle="1" w:styleId="Heading8Char">
    <w:name w:val="Heading 8 Char"/>
    <w:link w:val="Heading8"/>
    <w:rsid w:val="002E53DC"/>
    <w:rPr>
      <w:rFonts w:ascii="Calibri" w:hAnsi="Calibri"/>
      <w:i/>
      <w:sz w:val="24"/>
      <w:szCs w:val="24"/>
      <w:lang w:val="en-US" w:eastAsia="en-US" w:bidi="ar-SA"/>
    </w:rPr>
  </w:style>
  <w:style w:type="paragraph" w:styleId="BodyText">
    <w:name w:val="Body Text"/>
    <w:basedOn w:val="Normal"/>
    <w:rsid w:val="002E53DC"/>
    <w:pPr>
      <w:jc w:val="center"/>
    </w:pPr>
    <w:rPr>
      <w:b/>
      <w:bCs/>
      <w:iCs/>
      <w:sz w:val="28"/>
    </w:rPr>
  </w:style>
  <w:style w:type="paragraph" w:styleId="BodyText2">
    <w:name w:val="Body Text 2"/>
    <w:basedOn w:val="Normal"/>
    <w:rsid w:val="002E53DC"/>
    <w:pPr>
      <w:jc w:val="center"/>
    </w:pPr>
    <w:rPr>
      <w:i/>
      <w:sz w:val="28"/>
    </w:rPr>
  </w:style>
  <w:style w:type="paragraph" w:styleId="BodyTextIndent">
    <w:name w:val="Body Text Indent"/>
    <w:basedOn w:val="Normal"/>
    <w:rsid w:val="002E53DC"/>
    <w:pPr>
      <w:ind w:firstLine="720"/>
      <w:jc w:val="both"/>
    </w:pPr>
    <w:rPr>
      <w:iCs/>
      <w:sz w:val="28"/>
    </w:rPr>
  </w:style>
  <w:style w:type="paragraph" w:styleId="BodyText3">
    <w:name w:val="Body Text 3"/>
    <w:basedOn w:val="Normal"/>
    <w:rsid w:val="002E53DC"/>
    <w:pPr>
      <w:jc w:val="both"/>
    </w:pPr>
    <w:rPr>
      <w:iCs/>
      <w:sz w:val="28"/>
    </w:rPr>
  </w:style>
  <w:style w:type="paragraph" w:styleId="Footer">
    <w:name w:val="footer"/>
    <w:basedOn w:val="Normal"/>
    <w:rsid w:val="002E53DC"/>
    <w:pPr>
      <w:tabs>
        <w:tab w:val="center" w:pos="4320"/>
        <w:tab w:val="right" w:pos="8640"/>
      </w:tabs>
    </w:pPr>
    <w:rPr>
      <w:iCs/>
      <w:sz w:val="28"/>
    </w:rPr>
  </w:style>
  <w:style w:type="character" w:styleId="PageNumber">
    <w:name w:val="page number"/>
    <w:basedOn w:val="DefaultParagraphFont"/>
    <w:rsid w:val="002E53DC"/>
  </w:style>
  <w:style w:type="paragraph" w:customStyle="1" w:styleId="Char">
    <w:name w:val="Char"/>
    <w:basedOn w:val="Normal"/>
    <w:rsid w:val="002E53DC"/>
    <w:rPr>
      <w:rFonts w:ascii="Arial" w:eastAsia="MS Mincho" w:hAnsi="Arial"/>
      <w:sz w:val="22"/>
      <w:szCs w:val="20"/>
      <w:lang w:val="en-AU"/>
    </w:rPr>
  </w:style>
  <w:style w:type="paragraph" w:customStyle="1" w:styleId="Char0">
    <w:name w:val=" Char"/>
    <w:basedOn w:val="Normal"/>
    <w:rsid w:val="002E53DC"/>
    <w:rPr>
      <w:rFonts w:ascii="Arial" w:hAnsi="Arial"/>
      <w:sz w:val="22"/>
      <w:szCs w:val="20"/>
      <w:lang w:val="en-AU"/>
    </w:rPr>
  </w:style>
  <w:style w:type="paragraph" w:styleId="Header">
    <w:name w:val="header"/>
    <w:basedOn w:val="Normal"/>
    <w:link w:val="HeaderChar"/>
    <w:rsid w:val="002E53DC"/>
    <w:pPr>
      <w:tabs>
        <w:tab w:val="center" w:pos="4680"/>
        <w:tab w:val="right" w:pos="9360"/>
      </w:tabs>
    </w:pPr>
    <w:rPr>
      <w:iCs/>
      <w:sz w:val="28"/>
      <w:lang w:val="x-none" w:eastAsia="x-none"/>
    </w:rPr>
  </w:style>
  <w:style w:type="character" w:customStyle="1" w:styleId="HeaderChar">
    <w:name w:val="Header Char"/>
    <w:link w:val="Header"/>
    <w:rsid w:val="002E53DC"/>
    <w:rPr>
      <w:iCs/>
      <w:sz w:val="28"/>
      <w:szCs w:val="24"/>
      <w:lang w:val="x-none" w:eastAsia="x-none" w:bidi="ar-SA"/>
    </w:rPr>
  </w:style>
  <w:style w:type="paragraph" w:styleId="NormalWeb">
    <w:name w:val="Normal (Web)"/>
    <w:basedOn w:val="Normal"/>
    <w:uiPriority w:val="99"/>
    <w:unhideWhenUsed/>
    <w:rsid w:val="002E53DC"/>
    <w:pPr>
      <w:spacing w:before="100" w:beforeAutospacing="1" w:after="100" w:afterAutospacing="1"/>
    </w:pPr>
  </w:style>
  <w:style w:type="character" w:customStyle="1" w:styleId="apple-converted-space">
    <w:name w:val="apple-converted-space"/>
    <w:basedOn w:val="DefaultParagraphFont"/>
    <w:rsid w:val="002E53DC"/>
  </w:style>
  <w:style w:type="paragraph" w:styleId="BalloonText">
    <w:name w:val="Balloon Text"/>
    <w:basedOn w:val="Normal"/>
    <w:link w:val="BalloonTextChar"/>
    <w:rsid w:val="002E53DC"/>
    <w:rPr>
      <w:rFonts w:ascii="Tahoma" w:hAnsi="Tahoma" w:cs="Tahoma"/>
      <w:sz w:val="16"/>
      <w:szCs w:val="16"/>
    </w:rPr>
  </w:style>
  <w:style w:type="character" w:customStyle="1" w:styleId="BalloonTextChar">
    <w:name w:val="Balloon Text Char"/>
    <w:link w:val="BalloonText"/>
    <w:rsid w:val="002E53DC"/>
    <w:rPr>
      <w:rFonts w:ascii="Tahoma" w:hAnsi="Tahoma" w:cs="Tahoma"/>
      <w:sz w:val="16"/>
      <w:szCs w:val="16"/>
      <w:lang w:val="en-US" w:eastAsia="en-US" w:bidi="ar-SA"/>
    </w:rPr>
  </w:style>
  <w:style w:type="character" w:customStyle="1" w:styleId="normal-h">
    <w:name w:val="normal-h"/>
    <w:basedOn w:val="DefaultParagraphFont"/>
    <w:rsid w:val="000E471E"/>
  </w:style>
  <w:style w:type="character" w:customStyle="1" w:styleId="CharChar4">
    <w:name w:val=" Char Char4"/>
    <w:rsid w:val="005025EA"/>
    <w:rPr>
      <w:b/>
      <w:bCs/>
      <w:iCs/>
      <w:sz w:val="28"/>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49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4245</Words>
  <Characters>24201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UỶ BAN NHÂN DÂN</vt:lpstr>
    </vt:vector>
  </TitlesOfParts>
  <Company>HOME</Company>
  <LinksUpToDate>false</LinksUpToDate>
  <CharactersWithSpaces>28390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User</dc:creator>
  <cp:keywords/>
  <cp:lastModifiedBy>Truong Cong Nguyen Thanh</cp:lastModifiedBy>
  <cp:revision>3</cp:revision>
  <cp:lastPrinted>2013-10-16T08:57:00Z</cp:lastPrinted>
  <dcterms:created xsi:type="dcterms:W3CDTF">2021-04-20T07:00:00Z</dcterms:created>
  <dcterms:modified xsi:type="dcterms:W3CDTF">2021-04-20T07:01:00Z</dcterms:modified>
</cp:coreProperties>
</file>