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6159"/>
      </w:tblGrid>
      <w:tr w:rsidR="00A27E46" w:rsidRPr="007118AB">
        <w:trPr>
          <w:trHeight w:val="359"/>
        </w:trPr>
        <w:tc>
          <w:tcPr>
            <w:tcW w:w="3429" w:type="dxa"/>
            <w:tcBorders>
              <w:top w:val="nil"/>
              <w:left w:val="nil"/>
              <w:bottom w:val="nil"/>
              <w:right w:val="nil"/>
            </w:tcBorders>
            <w:shd w:val="clear" w:color="auto" w:fill="auto"/>
          </w:tcPr>
          <w:p w:rsidR="00A27E46" w:rsidRPr="007118AB" w:rsidRDefault="006E3834" w:rsidP="00B57192">
            <w:pPr>
              <w:jc w:val="center"/>
              <w:rPr>
                <w:b/>
                <w:bCs/>
                <w:sz w:val="26"/>
                <w:szCs w:val="26"/>
              </w:rPr>
            </w:pPr>
            <w:bookmarkStart w:id="0" w:name="_GoBack"/>
            <w:bookmarkEnd w:id="0"/>
            <w:r w:rsidRPr="007118AB">
              <w:rPr>
                <w:sz w:val="28"/>
                <w:szCs w:val="28"/>
              </w:rPr>
              <w:br w:type="page"/>
            </w:r>
            <w:r w:rsidRPr="007118AB">
              <w:rPr>
                <w:b/>
                <w:bCs/>
                <w:sz w:val="28"/>
                <w:szCs w:val="28"/>
              </w:rPr>
              <w:br w:type="page"/>
            </w:r>
            <w:r w:rsidR="00A27E46" w:rsidRPr="007118AB">
              <w:rPr>
                <w:b/>
                <w:bCs/>
                <w:sz w:val="26"/>
                <w:szCs w:val="26"/>
              </w:rPr>
              <w:t>ỦY BAN NHÂN DÂN</w:t>
            </w:r>
          </w:p>
        </w:tc>
        <w:tc>
          <w:tcPr>
            <w:tcW w:w="6159" w:type="dxa"/>
            <w:tcBorders>
              <w:top w:val="nil"/>
              <w:left w:val="nil"/>
              <w:bottom w:val="nil"/>
              <w:right w:val="nil"/>
            </w:tcBorders>
            <w:shd w:val="clear" w:color="auto" w:fill="auto"/>
          </w:tcPr>
          <w:p w:rsidR="00A27E46" w:rsidRPr="007118AB" w:rsidRDefault="00A27E46" w:rsidP="00B57192">
            <w:pPr>
              <w:jc w:val="center"/>
              <w:rPr>
                <w:b/>
                <w:bCs/>
                <w:sz w:val="26"/>
                <w:szCs w:val="26"/>
              </w:rPr>
            </w:pPr>
            <w:r w:rsidRPr="007118AB">
              <w:rPr>
                <w:b/>
                <w:bCs/>
                <w:sz w:val="26"/>
                <w:szCs w:val="26"/>
              </w:rPr>
              <w:t>CỘNG HÒA XÃ HỘI CHỦ NGHĨA VIỆT NAM</w:t>
            </w:r>
          </w:p>
        </w:tc>
      </w:tr>
      <w:tr w:rsidR="00A27E46" w:rsidRPr="007118AB">
        <w:trPr>
          <w:trHeight w:val="488"/>
        </w:trPr>
        <w:tc>
          <w:tcPr>
            <w:tcW w:w="3429" w:type="dxa"/>
            <w:tcBorders>
              <w:top w:val="nil"/>
              <w:left w:val="nil"/>
              <w:bottom w:val="nil"/>
              <w:right w:val="nil"/>
            </w:tcBorders>
            <w:shd w:val="clear" w:color="auto" w:fill="auto"/>
          </w:tcPr>
          <w:p w:rsidR="00A27E46" w:rsidRPr="007118AB" w:rsidRDefault="00754417" w:rsidP="00B57192">
            <w:pPr>
              <w:jc w:val="center"/>
              <w:rPr>
                <w:b/>
                <w:bCs/>
                <w:sz w:val="26"/>
                <w:szCs w:val="26"/>
              </w:rPr>
            </w:pPr>
            <w:r w:rsidRPr="007118AB">
              <w:rPr>
                <w:noProof/>
              </w:rPr>
              <mc:AlternateContent>
                <mc:Choice Requires="wps">
                  <w:drawing>
                    <wp:anchor distT="0" distB="0" distL="114300" distR="114300" simplePos="0" relativeHeight="251657216" behindDoc="0" locked="0" layoutInCell="1" allowOverlap="1">
                      <wp:simplePos x="0" y="0"/>
                      <wp:positionH relativeFrom="column">
                        <wp:posOffset>502285</wp:posOffset>
                      </wp:positionH>
                      <wp:positionV relativeFrom="paragraph">
                        <wp:posOffset>204470</wp:posOffset>
                      </wp:positionV>
                      <wp:extent cx="1041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ECD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6.1pt" to="12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f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"/>
                  </w:pict>
                </mc:Fallback>
              </mc:AlternateContent>
            </w:r>
            <w:r w:rsidR="00A27E46" w:rsidRPr="007118AB">
              <w:rPr>
                <w:b/>
                <w:bCs/>
                <w:sz w:val="26"/>
                <w:szCs w:val="26"/>
              </w:rPr>
              <w:t>THÀNH PHỐ ĐÀ NẴNG</w:t>
            </w:r>
          </w:p>
        </w:tc>
        <w:tc>
          <w:tcPr>
            <w:tcW w:w="6159" w:type="dxa"/>
            <w:tcBorders>
              <w:top w:val="nil"/>
              <w:left w:val="nil"/>
              <w:bottom w:val="nil"/>
              <w:right w:val="nil"/>
            </w:tcBorders>
            <w:shd w:val="clear" w:color="auto" w:fill="auto"/>
          </w:tcPr>
          <w:p w:rsidR="00A27E46" w:rsidRPr="00C3449A" w:rsidRDefault="00754417" w:rsidP="00B57192">
            <w:pPr>
              <w:jc w:val="center"/>
              <w:rPr>
                <w:b/>
                <w:bCs/>
                <w:sz w:val="28"/>
                <w:szCs w:val="28"/>
              </w:rPr>
            </w:pPr>
            <w:r w:rsidRPr="00C3449A">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796925</wp:posOffset>
                      </wp:positionH>
                      <wp:positionV relativeFrom="paragraph">
                        <wp:posOffset>215900</wp:posOffset>
                      </wp:positionV>
                      <wp:extent cx="217678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FCE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7pt" to="23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w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yp9nT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"/>
                  </w:pict>
                </mc:Fallback>
              </mc:AlternateContent>
            </w:r>
            <w:r w:rsidR="00A27E46" w:rsidRPr="00C3449A">
              <w:rPr>
                <w:b/>
                <w:bCs/>
                <w:sz w:val="28"/>
                <w:szCs w:val="28"/>
              </w:rPr>
              <w:t>Độc lập - Tự do - Hạnh phúc</w:t>
            </w:r>
          </w:p>
        </w:tc>
      </w:tr>
    </w:tbl>
    <w:p w:rsidR="00655EA4" w:rsidRPr="007118AB" w:rsidRDefault="00A27E46">
      <w:r w:rsidRPr="007118AB">
        <w:t xml:space="preserve">   </w:t>
      </w:r>
      <w:r w:rsidR="00E104C5" w:rsidRPr="007118AB">
        <w:t xml:space="preserve">    </w:t>
      </w:r>
    </w:p>
    <w:p w:rsidR="00C03570" w:rsidRPr="007118AB" w:rsidRDefault="00C03570">
      <w:pPr>
        <w:rPr>
          <w:sz w:val="28"/>
          <w:szCs w:val="28"/>
        </w:rPr>
      </w:pPr>
    </w:p>
    <w:p w:rsidR="00A27E46" w:rsidRPr="00C3449A" w:rsidRDefault="00A27E46" w:rsidP="008A0E07">
      <w:pPr>
        <w:pStyle w:val="PlainText"/>
        <w:spacing w:after="120"/>
        <w:jc w:val="center"/>
        <w:rPr>
          <w:rFonts w:ascii="Times New Roman" w:hAnsi="Times New Roman" w:cs="Times New Roman"/>
          <w:b/>
          <w:bCs/>
          <w:sz w:val="28"/>
          <w:szCs w:val="28"/>
        </w:rPr>
      </w:pPr>
      <w:r w:rsidRPr="00C3449A">
        <w:rPr>
          <w:rFonts w:ascii="Times New Roman" w:hAnsi="Times New Roman" w:cs="Times New Roman"/>
          <w:b/>
          <w:bCs/>
          <w:sz w:val="28"/>
          <w:szCs w:val="28"/>
        </w:rPr>
        <w:t>QUY ĐỊNH</w:t>
      </w:r>
    </w:p>
    <w:p w:rsidR="00A27E46" w:rsidRPr="007118AB" w:rsidRDefault="00A27E46" w:rsidP="00A27E46">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 xml:space="preserve">Về quản lý, </w:t>
      </w:r>
      <w:r w:rsidR="00813AAB" w:rsidRPr="007118AB">
        <w:rPr>
          <w:rFonts w:ascii="Times New Roman" w:hAnsi="Times New Roman" w:cs="Times New Roman"/>
          <w:b/>
          <w:bCs/>
          <w:sz w:val="28"/>
          <w:szCs w:val="28"/>
        </w:rPr>
        <w:t xml:space="preserve">vận hành, </w:t>
      </w:r>
      <w:r w:rsidRPr="007118AB">
        <w:rPr>
          <w:rFonts w:ascii="Times New Roman" w:hAnsi="Times New Roman" w:cs="Times New Roman"/>
          <w:b/>
          <w:bCs/>
          <w:sz w:val="28"/>
          <w:szCs w:val="28"/>
        </w:rPr>
        <w:t>khai thác và sử dụng hệ thống thoát nước</w:t>
      </w:r>
    </w:p>
    <w:p w:rsidR="00A27E46" w:rsidRPr="007118AB" w:rsidRDefault="00A27E46" w:rsidP="00A27E46">
      <w:pPr>
        <w:pStyle w:val="Heading2"/>
        <w:ind w:right="23"/>
        <w:jc w:val="center"/>
        <w:rPr>
          <w:color w:val="auto"/>
        </w:rPr>
      </w:pPr>
      <w:r w:rsidRPr="007118AB">
        <w:rPr>
          <w:color w:val="auto"/>
        </w:rPr>
        <w:t xml:space="preserve"> đô thị </w:t>
      </w:r>
      <w:r w:rsidR="00D624DE" w:rsidRPr="007118AB">
        <w:rPr>
          <w:color w:val="auto"/>
        </w:rPr>
        <w:t xml:space="preserve">và khu công nghiệp </w:t>
      </w:r>
      <w:r w:rsidRPr="007118AB">
        <w:rPr>
          <w:color w:val="auto"/>
        </w:rPr>
        <w:t>trên địa bàn thành phố Đà Nẵng</w:t>
      </w:r>
    </w:p>
    <w:p w:rsidR="00A27E46" w:rsidRPr="007118AB" w:rsidRDefault="00A27E46" w:rsidP="00A27E46">
      <w:pPr>
        <w:ind w:right="23"/>
        <w:jc w:val="center"/>
        <w:rPr>
          <w:i/>
          <w:iCs/>
          <w:sz w:val="28"/>
          <w:szCs w:val="28"/>
        </w:rPr>
      </w:pPr>
      <w:r w:rsidRPr="007118AB">
        <w:rPr>
          <w:i/>
          <w:iCs/>
          <w:sz w:val="28"/>
          <w:szCs w:val="28"/>
        </w:rPr>
        <w:t xml:space="preserve">(Ban hành kèm theo Quyết định số </w:t>
      </w:r>
      <w:r w:rsidR="0039148A">
        <w:rPr>
          <w:i/>
          <w:iCs/>
          <w:sz w:val="28"/>
          <w:szCs w:val="28"/>
        </w:rPr>
        <w:t xml:space="preserve"> 33 </w:t>
      </w:r>
      <w:r w:rsidR="008A0E07" w:rsidRPr="007118AB">
        <w:rPr>
          <w:i/>
          <w:iCs/>
          <w:sz w:val="28"/>
          <w:szCs w:val="28"/>
        </w:rPr>
        <w:t xml:space="preserve"> </w:t>
      </w:r>
      <w:r w:rsidRPr="007118AB">
        <w:rPr>
          <w:i/>
          <w:iCs/>
          <w:sz w:val="28"/>
          <w:szCs w:val="28"/>
        </w:rPr>
        <w:t>/20</w:t>
      </w:r>
      <w:r w:rsidR="00E54953" w:rsidRPr="007118AB">
        <w:rPr>
          <w:i/>
          <w:iCs/>
          <w:sz w:val="28"/>
          <w:szCs w:val="28"/>
        </w:rPr>
        <w:t>1</w:t>
      </w:r>
      <w:r w:rsidR="001843EA" w:rsidRPr="007118AB">
        <w:rPr>
          <w:i/>
          <w:iCs/>
          <w:sz w:val="28"/>
          <w:szCs w:val="28"/>
        </w:rPr>
        <w:t>2</w:t>
      </w:r>
      <w:r w:rsidRPr="007118AB">
        <w:rPr>
          <w:i/>
          <w:iCs/>
          <w:sz w:val="28"/>
          <w:szCs w:val="28"/>
        </w:rPr>
        <w:t>/QĐ-UB</w:t>
      </w:r>
      <w:r w:rsidR="00A4590B" w:rsidRPr="007118AB">
        <w:rPr>
          <w:i/>
          <w:iCs/>
          <w:sz w:val="28"/>
          <w:szCs w:val="28"/>
        </w:rPr>
        <w:t>ND</w:t>
      </w:r>
    </w:p>
    <w:p w:rsidR="00A27E46" w:rsidRPr="007118AB" w:rsidRDefault="0039148A" w:rsidP="00A27E46">
      <w:pPr>
        <w:ind w:right="23"/>
        <w:jc w:val="center"/>
        <w:rPr>
          <w:i/>
          <w:iCs/>
          <w:sz w:val="28"/>
          <w:szCs w:val="28"/>
        </w:rPr>
      </w:pPr>
      <w:r>
        <w:rPr>
          <w:i/>
          <w:iCs/>
          <w:sz w:val="28"/>
          <w:szCs w:val="28"/>
        </w:rPr>
        <w:t>ngày</w:t>
      </w:r>
      <w:r w:rsidR="00E54953" w:rsidRPr="007118AB">
        <w:rPr>
          <w:i/>
          <w:iCs/>
          <w:sz w:val="28"/>
          <w:szCs w:val="28"/>
        </w:rPr>
        <w:t xml:space="preserve"> </w:t>
      </w:r>
      <w:r>
        <w:rPr>
          <w:i/>
          <w:iCs/>
          <w:sz w:val="28"/>
          <w:szCs w:val="28"/>
        </w:rPr>
        <w:t>13</w:t>
      </w:r>
      <w:r w:rsidR="001B345F">
        <w:rPr>
          <w:i/>
          <w:iCs/>
          <w:sz w:val="28"/>
          <w:szCs w:val="28"/>
        </w:rPr>
        <w:t xml:space="preserve"> </w:t>
      </w:r>
      <w:r w:rsidR="008A0E07" w:rsidRPr="007118AB">
        <w:rPr>
          <w:i/>
          <w:iCs/>
          <w:sz w:val="28"/>
          <w:szCs w:val="28"/>
        </w:rPr>
        <w:t xml:space="preserve"> tháng </w:t>
      </w:r>
      <w:r w:rsidR="001B345F">
        <w:rPr>
          <w:i/>
          <w:iCs/>
          <w:sz w:val="28"/>
          <w:szCs w:val="28"/>
        </w:rPr>
        <w:t xml:space="preserve"> </w:t>
      </w:r>
      <w:r>
        <w:rPr>
          <w:i/>
          <w:iCs/>
          <w:sz w:val="28"/>
          <w:szCs w:val="28"/>
        </w:rPr>
        <w:t xml:space="preserve">8 </w:t>
      </w:r>
      <w:r w:rsidR="008A0E07" w:rsidRPr="007118AB">
        <w:rPr>
          <w:i/>
          <w:iCs/>
          <w:sz w:val="28"/>
          <w:szCs w:val="28"/>
        </w:rPr>
        <w:t xml:space="preserve"> </w:t>
      </w:r>
      <w:r w:rsidR="00A27E46" w:rsidRPr="007118AB">
        <w:rPr>
          <w:i/>
          <w:iCs/>
          <w:sz w:val="28"/>
          <w:szCs w:val="28"/>
        </w:rPr>
        <w:t>năm 20</w:t>
      </w:r>
      <w:r w:rsidR="00E54953" w:rsidRPr="007118AB">
        <w:rPr>
          <w:i/>
          <w:iCs/>
          <w:sz w:val="28"/>
          <w:szCs w:val="28"/>
        </w:rPr>
        <w:t>1</w:t>
      </w:r>
      <w:r w:rsidR="001843EA" w:rsidRPr="007118AB">
        <w:rPr>
          <w:i/>
          <w:iCs/>
          <w:sz w:val="28"/>
          <w:szCs w:val="28"/>
        </w:rPr>
        <w:t>2</w:t>
      </w:r>
      <w:r w:rsidR="00A27E46" w:rsidRPr="007118AB">
        <w:rPr>
          <w:i/>
          <w:iCs/>
          <w:sz w:val="28"/>
          <w:szCs w:val="28"/>
        </w:rPr>
        <w:t xml:space="preserve"> của Ủy ban nhân dân thành phố Đà Nẵng)</w:t>
      </w:r>
    </w:p>
    <w:p w:rsidR="00A27E46" w:rsidRPr="007118AB" w:rsidRDefault="00A27E46">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 xml:space="preserve"> </w:t>
      </w:r>
    </w:p>
    <w:p w:rsidR="00A27E46" w:rsidRPr="007118AB" w:rsidRDefault="00A27E46">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Chương I</w:t>
      </w:r>
    </w:p>
    <w:p w:rsidR="00A27E46" w:rsidRPr="007118AB" w:rsidRDefault="00A27E46" w:rsidP="00C07BB1">
      <w:pPr>
        <w:pStyle w:val="PlainText"/>
        <w:spacing w:before="120"/>
        <w:jc w:val="center"/>
        <w:rPr>
          <w:rFonts w:ascii="Times New Roman" w:hAnsi="Times New Roman" w:cs="Times New Roman"/>
          <w:b/>
          <w:bCs/>
          <w:sz w:val="28"/>
          <w:szCs w:val="28"/>
        </w:rPr>
      </w:pPr>
      <w:r w:rsidRPr="007118AB">
        <w:rPr>
          <w:rFonts w:ascii="Times New Roman" w:hAnsi="Times New Roman" w:cs="Times New Roman"/>
          <w:b/>
          <w:bCs/>
          <w:sz w:val="28"/>
          <w:szCs w:val="28"/>
        </w:rPr>
        <w:t>NHỮNG QUY ĐỊNH CHUNG</w:t>
      </w:r>
    </w:p>
    <w:p w:rsidR="00A27E46" w:rsidRPr="007118AB" w:rsidRDefault="00A27E46">
      <w:pPr>
        <w:rPr>
          <w:sz w:val="28"/>
          <w:szCs w:val="28"/>
        </w:rPr>
      </w:pPr>
    </w:p>
    <w:p w:rsidR="00A40CCF" w:rsidRPr="007118AB" w:rsidRDefault="00A40CCF" w:rsidP="00A40CCF">
      <w:pPr>
        <w:spacing w:before="120" w:after="120"/>
        <w:ind w:firstLine="720"/>
        <w:jc w:val="both"/>
        <w:rPr>
          <w:sz w:val="28"/>
          <w:szCs w:val="28"/>
        </w:rPr>
      </w:pPr>
      <w:r w:rsidRPr="007118AB">
        <w:rPr>
          <w:rStyle w:val="dieuchar"/>
          <w:b/>
          <w:bCs/>
          <w:sz w:val="28"/>
          <w:szCs w:val="28"/>
        </w:rPr>
        <w:t>Điều 1</w:t>
      </w:r>
      <w:r w:rsidR="00B03A26" w:rsidRPr="007118AB">
        <w:rPr>
          <w:rStyle w:val="dieuchar"/>
          <w:b/>
          <w:bCs/>
          <w:sz w:val="28"/>
          <w:szCs w:val="28"/>
        </w:rPr>
        <w:t>.</w:t>
      </w:r>
      <w:r w:rsidRPr="007118AB">
        <w:rPr>
          <w:b/>
          <w:bCs/>
          <w:sz w:val="28"/>
          <w:szCs w:val="28"/>
        </w:rPr>
        <w:t xml:space="preserve"> Phạm vi điều chỉnh và đối t</w:t>
      </w:r>
      <w:r w:rsidRPr="007118AB">
        <w:rPr>
          <w:b/>
          <w:bCs/>
          <w:sz w:val="28"/>
          <w:szCs w:val="28"/>
          <w:lang w:val="vi-VN"/>
        </w:rPr>
        <w:t>ượ</w:t>
      </w:r>
      <w:r w:rsidRPr="007118AB">
        <w:rPr>
          <w:b/>
          <w:bCs/>
          <w:sz w:val="28"/>
          <w:szCs w:val="28"/>
        </w:rPr>
        <w:t>ng áp dụng</w:t>
      </w:r>
    </w:p>
    <w:p w:rsidR="00A40CCF" w:rsidRPr="007118AB" w:rsidRDefault="00A40CCF" w:rsidP="00A40CCF">
      <w:pPr>
        <w:spacing w:before="120" w:after="120"/>
        <w:ind w:firstLine="720"/>
        <w:jc w:val="both"/>
        <w:rPr>
          <w:sz w:val="28"/>
          <w:szCs w:val="28"/>
        </w:rPr>
      </w:pPr>
      <w:r w:rsidRPr="007118AB">
        <w:rPr>
          <w:sz w:val="28"/>
          <w:szCs w:val="28"/>
        </w:rPr>
        <w:t xml:space="preserve">1. Quy định này quy định về quản lý, vận hành, khai thác và sử dụng hệ thống thoát nước tại khu vực đô thị và các khu công nghiệp, khu kinh tế, khu chế xuất, khu công nghệ cao (sau đây gọi tắt là </w:t>
      </w:r>
      <w:r w:rsidR="00471DB9" w:rsidRPr="007118AB">
        <w:rPr>
          <w:sz w:val="28"/>
          <w:szCs w:val="28"/>
        </w:rPr>
        <w:t>hệ thống thoát nước đô thị</w:t>
      </w:r>
      <w:r w:rsidRPr="007118AB">
        <w:rPr>
          <w:sz w:val="28"/>
          <w:szCs w:val="28"/>
        </w:rPr>
        <w:t>); quyền và nghĩa vụ của tổ chức, cá nhân và hộ gia đình có hoạt động liên quan đến thoát nước trên địa bàn thành phố Đà Nẵng. Đối với các khu dân cư tập trung nông thôn có điều kiện xây dựng hệ thống thoát nước tập trung thì khuyến khích áp dụng Quy định này.</w:t>
      </w:r>
    </w:p>
    <w:p w:rsidR="00A40CCF" w:rsidRPr="007118AB" w:rsidRDefault="00A40CCF" w:rsidP="00A40CCF">
      <w:pPr>
        <w:spacing w:before="120" w:after="120"/>
        <w:ind w:firstLine="720"/>
        <w:jc w:val="both"/>
        <w:rPr>
          <w:sz w:val="28"/>
          <w:szCs w:val="28"/>
        </w:rPr>
      </w:pPr>
      <w:r w:rsidRPr="007118AB">
        <w:rPr>
          <w:sz w:val="28"/>
          <w:szCs w:val="28"/>
        </w:rPr>
        <w:t>2. Quy định này áp dụng đối với các tổ chức, cá nhân và hộ gia đình trong nước; tổ chức, cá nhân nước ngoài có hoạt động liên quan đến thoát nước trên địa bàn thành phố Đà Nẵng.</w:t>
      </w:r>
    </w:p>
    <w:p w:rsidR="007B373A" w:rsidRPr="007118AB" w:rsidRDefault="00A40CCF" w:rsidP="00C03570">
      <w:pPr>
        <w:pStyle w:val="PlainText"/>
        <w:spacing w:before="120" w:after="120"/>
        <w:jc w:val="both"/>
        <w:rPr>
          <w:rFonts w:ascii="Times New Roman" w:hAnsi="Times New Roman" w:cs="Times New Roman"/>
          <w:b/>
          <w:bCs/>
          <w:sz w:val="28"/>
          <w:szCs w:val="28"/>
        </w:rPr>
      </w:pPr>
      <w:r w:rsidRPr="007118AB">
        <w:rPr>
          <w:rFonts w:ascii="Times New Roman" w:hAnsi="Times New Roman" w:cs="Times New Roman"/>
          <w:sz w:val="28"/>
          <w:szCs w:val="28"/>
        </w:rPr>
        <w:tab/>
      </w:r>
      <w:r w:rsidR="00A27E46" w:rsidRPr="007118AB">
        <w:rPr>
          <w:rFonts w:ascii="Times New Roman" w:hAnsi="Times New Roman" w:cs="Times New Roman"/>
          <w:b/>
          <w:bCs/>
          <w:sz w:val="28"/>
          <w:szCs w:val="28"/>
        </w:rPr>
        <w:t xml:space="preserve">Điều </w:t>
      </w:r>
      <w:r w:rsidR="00A24301" w:rsidRPr="007118AB">
        <w:rPr>
          <w:rFonts w:ascii="Times New Roman" w:hAnsi="Times New Roman" w:cs="Times New Roman"/>
          <w:b/>
          <w:bCs/>
          <w:sz w:val="28"/>
          <w:szCs w:val="28"/>
        </w:rPr>
        <w:t>2</w:t>
      </w:r>
      <w:r w:rsidR="00B03A26" w:rsidRPr="007118AB">
        <w:rPr>
          <w:rFonts w:ascii="Times New Roman" w:hAnsi="Times New Roman" w:cs="Times New Roman"/>
          <w:b/>
          <w:bCs/>
          <w:sz w:val="28"/>
          <w:szCs w:val="28"/>
        </w:rPr>
        <w:t>.</w:t>
      </w:r>
      <w:r w:rsidR="00A27E46" w:rsidRPr="007118AB">
        <w:rPr>
          <w:rFonts w:ascii="Times New Roman" w:hAnsi="Times New Roman" w:cs="Times New Roman"/>
          <w:b/>
          <w:bCs/>
          <w:sz w:val="28"/>
          <w:szCs w:val="28"/>
        </w:rPr>
        <w:t xml:space="preserve"> </w:t>
      </w:r>
      <w:r w:rsidR="007B373A" w:rsidRPr="007118AB">
        <w:rPr>
          <w:rFonts w:ascii="Times New Roman" w:hAnsi="Times New Roman" w:cs="Times New Roman"/>
          <w:b/>
          <w:bCs/>
          <w:sz w:val="28"/>
          <w:szCs w:val="28"/>
        </w:rPr>
        <w:t>Giải thích từ ngữ</w:t>
      </w:r>
    </w:p>
    <w:p w:rsidR="003E3F82" w:rsidRPr="007118AB" w:rsidRDefault="003E3F82" w:rsidP="003E3F82">
      <w:pPr>
        <w:spacing w:before="120" w:after="120"/>
        <w:jc w:val="both"/>
        <w:rPr>
          <w:sz w:val="28"/>
          <w:szCs w:val="28"/>
        </w:rPr>
      </w:pPr>
      <w:r w:rsidRPr="007118AB">
        <w:rPr>
          <w:i/>
          <w:iCs/>
          <w:sz w:val="28"/>
          <w:szCs w:val="28"/>
        </w:rPr>
        <w:tab/>
        <w:t>1. Hoạt động thoát nước</w:t>
      </w:r>
      <w:r w:rsidRPr="007118AB">
        <w:rPr>
          <w:sz w:val="28"/>
          <w:szCs w:val="28"/>
        </w:rPr>
        <w:t xml:space="preserve"> là các hoạt động có liên quan trong lĩnh v</w:t>
      </w:r>
      <w:r w:rsidRPr="007118AB">
        <w:rPr>
          <w:sz w:val="28"/>
          <w:szCs w:val="28"/>
          <w:lang w:val="vi-VN"/>
        </w:rPr>
        <w:t>ự</w:t>
      </w:r>
      <w:r w:rsidRPr="007118AB">
        <w:rPr>
          <w:sz w:val="28"/>
          <w:szCs w:val="28"/>
        </w:rPr>
        <w:t>c thoát nước, bao gồm: quy hoạch, tư vấn thiết kế, đầu tư xây dựng, quản lý, vận hành và khai thác, sử dụng hệ thống thoát nước.</w:t>
      </w:r>
    </w:p>
    <w:p w:rsidR="003E3F82" w:rsidRPr="007118AB" w:rsidRDefault="003E3F82" w:rsidP="003E3F82">
      <w:pPr>
        <w:spacing w:before="120" w:after="120"/>
        <w:jc w:val="both"/>
        <w:rPr>
          <w:sz w:val="28"/>
          <w:szCs w:val="28"/>
        </w:rPr>
      </w:pPr>
      <w:r w:rsidRPr="007118AB">
        <w:rPr>
          <w:sz w:val="28"/>
          <w:szCs w:val="28"/>
        </w:rPr>
        <w:tab/>
      </w:r>
      <w:r w:rsidRPr="007118AB">
        <w:rPr>
          <w:i/>
          <w:iCs/>
          <w:sz w:val="28"/>
          <w:szCs w:val="28"/>
        </w:rPr>
        <w:t>2. Dịch vụ thoát nước</w:t>
      </w:r>
      <w:r w:rsidRPr="007118AB">
        <w:rPr>
          <w:sz w:val="28"/>
          <w:szCs w:val="28"/>
        </w:rPr>
        <w:t xml:space="preserve"> là hoạt động quản lý, vận hành hệ thống thoát nước nhằm đáp ứng yêu cầu thoát nước mưa, nước thải và xử lý nước thải của các đối tượng có nhu cầu thoát nước theo các quy định của pháp luật.</w:t>
      </w:r>
    </w:p>
    <w:p w:rsidR="00B20AF2" w:rsidRPr="007118AB" w:rsidRDefault="003E3F82" w:rsidP="00B20AF2">
      <w:pPr>
        <w:spacing w:before="120" w:after="120"/>
        <w:jc w:val="both"/>
        <w:rPr>
          <w:sz w:val="28"/>
          <w:szCs w:val="28"/>
        </w:rPr>
      </w:pPr>
      <w:r w:rsidRPr="007118AB">
        <w:rPr>
          <w:sz w:val="28"/>
          <w:szCs w:val="28"/>
        </w:rPr>
        <w:tab/>
      </w:r>
      <w:r w:rsidR="00B20AF2" w:rsidRPr="007118AB">
        <w:rPr>
          <w:sz w:val="28"/>
          <w:szCs w:val="28"/>
        </w:rPr>
        <w:t>3</w:t>
      </w:r>
      <w:r w:rsidR="00B20AF2" w:rsidRPr="007118AB">
        <w:rPr>
          <w:i/>
          <w:iCs/>
          <w:sz w:val="28"/>
          <w:szCs w:val="28"/>
        </w:rPr>
        <w:t>. Hộ thoát nước</w:t>
      </w:r>
      <w:r w:rsidR="00B20AF2" w:rsidRPr="007118AB">
        <w:rPr>
          <w:sz w:val="28"/>
          <w:szCs w:val="28"/>
        </w:rPr>
        <w:t xml:space="preserve"> bao gồm các </w:t>
      </w:r>
      <w:r w:rsidR="00A01E88" w:rsidRPr="007118AB">
        <w:rPr>
          <w:sz w:val="28"/>
          <w:szCs w:val="28"/>
        </w:rPr>
        <w:t xml:space="preserve">tổ chức, </w:t>
      </w:r>
      <w:r w:rsidR="00CE2B10" w:rsidRPr="007118AB">
        <w:rPr>
          <w:sz w:val="28"/>
          <w:szCs w:val="28"/>
        </w:rPr>
        <w:t xml:space="preserve">cá nhân, </w:t>
      </w:r>
      <w:r w:rsidR="00B20AF2" w:rsidRPr="007118AB">
        <w:rPr>
          <w:sz w:val="28"/>
          <w:szCs w:val="28"/>
        </w:rPr>
        <w:t>hộ gia đình, cơ quan hành chính sự nghiệp, cơ sở sản xuất, kinh doanh dịch vụ</w:t>
      </w:r>
      <w:r w:rsidR="000D30A4" w:rsidRPr="007118AB">
        <w:rPr>
          <w:sz w:val="28"/>
          <w:szCs w:val="28"/>
        </w:rPr>
        <w:t xml:space="preserve">, </w:t>
      </w:r>
      <w:r w:rsidR="00A01E88" w:rsidRPr="007118AB">
        <w:rPr>
          <w:sz w:val="28"/>
          <w:szCs w:val="28"/>
        </w:rPr>
        <w:t xml:space="preserve">cơ sở xây dựng, bệnh viện, </w:t>
      </w:r>
      <w:r w:rsidR="000D30A4" w:rsidRPr="007118AB">
        <w:rPr>
          <w:sz w:val="28"/>
          <w:szCs w:val="28"/>
        </w:rPr>
        <w:t xml:space="preserve">khu công nghiệp </w:t>
      </w:r>
      <w:r w:rsidR="00B20AF2" w:rsidRPr="007118AB">
        <w:rPr>
          <w:sz w:val="28"/>
          <w:szCs w:val="28"/>
        </w:rPr>
        <w:t>xả nước mưa, nước thải vào hệ thống thoát nước.</w:t>
      </w:r>
    </w:p>
    <w:p w:rsidR="00B20AF2" w:rsidRPr="007118AB" w:rsidRDefault="00B20AF2" w:rsidP="00B20AF2">
      <w:pPr>
        <w:spacing w:before="120" w:after="120"/>
        <w:jc w:val="both"/>
        <w:rPr>
          <w:sz w:val="28"/>
          <w:szCs w:val="28"/>
        </w:rPr>
      </w:pPr>
      <w:r w:rsidRPr="007118AB">
        <w:rPr>
          <w:sz w:val="28"/>
          <w:szCs w:val="28"/>
        </w:rPr>
        <w:tab/>
        <w:t>4</w:t>
      </w:r>
      <w:r w:rsidRPr="007118AB">
        <w:rPr>
          <w:i/>
          <w:iCs/>
          <w:sz w:val="28"/>
          <w:szCs w:val="28"/>
        </w:rPr>
        <w:t>. Nước thải</w:t>
      </w:r>
      <w:r w:rsidRPr="007118AB">
        <w:rPr>
          <w:sz w:val="28"/>
          <w:szCs w:val="28"/>
        </w:rPr>
        <w:t xml:space="preserve"> là nước đã bị thay đổi đặc điểm, tính chất do sử dụng hoặc do các hoạt động của con người xả vào hệ thống thoát nước hoặc ra môi trường.</w:t>
      </w:r>
    </w:p>
    <w:p w:rsidR="00B20AF2" w:rsidRPr="007118AB" w:rsidRDefault="00B20AF2" w:rsidP="00B20AF2">
      <w:pPr>
        <w:spacing w:before="120" w:after="120"/>
        <w:jc w:val="both"/>
        <w:rPr>
          <w:sz w:val="28"/>
          <w:szCs w:val="28"/>
        </w:rPr>
      </w:pPr>
      <w:r w:rsidRPr="007118AB">
        <w:rPr>
          <w:i/>
          <w:iCs/>
          <w:sz w:val="28"/>
          <w:szCs w:val="28"/>
        </w:rPr>
        <w:lastRenderedPageBreak/>
        <w:tab/>
      </w:r>
      <w:r w:rsidRPr="007118AB">
        <w:rPr>
          <w:iCs/>
          <w:sz w:val="28"/>
          <w:szCs w:val="28"/>
        </w:rPr>
        <w:t>5</w:t>
      </w:r>
      <w:r w:rsidRPr="007118AB">
        <w:rPr>
          <w:i/>
          <w:iCs/>
          <w:sz w:val="28"/>
          <w:szCs w:val="28"/>
        </w:rPr>
        <w:t>. Nước thải sinh hoạ</w:t>
      </w:r>
      <w:r w:rsidRPr="007118AB">
        <w:rPr>
          <w:i/>
          <w:sz w:val="28"/>
          <w:szCs w:val="28"/>
        </w:rPr>
        <w:t>t</w:t>
      </w:r>
      <w:r w:rsidRPr="007118AB">
        <w:rPr>
          <w:sz w:val="28"/>
          <w:szCs w:val="28"/>
        </w:rPr>
        <w:t xml:space="preserve"> là nước thải ra từ các hoạt động sinh hoạt của con người như ăn uống, tắm giặt, vệ sinh cá nhân.</w:t>
      </w:r>
    </w:p>
    <w:p w:rsidR="00A27E46" w:rsidRPr="007118AB" w:rsidRDefault="00B20AF2" w:rsidP="00436674">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6. </w:t>
      </w:r>
      <w:r w:rsidR="00A27E46" w:rsidRPr="007118AB">
        <w:rPr>
          <w:rFonts w:ascii="Times New Roman" w:hAnsi="Times New Roman" w:cs="Times New Roman"/>
          <w:i/>
          <w:iCs/>
          <w:sz w:val="28"/>
          <w:szCs w:val="28"/>
        </w:rPr>
        <w:t>Hệ thống thoát nước đô thị</w:t>
      </w:r>
      <w:r w:rsidR="00F145A9" w:rsidRPr="007118AB">
        <w:rPr>
          <w:rFonts w:ascii="Times New Roman" w:hAnsi="Times New Roman" w:cs="Times New Roman"/>
          <w:i/>
          <w:iCs/>
          <w:sz w:val="28"/>
          <w:szCs w:val="28"/>
        </w:rPr>
        <w:t xml:space="preserve"> </w:t>
      </w:r>
      <w:r w:rsidR="00A27E46" w:rsidRPr="007118AB">
        <w:rPr>
          <w:rFonts w:ascii="Times New Roman" w:hAnsi="Times New Roman" w:cs="Times New Roman"/>
          <w:sz w:val="28"/>
          <w:szCs w:val="28"/>
        </w:rPr>
        <w:t xml:space="preserve"> trên địa bàn thành phố Đà Nẵng (dưới đây gọi tắt là hệ thống thoát nước đô thị) là bộ phận của kết cấu hạ tầng đô thị để </w:t>
      </w:r>
      <w:r w:rsidR="00943C5B" w:rsidRPr="007118AB">
        <w:rPr>
          <w:rFonts w:ascii="Times New Roman" w:hAnsi="Times New Roman" w:cs="Times New Roman"/>
          <w:sz w:val="28"/>
          <w:szCs w:val="28"/>
        </w:rPr>
        <w:t>thu gom</w:t>
      </w:r>
      <w:r w:rsidR="00E54953" w:rsidRPr="007118AB">
        <w:rPr>
          <w:rFonts w:ascii="Times New Roman" w:hAnsi="Times New Roman" w:cs="Times New Roman"/>
          <w:sz w:val="28"/>
          <w:szCs w:val="28"/>
        </w:rPr>
        <w:t xml:space="preserve">, vận chuyển, tiêu thoát nước mưa, </w:t>
      </w:r>
      <w:r w:rsidR="00A27E46" w:rsidRPr="007118AB">
        <w:rPr>
          <w:rFonts w:ascii="Times New Roman" w:hAnsi="Times New Roman" w:cs="Times New Roman"/>
          <w:sz w:val="28"/>
          <w:szCs w:val="28"/>
        </w:rPr>
        <w:t>nước thải</w:t>
      </w:r>
      <w:r w:rsidR="00943C5B" w:rsidRPr="007118AB">
        <w:rPr>
          <w:rFonts w:ascii="Times New Roman" w:hAnsi="Times New Roman" w:cs="Times New Roman"/>
          <w:sz w:val="28"/>
          <w:szCs w:val="28"/>
        </w:rPr>
        <w:t>,</w:t>
      </w:r>
      <w:r w:rsidR="00A27E46" w:rsidRPr="007118AB">
        <w:rPr>
          <w:rFonts w:ascii="Times New Roman" w:hAnsi="Times New Roman" w:cs="Times New Roman"/>
          <w:sz w:val="28"/>
          <w:szCs w:val="28"/>
        </w:rPr>
        <w:t xml:space="preserve"> chống úng ngập</w:t>
      </w:r>
      <w:r w:rsidR="00943C5B" w:rsidRPr="007118AB">
        <w:rPr>
          <w:rFonts w:ascii="Times New Roman" w:hAnsi="Times New Roman" w:cs="Times New Roman"/>
          <w:sz w:val="28"/>
          <w:szCs w:val="28"/>
        </w:rPr>
        <w:t xml:space="preserve"> và xử lý nước thải</w:t>
      </w:r>
      <w:r w:rsidR="00A27E46" w:rsidRPr="007118AB">
        <w:rPr>
          <w:rFonts w:ascii="Times New Roman" w:hAnsi="Times New Roman" w:cs="Times New Roman"/>
          <w:sz w:val="28"/>
          <w:szCs w:val="28"/>
        </w:rPr>
        <w:t xml:space="preserve">, bao gồm: </w:t>
      </w:r>
    </w:p>
    <w:p w:rsidR="00A27E46" w:rsidRPr="007118AB" w:rsidRDefault="00A27E46" w:rsidP="00436674">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r>
      <w:r w:rsidR="00B20AF2" w:rsidRPr="007118AB">
        <w:rPr>
          <w:rFonts w:ascii="Times New Roman" w:hAnsi="Times New Roman" w:cs="Times New Roman"/>
          <w:sz w:val="28"/>
          <w:szCs w:val="28"/>
        </w:rPr>
        <w:t>a</w:t>
      </w:r>
      <w:r w:rsidR="00F4541C" w:rsidRPr="007118AB">
        <w:rPr>
          <w:rFonts w:ascii="Times New Roman" w:hAnsi="Times New Roman" w:cs="Times New Roman"/>
          <w:sz w:val="28"/>
          <w:szCs w:val="28"/>
        </w:rPr>
        <w:t>)</w:t>
      </w:r>
      <w:r w:rsidRPr="007118AB">
        <w:rPr>
          <w:rFonts w:ascii="Times New Roman" w:hAnsi="Times New Roman" w:cs="Times New Roman"/>
          <w:sz w:val="28"/>
          <w:szCs w:val="28"/>
        </w:rPr>
        <w:t xml:space="preserve"> Toàn bộ mạng lưới cống</w:t>
      </w:r>
      <w:r w:rsidR="00943C5B" w:rsidRPr="007118AB">
        <w:rPr>
          <w:rFonts w:ascii="Times New Roman" w:hAnsi="Times New Roman" w:cs="Times New Roman"/>
          <w:sz w:val="28"/>
          <w:szCs w:val="28"/>
        </w:rPr>
        <w:t xml:space="preserve">, kênh mương thu gom và chuyển tải, </w:t>
      </w:r>
      <w:r w:rsidRPr="007118AB">
        <w:rPr>
          <w:rFonts w:ascii="Times New Roman" w:hAnsi="Times New Roman" w:cs="Times New Roman"/>
          <w:sz w:val="28"/>
          <w:szCs w:val="28"/>
        </w:rPr>
        <w:t xml:space="preserve">hồ điều hòa nước, hồ </w:t>
      </w:r>
      <w:r w:rsidR="00943C5B" w:rsidRPr="007118AB">
        <w:rPr>
          <w:rFonts w:ascii="Times New Roman" w:hAnsi="Times New Roman" w:cs="Times New Roman"/>
          <w:sz w:val="28"/>
          <w:szCs w:val="28"/>
        </w:rPr>
        <w:t xml:space="preserve">ao </w:t>
      </w:r>
      <w:r w:rsidRPr="007118AB">
        <w:rPr>
          <w:rFonts w:ascii="Times New Roman" w:hAnsi="Times New Roman" w:cs="Times New Roman"/>
          <w:sz w:val="28"/>
          <w:szCs w:val="28"/>
        </w:rPr>
        <w:t xml:space="preserve">thu nước, </w:t>
      </w:r>
      <w:r w:rsidR="00943C5B" w:rsidRPr="007118AB">
        <w:rPr>
          <w:rFonts w:ascii="Times New Roman" w:hAnsi="Times New Roman" w:cs="Times New Roman"/>
          <w:sz w:val="28"/>
          <w:szCs w:val="28"/>
        </w:rPr>
        <w:t xml:space="preserve">các công trình đầu mối như trạm bơm, cửa xả và các bộ phận công trình phụ trợ như </w:t>
      </w:r>
      <w:r w:rsidRPr="007118AB">
        <w:rPr>
          <w:rFonts w:ascii="Times New Roman" w:hAnsi="Times New Roman" w:cs="Times New Roman"/>
          <w:sz w:val="28"/>
          <w:szCs w:val="28"/>
        </w:rPr>
        <w:t xml:space="preserve">giếng kiểm tra, hố ga, </w:t>
      </w:r>
      <w:r w:rsidR="00943C5B" w:rsidRPr="007118AB">
        <w:rPr>
          <w:rFonts w:ascii="Times New Roman" w:hAnsi="Times New Roman" w:cs="Times New Roman"/>
          <w:sz w:val="28"/>
          <w:szCs w:val="28"/>
        </w:rPr>
        <w:t>cửa thu nước</w:t>
      </w:r>
      <w:r w:rsidR="00F4541C" w:rsidRPr="007118AB">
        <w:rPr>
          <w:rFonts w:ascii="Times New Roman" w:hAnsi="Times New Roman" w:cs="Times New Roman"/>
          <w:sz w:val="28"/>
          <w:szCs w:val="28"/>
        </w:rPr>
        <w:t>.</w:t>
      </w:r>
    </w:p>
    <w:p w:rsidR="00A27E46" w:rsidRPr="007118AB" w:rsidRDefault="00A27E46" w:rsidP="00436674">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r>
      <w:r w:rsidR="00B20AF2" w:rsidRPr="007118AB">
        <w:rPr>
          <w:rFonts w:ascii="Times New Roman" w:hAnsi="Times New Roman" w:cs="Times New Roman"/>
          <w:sz w:val="28"/>
          <w:szCs w:val="28"/>
        </w:rPr>
        <w:t>b</w:t>
      </w:r>
      <w:r w:rsidR="00F4541C" w:rsidRPr="007118AB">
        <w:rPr>
          <w:rFonts w:ascii="Times New Roman" w:hAnsi="Times New Roman" w:cs="Times New Roman"/>
          <w:sz w:val="28"/>
          <w:szCs w:val="28"/>
        </w:rPr>
        <w:t>)</w:t>
      </w:r>
      <w:r w:rsidRPr="007118AB">
        <w:rPr>
          <w:rFonts w:ascii="Times New Roman" w:hAnsi="Times New Roman" w:cs="Times New Roman"/>
          <w:sz w:val="28"/>
          <w:szCs w:val="28"/>
        </w:rPr>
        <w:t xml:space="preserve"> </w:t>
      </w:r>
      <w:r w:rsidR="00943C5B" w:rsidRPr="007118AB">
        <w:rPr>
          <w:rFonts w:ascii="Times New Roman" w:hAnsi="Times New Roman" w:cs="Times New Roman"/>
          <w:sz w:val="28"/>
          <w:szCs w:val="28"/>
        </w:rPr>
        <w:t>H</w:t>
      </w:r>
      <w:r w:rsidRPr="007118AB">
        <w:rPr>
          <w:rFonts w:ascii="Times New Roman" w:hAnsi="Times New Roman" w:cs="Times New Roman"/>
          <w:sz w:val="28"/>
          <w:szCs w:val="28"/>
        </w:rPr>
        <w:t>ệ thống thu gom nước thải</w:t>
      </w:r>
      <w:r w:rsidR="00943C5B" w:rsidRPr="007118AB">
        <w:rPr>
          <w:rFonts w:ascii="Times New Roman" w:hAnsi="Times New Roman" w:cs="Times New Roman"/>
          <w:sz w:val="28"/>
          <w:szCs w:val="28"/>
        </w:rPr>
        <w:t>, trạm (nhà máy) xử lý nước thải</w:t>
      </w:r>
      <w:r w:rsidR="00F4541C" w:rsidRPr="007118AB">
        <w:rPr>
          <w:rFonts w:ascii="Times New Roman" w:hAnsi="Times New Roman" w:cs="Times New Roman"/>
          <w:sz w:val="28"/>
          <w:szCs w:val="28"/>
        </w:rPr>
        <w:t>.</w:t>
      </w:r>
    </w:p>
    <w:p w:rsidR="00A27E46" w:rsidRPr="007118AB" w:rsidRDefault="00B20AF2" w:rsidP="00A27E46">
      <w:pPr>
        <w:pStyle w:val="PlainText"/>
        <w:jc w:val="both"/>
        <w:rPr>
          <w:rFonts w:ascii="Times New Roman" w:hAnsi="Times New Roman" w:cs="Times New Roman"/>
          <w:sz w:val="28"/>
          <w:szCs w:val="28"/>
        </w:rPr>
      </w:pPr>
      <w:r w:rsidRPr="007118AB">
        <w:rPr>
          <w:rFonts w:ascii="Times New Roman" w:hAnsi="Times New Roman" w:cs="Times New Roman"/>
          <w:sz w:val="28"/>
          <w:szCs w:val="28"/>
        </w:rPr>
        <w:tab/>
        <w:t>c</w:t>
      </w:r>
      <w:r w:rsidR="00F4541C" w:rsidRPr="007118AB">
        <w:rPr>
          <w:rFonts w:ascii="Times New Roman" w:hAnsi="Times New Roman" w:cs="Times New Roman"/>
          <w:sz w:val="28"/>
          <w:szCs w:val="28"/>
        </w:rPr>
        <w:t>)</w:t>
      </w:r>
      <w:r w:rsidR="00A27E46" w:rsidRPr="007118AB">
        <w:rPr>
          <w:rFonts w:ascii="Times New Roman" w:hAnsi="Times New Roman" w:cs="Times New Roman"/>
          <w:sz w:val="28"/>
          <w:szCs w:val="28"/>
        </w:rPr>
        <w:t xml:space="preserve"> Những công trình phụ trợ như đường quản lý quanh hồ, đường quản lý dọc hai bên bờ kênh mương thoát nước.</w:t>
      </w:r>
    </w:p>
    <w:p w:rsidR="00B20AF2" w:rsidRPr="007118AB" w:rsidRDefault="00B20AF2" w:rsidP="00B20AF2">
      <w:pPr>
        <w:spacing w:before="120" w:after="120"/>
        <w:jc w:val="both"/>
        <w:rPr>
          <w:sz w:val="28"/>
          <w:szCs w:val="28"/>
        </w:rPr>
      </w:pPr>
      <w:r w:rsidRPr="007118AB">
        <w:rPr>
          <w:i/>
          <w:iCs/>
          <w:sz w:val="28"/>
          <w:szCs w:val="28"/>
        </w:rPr>
        <w:tab/>
      </w:r>
      <w:r w:rsidRPr="007118AB">
        <w:rPr>
          <w:iCs/>
          <w:sz w:val="28"/>
          <w:szCs w:val="28"/>
        </w:rPr>
        <w:t>7.</w:t>
      </w:r>
      <w:r w:rsidRPr="007118AB">
        <w:rPr>
          <w:i/>
          <w:iCs/>
          <w:sz w:val="28"/>
          <w:szCs w:val="28"/>
        </w:rPr>
        <w:t xml:space="preserve"> Điểm đấu n</w:t>
      </w:r>
      <w:r w:rsidRPr="007118AB">
        <w:rPr>
          <w:i/>
          <w:sz w:val="28"/>
          <w:szCs w:val="28"/>
        </w:rPr>
        <w:t>ối</w:t>
      </w:r>
      <w:r w:rsidRPr="007118AB">
        <w:rPr>
          <w:sz w:val="28"/>
          <w:szCs w:val="28"/>
        </w:rPr>
        <w:t xml:space="preserve"> là các điểm xả nước của các hộ thoát nước vào hệ thống thoát nước.</w:t>
      </w:r>
    </w:p>
    <w:p w:rsidR="00B20AF2" w:rsidRPr="007118AB" w:rsidRDefault="00B20AF2" w:rsidP="00B20AF2">
      <w:pPr>
        <w:spacing w:before="120" w:after="120"/>
        <w:jc w:val="both"/>
        <w:rPr>
          <w:sz w:val="28"/>
          <w:szCs w:val="28"/>
        </w:rPr>
      </w:pPr>
      <w:r w:rsidRPr="007118AB">
        <w:rPr>
          <w:i/>
          <w:iCs/>
          <w:sz w:val="28"/>
          <w:szCs w:val="28"/>
        </w:rPr>
        <w:tab/>
      </w:r>
      <w:r w:rsidRPr="007118AB">
        <w:rPr>
          <w:iCs/>
          <w:sz w:val="28"/>
          <w:szCs w:val="28"/>
        </w:rPr>
        <w:t>8.</w:t>
      </w:r>
      <w:r w:rsidRPr="007118AB">
        <w:rPr>
          <w:i/>
          <w:iCs/>
          <w:sz w:val="28"/>
          <w:szCs w:val="28"/>
        </w:rPr>
        <w:t xml:space="preserve"> Điểm x</w:t>
      </w:r>
      <w:r w:rsidRPr="007118AB">
        <w:rPr>
          <w:i/>
          <w:sz w:val="28"/>
          <w:szCs w:val="28"/>
        </w:rPr>
        <w:t>ả</w:t>
      </w:r>
      <w:r w:rsidRPr="007118AB">
        <w:rPr>
          <w:sz w:val="28"/>
          <w:szCs w:val="28"/>
        </w:rPr>
        <w:t xml:space="preserve"> là nơi xả nước ra môi trường của hệ thống thoát nước hoặc các hộ thoát nước đơn lẻ.</w:t>
      </w:r>
    </w:p>
    <w:p w:rsidR="00B20AF2" w:rsidRPr="007118AB" w:rsidRDefault="00B20AF2" w:rsidP="00B20AF2">
      <w:pPr>
        <w:spacing w:before="120" w:after="120"/>
        <w:jc w:val="both"/>
        <w:rPr>
          <w:sz w:val="28"/>
          <w:szCs w:val="28"/>
        </w:rPr>
      </w:pPr>
      <w:r w:rsidRPr="007118AB">
        <w:rPr>
          <w:i/>
          <w:iCs/>
          <w:sz w:val="28"/>
          <w:szCs w:val="28"/>
        </w:rPr>
        <w:tab/>
      </w:r>
      <w:r w:rsidR="00F95C8E" w:rsidRPr="007118AB">
        <w:rPr>
          <w:iCs/>
          <w:sz w:val="28"/>
          <w:szCs w:val="28"/>
        </w:rPr>
        <w:t>9</w:t>
      </w:r>
      <w:r w:rsidRPr="007118AB">
        <w:rPr>
          <w:iCs/>
          <w:sz w:val="28"/>
          <w:szCs w:val="28"/>
        </w:rPr>
        <w:t>.</w:t>
      </w:r>
      <w:r w:rsidRPr="007118AB">
        <w:rPr>
          <w:i/>
          <w:iCs/>
          <w:sz w:val="28"/>
          <w:szCs w:val="28"/>
        </w:rPr>
        <w:t xml:space="preserve"> Nguồn tiếp nhận</w:t>
      </w:r>
      <w:r w:rsidRPr="007118AB">
        <w:rPr>
          <w:sz w:val="28"/>
          <w:szCs w:val="28"/>
        </w:rPr>
        <w:t xml:space="preserve"> là một bộ phận của môi trường bao gồm: các nguồn nước chảy thường xuyên hoặc định kỳ như ao, hồ, sông, suối, kênh mương, nước ngầm, biển.</w:t>
      </w:r>
    </w:p>
    <w:p w:rsidR="00F145A9" w:rsidRPr="007118AB" w:rsidRDefault="00F145A9" w:rsidP="00B20AF2">
      <w:pPr>
        <w:spacing w:before="120" w:after="120"/>
        <w:jc w:val="both"/>
        <w:rPr>
          <w:sz w:val="28"/>
          <w:szCs w:val="28"/>
        </w:rPr>
      </w:pPr>
      <w:r w:rsidRPr="007118AB">
        <w:rPr>
          <w:sz w:val="28"/>
          <w:szCs w:val="28"/>
        </w:rPr>
        <w:tab/>
        <w:t xml:space="preserve">10. </w:t>
      </w:r>
      <w:r w:rsidRPr="007118AB">
        <w:rPr>
          <w:i/>
          <w:sz w:val="28"/>
          <w:szCs w:val="28"/>
        </w:rPr>
        <w:t>Cống bao</w:t>
      </w:r>
      <w:r w:rsidRPr="007118AB">
        <w:rPr>
          <w:sz w:val="28"/>
          <w:szCs w:val="28"/>
        </w:rPr>
        <w:t xml:space="preserve"> là tuyến cống chính có các giếng tách nước thải để thu gom toàn bộ nước thải khi không có mưa và một phần nước thải đã hòa trộn khi có mưa trong hệ thống thoát nước chung từ các lưu vực khác nhau và vận chuyển đến trạm bơm hoặc trạm xử lý nước thải.</w:t>
      </w:r>
    </w:p>
    <w:p w:rsidR="00A27E46" w:rsidRPr="007118AB" w:rsidRDefault="00F145A9" w:rsidP="001B345F">
      <w:pPr>
        <w:spacing w:before="120" w:after="120"/>
        <w:jc w:val="both"/>
        <w:rPr>
          <w:b/>
          <w:bCs/>
          <w:sz w:val="28"/>
          <w:szCs w:val="28"/>
        </w:rPr>
      </w:pPr>
      <w:r w:rsidRPr="007118AB">
        <w:rPr>
          <w:sz w:val="28"/>
          <w:szCs w:val="28"/>
        </w:rPr>
        <w:tab/>
      </w:r>
      <w:r w:rsidR="00A27E46" w:rsidRPr="007118AB">
        <w:rPr>
          <w:b/>
          <w:bCs/>
          <w:sz w:val="28"/>
          <w:szCs w:val="28"/>
        </w:rPr>
        <w:t xml:space="preserve">Điều </w:t>
      </w:r>
      <w:r w:rsidR="00E679EC" w:rsidRPr="007118AB">
        <w:rPr>
          <w:b/>
          <w:bCs/>
          <w:sz w:val="28"/>
          <w:szCs w:val="28"/>
        </w:rPr>
        <w:t>3</w:t>
      </w:r>
      <w:r w:rsidR="00B03A26" w:rsidRPr="007118AB">
        <w:rPr>
          <w:b/>
          <w:bCs/>
          <w:sz w:val="28"/>
          <w:szCs w:val="28"/>
        </w:rPr>
        <w:t>.</w:t>
      </w:r>
      <w:r w:rsidR="00A27E46" w:rsidRPr="007118AB">
        <w:rPr>
          <w:b/>
          <w:bCs/>
          <w:sz w:val="28"/>
          <w:szCs w:val="28"/>
        </w:rPr>
        <w:t xml:space="preserve"> Nội dung quản lý và khai thác hệ thống thoát nước đô thị </w:t>
      </w:r>
    </w:p>
    <w:p w:rsidR="00A27E46" w:rsidRPr="007118AB" w:rsidRDefault="00A27E46" w:rsidP="00C03570">
      <w:pPr>
        <w:pStyle w:val="PlainText"/>
        <w:spacing w:before="60"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1. Phân cấp quản lý hệ thống thoát nước </w:t>
      </w:r>
      <w:r w:rsidR="00D82046" w:rsidRPr="007118AB">
        <w:rPr>
          <w:rFonts w:ascii="Times New Roman" w:hAnsi="Times New Roman" w:cs="Times New Roman"/>
          <w:sz w:val="28"/>
          <w:szCs w:val="28"/>
        </w:rPr>
        <w:t>đô thị</w:t>
      </w:r>
      <w:r w:rsidR="00F4541C" w:rsidRPr="007118AB">
        <w:rPr>
          <w:rFonts w:ascii="Times New Roman" w:hAnsi="Times New Roman" w:cs="Times New Roman"/>
          <w:sz w:val="28"/>
          <w:szCs w:val="28"/>
        </w:rPr>
        <w:t>.</w:t>
      </w:r>
    </w:p>
    <w:p w:rsidR="00D82046" w:rsidRPr="007118AB" w:rsidRDefault="00D82046" w:rsidP="00C03570">
      <w:pPr>
        <w:pStyle w:val="PlainText"/>
        <w:spacing w:before="60" w:after="120"/>
        <w:jc w:val="both"/>
        <w:rPr>
          <w:rFonts w:ascii="Times New Roman" w:hAnsi="Times New Roman" w:cs="Times New Roman"/>
          <w:sz w:val="28"/>
          <w:szCs w:val="28"/>
        </w:rPr>
      </w:pPr>
      <w:r w:rsidRPr="007118AB">
        <w:rPr>
          <w:rFonts w:ascii="Times New Roman" w:hAnsi="Times New Roman" w:cs="Times New Roman"/>
          <w:sz w:val="28"/>
          <w:szCs w:val="28"/>
        </w:rPr>
        <w:tab/>
      </w:r>
      <w:r w:rsidR="00DF3ADF" w:rsidRPr="007118AB">
        <w:rPr>
          <w:rFonts w:ascii="Times New Roman" w:hAnsi="Times New Roman" w:cs="Times New Roman"/>
          <w:sz w:val="28"/>
          <w:szCs w:val="28"/>
        </w:rPr>
        <w:t xml:space="preserve">2. </w:t>
      </w:r>
      <w:r w:rsidRPr="007118AB">
        <w:rPr>
          <w:rFonts w:ascii="Times New Roman" w:hAnsi="Times New Roman" w:cs="Times New Roman"/>
          <w:sz w:val="28"/>
          <w:szCs w:val="28"/>
        </w:rPr>
        <w:t>Quản lý xây dựng</w:t>
      </w:r>
      <w:r w:rsidR="00E67EFF" w:rsidRPr="007118AB">
        <w:rPr>
          <w:rFonts w:ascii="Times New Roman" w:hAnsi="Times New Roman" w:cs="Times New Roman"/>
          <w:sz w:val="28"/>
          <w:szCs w:val="28"/>
        </w:rPr>
        <w:t xml:space="preserve"> </w:t>
      </w:r>
      <w:r w:rsidR="00F4541C" w:rsidRPr="007118AB">
        <w:rPr>
          <w:rFonts w:ascii="Times New Roman" w:hAnsi="Times New Roman" w:cs="Times New Roman"/>
          <w:sz w:val="28"/>
          <w:szCs w:val="28"/>
        </w:rPr>
        <w:t>hệ thống thoát nước đô thị.</w:t>
      </w:r>
    </w:p>
    <w:p w:rsidR="00B746E2" w:rsidRPr="007118AB" w:rsidRDefault="00DF3ADF" w:rsidP="00C03570">
      <w:pPr>
        <w:pStyle w:val="PlainText"/>
        <w:spacing w:before="60" w:after="120"/>
        <w:jc w:val="both"/>
        <w:rPr>
          <w:rFonts w:ascii="Times New Roman" w:hAnsi="Times New Roman" w:cs="Times New Roman"/>
          <w:sz w:val="28"/>
          <w:szCs w:val="28"/>
        </w:rPr>
      </w:pPr>
      <w:r w:rsidRPr="007118AB">
        <w:rPr>
          <w:rFonts w:ascii="Times New Roman" w:hAnsi="Times New Roman" w:cs="Times New Roman"/>
          <w:sz w:val="28"/>
          <w:szCs w:val="28"/>
        </w:rPr>
        <w:tab/>
        <w:t>3</w:t>
      </w:r>
      <w:r w:rsidR="00B746E2" w:rsidRPr="007118AB">
        <w:rPr>
          <w:rFonts w:ascii="Times New Roman" w:hAnsi="Times New Roman" w:cs="Times New Roman"/>
          <w:sz w:val="28"/>
          <w:szCs w:val="28"/>
        </w:rPr>
        <w:t xml:space="preserve">. </w:t>
      </w:r>
      <w:r w:rsidR="00D82046" w:rsidRPr="007118AB">
        <w:rPr>
          <w:rFonts w:ascii="Times New Roman" w:hAnsi="Times New Roman" w:cs="Times New Roman"/>
          <w:sz w:val="28"/>
          <w:szCs w:val="28"/>
        </w:rPr>
        <w:t>Đ</w:t>
      </w:r>
      <w:r w:rsidR="00B746E2" w:rsidRPr="007118AB">
        <w:rPr>
          <w:rFonts w:ascii="Times New Roman" w:hAnsi="Times New Roman" w:cs="Times New Roman"/>
          <w:sz w:val="28"/>
          <w:szCs w:val="28"/>
        </w:rPr>
        <w:t>ấu</w:t>
      </w:r>
      <w:r w:rsidR="00F4541C" w:rsidRPr="007118AB">
        <w:rPr>
          <w:rFonts w:ascii="Times New Roman" w:hAnsi="Times New Roman" w:cs="Times New Roman"/>
          <w:sz w:val="28"/>
          <w:szCs w:val="28"/>
        </w:rPr>
        <w:t xml:space="preserve"> nối hệ thống thoát nước đô thị.</w:t>
      </w:r>
    </w:p>
    <w:p w:rsidR="00943C5B" w:rsidRPr="007118AB" w:rsidRDefault="00943C5B" w:rsidP="00C03570">
      <w:pPr>
        <w:pStyle w:val="PlainText"/>
        <w:spacing w:before="60" w:after="120"/>
        <w:jc w:val="both"/>
        <w:rPr>
          <w:rFonts w:ascii="Times New Roman" w:hAnsi="Times New Roman" w:cs="Times New Roman"/>
          <w:sz w:val="28"/>
          <w:szCs w:val="28"/>
        </w:rPr>
      </w:pPr>
      <w:r w:rsidRPr="007118AB">
        <w:rPr>
          <w:rFonts w:ascii="Times New Roman" w:hAnsi="Times New Roman" w:cs="Times New Roman"/>
          <w:sz w:val="28"/>
          <w:szCs w:val="28"/>
        </w:rPr>
        <w:tab/>
      </w:r>
      <w:r w:rsidR="00212D11" w:rsidRPr="007118AB">
        <w:rPr>
          <w:rFonts w:ascii="Times New Roman" w:hAnsi="Times New Roman" w:cs="Times New Roman"/>
          <w:sz w:val="28"/>
          <w:szCs w:val="28"/>
        </w:rPr>
        <w:t>4</w:t>
      </w:r>
      <w:r w:rsidRPr="007118AB">
        <w:rPr>
          <w:rFonts w:ascii="Times New Roman" w:hAnsi="Times New Roman" w:cs="Times New Roman"/>
          <w:sz w:val="28"/>
          <w:szCs w:val="28"/>
        </w:rPr>
        <w:t>. Quản lý</w:t>
      </w:r>
      <w:r w:rsidR="00E67EFF" w:rsidRPr="007118AB">
        <w:rPr>
          <w:rFonts w:ascii="Times New Roman" w:hAnsi="Times New Roman" w:cs="Times New Roman"/>
          <w:sz w:val="28"/>
          <w:szCs w:val="28"/>
        </w:rPr>
        <w:t xml:space="preserve"> khai thác</w:t>
      </w:r>
      <w:r w:rsidR="00A56E6A" w:rsidRPr="007118AB">
        <w:rPr>
          <w:rFonts w:ascii="Times New Roman" w:hAnsi="Times New Roman" w:cs="Times New Roman"/>
          <w:sz w:val="28"/>
          <w:szCs w:val="28"/>
        </w:rPr>
        <w:t>, duy trì thường x</w:t>
      </w:r>
      <w:r w:rsidR="00F4541C" w:rsidRPr="007118AB">
        <w:rPr>
          <w:rFonts w:ascii="Times New Roman" w:hAnsi="Times New Roman" w:cs="Times New Roman"/>
          <w:sz w:val="28"/>
          <w:szCs w:val="28"/>
        </w:rPr>
        <w:t>uyên hệ thống thoát nước đô thị.</w:t>
      </w:r>
    </w:p>
    <w:p w:rsidR="00B746E2" w:rsidRPr="007118AB" w:rsidRDefault="00212D11" w:rsidP="00C03570">
      <w:pPr>
        <w:pStyle w:val="PlainText"/>
        <w:spacing w:before="60"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5</w:t>
      </w:r>
      <w:r w:rsidR="00B746E2" w:rsidRPr="007118AB">
        <w:rPr>
          <w:rFonts w:ascii="Times New Roman" w:hAnsi="Times New Roman" w:cs="Times New Roman"/>
          <w:sz w:val="28"/>
          <w:szCs w:val="28"/>
        </w:rPr>
        <w:t xml:space="preserve">. </w:t>
      </w:r>
      <w:r w:rsidR="00D82046" w:rsidRPr="007118AB">
        <w:rPr>
          <w:rFonts w:ascii="Times New Roman" w:hAnsi="Times New Roman" w:cs="Times New Roman"/>
          <w:sz w:val="28"/>
          <w:szCs w:val="28"/>
        </w:rPr>
        <w:t>Xử lý ngập úng đô thị</w:t>
      </w:r>
      <w:r w:rsidR="00F4541C" w:rsidRPr="007118AB">
        <w:rPr>
          <w:rFonts w:ascii="Times New Roman" w:hAnsi="Times New Roman" w:cs="Times New Roman"/>
          <w:sz w:val="28"/>
          <w:szCs w:val="28"/>
        </w:rPr>
        <w:t>.</w:t>
      </w:r>
    </w:p>
    <w:p w:rsidR="00842517" w:rsidRPr="007118AB" w:rsidRDefault="00842517" w:rsidP="00C03570">
      <w:pPr>
        <w:pStyle w:val="PlainText"/>
        <w:spacing w:before="60"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6. Quyền và nghĩa vụ của các đối tư</w:t>
      </w:r>
      <w:r w:rsidR="00F4541C" w:rsidRPr="007118AB">
        <w:rPr>
          <w:rFonts w:ascii="Times New Roman" w:hAnsi="Times New Roman" w:cs="Times New Roman"/>
          <w:sz w:val="28"/>
          <w:szCs w:val="28"/>
        </w:rPr>
        <w:t>ợng sử dụng hệ thống thoát nước.</w:t>
      </w:r>
    </w:p>
    <w:p w:rsidR="008A0E07" w:rsidRDefault="00B8222B" w:rsidP="002079A1">
      <w:pPr>
        <w:pStyle w:val="PlainText"/>
        <w:spacing w:before="60"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7</w:t>
      </w:r>
      <w:r w:rsidR="00842517" w:rsidRPr="007118AB">
        <w:rPr>
          <w:rFonts w:ascii="Times New Roman" w:hAnsi="Times New Roman" w:cs="Times New Roman"/>
          <w:sz w:val="28"/>
          <w:szCs w:val="28"/>
        </w:rPr>
        <w:t>. Tổ chức thực hiện.</w:t>
      </w:r>
    </w:p>
    <w:p w:rsidR="008A0E07" w:rsidRPr="007118AB" w:rsidRDefault="0039148A" w:rsidP="0039148A">
      <w:pPr>
        <w:pStyle w:val="PlainText"/>
        <w:spacing w:before="120"/>
        <w:jc w:val="center"/>
        <w:rPr>
          <w:rFonts w:ascii="Times New Roman" w:hAnsi="Times New Roman" w:cs="Times New Roman"/>
          <w:b/>
          <w:sz w:val="28"/>
          <w:szCs w:val="28"/>
        </w:rPr>
      </w:pPr>
      <w:r>
        <w:rPr>
          <w:rFonts w:ascii="Times New Roman" w:hAnsi="Times New Roman" w:cs="Times New Roman"/>
          <w:b/>
          <w:sz w:val="28"/>
          <w:szCs w:val="28"/>
        </w:rPr>
        <w:t xml:space="preserve">   Chương</w:t>
      </w:r>
      <w:r w:rsidR="008A0E07" w:rsidRPr="007118AB">
        <w:rPr>
          <w:rFonts w:ascii="Times New Roman" w:hAnsi="Times New Roman" w:cs="Times New Roman"/>
          <w:b/>
          <w:sz w:val="28"/>
          <w:szCs w:val="28"/>
        </w:rPr>
        <w:t>II</w:t>
      </w:r>
    </w:p>
    <w:p w:rsidR="002079A1" w:rsidRDefault="008A0E07" w:rsidP="0039148A">
      <w:pPr>
        <w:pStyle w:val="PlainText"/>
        <w:spacing w:before="120"/>
        <w:jc w:val="center"/>
        <w:rPr>
          <w:rFonts w:ascii="Times New Roman" w:hAnsi="Times New Roman" w:cs="Times New Roman"/>
          <w:b/>
          <w:sz w:val="28"/>
          <w:szCs w:val="28"/>
        </w:rPr>
      </w:pPr>
      <w:r w:rsidRPr="007118AB">
        <w:rPr>
          <w:rFonts w:ascii="Times New Roman" w:hAnsi="Times New Roman" w:cs="Times New Roman"/>
          <w:b/>
          <w:sz w:val="28"/>
          <w:szCs w:val="28"/>
        </w:rPr>
        <w:t>PHÂN CẤP</w:t>
      </w:r>
      <w:r w:rsidR="003C7A4F">
        <w:rPr>
          <w:rFonts w:ascii="Times New Roman" w:hAnsi="Times New Roman" w:cs="Times New Roman"/>
          <w:b/>
          <w:sz w:val="28"/>
          <w:szCs w:val="28"/>
        </w:rPr>
        <w:t>, TRÁCH NHIỆM</w:t>
      </w:r>
      <w:r w:rsidR="001B345F">
        <w:rPr>
          <w:rFonts w:ascii="Times New Roman" w:hAnsi="Times New Roman" w:cs="Times New Roman"/>
          <w:b/>
          <w:sz w:val="28"/>
          <w:szCs w:val="28"/>
        </w:rPr>
        <w:t xml:space="preserve"> QUẢN</w:t>
      </w:r>
      <w:r w:rsidR="002079A1">
        <w:rPr>
          <w:rFonts w:ascii="Times New Roman" w:hAnsi="Times New Roman" w:cs="Times New Roman"/>
          <w:b/>
          <w:sz w:val="28"/>
          <w:szCs w:val="28"/>
        </w:rPr>
        <w:t xml:space="preserve"> </w:t>
      </w:r>
      <w:r w:rsidR="003C7A4F">
        <w:rPr>
          <w:rFonts w:ascii="Times New Roman" w:hAnsi="Times New Roman" w:cs="Times New Roman"/>
          <w:b/>
          <w:sz w:val="28"/>
          <w:szCs w:val="28"/>
        </w:rPr>
        <w:t>LÝ</w:t>
      </w:r>
    </w:p>
    <w:p w:rsidR="00212D11" w:rsidRPr="007118AB" w:rsidRDefault="008A0E07" w:rsidP="0039148A">
      <w:pPr>
        <w:pStyle w:val="PlainText"/>
        <w:spacing w:after="120"/>
        <w:jc w:val="center"/>
        <w:rPr>
          <w:rFonts w:ascii="Times New Roman" w:hAnsi="Times New Roman" w:cs="Times New Roman"/>
          <w:b/>
          <w:sz w:val="28"/>
          <w:szCs w:val="28"/>
        </w:rPr>
      </w:pPr>
      <w:r w:rsidRPr="007118AB">
        <w:rPr>
          <w:rFonts w:ascii="Times New Roman" w:hAnsi="Times New Roman" w:cs="Times New Roman"/>
          <w:b/>
          <w:sz w:val="28"/>
          <w:szCs w:val="28"/>
        </w:rPr>
        <w:t>HỆ THỐNG THOÁT NƯỚC ĐÔ THỊ</w:t>
      </w:r>
    </w:p>
    <w:p w:rsidR="007E2EA6" w:rsidRPr="007118AB" w:rsidRDefault="007F381C" w:rsidP="00212D11">
      <w:pPr>
        <w:pStyle w:val="PlainText"/>
        <w:ind w:firstLine="720"/>
        <w:jc w:val="both"/>
        <w:rPr>
          <w:rFonts w:ascii="Times New Roman" w:hAnsi="Times New Roman" w:cs="Times New Roman"/>
          <w:b/>
          <w:bCs/>
          <w:sz w:val="28"/>
          <w:szCs w:val="28"/>
        </w:rPr>
      </w:pPr>
      <w:r w:rsidRPr="007118AB">
        <w:rPr>
          <w:rFonts w:ascii="Times New Roman" w:hAnsi="Times New Roman" w:cs="Times New Roman"/>
          <w:b/>
          <w:bCs/>
          <w:sz w:val="28"/>
          <w:szCs w:val="28"/>
        </w:rPr>
        <w:lastRenderedPageBreak/>
        <w:t xml:space="preserve">Điều </w:t>
      </w:r>
      <w:r w:rsidR="00E679EC" w:rsidRPr="007118AB">
        <w:rPr>
          <w:rFonts w:ascii="Times New Roman" w:hAnsi="Times New Roman" w:cs="Times New Roman"/>
          <w:b/>
          <w:bCs/>
          <w:sz w:val="28"/>
          <w:szCs w:val="28"/>
        </w:rPr>
        <w:t>4</w:t>
      </w:r>
      <w:r w:rsidR="00B03A26" w:rsidRPr="007118AB">
        <w:rPr>
          <w:rFonts w:ascii="Times New Roman" w:hAnsi="Times New Roman" w:cs="Times New Roman"/>
          <w:b/>
          <w:bCs/>
          <w:sz w:val="28"/>
          <w:szCs w:val="28"/>
        </w:rPr>
        <w:t>.</w:t>
      </w:r>
      <w:r w:rsidRPr="007118AB">
        <w:rPr>
          <w:rFonts w:ascii="Times New Roman" w:hAnsi="Times New Roman" w:cs="Times New Roman"/>
          <w:sz w:val="28"/>
          <w:szCs w:val="28"/>
        </w:rPr>
        <w:t xml:space="preserve"> </w:t>
      </w:r>
      <w:r w:rsidR="007E2EA6" w:rsidRPr="007118AB">
        <w:rPr>
          <w:rFonts w:ascii="Times New Roman" w:hAnsi="Times New Roman" w:cs="Times New Roman"/>
          <w:b/>
          <w:bCs/>
          <w:sz w:val="28"/>
          <w:szCs w:val="28"/>
        </w:rPr>
        <w:t xml:space="preserve">Tổ chức và phân cấp quản lý </w:t>
      </w:r>
      <w:r w:rsidR="00573EB6" w:rsidRPr="007118AB">
        <w:rPr>
          <w:rFonts w:ascii="Times New Roman" w:hAnsi="Times New Roman" w:cs="Times New Roman"/>
          <w:b/>
          <w:bCs/>
          <w:sz w:val="28"/>
          <w:szCs w:val="28"/>
        </w:rPr>
        <w:t xml:space="preserve">hệ thống </w:t>
      </w:r>
      <w:r w:rsidR="007E2EA6" w:rsidRPr="007118AB">
        <w:rPr>
          <w:rFonts w:ascii="Times New Roman" w:hAnsi="Times New Roman" w:cs="Times New Roman"/>
          <w:b/>
          <w:bCs/>
          <w:sz w:val="28"/>
          <w:szCs w:val="28"/>
        </w:rPr>
        <w:t xml:space="preserve">thoát nước </w:t>
      </w:r>
      <w:r w:rsidR="00573EB6" w:rsidRPr="007118AB">
        <w:rPr>
          <w:rFonts w:ascii="Times New Roman" w:hAnsi="Times New Roman" w:cs="Times New Roman"/>
          <w:b/>
          <w:bCs/>
          <w:sz w:val="28"/>
          <w:szCs w:val="28"/>
        </w:rPr>
        <w:t>đô thị</w:t>
      </w:r>
    </w:p>
    <w:p w:rsidR="007E2EA6" w:rsidRPr="007118AB" w:rsidRDefault="007E2EA6" w:rsidP="00212D11">
      <w:pPr>
        <w:pStyle w:val="PlainText"/>
        <w:ind w:firstLine="720"/>
        <w:jc w:val="both"/>
        <w:rPr>
          <w:rFonts w:ascii="Times New Roman" w:hAnsi="Times New Roman" w:cs="Times New Roman"/>
          <w:b/>
          <w:bCs/>
        </w:rPr>
      </w:pPr>
    </w:p>
    <w:p w:rsidR="007E2EA6" w:rsidRPr="007118AB" w:rsidRDefault="007E2EA6" w:rsidP="00212D11">
      <w:pPr>
        <w:pStyle w:val="PlainText"/>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1. </w:t>
      </w:r>
      <w:r w:rsidR="00617C8B" w:rsidRPr="007118AB">
        <w:rPr>
          <w:rFonts w:ascii="Times New Roman" w:hAnsi="Times New Roman" w:cs="Times New Roman"/>
          <w:sz w:val="28"/>
          <w:szCs w:val="28"/>
        </w:rPr>
        <w:t xml:space="preserve">Sở Xây dựng </w:t>
      </w:r>
      <w:r w:rsidR="00C3449A">
        <w:rPr>
          <w:rFonts w:ascii="Times New Roman" w:hAnsi="Times New Roman" w:cs="Times New Roman"/>
          <w:sz w:val="28"/>
          <w:szCs w:val="28"/>
        </w:rPr>
        <w:t xml:space="preserve">là cơ quan tham mưu, giúp việc cho Ủy ban nhân dân thành phố thực hiện chức năng </w:t>
      </w:r>
      <w:r w:rsidR="00617C8B" w:rsidRPr="007118AB">
        <w:rPr>
          <w:rFonts w:ascii="Times New Roman" w:hAnsi="Times New Roman" w:cs="Times New Roman"/>
          <w:sz w:val="28"/>
          <w:szCs w:val="28"/>
        </w:rPr>
        <w:t>quản lý nhà nước về thoát nước trên địa bàn thành phố</w:t>
      </w:r>
      <w:r w:rsidRPr="007118AB">
        <w:rPr>
          <w:rFonts w:ascii="Times New Roman" w:hAnsi="Times New Roman" w:cs="Times New Roman"/>
          <w:sz w:val="28"/>
          <w:szCs w:val="28"/>
        </w:rPr>
        <w:t xml:space="preserve">, </w:t>
      </w:r>
      <w:r w:rsidR="006720B5" w:rsidRPr="007118AB">
        <w:rPr>
          <w:rFonts w:ascii="Times New Roman" w:hAnsi="Times New Roman" w:cs="Times New Roman"/>
          <w:sz w:val="28"/>
          <w:szCs w:val="28"/>
        </w:rPr>
        <w:t xml:space="preserve">hướng dẫn </w:t>
      </w:r>
      <w:r w:rsidRPr="007118AB">
        <w:rPr>
          <w:rFonts w:ascii="Times New Roman" w:hAnsi="Times New Roman" w:cs="Times New Roman"/>
          <w:sz w:val="28"/>
          <w:szCs w:val="28"/>
        </w:rPr>
        <w:t xml:space="preserve">các </w:t>
      </w:r>
      <w:r w:rsidR="00E67EFF" w:rsidRPr="007118AB">
        <w:rPr>
          <w:rFonts w:ascii="Times New Roman" w:hAnsi="Times New Roman" w:cs="Times New Roman"/>
          <w:sz w:val="28"/>
          <w:szCs w:val="28"/>
        </w:rPr>
        <w:t xml:space="preserve">đơn vị và </w:t>
      </w:r>
      <w:r w:rsidRPr="007118AB">
        <w:rPr>
          <w:rFonts w:ascii="Times New Roman" w:hAnsi="Times New Roman" w:cs="Times New Roman"/>
          <w:sz w:val="28"/>
          <w:szCs w:val="28"/>
        </w:rPr>
        <w:t>địa phương về chuyên môn nghiệp vụ quản lý, bảo trì và khai thác hệ thống thoát nước</w:t>
      </w:r>
      <w:r w:rsidR="008C1658" w:rsidRPr="007118AB">
        <w:rPr>
          <w:rFonts w:ascii="Times New Roman" w:hAnsi="Times New Roman" w:cs="Times New Roman"/>
          <w:sz w:val="28"/>
          <w:szCs w:val="28"/>
        </w:rPr>
        <w:t xml:space="preserve"> đô thị.</w:t>
      </w:r>
    </w:p>
    <w:p w:rsidR="007F381C" w:rsidRPr="007118AB" w:rsidRDefault="007E2EA6" w:rsidP="00045ADD">
      <w:pPr>
        <w:pStyle w:val="PlainText"/>
        <w:spacing w:before="180"/>
        <w:ind w:firstLine="720"/>
        <w:jc w:val="both"/>
        <w:rPr>
          <w:rFonts w:ascii="Times New Roman" w:hAnsi="Times New Roman" w:cs="Times New Roman"/>
          <w:sz w:val="28"/>
          <w:szCs w:val="28"/>
        </w:rPr>
      </w:pPr>
      <w:r w:rsidRPr="007118AB">
        <w:rPr>
          <w:rFonts w:ascii="Times New Roman" w:hAnsi="Times New Roman" w:cs="Times New Roman"/>
          <w:sz w:val="28"/>
          <w:szCs w:val="28"/>
        </w:rPr>
        <w:t>2. Công ty Thoát nước và Xử lý nước thải trực tiếp quản lý, bảo trì và khai thác</w:t>
      </w:r>
      <w:r w:rsidR="00D82046" w:rsidRPr="007118AB">
        <w:rPr>
          <w:rFonts w:ascii="Times New Roman" w:hAnsi="Times New Roman" w:cs="Times New Roman"/>
          <w:sz w:val="28"/>
          <w:szCs w:val="28"/>
        </w:rPr>
        <w:t xml:space="preserve"> hệ thống thoát nước đã bàn giao đưa vào sử dụng</w:t>
      </w:r>
      <w:r w:rsidR="008D4A53" w:rsidRPr="007118AB">
        <w:rPr>
          <w:rFonts w:ascii="Times New Roman" w:hAnsi="Times New Roman" w:cs="Times New Roman"/>
          <w:sz w:val="28"/>
          <w:szCs w:val="28"/>
        </w:rPr>
        <w:t>, bao gồm</w:t>
      </w:r>
      <w:r w:rsidRPr="007118AB">
        <w:rPr>
          <w:rFonts w:ascii="Times New Roman" w:hAnsi="Times New Roman" w:cs="Times New Roman"/>
          <w:sz w:val="28"/>
          <w:szCs w:val="28"/>
        </w:rPr>
        <w:t>:</w:t>
      </w:r>
    </w:p>
    <w:p w:rsidR="007E2EA6" w:rsidRPr="007118AB" w:rsidRDefault="007E2EA6" w:rsidP="00E679EC">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a) Các tuyến cống chính, </w:t>
      </w:r>
      <w:r w:rsidR="00F01A9F" w:rsidRPr="007118AB">
        <w:rPr>
          <w:rFonts w:ascii="Times New Roman" w:hAnsi="Times New Roman" w:cs="Times New Roman"/>
          <w:sz w:val="28"/>
          <w:szCs w:val="28"/>
        </w:rPr>
        <w:t xml:space="preserve">tuyến cống liên phường, </w:t>
      </w:r>
      <w:r w:rsidRPr="007118AB">
        <w:rPr>
          <w:rFonts w:ascii="Times New Roman" w:hAnsi="Times New Roman" w:cs="Times New Roman"/>
          <w:sz w:val="28"/>
          <w:szCs w:val="28"/>
        </w:rPr>
        <w:t>cống thoát nước khu vực</w:t>
      </w:r>
      <w:r w:rsidR="002259CE" w:rsidRPr="007118AB">
        <w:rPr>
          <w:rFonts w:ascii="Times New Roman" w:hAnsi="Times New Roman" w:cs="Times New Roman"/>
          <w:sz w:val="28"/>
          <w:szCs w:val="28"/>
        </w:rPr>
        <w:t>, các tuyến cống bao</w:t>
      </w:r>
      <w:r w:rsidRPr="007118AB">
        <w:rPr>
          <w:rFonts w:ascii="Times New Roman" w:hAnsi="Times New Roman" w:cs="Times New Roman"/>
          <w:sz w:val="28"/>
          <w:szCs w:val="28"/>
        </w:rPr>
        <w:t>.</w:t>
      </w:r>
    </w:p>
    <w:p w:rsidR="007E2EA6" w:rsidRPr="007118AB" w:rsidRDefault="007E2EA6" w:rsidP="00E679EC">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b) Mạng lưới cống </w:t>
      </w:r>
      <w:r w:rsidR="00F01A9F" w:rsidRPr="007118AB">
        <w:rPr>
          <w:rFonts w:ascii="Times New Roman" w:hAnsi="Times New Roman" w:cs="Times New Roman"/>
          <w:sz w:val="28"/>
          <w:szCs w:val="28"/>
        </w:rPr>
        <w:t>thoát nước dọc đường</w:t>
      </w:r>
      <w:r w:rsidR="008C1658" w:rsidRPr="007118AB">
        <w:rPr>
          <w:rFonts w:ascii="Times New Roman" w:hAnsi="Times New Roman" w:cs="Times New Roman"/>
          <w:sz w:val="28"/>
          <w:szCs w:val="28"/>
        </w:rPr>
        <w:t xml:space="preserve"> phố, đường quy hoạch trong các khu đô thị</w:t>
      </w:r>
      <w:r w:rsidR="00C62CB5" w:rsidRPr="007118AB">
        <w:rPr>
          <w:rFonts w:ascii="Times New Roman" w:hAnsi="Times New Roman" w:cs="Times New Roman"/>
          <w:sz w:val="28"/>
          <w:szCs w:val="28"/>
        </w:rPr>
        <w:t xml:space="preserve"> mới</w:t>
      </w:r>
      <w:r w:rsidR="008C1658" w:rsidRPr="007118AB">
        <w:rPr>
          <w:rFonts w:ascii="Times New Roman" w:hAnsi="Times New Roman" w:cs="Times New Roman"/>
          <w:sz w:val="28"/>
          <w:szCs w:val="28"/>
        </w:rPr>
        <w:t>, khu dân cư</w:t>
      </w:r>
      <w:r w:rsidR="00F01A9F" w:rsidRPr="007118AB">
        <w:rPr>
          <w:rFonts w:ascii="Times New Roman" w:hAnsi="Times New Roman" w:cs="Times New Roman"/>
          <w:sz w:val="28"/>
          <w:szCs w:val="28"/>
        </w:rPr>
        <w:t>.</w:t>
      </w:r>
    </w:p>
    <w:p w:rsidR="00F01A9F" w:rsidRPr="007118AB" w:rsidRDefault="00F01A9F" w:rsidP="00E679EC">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c) Toàn bộ hệ thống kênh, mương, hồ điều tiết khu vực.</w:t>
      </w:r>
    </w:p>
    <w:p w:rsidR="00842517" w:rsidRPr="007118AB" w:rsidRDefault="00842517" w:rsidP="00E679EC">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d) Các </w:t>
      </w:r>
      <w:r w:rsidR="002259CE" w:rsidRPr="007118AB">
        <w:rPr>
          <w:rFonts w:ascii="Times New Roman" w:hAnsi="Times New Roman" w:cs="Times New Roman"/>
          <w:sz w:val="28"/>
          <w:szCs w:val="28"/>
        </w:rPr>
        <w:t xml:space="preserve">công trình đầu mối: trạm bơm, cửa xả, </w:t>
      </w:r>
      <w:r w:rsidRPr="007118AB">
        <w:rPr>
          <w:rFonts w:ascii="Times New Roman" w:hAnsi="Times New Roman" w:cs="Times New Roman"/>
          <w:sz w:val="28"/>
          <w:szCs w:val="28"/>
        </w:rPr>
        <w:t>trạm xử lý nước thải</w:t>
      </w:r>
      <w:r w:rsidR="002259CE" w:rsidRPr="007118AB">
        <w:rPr>
          <w:rFonts w:ascii="Times New Roman" w:hAnsi="Times New Roman" w:cs="Times New Roman"/>
          <w:sz w:val="28"/>
          <w:szCs w:val="28"/>
        </w:rPr>
        <w:t xml:space="preserve"> </w:t>
      </w:r>
      <w:r w:rsidRPr="007118AB">
        <w:rPr>
          <w:rFonts w:ascii="Times New Roman" w:hAnsi="Times New Roman" w:cs="Times New Roman"/>
          <w:sz w:val="28"/>
          <w:szCs w:val="28"/>
        </w:rPr>
        <w:t xml:space="preserve">(ngoại trừ các trạm xử lý thuộc các khu công nghiệp và khu chế xuất, </w:t>
      </w:r>
      <w:r w:rsidR="000F06A3" w:rsidRPr="007118AB">
        <w:rPr>
          <w:rFonts w:ascii="Times New Roman" w:hAnsi="Times New Roman" w:cs="Times New Roman"/>
          <w:sz w:val="28"/>
          <w:szCs w:val="28"/>
        </w:rPr>
        <w:t>các trạm xử lý do các nhà đầu tư trực tiếp quản lý, vận hành).</w:t>
      </w:r>
      <w:r w:rsidRPr="007118AB">
        <w:rPr>
          <w:rFonts w:ascii="Times New Roman" w:hAnsi="Times New Roman" w:cs="Times New Roman"/>
          <w:sz w:val="28"/>
          <w:szCs w:val="28"/>
        </w:rPr>
        <w:t xml:space="preserve"> </w:t>
      </w:r>
    </w:p>
    <w:p w:rsidR="00F01A9F" w:rsidRPr="007118AB" w:rsidRDefault="00F01A9F" w:rsidP="00045ADD">
      <w:pPr>
        <w:pStyle w:val="PlainText"/>
        <w:spacing w:before="180"/>
        <w:ind w:firstLine="720"/>
        <w:jc w:val="both"/>
        <w:rPr>
          <w:rFonts w:ascii="Times New Roman" w:hAnsi="Times New Roman" w:cs="Times New Roman"/>
          <w:sz w:val="28"/>
          <w:szCs w:val="28"/>
        </w:rPr>
      </w:pPr>
      <w:r w:rsidRPr="007118AB">
        <w:rPr>
          <w:rFonts w:ascii="Times New Roman" w:hAnsi="Times New Roman" w:cs="Times New Roman"/>
          <w:sz w:val="28"/>
          <w:szCs w:val="28"/>
        </w:rPr>
        <w:t>3. UBND các quận, huyện trực tiếp quản lý, bảo trì và khai thác</w:t>
      </w:r>
      <w:r w:rsidR="009C3C37" w:rsidRPr="007118AB">
        <w:rPr>
          <w:rFonts w:ascii="Times New Roman" w:hAnsi="Times New Roman" w:cs="Times New Roman"/>
          <w:sz w:val="28"/>
          <w:szCs w:val="28"/>
        </w:rPr>
        <w:t xml:space="preserve"> hệ thống thoát nước đã bàn giao đưa vào sử dụng, bao gồm</w:t>
      </w:r>
      <w:r w:rsidRPr="007118AB">
        <w:rPr>
          <w:rFonts w:ascii="Times New Roman" w:hAnsi="Times New Roman" w:cs="Times New Roman"/>
          <w:sz w:val="28"/>
          <w:szCs w:val="28"/>
        </w:rPr>
        <w:t>:</w:t>
      </w:r>
    </w:p>
    <w:p w:rsidR="00F01A9F" w:rsidRPr="007118AB" w:rsidRDefault="00F01A9F" w:rsidP="00E679EC">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a) Mạng lưới cống thoát nước dọc các đường kiệt, h</w:t>
      </w:r>
      <w:r w:rsidR="00A4590B" w:rsidRPr="007118AB">
        <w:rPr>
          <w:rFonts w:ascii="Times New Roman" w:hAnsi="Times New Roman" w:cs="Times New Roman"/>
          <w:sz w:val="28"/>
          <w:szCs w:val="28"/>
        </w:rPr>
        <w:t>ẻ</w:t>
      </w:r>
      <w:r w:rsidRPr="007118AB">
        <w:rPr>
          <w:rFonts w:ascii="Times New Roman" w:hAnsi="Times New Roman" w:cs="Times New Roman"/>
          <w:sz w:val="28"/>
          <w:szCs w:val="28"/>
        </w:rPr>
        <w:t xml:space="preserve">m trong các khu dân cư </w:t>
      </w:r>
      <w:r w:rsidR="008C1658" w:rsidRPr="007118AB">
        <w:rPr>
          <w:rFonts w:ascii="Times New Roman" w:hAnsi="Times New Roman" w:cs="Times New Roman"/>
          <w:sz w:val="28"/>
          <w:szCs w:val="28"/>
        </w:rPr>
        <w:t xml:space="preserve"> </w:t>
      </w:r>
      <w:r w:rsidRPr="007118AB">
        <w:rPr>
          <w:rFonts w:ascii="Times New Roman" w:hAnsi="Times New Roman" w:cs="Times New Roman"/>
          <w:sz w:val="28"/>
          <w:szCs w:val="28"/>
        </w:rPr>
        <w:t>(ngoài trừ cống liên phường).</w:t>
      </w:r>
    </w:p>
    <w:p w:rsidR="00F01A9F" w:rsidRPr="007118AB" w:rsidRDefault="00F01A9F" w:rsidP="00E679EC">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b) Hệ thống mương, rãnh thoát nước, ao, hồ trong các khu dân cư</w:t>
      </w:r>
      <w:r w:rsidR="00C62CB5" w:rsidRPr="007118AB">
        <w:rPr>
          <w:rFonts w:ascii="Times New Roman" w:hAnsi="Times New Roman" w:cs="Times New Roman"/>
          <w:sz w:val="28"/>
          <w:szCs w:val="28"/>
        </w:rPr>
        <w:t xml:space="preserve"> nhỏ, nhóm nhà ở</w:t>
      </w:r>
      <w:r w:rsidRPr="007118AB">
        <w:rPr>
          <w:rFonts w:ascii="Times New Roman" w:hAnsi="Times New Roman" w:cs="Times New Roman"/>
          <w:sz w:val="28"/>
          <w:szCs w:val="28"/>
        </w:rPr>
        <w:t>.</w:t>
      </w:r>
    </w:p>
    <w:p w:rsidR="00842517" w:rsidRPr="007118AB" w:rsidRDefault="00842517" w:rsidP="009574E9">
      <w:pPr>
        <w:pStyle w:val="PlainText"/>
        <w:spacing w:before="18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4. </w:t>
      </w:r>
      <w:r w:rsidR="00D53DD6" w:rsidRPr="007118AB">
        <w:rPr>
          <w:rFonts w:ascii="Times New Roman" w:hAnsi="Times New Roman" w:cs="Times New Roman"/>
          <w:sz w:val="28"/>
          <w:szCs w:val="28"/>
        </w:rPr>
        <w:t>B</w:t>
      </w:r>
      <w:r w:rsidRPr="007118AB">
        <w:rPr>
          <w:rFonts w:ascii="Times New Roman" w:hAnsi="Times New Roman" w:cs="Times New Roman"/>
          <w:sz w:val="28"/>
          <w:szCs w:val="28"/>
        </w:rPr>
        <w:t>an quản lý c</w:t>
      </w:r>
      <w:r w:rsidR="00777646" w:rsidRPr="007118AB">
        <w:rPr>
          <w:rFonts w:ascii="Times New Roman" w:hAnsi="Times New Roman" w:cs="Times New Roman"/>
          <w:sz w:val="28"/>
          <w:szCs w:val="28"/>
        </w:rPr>
        <w:t xml:space="preserve">ác </w:t>
      </w:r>
      <w:r w:rsidR="00D53DD6" w:rsidRPr="007118AB">
        <w:rPr>
          <w:rFonts w:ascii="Times New Roman" w:hAnsi="Times New Roman" w:cs="Times New Roman"/>
          <w:sz w:val="28"/>
          <w:szCs w:val="28"/>
        </w:rPr>
        <w:t>k</w:t>
      </w:r>
      <w:r w:rsidRPr="007118AB">
        <w:rPr>
          <w:rFonts w:ascii="Times New Roman" w:hAnsi="Times New Roman" w:cs="Times New Roman"/>
          <w:sz w:val="28"/>
          <w:szCs w:val="28"/>
        </w:rPr>
        <w:t xml:space="preserve">hu </w:t>
      </w:r>
      <w:r w:rsidR="00C312D9" w:rsidRPr="007118AB">
        <w:rPr>
          <w:rFonts w:ascii="Times New Roman" w:hAnsi="Times New Roman" w:cs="Times New Roman"/>
          <w:sz w:val="28"/>
          <w:szCs w:val="28"/>
        </w:rPr>
        <w:t>c</w:t>
      </w:r>
      <w:r w:rsidRPr="007118AB">
        <w:rPr>
          <w:rFonts w:ascii="Times New Roman" w:hAnsi="Times New Roman" w:cs="Times New Roman"/>
          <w:sz w:val="28"/>
          <w:szCs w:val="28"/>
        </w:rPr>
        <w:t>ông nghiệp</w:t>
      </w:r>
      <w:r w:rsidR="00D53DD6" w:rsidRPr="007118AB">
        <w:rPr>
          <w:rFonts w:ascii="Times New Roman" w:hAnsi="Times New Roman" w:cs="Times New Roman"/>
          <w:sz w:val="28"/>
          <w:szCs w:val="28"/>
        </w:rPr>
        <w:t xml:space="preserve">, khu kinh tế, khu chế xuất, khu công nghệ cao </w:t>
      </w:r>
      <w:r w:rsidRPr="007118AB">
        <w:rPr>
          <w:rFonts w:ascii="Times New Roman" w:hAnsi="Times New Roman" w:cs="Times New Roman"/>
          <w:sz w:val="28"/>
          <w:szCs w:val="28"/>
        </w:rPr>
        <w:t>trực tiếp quản lý, bảo trì và khai thác hệ thống thoát nước và xử lý nước thải thuộc phạm vi do đơn vị quản lý</w:t>
      </w:r>
      <w:r w:rsidR="005A58B4" w:rsidRPr="007118AB">
        <w:rPr>
          <w:rFonts w:ascii="Times New Roman" w:hAnsi="Times New Roman" w:cs="Times New Roman"/>
          <w:sz w:val="28"/>
          <w:szCs w:val="28"/>
        </w:rPr>
        <w:t xml:space="preserve"> theo quy chế hoạt động của đơn vị và các quy định </w:t>
      </w:r>
      <w:r w:rsidR="00D25DA9" w:rsidRPr="007118AB">
        <w:rPr>
          <w:rFonts w:ascii="Times New Roman" w:hAnsi="Times New Roman" w:cs="Times New Roman"/>
          <w:sz w:val="28"/>
          <w:szCs w:val="28"/>
        </w:rPr>
        <w:t>của nhà nước</w:t>
      </w:r>
      <w:r w:rsidRPr="007118AB">
        <w:rPr>
          <w:rFonts w:ascii="Times New Roman" w:hAnsi="Times New Roman" w:cs="Times New Roman"/>
          <w:sz w:val="28"/>
          <w:szCs w:val="28"/>
        </w:rPr>
        <w:t>.</w:t>
      </w:r>
    </w:p>
    <w:p w:rsidR="008D4A53" w:rsidRPr="007118AB" w:rsidRDefault="000F06A3" w:rsidP="009574E9">
      <w:pPr>
        <w:pStyle w:val="PlainText"/>
        <w:spacing w:before="180"/>
        <w:ind w:firstLine="720"/>
        <w:jc w:val="both"/>
        <w:rPr>
          <w:rFonts w:ascii="Times New Roman" w:hAnsi="Times New Roman" w:cs="Times New Roman"/>
          <w:sz w:val="28"/>
          <w:szCs w:val="28"/>
        </w:rPr>
      </w:pPr>
      <w:r w:rsidRPr="007118AB">
        <w:rPr>
          <w:rFonts w:ascii="Times New Roman" w:hAnsi="Times New Roman" w:cs="Times New Roman"/>
          <w:sz w:val="28"/>
          <w:szCs w:val="28"/>
        </w:rPr>
        <w:t>5</w:t>
      </w:r>
      <w:r w:rsidR="008D4A53" w:rsidRPr="007118AB">
        <w:rPr>
          <w:rFonts w:ascii="Times New Roman" w:hAnsi="Times New Roman" w:cs="Times New Roman"/>
          <w:sz w:val="28"/>
          <w:szCs w:val="28"/>
        </w:rPr>
        <w:t xml:space="preserve">. Các chủ đầu tư, đơn vị điều hành dự án quản lý, bảo đảm thoát nước cho hệ thống thoát nước thuộc phạm vi dự án do đơn vị đang triển khai thực hiện (trong thời gian chưa bàn giao đưa vào </w:t>
      </w:r>
      <w:r w:rsidR="00365963" w:rsidRPr="007118AB">
        <w:rPr>
          <w:rFonts w:ascii="Times New Roman" w:hAnsi="Times New Roman" w:cs="Times New Roman"/>
          <w:sz w:val="28"/>
          <w:szCs w:val="28"/>
        </w:rPr>
        <w:t xml:space="preserve">quản lý, </w:t>
      </w:r>
      <w:r w:rsidR="008D4A53" w:rsidRPr="007118AB">
        <w:rPr>
          <w:rFonts w:ascii="Times New Roman" w:hAnsi="Times New Roman" w:cs="Times New Roman"/>
          <w:sz w:val="28"/>
          <w:szCs w:val="28"/>
        </w:rPr>
        <w:t>sử dụng).</w:t>
      </w:r>
    </w:p>
    <w:p w:rsidR="008D4A53" w:rsidRPr="007118AB" w:rsidRDefault="008D4A53" w:rsidP="00C62CB5">
      <w:pPr>
        <w:pStyle w:val="PlainText"/>
        <w:spacing w:before="60"/>
        <w:ind w:firstLine="720"/>
        <w:jc w:val="both"/>
        <w:rPr>
          <w:rFonts w:ascii="Times New Roman" w:hAnsi="Times New Roman" w:cs="Times New Roman"/>
          <w:sz w:val="22"/>
          <w:szCs w:val="28"/>
        </w:rPr>
      </w:pPr>
    </w:p>
    <w:p w:rsidR="00045ADD" w:rsidRPr="007118AB" w:rsidRDefault="00045ADD" w:rsidP="00045ADD">
      <w:pPr>
        <w:pStyle w:val="PlainText"/>
        <w:spacing w:after="120"/>
        <w:jc w:val="both"/>
        <w:rPr>
          <w:rFonts w:ascii="Times New Roman" w:hAnsi="Times New Roman" w:cs="Times New Roman"/>
          <w:b/>
          <w:bCs/>
          <w:sz w:val="28"/>
          <w:szCs w:val="28"/>
        </w:rPr>
      </w:pPr>
      <w:r w:rsidRPr="007118AB">
        <w:rPr>
          <w:rFonts w:ascii="Times New Roman" w:hAnsi="Times New Roman" w:cs="Times New Roman"/>
          <w:sz w:val="28"/>
          <w:szCs w:val="28"/>
        </w:rPr>
        <w:tab/>
      </w:r>
      <w:r w:rsidRPr="007118AB">
        <w:rPr>
          <w:rFonts w:ascii="Times New Roman" w:hAnsi="Times New Roman" w:cs="Times New Roman"/>
          <w:b/>
          <w:bCs/>
          <w:sz w:val="28"/>
          <w:szCs w:val="28"/>
        </w:rPr>
        <w:t xml:space="preserve">Điều </w:t>
      </w:r>
      <w:r w:rsidR="00E679EC" w:rsidRPr="007118AB">
        <w:rPr>
          <w:rFonts w:ascii="Times New Roman" w:hAnsi="Times New Roman" w:cs="Times New Roman"/>
          <w:b/>
          <w:bCs/>
          <w:sz w:val="28"/>
          <w:szCs w:val="28"/>
        </w:rPr>
        <w:t>5</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Sở Xây dựng có trách nhiệm</w:t>
      </w:r>
    </w:p>
    <w:p w:rsidR="00045ADD" w:rsidRPr="007118AB" w:rsidRDefault="00045ADD"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1. Tham mưu cho Ủy ban nhân dân thành phố thực hiện công tác quản lý nhà nước đối với toà</w:t>
      </w:r>
      <w:r w:rsidR="00DC4D50" w:rsidRPr="007118AB">
        <w:rPr>
          <w:rFonts w:ascii="Times New Roman" w:hAnsi="Times New Roman" w:cs="Times New Roman"/>
          <w:sz w:val="28"/>
          <w:szCs w:val="28"/>
        </w:rPr>
        <w:t xml:space="preserve">n bộ </w:t>
      </w:r>
      <w:r w:rsidR="008B52E0" w:rsidRPr="007118AB">
        <w:rPr>
          <w:rFonts w:ascii="Times New Roman" w:hAnsi="Times New Roman" w:cs="Times New Roman"/>
          <w:sz w:val="28"/>
          <w:szCs w:val="28"/>
        </w:rPr>
        <w:t xml:space="preserve">hoạt động </w:t>
      </w:r>
      <w:r w:rsidR="00DC4D50" w:rsidRPr="007118AB">
        <w:rPr>
          <w:rFonts w:ascii="Times New Roman" w:hAnsi="Times New Roman" w:cs="Times New Roman"/>
          <w:sz w:val="28"/>
          <w:szCs w:val="28"/>
        </w:rPr>
        <w:t>thoát nước đô thị.</w:t>
      </w:r>
    </w:p>
    <w:p w:rsidR="00045ADD" w:rsidRPr="007118AB" w:rsidRDefault="00045ADD"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2. Tiếp nhận và </w:t>
      </w:r>
      <w:r w:rsidR="00662FE1" w:rsidRPr="007118AB">
        <w:rPr>
          <w:rFonts w:ascii="Times New Roman" w:hAnsi="Times New Roman" w:cs="Times New Roman"/>
          <w:sz w:val="28"/>
          <w:szCs w:val="28"/>
        </w:rPr>
        <w:t xml:space="preserve">hướng dẫn </w:t>
      </w:r>
      <w:r w:rsidR="00710BEB" w:rsidRPr="007118AB">
        <w:rPr>
          <w:rFonts w:ascii="Times New Roman" w:hAnsi="Times New Roman" w:cs="Times New Roman"/>
          <w:sz w:val="28"/>
          <w:szCs w:val="28"/>
        </w:rPr>
        <w:t>Ủy ban nhân dân các quận, huyện, Công ty Thoát nước và Xử lý nước thải</w:t>
      </w:r>
      <w:r w:rsidRPr="007118AB">
        <w:rPr>
          <w:rFonts w:ascii="Times New Roman" w:hAnsi="Times New Roman" w:cs="Times New Roman"/>
          <w:sz w:val="28"/>
          <w:szCs w:val="28"/>
        </w:rPr>
        <w:t xml:space="preserve"> trực tiếp quản lý các công trình thuộc hệ thống thoát nước đô thị</w:t>
      </w:r>
      <w:r w:rsidR="00DC4D50" w:rsidRPr="007118AB">
        <w:rPr>
          <w:rFonts w:ascii="Times New Roman" w:hAnsi="Times New Roman" w:cs="Times New Roman"/>
          <w:sz w:val="28"/>
          <w:szCs w:val="28"/>
        </w:rPr>
        <w:t>.</w:t>
      </w:r>
    </w:p>
    <w:p w:rsidR="00045ADD" w:rsidRPr="007118AB" w:rsidRDefault="00045ADD"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3. </w:t>
      </w:r>
      <w:r w:rsidR="00A4590B" w:rsidRPr="007118AB">
        <w:rPr>
          <w:rFonts w:ascii="Times New Roman" w:hAnsi="Times New Roman" w:cs="Times New Roman"/>
          <w:sz w:val="28"/>
          <w:szCs w:val="28"/>
        </w:rPr>
        <w:t xml:space="preserve">Phê duyệt quy hoạch chiều </w:t>
      </w:r>
      <w:r w:rsidRPr="007118AB">
        <w:rPr>
          <w:rFonts w:ascii="Times New Roman" w:hAnsi="Times New Roman" w:cs="Times New Roman"/>
          <w:sz w:val="28"/>
          <w:szCs w:val="28"/>
        </w:rPr>
        <w:t xml:space="preserve">cao và thoát nước của các </w:t>
      </w:r>
      <w:r w:rsidR="00A4590B" w:rsidRPr="007118AB">
        <w:rPr>
          <w:rFonts w:ascii="Times New Roman" w:hAnsi="Times New Roman" w:cs="Times New Roman"/>
          <w:sz w:val="28"/>
          <w:szCs w:val="28"/>
        </w:rPr>
        <w:t xml:space="preserve">đồ án quy hoạch chi tiết xây dựng, các </w:t>
      </w:r>
      <w:r w:rsidRPr="007118AB">
        <w:rPr>
          <w:rFonts w:ascii="Times New Roman" w:hAnsi="Times New Roman" w:cs="Times New Roman"/>
          <w:sz w:val="28"/>
          <w:szCs w:val="28"/>
        </w:rPr>
        <w:t>dự án giao thông</w:t>
      </w:r>
      <w:r w:rsidR="00BD7CDC" w:rsidRPr="007118AB">
        <w:rPr>
          <w:rFonts w:ascii="Times New Roman" w:hAnsi="Times New Roman" w:cs="Times New Roman"/>
          <w:sz w:val="28"/>
          <w:szCs w:val="28"/>
        </w:rPr>
        <w:t>, thoát nước đơn lẻ</w:t>
      </w:r>
      <w:r w:rsidRPr="007118AB">
        <w:rPr>
          <w:rFonts w:ascii="Times New Roman" w:hAnsi="Times New Roman" w:cs="Times New Roman"/>
          <w:sz w:val="28"/>
          <w:szCs w:val="28"/>
        </w:rPr>
        <w:t xml:space="preserve"> </w:t>
      </w:r>
      <w:r w:rsidR="00F874B3" w:rsidRPr="007118AB">
        <w:rPr>
          <w:rFonts w:ascii="Times New Roman" w:hAnsi="Times New Roman" w:cs="Times New Roman"/>
          <w:sz w:val="28"/>
          <w:szCs w:val="28"/>
        </w:rPr>
        <w:t>trên địa bàn thành phố</w:t>
      </w:r>
      <w:r w:rsidRPr="007118AB">
        <w:rPr>
          <w:rFonts w:ascii="Times New Roman" w:hAnsi="Times New Roman" w:cs="Times New Roman"/>
          <w:sz w:val="28"/>
          <w:szCs w:val="28"/>
        </w:rPr>
        <w:t>.</w:t>
      </w:r>
    </w:p>
    <w:p w:rsidR="00045ADD" w:rsidRPr="007118AB" w:rsidRDefault="00045ADD"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lastRenderedPageBreak/>
        <w:t xml:space="preserve">4. Chỉ đạo các </w:t>
      </w:r>
      <w:r w:rsidR="00D32ED6" w:rsidRPr="007118AB">
        <w:rPr>
          <w:rFonts w:ascii="Times New Roman" w:hAnsi="Times New Roman" w:cs="Times New Roman"/>
          <w:sz w:val="28"/>
          <w:szCs w:val="28"/>
        </w:rPr>
        <w:t xml:space="preserve">đơn vị </w:t>
      </w:r>
      <w:r w:rsidRPr="007118AB">
        <w:rPr>
          <w:rFonts w:ascii="Times New Roman" w:hAnsi="Times New Roman" w:cs="Times New Roman"/>
          <w:sz w:val="28"/>
          <w:szCs w:val="28"/>
        </w:rPr>
        <w:t xml:space="preserve">quản lý thoát nước đô thị xây dựng kế hoạch ngắn hạn, kế hoạch dài hạn </w:t>
      </w:r>
      <w:r w:rsidR="00710BEB" w:rsidRPr="007118AB">
        <w:rPr>
          <w:rFonts w:ascii="Times New Roman" w:hAnsi="Times New Roman" w:cs="Times New Roman"/>
          <w:sz w:val="28"/>
          <w:szCs w:val="28"/>
        </w:rPr>
        <w:t xml:space="preserve">nhằm duy trì </w:t>
      </w:r>
      <w:r w:rsidR="0056056F" w:rsidRPr="007118AB">
        <w:rPr>
          <w:rFonts w:ascii="Times New Roman" w:hAnsi="Times New Roman" w:cs="Times New Roman"/>
          <w:sz w:val="28"/>
          <w:szCs w:val="28"/>
        </w:rPr>
        <w:t xml:space="preserve">và phát triển </w:t>
      </w:r>
      <w:r w:rsidRPr="007118AB">
        <w:rPr>
          <w:rFonts w:ascii="Times New Roman" w:hAnsi="Times New Roman" w:cs="Times New Roman"/>
          <w:sz w:val="28"/>
          <w:szCs w:val="28"/>
        </w:rPr>
        <w:t xml:space="preserve">hệ thống thoát nước đô thị trên cơ sở </w:t>
      </w:r>
      <w:r w:rsidR="00AA4617" w:rsidRPr="007118AB">
        <w:rPr>
          <w:rFonts w:ascii="Times New Roman" w:hAnsi="Times New Roman" w:cs="Times New Roman"/>
          <w:sz w:val="28"/>
          <w:szCs w:val="28"/>
        </w:rPr>
        <w:t>Quy hoạch chung phát triển đô thị, Q</w:t>
      </w:r>
      <w:r w:rsidRPr="007118AB">
        <w:rPr>
          <w:rFonts w:ascii="Times New Roman" w:hAnsi="Times New Roman" w:cs="Times New Roman"/>
          <w:sz w:val="28"/>
          <w:szCs w:val="28"/>
        </w:rPr>
        <w:t>uy hoạch chiều cao và thoát nước thành phố đã được phê duyệt</w:t>
      </w:r>
      <w:r w:rsidR="00FF0C29" w:rsidRPr="007118AB">
        <w:rPr>
          <w:rFonts w:ascii="Times New Roman" w:hAnsi="Times New Roman" w:cs="Times New Roman"/>
          <w:sz w:val="28"/>
          <w:szCs w:val="28"/>
        </w:rPr>
        <w:t>, kiểm tra, trình Ủy ban nhân dân thành phố xem xét, phê duyệt để</w:t>
      </w:r>
      <w:r w:rsidR="00DC4D50" w:rsidRPr="007118AB">
        <w:rPr>
          <w:rFonts w:ascii="Times New Roman" w:hAnsi="Times New Roman" w:cs="Times New Roman"/>
          <w:sz w:val="28"/>
          <w:szCs w:val="28"/>
        </w:rPr>
        <w:t xml:space="preserve"> làm cơ sở triển khai thực hiện.</w:t>
      </w:r>
    </w:p>
    <w:p w:rsidR="00DA06B5" w:rsidRPr="007118AB" w:rsidRDefault="00E81CAE"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5</w:t>
      </w:r>
      <w:r w:rsidR="00045ADD" w:rsidRPr="007118AB">
        <w:rPr>
          <w:rFonts w:ascii="Times New Roman" w:hAnsi="Times New Roman" w:cs="Times New Roman"/>
          <w:sz w:val="28"/>
          <w:szCs w:val="28"/>
        </w:rPr>
        <w:t xml:space="preserve">. </w:t>
      </w:r>
      <w:r w:rsidR="00821E56" w:rsidRPr="007118AB">
        <w:rPr>
          <w:rFonts w:ascii="Times New Roman" w:hAnsi="Times New Roman" w:cs="Times New Roman"/>
          <w:sz w:val="28"/>
          <w:szCs w:val="28"/>
        </w:rPr>
        <w:t xml:space="preserve">Thỏa thuận </w:t>
      </w:r>
      <w:r w:rsidR="00DA06B5" w:rsidRPr="007118AB">
        <w:rPr>
          <w:rFonts w:ascii="Times New Roman" w:hAnsi="Times New Roman" w:cs="Times New Roman"/>
          <w:sz w:val="28"/>
          <w:szCs w:val="28"/>
        </w:rPr>
        <w:t xml:space="preserve">đấu </w:t>
      </w:r>
      <w:r w:rsidR="00821E56" w:rsidRPr="007118AB">
        <w:rPr>
          <w:rFonts w:ascii="Times New Roman" w:hAnsi="Times New Roman" w:cs="Times New Roman"/>
          <w:sz w:val="28"/>
          <w:szCs w:val="28"/>
        </w:rPr>
        <w:t>nối thoát nước</w:t>
      </w:r>
      <w:r w:rsidR="00DA06B5" w:rsidRPr="007118AB">
        <w:rPr>
          <w:rFonts w:ascii="Times New Roman" w:hAnsi="Times New Roman" w:cs="Times New Roman"/>
          <w:sz w:val="28"/>
          <w:szCs w:val="28"/>
        </w:rPr>
        <w:t xml:space="preserve"> </w:t>
      </w:r>
      <w:r w:rsidR="0004385E" w:rsidRPr="007118AB">
        <w:rPr>
          <w:rFonts w:ascii="Times New Roman" w:hAnsi="Times New Roman" w:cs="Times New Roman"/>
          <w:sz w:val="28"/>
          <w:szCs w:val="28"/>
        </w:rPr>
        <w:t xml:space="preserve">vào hệ thống thoát nước </w:t>
      </w:r>
      <w:r w:rsidR="00BD220B" w:rsidRPr="007118AB">
        <w:rPr>
          <w:rFonts w:ascii="Times New Roman" w:hAnsi="Times New Roman" w:cs="Times New Roman"/>
          <w:sz w:val="28"/>
          <w:szCs w:val="28"/>
        </w:rPr>
        <w:t xml:space="preserve">đô thị </w:t>
      </w:r>
      <w:r w:rsidR="00676826" w:rsidRPr="007118AB">
        <w:rPr>
          <w:rFonts w:ascii="Times New Roman" w:hAnsi="Times New Roman" w:cs="Times New Roman"/>
          <w:sz w:val="28"/>
          <w:szCs w:val="28"/>
        </w:rPr>
        <w:t xml:space="preserve">cho các hộ thoát nước </w:t>
      </w:r>
      <w:r w:rsidR="00DA06B5" w:rsidRPr="007118AB">
        <w:rPr>
          <w:rFonts w:ascii="Times New Roman" w:hAnsi="Times New Roman" w:cs="Times New Roman"/>
          <w:sz w:val="28"/>
          <w:szCs w:val="28"/>
        </w:rPr>
        <w:t>theo đề nghị của Công ty Thoát nước và Xử lý nước thải</w:t>
      </w:r>
      <w:r w:rsidR="00BD7CDC" w:rsidRPr="007118AB">
        <w:rPr>
          <w:rFonts w:ascii="Times New Roman" w:hAnsi="Times New Roman" w:cs="Times New Roman"/>
          <w:sz w:val="28"/>
          <w:szCs w:val="28"/>
        </w:rPr>
        <w:t xml:space="preserve"> </w:t>
      </w:r>
      <w:r w:rsidR="00C02773" w:rsidRPr="007118AB">
        <w:rPr>
          <w:rFonts w:ascii="Times New Roman" w:hAnsi="Times New Roman" w:cs="Times New Roman"/>
          <w:sz w:val="28"/>
          <w:szCs w:val="28"/>
        </w:rPr>
        <w:t>theo phân cấp quy định tại k</w:t>
      </w:r>
      <w:r w:rsidR="00676826" w:rsidRPr="007118AB">
        <w:rPr>
          <w:rFonts w:ascii="Times New Roman" w:hAnsi="Times New Roman" w:cs="Times New Roman"/>
          <w:sz w:val="28"/>
          <w:szCs w:val="28"/>
        </w:rPr>
        <w:t xml:space="preserve">hoản </w:t>
      </w:r>
      <w:r w:rsidR="00A84608" w:rsidRPr="007118AB">
        <w:rPr>
          <w:rFonts w:ascii="Times New Roman" w:hAnsi="Times New Roman" w:cs="Times New Roman"/>
          <w:sz w:val="28"/>
          <w:szCs w:val="28"/>
        </w:rPr>
        <w:t>6</w:t>
      </w:r>
      <w:r w:rsidR="00E679EC" w:rsidRPr="007118AB">
        <w:rPr>
          <w:rFonts w:ascii="Times New Roman" w:hAnsi="Times New Roman" w:cs="Times New Roman"/>
          <w:sz w:val="28"/>
          <w:szCs w:val="28"/>
        </w:rPr>
        <w:t xml:space="preserve"> Điều 10</w:t>
      </w:r>
      <w:r w:rsidR="00C02773" w:rsidRPr="007118AB">
        <w:rPr>
          <w:rFonts w:ascii="Times New Roman" w:hAnsi="Times New Roman" w:cs="Times New Roman"/>
          <w:sz w:val="28"/>
          <w:szCs w:val="28"/>
        </w:rPr>
        <w:t xml:space="preserve"> Quy định này</w:t>
      </w:r>
      <w:r w:rsidR="00DC4D50" w:rsidRPr="007118AB">
        <w:rPr>
          <w:rFonts w:ascii="Times New Roman" w:hAnsi="Times New Roman" w:cs="Times New Roman"/>
          <w:sz w:val="28"/>
          <w:szCs w:val="28"/>
        </w:rPr>
        <w:t>.</w:t>
      </w:r>
    </w:p>
    <w:p w:rsidR="00E81CAE" w:rsidRPr="007118AB" w:rsidRDefault="00E81CAE" w:rsidP="00E81CAE">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6. </w:t>
      </w:r>
      <w:r w:rsidR="00D548AE" w:rsidRPr="007118AB">
        <w:rPr>
          <w:rFonts w:ascii="Times New Roman" w:hAnsi="Times New Roman" w:cs="Times New Roman"/>
          <w:sz w:val="28"/>
          <w:szCs w:val="28"/>
        </w:rPr>
        <w:t xml:space="preserve">Phối hợp với Sở Tài nguyên Môi trường trong vấn đề xác định danh mục và </w:t>
      </w:r>
      <w:r w:rsidRPr="007118AB">
        <w:rPr>
          <w:rFonts w:ascii="Times New Roman" w:hAnsi="Times New Roman" w:cs="Times New Roman"/>
          <w:sz w:val="28"/>
          <w:szCs w:val="28"/>
        </w:rPr>
        <w:t xml:space="preserve">kinh phí dự toán thực hiện đặt hàng dịch vụ thoát nước </w:t>
      </w:r>
      <w:r w:rsidR="005C2437" w:rsidRPr="007118AB">
        <w:rPr>
          <w:rFonts w:ascii="Times New Roman" w:hAnsi="Times New Roman" w:cs="Times New Roman"/>
          <w:sz w:val="28"/>
          <w:szCs w:val="28"/>
        </w:rPr>
        <w:t xml:space="preserve">đô thị </w:t>
      </w:r>
      <w:r w:rsidRPr="007118AB">
        <w:rPr>
          <w:rFonts w:ascii="Times New Roman" w:hAnsi="Times New Roman" w:cs="Times New Roman"/>
          <w:sz w:val="28"/>
          <w:szCs w:val="28"/>
        </w:rPr>
        <w:t>do Sở Tài nguyên Môi trường lập trước khi trình Ủy ban nhân dân thành phố xem xét, phê duyệt.</w:t>
      </w:r>
    </w:p>
    <w:p w:rsidR="00045ADD" w:rsidRPr="007118AB" w:rsidRDefault="001037A1"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7</w:t>
      </w:r>
      <w:r w:rsidR="00DA06B5" w:rsidRPr="007118AB">
        <w:rPr>
          <w:rFonts w:ascii="Times New Roman" w:hAnsi="Times New Roman" w:cs="Times New Roman"/>
          <w:sz w:val="28"/>
          <w:szCs w:val="28"/>
        </w:rPr>
        <w:t>.</w:t>
      </w:r>
      <w:r w:rsidR="00821E56" w:rsidRPr="007118AB">
        <w:rPr>
          <w:rFonts w:ascii="Times New Roman" w:hAnsi="Times New Roman" w:cs="Times New Roman"/>
          <w:sz w:val="28"/>
          <w:szCs w:val="28"/>
        </w:rPr>
        <w:t xml:space="preserve"> </w:t>
      </w:r>
      <w:r w:rsidR="00DA06B5" w:rsidRPr="007118AB">
        <w:rPr>
          <w:rFonts w:ascii="Times New Roman" w:hAnsi="Times New Roman" w:cs="Times New Roman"/>
          <w:sz w:val="28"/>
          <w:szCs w:val="28"/>
        </w:rPr>
        <w:t>C</w:t>
      </w:r>
      <w:r w:rsidR="00821E56" w:rsidRPr="007118AB">
        <w:rPr>
          <w:rFonts w:ascii="Times New Roman" w:hAnsi="Times New Roman" w:cs="Times New Roman"/>
          <w:sz w:val="28"/>
          <w:szCs w:val="28"/>
        </w:rPr>
        <w:t>hủ trì, phối hợp với Ủy ban nhân dân</w:t>
      </w:r>
      <w:r w:rsidR="00045ADD" w:rsidRPr="007118AB">
        <w:rPr>
          <w:rFonts w:ascii="Times New Roman" w:hAnsi="Times New Roman" w:cs="Times New Roman"/>
          <w:sz w:val="28"/>
          <w:szCs w:val="28"/>
        </w:rPr>
        <w:t xml:space="preserve"> các quận, huyện, </w:t>
      </w:r>
      <w:r w:rsidR="00D548AE" w:rsidRPr="007118AB">
        <w:rPr>
          <w:rFonts w:ascii="Times New Roman" w:hAnsi="Times New Roman" w:cs="Times New Roman"/>
          <w:sz w:val="28"/>
          <w:szCs w:val="28"/>
        </w:rPr>
        <w:t xml:space="preserve">Sở Tài nguyên Môi trường, Sở Giao thông Vận tải, </w:t>
      </w:r>
      <w:r w:rsidR="00821E56" w:rsidRPr="007118AB">
        <w:rPr>
          <w:rFonts w:ascii="Times New Roman" w:hAnsi="Times New Roman" w:cs="Times New Roman"/>
          <w:sz w:val="28"/>
          <w:szCs w:val="28"/>
        </w:rPr>
        <w:t xml:space="preserve">Công ty Thoát nước và Xử lý nước thải, </w:t>
      </w:r>
      <w:r w:rsidR="00045ADD" w:rsidRPr="007118AB">
        <w:rPr>
          <w:rFonts w:ascii="Times New Roman" w:hAnsi="Times New Roman" w:cs="Times New Roman"/>
          <w:sz w:val="28"/>
          <w:szCs w:val="28"/>
        </w:rPr>
        <w:t>thẩm định các giải pháp xử lý thoát nước chống ngập úng trên địa bàn thành ph</w:t>
      </w:r>
      <w:r w:rsidR="00DC4D50" w:rsidRPr="007118AB">
        <w:rPr>
          <w:rFonts w:ascii="Times New Roman" w:hAnsi="Times New Roman" w:cs="Times New Roman"/>
          <w:sz w:val="28"/>
          <w:szCs w:val="28"/>
        </w:rPr>
        <w:t>ố.</w:t>
      </w:r>
    </w:p>
    <w:p w:rsidR="00045ADD" w:rsidRPr="007118AB" w:rsidRDefault="001037A1" w:rsidP="00045ADD">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8</w:t>
      </w:r>
      <w:r w:rsidR="00045ADD" w:rsidRPr="007118AB">
        <w:rPr>
          <w:rFonts w:ascii="Times New Roman" w:hAnsi="Times New Roman" w:cs="Times New Roman"/>
          <w:sz w:val="28"/>
          <w:szCs w:val="28"/>
        </w:rPr>
        <w:t>. Chỉ đạo Thanh tra Sở Xây dựng thường xuyên kiểm tra, xử lý các trường hợp vi phạm hệ thống thoát</w:t>
      </w:r>
      <w:r w:rsidR="00DC4D50" w:rsidRPr="007118AB">
        <w:rPr>
          <w:rFonts w:ascii="Times New Roman" w:hAnsi="Times New Roman" w:cs="Times New Roman"/>
          <w:sz w:val="28"/>
          <w:szCs w:val="28"/>
        </w:rPr>
        <w:t xml:space="preserve"> nước đô thị theo đúng quy định.</w:t>
      </w:r>
    </w:p>
    <w:p w:rsidR="0066095B" w:rsidRPr="007118AB" w:rsidRDefault="0066095B" w:rsidP="00045ADD">
      <w:pPr>
        <w:pStyle w:val="PlainText"/>
        <w:spacing w:after="120"/>
        <w:ind w:firstLine="720"/>
        <w:jc w:val="both"/>
        <w:rPr>
          <w:rFonts w:ascii="Times New Roman" w:hAnsi="Times New Roman" w:cs="Times New Roman"/>
          <w:sz w:val="14"/>
          <w:szCs w:val="28"/>
        </w:rPr>
      </w:pPr>
    </w:p>
    <w:p w:rsidR="00045ADD" w:rsidRPr="007118AB" w:rsidRDefault="00045ADD" w:rsidP="00045ADD">
      <w:pPr>
        <w:pStyle w:val="PlainText"/>
        <w:ind w:firstLine="720"/>
        <w:jc w:val="both"/>
        <w:rPr>
          <w:rFonts w:ascii="Times New Roman" w:hAnsi="Times New Roman" w:cs="Times New Roman"/>
          <w:sz w:val="2"/>
          <w:szCs w:val="28"/>
        </w:rPr>
      </w:pPr>
    </w:p>
    <w:p w:rsidR="00045ADD" w:rsidRPr="007118AB" w:rsidRDefault="00045ADD" w:rsidP="00045ADD">
      <w:pPr>
        <w:pStyle w:val="PlainText"/>
        <w:spacing w:after="120"/>
        <w:ind w:firstLine="720"/>
        <w:jc w:val="both"/>
        <w:rPr>
          <w:rFonts w:ascii="Times New Roman" w:hAnsi="Times New Roman" w:cs="Times New Roman"/>
          <w:b/>
          <w:bCs/>
          <w:sz w:val="28"/>
          <w:szCs w:val="28"/>
        </w:rPr>
      </w:pPr>
      <w:r w:rsidRPr="007118AB">
        <w:rPr>
          <w:rFonts w:ascii="Times New Roman" w:hAnsi="Times New Roman" w:cs="Times New Roman"/>
          <w:b/>
          <w:bCs/>
          <w:sz w:val="28"/>
          <w:szCs w:val="28"/>
        </w:rPr>
        <w:t xml:space="preserve">Điều </w:t>
      </w:r>
      <w:r w:rsidR="00E679EC" w:rsidRPr="007118AB">
        <w:rPr>
          <w:rFonts w:ascii="Times New Roman" w:hAnsi="Times New Roman" w:cs="Times New Roman"/>
          <w:b/>
          <w:bCs/>
          <w:sz w:val="28"/>
          <w:szCs w:val="28"/>
        </w:rPr>
        <w:t>6</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Ủy ban nhân dân các quận, huyện có trách nhiệm </w:t>
      </w:r>
    </w:p>
    <w:p w:rsidR="00045ADD" w:rsidRPr="007118AB" w:rsidRDefault="00045ADD" w:rsidP="00926005">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1. Xây dựng, phát triển và quản lý hệ thống thoát nước đô thị trong phạm vi quản lý trên địa bàn quận, huyện</w:t>
      </w:r>
      <w:r w:rsidR="00C02773" w:rsidRPr="007118AB">
        <w:rPr>
          <w:rFonts w:ascii="Times New Roman" w:hAnsi="Times New Roman" w:cs="Times New Roman"/>
          <w:sz w:val="28"/>
          <w:szCs w:val="28"/>
        </w:rPr>
        <w:t xml:space="preserve"> theo phân cấp quy định tại k</w:t>
      </w:r>
      <w:r w:rsidR="0082639E" w:rsidRPr="007118AB">
        <w:rPr>
          <w:rFonts w:ascii="Times New Roman" w:hAnsi="Times New Roman" w:cs="Times New Roman"/>
          <w:sz w:val="28"/>
          <w:szCs w:val="28"/>
        </w:rPr>
        <w:t xml:space="preserve">hoản 3 Điều </w:t>
      </w:r>
      <w:r w:rsidR="007E1149" w:rsidRPr="007118AB">
        <w:rPr>
          <w:rFonts w:ascii="Times New Roman" w:hAnsi="Times New Roman" w:cs="Times New Roman"/>
          <w:sz w:val="28"/>
          <w:szCs w:val="28"/>
        </w:rPr>
        <w:t>4</w:t>
      </w:r>
      <w:r w:rsidR="00C02773" w:rsidRPr="007118AB">
        <w:rPr>
          <w:rFonts w:ascii="Times New Roman" w:hAnsi="Times New Roman" w:cs="Times New Roman"/>
          <w:sz w:val="28"/>
          <w:szCs w:val="28"/>
        </w:rPr>
        <w:t xml:space="preserve"> Quy định này</w:t>
      </w:r>
      <w:r w:rsidR="00DC4D50" w:rsidRPr="007118AB">
        <w:rPr>
          <w:rFonts w:ascii="Times New Roman" w:hAnsi="Times New Roman" w:cs="Times New Roman"/>
          <w:sz w:val="28"/>
          <w:szCs w:val="28"/>
        </w:rPr>
        <w:t>.</w:t>
      </w:r>
    </w:p>
    <w:p w:rsidR="00045ADD" w:rsidRPr="007118AB" w:rsidRDefault="00045ADD" w:rsidP="00926005">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2. Hướng dẫn, kiểm tra các tổ chức, hộ gia đình, cá nhân trên địa bàn quận, huyện sử dụng và bảo quản hệ thống thoát nước đô thị</w:t>
      </w:r>
      <w:r w:rsidR="00DC4D50" w:rsidRPr="007118AB">
        <w:rPr>
          <w:rFonts w:ascii="Times New Roman" w:hAnsi="Times New Roman" w:cs="Times New Roman"/>
          <w:sz w:val="28"/>
          <w:szCs w:val="28"/>
        </w:rPr>
        <w:t>.</w:t>
      </w:r>
    </w:p>
    <w:p w:rsidR="00BD220B" w:rsidRPr="007118AB" w:rsidRDefault="00BD220B" w:rsidP="00926005">
      <w:pPr>
        <w:pStyle w:val="PlainText"/>
        <w:spacing w:after="120"/>
        <w:ind w:firstLine="720"/>
        <w:jc w:val="both"/>
        <w:rPr>
          <w:rFonts w:ascii="Times New Roman" w:hAnsi="Times New Roman" w:cs="Times New Roman"/>
          <w:sz w:val="28"/>
          <w:szCs w:val="28"/>
        </w:rPr>
      </w:pPr>
      <w:r w:rsidRPr="007118AB">
        <w:rPr>
          <w:rFonts w:ascii="Times New Roman" w:hAnsi="Times New Roman" w:cs="Times New Roman"/>
          <w:sz w:val="28"/>
          <w:szCs w:val="28"/>
        </w:rPr>
        <w:t>3. Thỏa thuận</w:t>
      </w:r>
      <w:r w:rsidR="00AE0BCB" w:rsidRPr="007118AB">
        <w:rPr>
          <w:rFonts w:ascii="Times New Roman" w:hAnsi="Times New Roman" w:cs="Times New Roman"/>
          <w:sz w:val="28"/>
          <w:szCs w:val="28"/>
        </w:rPr>
        <w:t>,</w:t>
      </w:r>
      <w:r w:rsidRPr="007118AB">
        <w:rPr>
          <w:rFonts w:ascii="Times New Roman" w:hAnsi="Times New Roman" w:cs="Times New Roman"/>
          <w:sz w:val="28"/>
          <w:szCs w:val="28"/>
        </w:rPr>
        <w:t xml:space="preserve"> </w:t>
      </w:r>
      <w:r w:rsidR="00AE0BCB" w:rsidRPr="007118AB">
        <w:rPr>
          <w:rFonts w:ascii="Times New Roman" w:hAnsi="Times New Roman" w:cs="Times New Roman"/>
          <w:sz w:val="28"/>
          <w:szCs w:val="28"/>
        </w:rPr>
        <w:t xml:space="preserve">cấp phép thi công </w:t>
      </w:r>
      <w:r w:rsidRPr="007118AB">
        <w:rPr>
          <w:rFonts w:ascii="Times New Roman" w:hAnsi="Times New Roman" w:cs="Times New Roman"/>
          <w:sz w:val="28"/>
          <w:szCs w:val="28"/>
        </w:rPr>
        <w:t xml:space="preserve">đấu nối </w:t>
      </w:r>
      <w:r w:rsidR="0004385E" w:rsidRPr="007118AB">
        <w:rPr>
          <w:rFonts w:ascii="Times New Roman" w:hAnsi="Times New Roman" w:cs="Times New Roman"/>
          <w:sz w:val="28"/>
          <w:szCs w:val="28"/>
        </w:rPr>
        <w:t xml:space="preserve">vào hệ thống </w:t>
      </w:r>
      <w:r w:rsidRPr="007118AB">
        <w:rPr>
          <w:rFonts w:ascii="Times New Roman" w:hAnsi="Times New Roman" w:cs="Times New Roman"/>
          <w:sz w:val="28"/>
          <w:szCs w:val="28"/>
        </w:rPr>
        <w:t xml:space="preserve">thoát nước đô thị </w:t>
      </w:r>
      <w:r w:rsidR="00926005" w:rsidRPr="007118AB">
        <w:rPr>
          <w:rFonts w:ascii="Times New Roman" w:hAnsi="Times New Roman" w:cs="Times New Roman"/>
          <w:sz w:val="28"/>
          <w:szCs w:val="28"/>
        </w:rPr>
        <w:t xml:space="preserve">và giám sát việc thi công đấu nối </w:t>
      </w:r>
      <w:r w:rsidR="0004385E" w:rsidRPr="007118AB">
        <w:rPr>
          <w:rFonts w:ascii="Times New Roman" w:hAnsi="Times New Roman" w:cs="Times New Roman"/>
          <w:sz w:val="28"/>
          <w:szCs w:val="28"/>
        </w:rPr>
        <w:t xml:space="preserve">cho các hộ thoát nước </w:t>
      </w:r>
      <w:r w:rsidR="00C02773" w:rsidRPr="007118AB">
        <w:rPr>
          <w:rFonts w:ascii="Times New Roman" w:hAnsi="Times New Roman" w:cs="Times New Roman"/>
          <w:sz w:val="28"/>
          <w:szCs w:val="28"/>
        </w:rPr>
        <w:t>theo phân cấp quy định tại k</w:t>
      </w:r>
      <w:r w:rsidRPr="007118AB">
        <w:rPr>
          <w:rFonts w:ascii="Times New Roman" w:hAnsi="Times New Roman" w:cs="Times New Roman"/>
          <w:sz w:val="28"/>
          <w:szCs w:val="28"/>
        </w:rPr>
        <w:t xml:space="preserve">hoản </w:t>
      </w:r>
      <w:r w:rsidR="000F06A3" w:rsidRPr="007118AB">
        <w:rPr>
          <w:rFonts w:ascii="Times New Roman" w:hAnsi="Times New Roman" w:cs="Times New Roman"/>
          <w:sz w:val="28"/>
          <w:szCs w:val="28"/>
        </w:rPr>
        <w:t>7</w:t>
      </w:r>
      <w:r w:rsidR="00E679EC" w:rsidRPr="007118AB">
        <w:rPr>
          <w:rFonts w:ascii="Times New Roman" w:hAnsi="Times New Roman" w:cs="Times New Roman"/>
          <w:sz w:val="28"/>
          <w:szCs w:val="28"/>
        </w:rPr>
        <w:t xml:space="preserve"> Điều 10</w:t>
      </w:r>
      <w:r w:rsidR="00C02773" w:rsidRPr="007118AB">
        <w:rPr>
          <w:rFonts w:ascii="Times New Roman" w:hAnsi="Times New Roman" w:cs="Times New Roman"/>
          <w:sz w:val="28"/>
          <w:szCs w:val="28"/>
        </w:rPr>
        <w:t xml:space="preserve"> Quy định này</w:t>
      </w:r>
      <w:r w:rsidR="00DC4D50" w:rsidRPr="007118AB">
        <w:rPr>
          <w:rFonts w:ascii="Times New Roman" w:hAnsi="Times New Roman" w:cs="Times New Roman"/>
          <w:sz w:val="28"/>
          <w:szCs w:val="28"/>
        </w:rPr>
        <w:t>.</w:t>
      </w:r>
    </w:p>
    <w:p w:rsidR="00B03A26" w:rsidRPr="007118AB" w:rsidRDefault="00045ADD" w:rsidP="00926005">
      <w:pPr>
        <w:pStyle w:val="PlainText"/>
        <w:jc w:val="both"/>
        <w:rPr>
          <w:rFonts w:ascii="Times New Roman" w:hAnsi="Times New Roman" w:cs="Times New Roman"/>
          <w:sz w:val="28"/>
          <w:szCs w:val="28"/>
        </w:rPr>
      </w:pPr>
      <w:r w:rsidRPr="007118AB">
        <w:rPr>
          <w:rFonts w:ascii="Times New Roman" w:hAnsi="Times New Roman" w:cs="Times New Roman"/>
          <w:sz w:val="28"/>
          <w:szCs w:val="28"/>
        </w:rPr>
        <w:tab/>
      </w:r>
      <w:r w:rsidR="009C3C37" w:rsidRPr="007118AB">
        <w:rPr>
          <w:rFonts w:ascii="Times New Roman" w:hAnsi="Times New Roman" w:cs="Times New Roman"/>
          <w:sz w:val="28"/>
          <w:szCs w:val="28"/>
        </w:rPr>
        <w:t>4</w:t>
      </w:r>
      <w:r w:rsidRPr="007118AB">
        <w:rPr>
          <w:rFonts w:ascii="Times New Roman" w:hAnsi="Times New Roman" w:cs="Times New Roman"/>
          <w:sz w:val="28"/>
          <w:szCs w:val="28"/>
        </w:rPr>
        <w:t xml:space="preserve">. Phối hợp chặt chẽ với Sở Xây dựng và các </w:t>
      </w:r>
      <w:r w:rsidR="00A63186" w:rsidRPr="007118AB">
        <w:rPr>
          <w:rFonts w:ascii="Times New Roman" w:hAnsi="Times New Roman" w:cs="Times New Roman"/>
          <w:sz w:val="28"/>
          <w:szCs w:val="28"/>
        </w:rPr>
        <w:t xml:space="preserve">đơn vị </w:t>
      </w:r>
      <w:r w:rsidRPr="007118AB">
        <w:rPr>
          <w:rFonts w:ascii="Times New Roman" w:hAnsi="Times New Roman" w:cs="Times New Roman"/>
          <w:sz w:val="28"/>
          <w:szCs w:val="28"/>
        </w:rPr>
        <w:t>liên quan trong việc quản lý, khai thác hệ thống thoát nước đô thị</w:t>
      </w:r>
      <w:r w:rsidR="0082639E" w:rsidRPr="007118AB">
        <w:rPr>
          <w:rFonts w:ascii="Times New Roman" w:hAnsi="Times New Roman" w:cs="Times New Roman"/>
          <w:sz w:val="28"/>
          <w:szCs w:val="28"/>
        </w:rPr>
        <w:t xml:space="preserve">; </w:t>
      </w:r>
      <w:r w:rsidR="00BD220B" w:rsidRPr="007118AB">
        <w:rPr>
          <w:rFonts w:ascii="Times New Roman" w:hAnsi="Times New Roman" w:cs="Times New Roman"/>
          <w:sz w:val="28"/>
          <w:szCs w:val="28"/>
        </w:rPr>
        <w:t xml:space="preserve">chỉ đạo </w:t>
      </w:r>
      <w:r w:rsidR="0082639E" w:rsidRPr="007118AB">
        <w:rPr>
          <w:rFonts w:ascii="Times New Roman" w:hAnsi="Times New Roman" w:cs="Times New Roman"/>
          <w:sz w:val="28"/>
          <w:szCs w:val="28"/>
        </w:rPr>
        <w:t>Đội quy tắc quận xử lý các trường hợp vi phạm hệ thống thoát nước đô thị theo đúng quy định</w:t>
      </w:r>
      <w:r w:rsidRPr="007118AB">
        <w:rPr>
          <w:rFonts w:ascii="Times New Roman" w:hAnsi="Times New Roman" w:cs="Times New Roman"/>
          <w:sz w:val="28"/>
          <w:szCs w:val="28"/>
        </w:rPr>
        <w:t>.</w:t>
      </w:r>
    </w:p>
    <w:p w:rsidR="0066095B" w:rsidRPr="007118AB" w:rsidRDefault="0066095B" w:rsidP="00926005">
      <w:pPr>
        <w:pStyle w:val="PlainText"/>
        <w:jc w:val="both"/>
        <w:rPr>
          <w:rFonts w:ascii="Times New Roman" w:hAnsi="Times New Roman" w:cs="Times New Roman"/>
          <w:szCs w:val="28"/>
        </w:rPr>
      </w:pPr>
    </w:p>
    <w:p w:rsidR="00045ADD" w:rsidRPr="007118AB" w:rsidRDefault="00045ADD" w:rsidP="00926005">
      <w:pPr>
        <w:pStyle w:val="PlainText"/>
        <w:ind w:firstLine="720"/>
        <w:jc w:val="both"/>
        <w:rPr>
          <w:rFonts w:ascii="Times New Roman" w:hAnsi="Times New Roman" w:cs="Times New Roman"/>
          <w:b/>
          <w:bCs/>
          <w:sz w:val="8"/>
          <w:szCs w:val="28"/>
        </w:rPr>
      </w:pPr>
    </w:p>
    <w:p w:rsidR="00045ADD" w:rsidRPr="007118AB" w:rsidRDefault="00045ADD" w:rsidP="00926005">
      <w:pPr>
        <w:pStyle w:val="PlainText"/>
        <w:spacing w:after="120"/>
        <w:ind w:firstLine="720"/>
        <w:jc w:val="both"/>
        <w:rPr>
          <w:rFonts w:ascii="Times New Roman" w:hAnsi="Times New Roman" w:cs="Times New Roman"/>
          <w:b/>
          <w:bCs/>
          <w:sz w:val="28"/>
          <w:szCs w:val="28"/>
        </w:rPr>
      </w:pPr>
      <w:r w:rsidRPr="007118AB">
        <w:rPr>
          <w:rFonts w:ascii="Times New Roman" w:hAnsi="Times New Roman" w:cs="Times New Roman"/>
          <w:b/>
          <w:bCs/>
          <w:sz w:val="28"/>
          <w:szCs w:val="28"/>
        </w:rPr>
        <w:t xml:space="preserve">Điều </w:t>
      </w:r>
      <w:r w:rsidR="00E679EC" w:rsidRPr="007118AB">
        <w:rPr>
          <w:rFonts w:ascii="Times New Roman" w:hAnsi="Times New Roman" w:cs="Times New Roman"/>
          <w:b/>
          <w:bCs/>
          <w:sz w:val="28"/>
          <w:szCs w:val="28"/>
        </w:rPr>
        <w:t>7</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w:t>
      </w:r>
      <w:r w:rsidR="00E436B5" w:rsidRPr="007118AB">
        <w:rPr>
          <w:rFonts w:ascii="Times New Roman" w:hAnsi="Times New Roman" w:cs="Times New Roman"/>
          <w:b/>
          <w:bCs/>
          <w:sz w:val="28"/>
          <w:szCs w:val="28"/>
        </w:rPr>
        <w:t>Công ty T</w:t>
      </w:r>
      <w:r w:rsidR="0082639E" w:rsidRPr="007118AB">
        <w:rPr>
          <w:rFonts w:ascii="Times New Roman" w:hAnsi="Times New Roman" w:cs="Times New Roman"/>
          <w:b/>
          <w:bCs/>
          <w:sz w:val="28"/>
          <w:szCs w:val="28"/>
        </w:rPr>
        <w:t>hoát nước và Xử lý nước thải có trách nhiệm</w:t>
      </w:r>
    </w:p>
    <w:p w:rsidR="00045ADD" w:rsidRPr="007118AB" w:rsidRDefault="0066095B" w:rsidP="0066095B">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r>
      <w:r w:rsidR="00E436B5" w:rsidRPr="007118AB">
        <w:rPr>
          <w:rFonts w:ascii="Times New Roman" w:hAnsi="Times New Roman" w:cs="Times New Roman"/>
          <w:sz w:val="28"/>
          <w:szCs w:val="28"/>
        </w:rPr>
        <w:t>1. Lập hồ sơ</w:t>
      </w:r>
      <w:r w:rsidR="00045ADD" w:rsidRPr="007118AB">
        <w:rPr>
          <w:rFonts w:ascii="Times New Roman" w:hAnsi="Times New Roman" w:cs="Times New Roman"/>
          <w:sz w:val="28"/>
          <w:szCs w:val="28"/>
        </w:rPr>
        <w:t xml:space="preserve">, quản lý và vận hành </w:t>
      </w:r>
      <w:r w:rsidR="0064234E" w:rsidRPr="007118AB">
        <w:rPr>
          <w:rFonts w:ascii="Times New Roman" w:hAnsi="Times New Roman" w:cs="Times New Roman"/>
          <w:sz w:val="28"/>
          <w:szCs w:val="28"/>
        </w:rPr>
        <w:t>hệ</w:t>
      </w:r>
      <w:r w:rsidR="0082639E" w:rsidRPr="007118AB">
        <w:rPr>
          <w:rFonts w:ascii="Times New Roman" w:hAnsi="Times New Roman" w:cs="Times New Roman"/>
          <w:sz w:val="28"/>
          <w:szCs w:val="28"/>
        </w:rPr>
        <w:t xml:space="preserve"> thống thoát nước theo phân cấp quy định tại </w:t>
      </w:r>
      <w:r w:rsidR="00C02773" w:rsidRPr="007118AB">
        <w:rPr>
          <w:rFonts w:ascii="Times New Roman" w:hAnsi="Times New Roman" w:cs="Times New Roman"/>
          <w:sz w:val="28"/>
          <w:szCs w:val="28"/>
        </w:rPr>
        <w:t>k</w:t>
      </w:r>
      <w:r w:rsidR="0082639E" w:rsidRPr="007118AB">
        <w:rPr>
          <w:rFonts w:ascii="Times New Roman" w:hAnsi="Times New Roman" w:cs="Times New Roman"/>
          <w:sz w:val="28"/>
          <w:szCs w:val="28"/>
        </w:rPr>
        <w:t xml:space="preserve">hoản 2 Điều </w:t>
      </w:r>
      <w:r w:rsidR="003F5F84" w:rsidRPr="007118AB">
        <w:rPr>
          <w:rFonts w:ascii="Times New Roman" w:hAnsi="Times New Roman" w:cs="Times New Roman"/>
          <w:sz w:val="28"/>
          <w:szCs w:val="28"/>
        </w:rPr>
        <w:t>4</w:t>
      </w:r>
      <w:r w:rsidR="00C02773" w:rsidRPr="007118AB">
        <w:rPr>
          <w:rFonts w:ascii="Times New Roman" w:hAnsi="Times New Roman" w:cs="Times New Roman"/>
          <w:sz w:val="28"/>
          <w:szCs w:val="28"/>
        </w:rPr>
        <w:t xml:space="preserve"> Quy định này</w:t>
      </w:r>
      <w:r w:rsidR="00DC4D50" w:rsidRPr="007118AB">
        <w:rPr>
          <w:rFonts w:ascii="Times New Roman" w:hAnsi="Times New Roman" w:cs="Times New Roman"/>
          <w:sz w:val="28"/>
          <w:szCs w:val="28"/>
        </w:rPr>
        <w:t>.</w:t>
      </w:r>
    </w:p>
    <w:p w:rsidR="00823304" w:rsidRPr="007118AB" w:rsidRDefault="00823304" w:rsidP="0066095B">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t>2. Tổ chức hướng dẫn sử dụng các công trình thoát nước phù hợp với yêu cầu kỹ thuật;</w:t>
      </w:r>
    </w:p>
    <w:p w:rsidR="00045ADD" w:rsidRPr="007118AB" w:rsidRDefault="00045ADD" w:rsidP="0066095B">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r>
      <w:r w:rsidR="00823304" w:rsidRPr="007118AB">
        <w:rPr>
          <w:rFonts w:ascii="Times New Roman" w:hAnsi="Times New Roman" w:cs="Times New Roman"/>
          <w:sz w:val="28"/>
          <w:szCs w:val="28"/>
        </w:rPr>
        <w:t>3</w:t>
      </w:r>
      <w:r w:rsidRPr="007118AB">
        <w:rPr>
          <w:rFonts w:ascii="Times New Roman" w:hAnsi="Times New Roman" w:cs="Times New Roman"/>
          <w:sz w:val="28"/>
          <w:szCs w:val="28"/>
        </w:rPr>
        <w:t xml:space="preserve">. Có kế hoạch và thường xuyên tổ chức kiểm tra, </w:t>
      </w:r>
      <w:r w:rsidR="0082639E" w:rsidRPr="007118AB">
        <w:rPr>
          <w:rFonts w:ascii="Times New Roman" w:hAnsi="Times New Roman" w:cs="Times New Roman"/>
          <w:sz w:val="28"/>
          <w:szCs w:val="28"/>
        </w:rPr>
        <w:t xml:space="preserve">nạo vét, </w:t>
      </w:r>
      <w:r w:rsidRPr="007118AB">
        <w:rPr>
          <w:rFonts w:ascii="Times New Roman" w:hAnsi="Times New Roman" w:cs="Times New Roman"/>
          <w:sz w:val="28"/>
          <w:szCs w:val="28"/>
        </w:rPr>
        <w:t xml:space="preserve">duy tu, sửa chữa, </w:t>
      </w:r>
      <w:r w:rsidR="00823304" w:rsidRPr="007118AB">
        <w:rPr>
          <w:rFonts w:ascii="Times New Roman" w:hAnsi="Times New Roman" w:cs="Times New Roman"/>
          <w:sz w:val="28"/>
          <w:szCs w:val="28"/>
        </w:rPr>
        <w:t xml:space="preserve">đề xuất </w:t>
      </w:r>
      <w:r w:rsidRPr="007118AB">
        <w:rPr>
          <w:rFonts w:ascii="Times New Roman" w:hAnsi="Times New Roman" w:cs="Times New Roman"/>
          <w:sz w:val="28"/>
          <w:szCs w:val="28"/>
        </w:rPr>
        <w:t xml:space="preserve">xây dựng bổ sung các </w:t>
      </w:r>
      <w:r w:rsidR="00823304" w:rsidRPr="007118AB">
        <w:rPr>
          <w:rFonts w:ascii="Times New Roman" w:hAnsi="Times New Roman" w:cs="Times New Roman"/>
          <w:sz w:val="28"/>
          <w:szCs w:val="28"/>
        </w:rPr>
        <w:t xml:space="preserve">hạng mục </w:t>
      </w:r>
      <w:r w:rsidRPr="007118AB">
        <w:rPr>
          <w:rFonts w:ascii="Times New Roman" w:hAnsi="Times New Roman" w:cs="Times New Roman"/>
          <w:sz w:val="28"/>
          <w:szCs w:val="28"/>
        </w:rPr>
        <w:t>công trình</w:t>
      </w:r>
      <w:r w:rsidR="0082639E" w:rsidRPr="007118AB">
        <w:rPr>
          <w:rFonts w:ascii="Times New Roman" w:hAnsi="Times New Roman" w:cs="Times New Roman"/>
          <w:sz w:val="28"/>
          <w:szCs w:val="28"/>
        </w:rPr>
        <w:t xml:space="preserve"> thuộc hệ thống thoát nước đô thị</w:t>
      </w:r>
      <w:r w:rsidR="00DC4D50" w:rsidRPr="007118AB">
        <w:rPr>
          <w:rFonts w:ascii="Times New Roman" w:hAnsi="Times New Roman" w:cs="Times New Roman"/>
          <w:sz w:val="28"/>
          <w:szCs w:val="28"/>
        </w:rPr>
        <w:t>.</w:t>
      </w:r>
      <w:r w:rsidRPr="007118AB">
        <w:rPr>
          <w:rFonts w:ascii="Times New Roman" w:hAnsi="Times New Roman" w:cs="Times New Roman"/>
          <w:sz w:val="28"/>
          <w:szCs w:val="28"/>
        </w:rPr>
        <w:t xml:space="preserve"> </w:t>
      </w:r>
    </w:p>
    <w:p w:rsidR="00045ADD" w:rsidRPr="007118AB" w:rsidRDefault="00823304" w:rsidP="0066095B">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lastRenderedPageBreak/>
        <w:t>4</w:t>
      </w:r>
      <w:r w:rsidR="00045ADD" w:rsidRPr="007118AB">
        <w:rPr>
          <w:rFonts w:ascii="Times New Roman" w:hAnsi="Times New Roman" w:cs="Times New Roman"/>
          <w:sz w:val="28"/>
          <w:szCs w:val="28"/>
        </w:rPr>
        <w:t xml:space="preserve">. </w:t>
      </w:r>
      <w:r w:rsidRPr="007118AB">
        <w:rPr>
          <w:rFonts w:ascii="Times New Roman" w:hAnsi="Times New Roman" w:cs="Times New Roman"/>
          <w:sz w:val="28"/>
          <w:szCs w:val="28"/>
        </w:rPr>
        <w:t>T</w:t>
      </w:r>
      <w:r w:rsidR="00AA4617" w:rsidRPr="007118AB">
        <w:rPr>
          <w:rFonts w:ascii="Times New Roman" w:hAnsi="Times New Roman" w:cs="Times New Roman"/>
          <w:sz w:val="28"/>
          <w:szCs w:val="28"/>
        </w:rPr>
        <w:t xml:space="preserve">hỏa thuận </w:t>
      </w:r>
      <w:r w:rsidR="00045ADD" w:rsidRPr="007118AB">
        <w:rPr>
          <w:rFonts w:ascii="Times New Roman" w:hAnsi="Times New Roman" w:cs="Times New Roman"/>
          <w:sz w:val="28"/>
          <w:szCs w:val="28"/>
        </w:rPr>
        <w:t xml:space="preserve">đấu nối vào hệ thống thoát nước đô thị </w:t>
      </w:r>
      <w:r w:rsidR="00926005" w:rsidRPr="007118AB">
        <w:rPr>
          <w:rFonts w:ascii="Times New Roman" w:hAnsi="Times New Roman" w:cs="Times New Roman"/>
          <w:sz w:val="28"/>
          <w:szCs w:val="28"/>
        </w:rPr>
        <w:t xml:space="preserve">và giám sát việc thi công đấu nối </w:t>
      </w:r>
      <w:r w:rsidR="00676826" w:rsidRPr="007118AB">
        <w:rPr>
          <w:rFonts w:ascii="Times New Roman" w:hAnsi="Times New Roman" w:cs="Times New Roman"/>
          <w:sz w:val="28"/>
          <w:szCs w:val="28"/>
        </w:rPr>
        <w:t>cho các hộ thoát n</w:t>
      </w:r>
      <w:r w:rsidR="00C02773" w:rsidRPr="007118AB">
        <w:rPr>
          <w:rFonts w:ascii="Times New Roman" w:hAnsi="Times New Roman" w:cs="Times New Roman"/>
          <w:sz w:val="28"/>
          <w:szCs w:val="28"/>
        </w:rPr>
        <w:t>ước theo phân cấp quy định tại k</w:t>
      </w:r>
      <w:r w:rsidR="00676826" w:rsidRPr="007118AB">
        <w:rPr>
          <w:rFonts w:ascii="Times New Roman" w:hAnsi="Times New Roman" w:cs="Times New Roman"/>
          <w:sz w:val="28"/>
          <w:szCs w:val="28"/>
        </w:rPr>
        <w:t xml:space="preserve">hoản </w:t>
      </w:r>
      <w:r w:rsidR="00A84608" w:rsidRPr="007118AB">
        <w:rPr>
          <w:rFonts w:ascii="Times New Roman" w:hAnsi="Times New Roman" w:cs="Times New Roman"/>
          <w:sz w:val="28"/>
          <w:szCs w:val="28"/>
        </w:rPr>
        <w:t>5</w:t>
      </w:r>
      <w:r w:rsidR="00676826" w:rsidRPr="007118AB">
        <w:rPr>
          <w:rFonts w:ascii="Times New Roman" w:hAnsi="Times New Roman" w:cs="Times New Roman"/>
          <w:sz w:val="28"/>
          <w:szCs w:val="28"/>
        </w:rPr>
        <w:t xml:space="preserve"> Điều </w:t>
      </w:r>
      <w:r w:rsidR="00E679EC" w:rsidRPr="007118AB">
        <w:rPr>
          <w:rFonts w:ascii="Times New Roman" w:hAnsi="Times New Roman" w:cs="Times New Roman"/>
          <w:sz w:val="28"/>
          <w:szCs w:val="28"/>
        </w:rPr>
        <w:t>10</w:t>
      </w:r>
      <w:r w:rsidR="00C02773" w:rsidRPr="007118AB">
        <w:rPr>
          <w:rFonts w:ascii="Times New Roman" w:hAnsi="Times New Roman" w:cs="Times New Roman"/>
          <w:sz w:val="28"/>
          <w:szCs w:val="28"/>
        </w:rPr>
        <w:t xml:space="preserve"> Quy định này</w:t>
      </w:r>
      <w:r w:rsidR="00DC4D50" w:rsidRPr="007118AB">
        <w:rPr>
          <w:rFonts w:ascii="Times New Roman" w:hAnsi="Times New Roman" w:cs="Times New Roman"/>
          <w:sz w:val="28"/>
          <w:szCs w:val="28"/>
        </w:rPr>
        <w:t>.</w:t>
      </w:r>
    </w:p>
    <w:p w:rsidR="00045ADD" w:rsidRPr="007118AB" w:rsidRDefault="00045ADD" w:rsidP="0066095B">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5. Theo dõi tình trạng ngập úng; </w:t>
      </w:r>
      <w:r w:rsidR="00823304" w:rsidRPr="007118AB">
        <w:rPr>
          <w:rFonts w:ascii="Times New Roman" w:hAnsi="Times New Roman" w:cs="Times New Roman"/>
          <w:sz w:val="28"/>
          <w:szCs w:val="28"/>
        </w:rPr>
        <w:t xml:space="preserve">phối hợp với các đơn vị liên quan, </w:t>
      </w:r>
      <w:r w:rsidRPr="007118AB">
        <w:rPr>
          <w:rFonts w:ascii="Times New Roman" w:hAnsi="Times New Roman" w:cs="Times New Roman"/>
          <w:sz w:val="28"/>
          <w:szCs w:val="28"/>
        </w:rPr>
        <w:t xml:space="preserve">tổ chức thực hiện hoặc đề xuất cơ quan có thẩm quyền thực hiện các biện pháp </w:t>
      </w:r>
      <w:r w:rsidR="00DC4D50" w:rsidRPr="007118AB">
        <w:rPr>
          <w:rFonts w:ascii="Times New Roman" w:hAnsi="Times New Roman" w:cs="Times New Roman"/>
          <w:sz w:val="28"/>
          <w:szCs w:val="28"/>
        </w:rPr>
        <w:t>xử lý kịp thời.</w:t>
      </w:r>
    </w:p>
    <w:p w:rsidR="00045ADD" w:rsidRPr="007118AB" w:rsidRDefault="00045ADD" w:rsidP="0066095B">
      <w:pPr>
        <w:pStyle w:val="PlainText"/>
        <w:spacing w:before="120"/>
        <w:ind w:firstLine="720"/>
        <w:jc w:val="both"/>
        <w:rPr>
          <w:rFonts w:ascii="Times New Roman" w:hAnsi="Times New Roman" w:cs="Times New Roman"/>
          <w:sz w:val="28"/>
          <w:szCs w:val="28"/>
        </w:rPr>
      </w:pPr>
      <w:r w:rsidRPr="007118AB">
        <w:rPr>
          <w:rFonts w:ascii="Times New Roman" w:hAnsi="Times New Roman" w:cs="Times New Roman"/>
          <w:sz w:val="28"/>
          <w:szCs w:val="28"/>
        </w:rPr>
        <w:t>6. Kiểm tra, phát hiện, xử lý hoặc đề xuất</w:t>
      </w:r>
      <w:r w:rsidR="005A58B4" w:rsidRPr="007118AB">
        <w:rPr>
          <w:rFonts w:ascii="Times New Roman" w:hAnsi="Times New Roman" w:cs="Times New Roman"/>
          <w:sz w:val="28"/>
          <w:szCs w:val="28"/>
        </w:rPr>
        <w:t xml:space="preserve">,báo cáo </w:t>
      </w:r>
      <w:r w:rsidRPr="007118AB">
        <w:rPr>
          <w:rFonts w:ascii="Times New Roman" w:hAnsi="Times New Roman" w:cs="Times New Roman"/>
          <w:sz w:val="28"/>
          <w:szCs w:val="28"/>
        </w:rPr>
        <w:t xml:space="preserve">cơ quan có thẩm quyền xử lý các trường hợp vi phạm hệ thống thoát nước đô thị. </w:t>
      </w:r>
    </w:p>
    <w:p w:rsidR="00026B2A" w:rsidRPr="007118AB" w:rsidRDefault="00026B2A" w:rsidP="00045ADD">
      <w:pPr>
        <w:pStyle w:val="PlainText"/>
        <w:ind w:firstLine="720"/>
        <w:jc w:val="both"/>
        <w:rPr>
          <w:rFonts w:ascii="Times New Roman" w:hAnsi="Times New Roman" w:cs="Times New Roman"/>
          <w:sz w:val="4"/>
          <w:szCs w:val="28"/>
        </w:rPr>
      </w:pPr>
    </w:p>
    <w:p w:rsidR="00026B2A" w:rsidRPr="007118AB" w:rsidRDefault="00026B2A" w:rsidP="00045ADD">
      <w:pPr>
        <w:pStyle w:val="PlainText"/>
        <w:ind w:firstLine="720"/>
        <w:jc w:val="both"/>
        <w:rPr>
          <w:rFonts w:ascii="Times New Roman" w:hAnsi="Times New Roman" w:cs="Times New Roman"/>
          <w:sz w:val="10"/>
          <w:szCs w:val="28"/>
        </w:rPr>
      </w:pPr>
    </w:p>
    <w:p w:rsidR="00DF3ADF" w:rsidRPr="007118AB" w:rsidRDefault="00DF3ADF" w:rsidP="00DF3ADF">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Chương III</w:t>
      </w:r>
    </w:p>
    <w:p w:rsidR="00DF3ADF" w:rsidRPr="007118AB" w:rsidRDefault="00DF3ADF" w:rsidP="00DC4D50">
      <w:pPr>
        <w:pStyle w:val="PlainText"/>
        <w:spacing w:before="120"/>
        <w:jc w:val="center"/>
        <w:rPr>
          <w:rFonts w:ascii="Times New Roman" w:hAnsi="Times New Roman" w:cs="Times New Roman"/>
          <w:b/>
          <w:bCs/>
          <w:sz w:val="28"/>
          <w:szCs w:val="28"/>
        </w:rPr>
      </w:pPr>
      <w:r w:rsidRPr="007118AB">
        <w:rPr>
          <w:rFonts w:ascii="Times New Roman" w:hAnsi="Times New Roman" w:cs="Times New Roman"/>
          <w:b/>
          <w:bCs/>
          <w:sz w:val="28"/>
          <w:szCs w:val="28"/>
        </w:rPr>
        <w:t>QUẢN LÝ XÂY DỰNG</w:t>
      </w:r>
      <w:r w:rsidR="00676826" w:rsidRPr="007118AB">
        <w:rPr>
          <w:rFonts w:ascii="Times New Roman" w:hAnsi="Times New Roman" w:cs="Times New Roman"/>
          <w:b/>
          <w:bCs/>
          <w:sz w:val="28"/>
          <w:szCs w:val="28"/>
        </w:rPr>
        <w:t xml:space="preserve"> </w:t>
      </w:r>
      <w:r w:rsidRPr="007118AB">
        <w:rPr>
          <w:rFonts w:ascii="Times New Roman" w:hAnsi="Times New Roman" w:cs="Times New Roman"/>
          <w:b/>
          <w:bCs/>
          <w:sz w:val="28"/>
          <w:szCs w:val="28"/>
        </w:rPr>
        <w:t>HỆ THỐNG THOÁT NƯỚC ĐÔ THỊ</w:t>
      </w:r>
    </w:p>
    <w:p w:rsidR="00071877" w:rsidRDefault="00071877" w:rsidP="00D82046">
      <w:pPr>
        <w:pStyle w:val="PlainText"/>
        <w:jc w:val="both"/>
        <w:rPr>
          <w:rFonts w:ascii="Times New Roman" w:hAnsi="Times New Roman" w:cs="Times New Roman"/>
          <w:sz w:val="28"/>
          <w:szCs w:val="28"/>
        </w:rPr>
      </w:pPr>
    </w:p>
    <w:p w:rsidR="00D624DE" w:rsidRPr="007118AB" w:rsidRDefault="00DF3ADF" w:rsidP="00D82046">
      <w:pPr>
        <w:pStyle w:val="PlainText"/>
        <w:jc w:val="both"/>
        <w:rPr>
          <w:rFonts w:ascii="Times New Roman" w:hAnsi="Times New Roman" w:cs="Times New Roman"/>
          <w:sz w:val="28"/>
          <w:szCs w:val="28"/>
        </w:rPr>
      </w:pPr>
      <w:r w:rsidRPr="007118AB">
        <w:rPr>
          <w:rFonts w:ascii="Times New Roman" w:hAnsi="Times New Roman" w:cs="Times New Roman"/>
          <w:sz w:val="28"/>
          <w:szCs w:val="28"/>
        </w:rPr>
        <w:tab/>
      </w:r>
      <w:r w:rsidRPr="007118AB">
        <w:rPr>
          <w:rFonts w:ascii="Times New Roman" w:hAnsi="Times New Roman" w:cs="Times New Roman"/>
          <w:b/>
          <w:bCs/>
          <w:sz w:val="28"/>
          <w:szCs w:val="28"/>
        </w:rPr>
        <w:t xml:space="preserve">Điều </w:t>
      </w:r>
      <w:r w:rsidR="00E679EC" w:rsidRPr="007118AB">
        <w:rPr>
          <w:rFonts w:ascii="Times New Roman" w:hAnsi="Times New Roman" w:cs="Times New Roman"/>
          <w:b/>
          <w:bCs/>
          <w:sz w:val="28"/>
          <w:szCs w:val="28"/>
        </w:rPr>
        <w:t>8</w:t>
      </w:r>
      <w:r w:rsidR="00B03A26" w:rsidRPr="007118AB">
        <w:rPr>
          <w:rFonts w:ascii="Times New Roman" w:hAnsi="Times New Roman" w:cs="Times New Roman"/>
          <w:b/>
          <w:bCs/>
          <w:sz w:val="28"/>
          <w:szCs w:val="28"/>
        </w:rPr>
        <w:t>.</w:t>
      </w:r>
      <w:r w:rsidRPr="007118AB">
        <w:rPr>
          <w:rFonts w:ascii="Times New Roman" w:hAnsi="Times New Roman" w:cs="Times New Roman"/>
          <w:sz w:val="28"/>
          <w:szCs w:val="28"/>
        </w:rPr>
        <w:t xml:space="preserve"> </w:t>
      </w:r>
      <w:r w:rsidR="008D3011" w:rsidRPr="007118AB">
        <w:rPr>
          <w:rFonts w:ascii="Times New Roman" w:hAnsi="Times New Roman" w:cs="Times New Roman"/>
          <w:b/>
          <w:sz w:val="28"/>
          <w:szCs w:val="28"/>
        </w:rPr>
        <w:t xml:space="preserve">Nguyên tắc </w:t>
      </w:r>
      <w:r w:rsidR="007C738F" w:rsidRPr="007118AB">
        <w:rPr>
          <w:rFonts w:ascii="Times New Roman" w:hAnsi="Times New Roman" w:cs="Times New Roman"/>
          <w:b/>
          <w:sz w:val="28"/>
          <w:szCs w:val="28"/>
        </w:rPr>
        <w:t xml:space="preserve">quản lý </w:t>
      </w:r>
      <w:r w:rsidR="008D3011" w:rsidRPr="007118AB">
        <w:rPr>
          <w:rFonts w:ascii="Times New Roman" w:hAnsi="Times New Roman" w:cs="Times New Roman"/>
          <w:b/>
          <w:sz w:val="28"/>
          <w:szCs w:val="28"/>
        </w:rPr>
        <w:t xml:space="preserve">xây dựng công trình thoát nước đô thị. </w:t>
      </w:r>
    </w:p>
    <w:p w:rsidR="00D82046" w:rsidRPr="007118AB" w:rsidRDefault="00D624DE" w:rsidP="00D624DE">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 xml:space="preserve">1. </w:t>
      </w:r>
      <w:r w:rsidR="00DF3ADF" w:rsidRPr="007118AB">
        <w:rPr>
          <w:rFonts w:ascii="Times New Roman" w:hAnsi="Times New Roman" w:cs="Times New Roman"/>
          <w:sz w:val="28"/>
          <w:szCs w:val="28"/>
        </w:rPr>
        <w:t xml:space="preserve">Tất cả các dự án, công trình thoát nước đô thị đều phải được thẩm định, xét duyệt </w:t>
      </w:r>
      <w:r w:rsidR="00D82046" w:rsidRPr="007118AB">
        <w:rPr>
          <w:rFonts w:ascii="Times New Roman" w:hAnsi="Times New Roman" w:cs="Times New Roman"/>
          <w:sz w:val="28"/>
          <w:szCs w:val="28"/>
        </w:rPr>
        <w:t>trên cơ sở quy hoạch chiều cao và thoát nước thành phố và các đồ án quy hoạch chiều cao thoát nước của dự án đã được cấp có thẩm quyền phê duyệt theo đúng quy định của Nhà nước.</w:t>
      </w:r>
    </w:p>
    <w:p w:rsidR="00B8222B" w:rsidRPr="007118AB" w:rsidRDefault="00B8222B" w:rsidP="00D624DE">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2. Các đồ án quy hoạch, dự án đầu tư các công trình hạ tầng kỹ thuật khác (giao thông, thủy lợi</w:t>
      </w:r>
      <w:r w:rsidR="0057375D" w:rsidRPr="007118AB">
        <w:rPr>
          <w:rFonts w:ascii="Times New Roman" w:hAnsi="Times New Roman" w:cs="Times New Roman"/>
          <w:sz w:val="28"/>
          <w:szCs w:val="28"/>
        </w:rPr>
        <w:t>, cấp nước, thông tin liên lạc</w:t>
      </w:r>
      <w:r w:rsidRPr="007118AB">
        <w:rPr>
          <w:rFonts w:ascii="Times New Roman" w:hAnsi="Times New Roman" w:cs="Times New Roman"/>
          <w:sz w:val="28"/>
          <w:szCs w:val="28"/>
        </w:rPr>
        <w:t>...) phải đảm bảo tính đồng bộ với hệ thống thoát nước đô thị và khu công nghiệp có liên quan và được Sở Xây dựng xem xét, thống nhất bằng văn bản trước khi trình cấp có thẩm quyền phê duyệt.</w:t>
      </w:r>
    </w:p>
    <w:p w:rsidR="00E73968" w:rsidRPr="007118AB" w:rsidRDefault="00E73968" w:rsidP="00E73968">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3. Khi cải tạo, mở rộng, xây dựng mới các công trình hạ tầng kỹ thuật, đặc biệt là công trình giao thông có liên quan đến hệ thống thoát nước đô thị và khu công nghiệp thì chủ đầu tư phải có phương án bảo đảm thoát nước bình thường và có nghĩa vụ cải tạo, phục hồi hoặc xây dựng mới đồng bộ các hạng mục công trình thoát nước có liên quan theo quy hoạch.</w:t>
      </w:r>
    </w:p>
    <w:p w:rsidR="004A4D3C" w:rsidRPr="007118AB" w:rsidRDefault="00E73968" w:rsidP="00E73968">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r>
      <w:r w:rsidR="004A4D3C" w:rsidRPr="007118AB">
        <w:rPr>
          <w:rFonts w:ascii="Times New Roman" w:hAnsi="Times New Roman" w:cs="Times New Roman"/>
          <w:sz w:val="28"/>
          <w:szCs w:val="28"/>
        </w:rPr>
        <w:t>4. Trong quá trình thi công công trình thoát nước đô thị, đơn vị thi công phải áp dụng các biện pháp bảo đảm trật tự, an toàn giao thông; không để đất, cát, vật liệu xây dựng đổ xuống hệ thống thoát nước hiện có, gây ảnh hưởng đến thoát nước và ngập úng; không ảnh hưởng đến các công trình hạ tầng kỹ thuật khác lân cận.</w:t>
      </w:r>
    </w:p>
    <w:p w:rsidR="00E73968" w:rsidRPr="007118AB" w:rsidRDefault="004A4D3C" w:rsidP="00E73968">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5</w:t>
      </w:r>
      <w:r w:rsidR="0057375D" w:rsidRPr="007118AB">
        <w:rPr>
          <w:rFonts w:ascii="Times New Roman" w:hAnsi="Times New Roman" w:cs="Times New Roman"/>
          <w:sz w:val="28"/>
          <w:szCs w:val="28"/>
        </w:rPr>
        <w:t>. Sở Xây dựng, Ủy ban nhân dân</w:t>
      </w:r>
      <w:r w:rsidR="00E73968" w:rsidRPr="007118AB">
        <w:rPr>
          <w:rFonts w:ascii="Times New Roman" w:hAnsi="Times New Roman" w:cs="Times New Roman"/>
          <w:sz w:val="28"/>
          <w:szCs w:val="28"/>
        </w:rPr>
        <w:t xml:space="preserve"> các quận, huyện, Công ty Thoát nước và Xử lý nước thải có quyền và nghĩa vụ tham gia giám sát quá trình xây dựng các hạng mục công trình thoát nước của các dự án đầu tư xây dựng các công trình hạ tầng kỹ thuật có liên quan. </w:t>
      </w:r>
    </w:p>
    <w:p w:rsidR="00DF3ADF" w:rsidRPr="007118AB" w:rsidRDefault="00E73968" w:rsidP="002079A1">
      <w:pPr>
        <w:pStyle w:val="PlainText"/>
        <w:spacing w:before="120" w:after="120"/>
        <w:jc w:val="both"/>
        <w:rPr>
          <w:rFonts w:ascii="Times New Roman" w:hAnsi="Times New Roman" w:cs="Times New Roman"/>
          <w:sz w:val="16"/>
          <w:szCs w:val="28"/>
        </w:rPr>
      </w:pPr>
      <w:r w:rsidRPr="007118AB">
        <w:rPr>
          <w:rFonts w:ascii="Times New Roman" w:hAnsi="Times New Roman" w:cs="Times New Roman"/>
          <w:sz w:val="28"/>
          <w:szCs w:val="28"/>
        </w:rPr>
        <w:tab/>
      </w:r>
      <w:r w:rsidR="0057375D" w:rsidRPr="007118AB">
        <w:rPr>
          <w:rFonts w:ascii="Times New Roman" w:hAnsi="Times New Roman" w:cs="Times New Roman"/>
          <w:sz w:val="28"/>
          <w:szCs w:val="28"/>
        </w:rPr>
        <w:t xml:space="preserve">Ủy ban nhân dân </w:t>
      </w:r>
      <w:r w:rsidRPr="007118AB">
        <w:rPr>
          <w:rFonts w:ascii="Times New Roman" w:hAnsi="Times New Roman" w:cs="Times New Roman"/>
          <w:sz w:val="28"/>
          <w:szCs w:val="28"/>
        </w:rPr>
        <w:t>các quận, huyện, Công ty Thoát nước và Xử lý nước thải có quyền từ chối nhận bàn giao công trình thoát nước nếu chất lượng xây dựng không bảo đảm theo quy định.</w:t>
      </w:r>
    </w:p>
    <w:p w:rsidR="006C2351" w:rsidRPr="007118AB" w:rsidRDefault="00DF3ADF" w:rsidP="002079A1">
      <w:pPr>
        <w:pStyle w:val="PlainText"/>
        <w:spacing w:before="120" w:after="120"/>
        <w:jc w:val="both"/>
        <w:rPr>
          <w:rFonts w:ascii="Times New Roman" w:hAnsi="Times New Roman" w:cs="Times New Roman"/>
          <w:sz w:val="28"/>
          <w:szCs w:val="28"/>
        </w:rPr>
      </w:pPr>
      <w:r w:rsidRPr="007118AB">
        <w:rPr>
          <w:rFonts w:ascii="Times New Roman" w:hAnsi="Times New Roman" w:cs="Times New Roman"/>
          <w:sz w:val="28"/>
          <w:szCs w:val="28"/>
        </w:rPr>
        <w:tab/>
      </w:r>
      <w:r w:rsidR="006C2351" w:rsidRPr="007118AB">
        <w:rPr>
          <w:rFonts w:ascii="Times New Roman" w:hAnsi="Times New Roman" w:cs="Times New Roman"/>
          <w:b/>
          <w:bCs/>
          <w:sz w:val="28"/>
          <w:szCs w:val="28"/>
        </w:rPr>
        <w:t xml:space="preserve">Điều 9. </w:t>
      </w:r>
      <w:r w:rsidR="004A4D3C" w:rsidRPr="007118AB">
        <w:rPr>
          <w:rFonts w:ascii="Times New Roman" w:hAnsi="Times New Roman" w:cs="Times New Roman"/>
          <w:b/>
          <w:bCs/>
          <w:sz w:val="28"/>
          <w:szCs w:val="28"/>
        </w:rPr>
        <w:t>B</w:t>
      </w:r>
      <w:r w:rsidR="006C2351" w:rsidRPr="007118AB">
        <w:rPr>
          <w:rFonts w:ascii="Times New Roman" w:hAnsi="Times New Roman" w:cs="Times New Roman"/>
          <w:b/>
          <w:sz w:val="28"/>
          <w:szCs w:val="28"/>
        </w:rPr>
        <w:t xml:space="preserve">àn giao </w:t>
      </w:r>
      <w:r w:rsidR="00915CE1" w:rsidRPr="007118AB">
        <w:rPr>
          <w:rFonts w:ascii="Times New Roman" w:hAnsi="Times New Roman" w:cs="Times New Roman"/>
          <w:b/>
          <w:sz w:val="28"/>
          <w:szCs w:val="28"/>
        </w:rPr>
        <w:t xml:space="preserve">công trình </w:t>
      </w:r>
      <w:r w:rsidR="006C2351" w:rsidRPr="007118AB">
        <w:rPr>
          <w:rFonts w:ascii="Times New Roman" w:hAnsi="Times New Roman" w:cs="Times New Roman"/>
          <w:b/>
          <w:sz w:val="28"/>
          <w:szCs w:val="28"/>
        </w:rPr>
        <w:t xml:space="preserve">thoát nước đô thị đưa vào quản lý, </w:t>
      </w:r>
      <w:r w:rsidR="004A4D3C" w:rsidRPr="007118AB">
        <w:rPr>
          <w:rFonts w:ascii="Times New Roman" w:hAnsi="Times New Roman" w:cs="Times New Roman"/>
          <w:b/>
          <w:sz w:val="28"/>
          <w:szCs w:val="28"/>
        </w:rPr>
        <w:t xml:space="preserve">vận hành, </w:t>
      </w:r>
      <w:r w:rsidR="006C2351" w:rsidRPr="007118AB">
        <w:rPr>
          <w:rFonts w:ascii="Times New Roman" w:hAnsi="Times New Roman" w:cs="Times New Roman"/>
          <w:b/>
          <w:sz w:val="28"/>
          <w:szCs w:val="28"/>
        </w:rPr>
        <w:t>khai thác</w:t>
      </w:r>
      <w:r w:rsidR="006C2351" w:rsidRPr="007118AB">
        <w:rPr>
          <w:rFonts w:ascii="Times New Roman" w:hAnsi="Times New Roman" w:cs="Times New Roman"/>
          <w:sz w:val="28"/>
          <w:szCs w:val="28"/>
        </w:rPr>
        <w:t xml:space="preserve">. </w:t>
      </w:r>
    </w:p>
    <w:p w:rsidR="00DF3ADF" w:rsidRPr="007118AB" w:rsidRDefault="006C2351" w:rsidP="0060737B">
      <w:pPr>
        <w:pStyle w:val="PlainText"/>
        <w:spacing w:before="180" w:after="120"/>
        <w:jc w:val="both"/>
        <w:rPr>
          <w:rFonts w:ascii="Times New Roman" w:hAnsi="Times New Roman" w:cs="Times New Roman"/>
          <w:sz w:val="28"/>
          <w:szCs w:val="28"/>
        </w:rPr>
      </w:pPr>
      <w:r w:rsidRPr="007118AB">
        <w:rPr>
          <w:rFonts w:ascii="Times New Roman" w:hAnsi="Times New Roman" w:cs="Times New Roman"/>
          <w:sz w:val="28"/>
          <w:szCs w:val="28"/>
        </w:rPr>
        <w:lastRenderedPageBreak/>
        <w:tab/>
        <w:t>1</w:t>
      </w:r>
      <w:r w:rsidR="00DF3ADF" w:rsidRPr="007118AB">
        <w:rPr>
          <w:rFonts w:ascii="Times New Roman" w:hAnsi="Times New Roman" w:cs="Times New Roman"/>
          <w:sz w:val="28"/>
          <w:szCs w:val="28"/>
        </w:rPr>
        <w:t xml:space="preserve">. Công trình thoát nước đô thị trước khi </w:t>
      </w:r>
      <w:r w:rsidR="008D3011" w:rsidRPr="007118AB">
        <w:rPr>
          <w:rFonts w:ascii="Times New Roman" w:hAnsi="Times New Roman" w:cs="Times New Roman"/>
          <w:sz w:val="28"/>
          <w:szCs w:val="28"/>
        </w:rPr>
        <w:t xml:space="preserve">bàn giao </w:t>
      </w:r>
      <w:r w:rsidR="00DF3ADF" w:rsidRPr="007118AB">
        <w:rPr>
          <w:rFonts w:ascii="Times New Roman" w:hAnsi="Times New Roman" w:cs="Times New Roman"/>
          <w:sz w:val="28"/>
          <w:szCs w:val="28"/>
        </w:rPr>
        <w:t xml:space="preserve">đưa vào quản lý, khai thác, sử dụng phải được tổ chức nghiệm thu </w:t>
      </w:r>
      <w:r w:rsidR="008D3011" w:rsidRPr="007118AB">
        <w:rPr>
          <w:rFonts w:ascii="Times New Roman" w:hAnsi="Times New Roman" w:cs="Times New Roman"/>
          <w:sz w:val="28"/>
          <w:szCs w:val="28"/>
        </w:rPr>
        <w:t xml:space="preserve">hoàn thành công trình </w:t>
      </w:r>
      <w:r w:rsidR="00DF3ADF" w:rsidRPr="007118AB">
        <w:rPr>
          <w:rFonts w:ascii="Times New Roman" w:hAnsi="Times New Roman" w:cs="Times New Roman"/>
          <w:sz w:val="28"/>
          <w:szCs w:val="28"/>
        </w:rPr>
        <w:t xml:space="preserve">theo </w:t>
      </w:r>
      <w:r w:rsidR="00A84608" w:rsidRPr="007118AB">
        <w:rPr>
          <w:rFonts w:ascii="Times New Roman" w:hAnsi="Times New Roman" w:cs="Times New Roman"/>
          <w:sz w:val="28"/>
          <w:szCs w:val="28"/>
        </w:rPr>
        <w:t xml:space="preserve">đúng </w:t>
      </w:r>
      <w:r w:rsidR="00DF3ADF" w:rsidRPr="007118AB">
        <w:rPr>
          <w:rFonts w:ascii="Times New Roman" w:hAnsi="Times New Roman" w:cs="Times New Roman"/>
          <w:sz w:val="28"/>
          <w:szCs w:val="28"/>
        </w:rPr>
        <w:t xml:space="preserve">quy định hiện hành và được </w:t>
      </w:r>
      <w:r w:rsidR="00CE5E7D" w:rsidRPr="007118AB">
        <w:rPr>
          <w:rFonts w:ascii="Times New Roman" w:hAnsi="Times New Roman" w:cs="Times New Roman"/>
          <w:sz w:val="28"/>
          <w:szCs w:val="28"/>
        </w:rPr>
        <w:t xml:space="preserve">đơn vị trực tiếp quản lý hệ thống thoát nước theo phân cấp </w:t>
      </w:r>
      <w:r w:rsidR="00DF3ADF" w:rsidRPr="007118AB">
        <w:rPr>
          <w:rFonts w:ascii="Times New Roman" w:hAnsi="Times New Roman" w:cs="Times New Roman"/>
          <w:sz w:val="28"/>
          <w:szCs w:val="28"/>
        </w:rPr>
        <w:t>kiểm tra, xác nhận bằng văn bản công trình không có vật cản gây tắc dòng chảy, đảm bảo điều kiện đưa vào vận hành, khai thác sử dụng</w:t>
      </w:r>
      <w:r w:rsidR="00157966" w:rsidRPr="007118AB">
        <w:rPr>
          <w:rFonts w:ascii="Times New Roman" w:hAnsi="Times New Roman" w:cs="Times New Roman"/>
          <w:sz w:val="28"/>
          <w:szCs w:val="28"/>
        </w:rPr>
        <w:t>.</w:t>
      </w:r>
    </w:p>
    <w:p w:rsidR="00DF3ADF" w:rsidRPr="007118AB" w:rsidRDefault="00DF3ADF" w:rsidP="0060737B">
      <w:pPr>
        <w:pStyle w:val="PlainText"/>
        <w:spacing w:before="120" w:after="120"/>
        <w:jc w:val="both"/>
        <w:rPr>
          <w:rFonts w:ascii="Times New Roman" w:hAnsi="Times New Roman" w:cs="Times New Roman"/>
          <w:sz w:val="28"/>
          <w:szCs w:val="28"/>
        </w:rPr>
      </w:pPr>
      <w:r w:rsidRPr="007118AB">
        <w:rPr>
          <w:rFonts w:ascii="Times New Roman" w:hAnsi="Times New Roman" w:cs="Times New Roman"/>
          <w:sz w:val="28"/>
          <w:szCs w:val="28"/>
        </w:rPr>
        <w:tab/>
      </w:r>
      <w:r w:rsidR="006C2351" w:rsidRPr="007118AB">
        <w:rPr>
          <w:rFonts w:ascii="Times New Roman" w:hAnsi="Times New Roman" w:cs="Times New Roman"/>
          <w:sz w:val="28"/>
          <w:szCs w:val="28"/>
        </w:rPr>
        <w:t>2</w:t>
      </w:r>
      <w:r w:rsidRPr="007118AB">
        <w:rPr>
          <w:rFonts w:ascii="Times New Roman" w:hAnsi="Times New Roman" w:cs="Times New Roman"/>
          <w:sz w:val="28"/>
          <w:szCs w:val="28"/>
        </w:rPr>
        <w:t xml:space="preserve">. Khi bàn giao toàn bộ hoặc bộ phận công trình thoát nước đô thị, chủ đầu tư </w:t>
      </w:r>
      <w:r w:rsidR="00897E77" w:rsidRPr="007118AB">
        <w:rPr>
          <w:rFonts w:ascii="Times New Roman" w:hAnsi="Times New Roman" w:cs="Times New Roman"/>
          <w:sz w:val="28"/>
          <w:szCs w:val="28"/>
        </w:rPr>
        <w:t xml:space="preserve">phải </w:t>
      </w:r>
      <w:r w:rsidRPr="007118AB">
        <w:rPr>
          <w:rFonts w:ascii="Times New Roman" w:hAnsi="Times New Roman" w:cs="Times New Roman"/>
          <w:sz w:val="28"/>
          <w:szCs w:val="28"/>
        </w:rPr>
        <w:t xml:space="preserve">bàn giao hồ sơ hoàn công </w:t>
      </w:r>
      <w:r w:rsidR="00897E77" w:rsidRPr="007118AB">
        <w:rPr>
          <w:rFonts w:ascii="Times New Roman" w:hAnsi="Times New Roman" w:cs="Times New Roman"/>
          <w:sz w:val="28"/>
          <w:szCs w:val="28"/>
        </w:rPr>
        <w:t>thành phần như sau</w:t>
      </w:r>
      <w:r w:rsidRPr="007118AB">
        <w:rPr>
          <w:rFonts w:ascii="Times New Roman" w:hAnsi="Times New Roman" w:cs="Times New Roman"/>
          <w:sz w:val="28"/>
          <w:szCs w:val="28"/>
        </w:rPr>
        <w:t>:</w:t>
      </w:r>
    </w:p>
    <w:p w:rsidR="00DF3ADF" w:rsidRPr="007118AB" w:rsidRDefault="00F4541C" w:rsidP="00DF3ADF">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a)</w:t>
      </w:r>
      <w:r w:rsidR="00DF3ADF" w:rsidRPr="007118AB">
        <w:rPr>
          <w:rFonts w:ascii="Times New Roman" w:hAnsi="Times New Roman" w:cs="Times New Roman"/>
          <w:sz w:val="28"/>
          <w:szCs w:val="28"/>
        </w:rPr>
        <w:t xml:space="preserve"> Bàn giao cho </w:t>
      </w:r>
      <w:r w:rsidR="009062A6" w:rsidRPr="007118AB">
        <w:rPr>
          <w:rFonts w:ascii="Times New Roman" w:hAnsi="Times New Roman" w:cs="Times New Roman"/>
          <w:sz w:val="28"/>
          <w:szCs w:val="28"/>
        </w:rPr>
        <w:t>Sở Xây dựng</w:t>
      </w:r>
      <w:r w:rsidR="00DF3ADF" w:rsidRPr="007118AB">
        <w:rPr>
          <w:rFonts w:ascii="Times New Roman" w:hAnsi="Times New Roman" w:cs="Times New Roman"/>
          <w:sz w:val="28"/>
          <w:szCs w:val="28"/>
        </w:rPr>
        <w:t>: Bản vẽ hoàn công, các văn bản pháp lý có liên quan, kèm theo đĩa mềm ghi nội dung bản vẽ hoàn công, thuyết minh hoàn công.</w:t>
      </w:r>
    </w:p>
    <w:p w:rsidR="00DF3ADF" w:rsidRPr="007118AB" w:rsidRDefault="00F4541C" w:rsidP="00DF3ADF">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b)</w:t>
      </w:r>
      <w:r w:rsidR="00DF3ADF" w:rsidRPr="007118AB">
        <w:rPr>
          <w:rFonts w:ascii="Times New Roman" w:hAnsi="Times New Roman" w:cs="Times New Roman"/>
          <w:sz w:val="28"/>
          <w:szCs w:val="28"/>
        </w:rPr>
        <w:t xml:space="preserve"> Bàn giao cho đơn vị trực tiếp quản lý, khai thác, sử dụng công trình thoát nước: Toàn bộ hồ sơ hoàn </w:t>
      </w:r>
      <w:r w:rsidR="00F039BF" w:rsidRPr="007118AB">
        <w:rPr>
          <w:rFonts w:ascii="Times New Roman" w:hAnsi="Times New Roman" w:cs="Times New Roman"/>
          <w:sz w:val="28"/>
          <w:szCs w:val="28"/>
        </w:rPr>
        <w:t>công</w:t>
      </w:r>
      <w:r w:rsidR="00DF3ADF" w:rsidRPr="007118AB">
        <w:rPr>
          <w:rFonts w:ascii="Times New Roman" w:hAnsi="Times New Roman" w:cs="Times New Roman"/>
          <w:sz w:val="28"/>
          <w:szCs w:val="28"/>
        </w:rPr>
        <w:t xml:space="preserve">, bao gồm bản vẽ hoàn công, hồ sơ pháp lý, tài liệu quản lý chất lượng, quy trình hướng dẫn vận hành, bảo trì công trình, kèm theo đĩa mềm ghi các </w:t>
      </w:r>
      <w:r w:rsidRPr="007118AB">
        <w:rPr>
          <w:rFonts w:ascii="Times New Roman" w:hAnsi="Times New Roman" w:cs="Times New Roman"/>
          <w:sz w:val="28"/>
          <w:szCs w:val="28"/>
        </w:rPr>
        <w:t>nội dung hồ sơ hoàn công.</w:t>
      </w:r>
    </w:p>
    <w:p w:rsidR="00DF3ADF" w:rsidRPr="007118AB" w:rsidRDefault="00DF3ADF" w:rsidP="0060737B">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r>
      <w:r w:rsidR="006C2351" w:rsidRPr="007118AB">
        <w:rPr>
          <w:rFonts w:ascii="Times New Roman" w:hAnsi="Times New Roman" w:cs="Times New Roman"/>
          <w:sz w:val="28"/>
          <w:szCs w:val="28"/>
        </w:rPr>
        <w:t>3</w:t>
      </w:r>
      <w:r w:rsidRPr="007118AB">
        <w:rPr>
          <w:rFonts w:ascii="Times New Roman" w:hAnsi="Times New Roman" w:cs="Times New Roman"/>
          <w:sz w:val="28"/>
          <w:szCs w:val="28"/>
        </w:rPr>
        <w:t>. Việc bảo hành công trình thoát nước đô thị phải được thực hiện theo quy định về bảo hành công trình xây dựng của Nhà nước.</w:t>
      </w:r>
    </w:p>
    <w:p w:rsidR="0039148A" w:rsidRDefault="0039148A" w:rsidP="00A27E46">
      <w:pPr>
        <w:pStyle w:val="PlainText"/>
        <w:jc w:val="center"/>
        <w:rPr>
          <w:rFonts w:ascii="Times New Roman" w:hAnsi="Times New Roman" w:cs="Times New Roman"/>
          <w:b/>
          <w:bCs/>
          <w:sz w:val="28"/>
          <w:szCs w:val="28"/>
        </w:rPr>
      </w:pPr>
    </w:p>
    <w:p w:rsidR="00A27E46" w:rsidRPr="007118AB" w:rsidRDefault="00682766" w:rsidP="00A27E46">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Chương IV</w:t>
      </w:r>
    </w:p>
    <w:p w:rsidR="00086C17" w:rsidRPr="007118AB" w:rsidRDefault="00086C17" w:rsidP="00DC4D50">
      <w:pPr>
        <w:pStyle w:val="PlainText"/>
        <w:spacing w:before="120"/>
        <w:jc w:val="center"/>
        <w:rPr>
          <w:rFonts w:ascii="Times New Roman" w:hAnsi="Times New Roman" w:cs="Times New Roman"/>
          <w:b/>
          <w:bCs/>
          <w:sz w:val="28"/>
          <w:szCs w:val="28"/>
        </w:rPr>
      </w:pPr>
      <w:r w:rsidRPr="007118AB">
        <w:rPr>
          <w:rFonts w:ascii="Times New Roman" w:hAnsi="Times New Roman" w:cs="Times New Roman"/>
          <w:b/>
          <w:bCs/>
          <w:sz w:val="28"/>
          <w:szCs w:val="28"/>
        </w:rPr>
        <w:t>ĐẤU NỐI THOÁT NƯỚC ĐÔ THỊ</w:t>
      </w:r>
    </w:p>
    <w:p w:rsidR="00CC61DF" w:rsidRDefault="00CC61DF" w:rsidP="00086C17">
      <w:pPr>
        <w:pStyle w:val="PlainText"/>
        <w:spacing w:after="120"/>
        <w:jc w:val="both"/>
        <w:rPr>
          <w:rFonts w:ascii="Times New Roman" w:hAnsi="Times New Roman" w:cs="Times New Roman"/>
          <w:sz w:val="28"/>
          <w:szCs w:val="28"/>
        </w:rPr>
      </w:pPr>
    </w:p>
    <w:p w:rsidR="00086C17" w:rsidRPr="007118AB" w:rsidRDefault="00086C17" w:rsidP="00086C17">
      <w:pPr>
        <w:pStyle w:val="PlainText"/>
        <w:spacing w:after="120"/>
        <w:jc w:val="both"/>
        <w:rPr>
          <w:rFonts w:ascii="Times New Roman" w:hAnsi="Times New Roman" w:cs="Times New Roman"/>
          <w:b/>
          <w:bCs/>
          <w:sz w:val="28"/>
          <w:szCs w:val="28"/>
        </w:rPr>
      </w:pPr>
      <w:r w:rsidRPr="007118AB">
        <w:rPr>
          <w:rFonts w:ascii="Times New Roman" w:hAnsi="Times New Roman" w:cs="Times New Roman"/>
          <w:sz w:val="28"/>
          <w:szCs w:val="28"/>
        </w:rPr>
        <w:tab/>
      </w:r>
      <w:r w:rsidRPr="007118AB">
        <w:rPr>
          <w:rFonts w:ascii="Times New Roman" w:hAnsi="Times New Roman" w:cs="Times New Roman"/>
          <w:b/>
          <w:bCs/>
          <w:sz w:val="28"/>
          <w:szCs w:val="28"/>
        </w:rPr>
        <w:t xml:space="preserve">Điều </w:t>
      </w:r>
      <w:r w:rsidR="00E679EC" w:rsidRPr="007118AB">
        <w:rPr>
          <w:rFonts w:ascii="Times New Roman" w:hAnsi="Times New Roman" w:cs="Times New Roman"/>
          <w:b/>
          <w:bCs/>
          <w:sz w:val="28"/>
          <w:szCs w:val="28"/>
        </w:rPr>
        <w:t>10</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Quản lý đấu nối thoát nước đô thị </w:t>
      </w:r>
    </w:p>
    <w:p w:rsidR="00086C17" w:rsidRPr="007118AB" w:rsidRDefault="00086C17" w:rsidP="0060737B">
      <w:pPr>
        <w:pStyle w:val="PlainText"/>
        <w:spacing w:before="180"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1. Việc đấu nối vào hệ thống thoát nước đô thị phải được kiểm soát chặt chẽ bởi </w:t>
      </w:r>
      <w:r w:rsidR="00003221" w:rsidRPr="007118AB">
        <w:rPr>
          <w:rFonts w:ascii="Times New Roman" w:hAnsi="Times New Roman" w:cs="Times New Roman"/>
          <w:sz w:val="28"/>
          <w:szCs w:val="28"/>
        </w:rPr>
        <w:t xml:space="preserve">đơn vị </w:t>
      </w:r>
      <w:r w:rsidRPr="007118AB">
        <w:rPr>
          <w:rFonts w:ascii="Times New Roman" w:hAnsi="Times New Roman" w:cs="Times New Roman"/>
          <w:sz w:val="28"/>
          <w:szCs w:val="28"/>
        </w:rPr>
        <w:t xml:space="preserve">quản lý thoát nước </w:t>
      </w:r>
      <w:r w:rsidR="00E62D3A" w:rsidRPr="007118AB">
        <w:rPr>
          <w:rFonts w:ascii="Times New Roman" w:hAnsi="Times New Roman" w:cs="Times New Roman"/>
          <w:sz w:val="28"/>
          <w:szCs w:val="28"/>
        </w:rPr>
        <w:t xml:space="preserve">đô thị </w:t>
      </w:r>
      <w:r w:rsidR="00662FE1" w:rsidRPr="007118AB">
        <w:rPr>
          <w:rFonts w:ascii="Times New Roman" w:hAnsi="Times New Roman" w:cs="Times New Roman"/>
          <w:sz w:val="28"/>
          <w:szCs w:val="28"/>
        </w:rPr>
        <w:t xml:space="preserve">(Sở Xây dựng, Ủy ban nhân dân các quận, huyện, Công ty Thoát nước và Xử lý nước thải) </w:t>
      </w:r>
      <w:r w:rsidRPr="007118AB">
        <w:rPr>
          <w:rFonts w:ascii="Times New Roman" w:hAnsi="Times New Roman" w:cs="Times New Roman"/>
          <w:sz w:val="28"/>
          <w:szCs w:val="28"/>
        </w:rPr>
        <w:t>theo các nội dung: lưu lượng đấu nối, khả năng đảm nhận của hệ thống thoát nước hiện hữu, yêu cầu kỹ thuật của điểm đấu nối, phương án thi công, cải tạo vị trí đấu nối (trong trường hợp cần thiết) và quá trình thi công đấu nối.</w:t>
      </w:r>
    </w:p>
    <w:p w:rsidR="00086C17" w:rsidRPr="007118AB" w:rsidRDefault="00086C17" w:rsidP="0060737B">
      <w:pPr>
        <w:pStyle w:val="PlainText"/>
        <w:spacing w:before="120"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2. Hộ thoát nước có nhu cầu đấu nối vào hệ thống thoát nước </w:t>
      </w:r>
      <w:r w:rsidR="00EE4840" w:rsidRPr="007118AB">
        <w:rPr>
          <w:rFonts w:ascii="Times New Roman" w:hAnsi="Times New Roman" w:cs="Times New Roman"/>
          <w:sz w:val="28"/>
          <w:szCs w:val="28"/>
        </w:rPr>
        <w:t xml:space="preserve">đô thị </w:t>
      </w:r>
      <w:r w:rsidRPr="007118AB">
        <w:rPr>
          <w:rFonts w:ascii="Times New Roman" w:hAnsi="Times New Roman" w:cs="Times New Roman"/>
          <w:sz w:val="28"/>
          <w:szCs w:val="28"/>
        </w:rPr>
        <w:t xml:space="preserve">phải làm thủ tục để được xem xét, giải quyết </w:t>
      </w:r>
      <w:r w:rsidR="004C1F4C" w:rsidRPr="007118AB">
        <w:rPr>
          <w:rFonts w:ascii="Times New Roman" w:hAnsi="Times New Roman" w:cs="Times New Roman"/>
          <w:sz w:val="28"/>
          <w:szCs w:val="28"/>
        </w:rPr>
        <w:t>theo quy định tại Điều 1</w:t>
      </w:r>
      <w:r w:rsidR="00E679EC" w:rsidRPr="007118AB">
        <w:rPr>
          <w:rFonts w:ascii="Times New Roman" w:hAnsi="Times New Roman" w:cs="Times New Roman"/>
          <w:sz w:val="28"/>
          <w:szCs w:val="28"/>
        </w:rPr>
        <w:t>1</w:t>
      </w:r>
      <w:r w:rsidR="00C02773" w:rsidRPr="007118AB">
        <w:rPr>
          <w:rFonts w:ascii="Times New Roman" w:hAnsi="Times New Roman" w:cs="Times New Roman"/>
          <w:sz w:val="28"/>
          <w:szCs w:val="28"/>
        </w:rPr>
        <w:t xml:space="preserve"> Quy định này</w:t>
      </w:r>
      <w:r w:rsidRPr="007118AB">
        <w:rPr>
          <w:rFonts w:ascii="Times New Roman" w:hAnsi="Times New Roman" w:cs="Times New Roman"/>
          <w:sz w:val="28"/>
          <w:szCs w:val="28"/>
        </w:rPr>
        <w:t>.</w:t>
      </w:r>
    </w:p>
    <w:p w:rsidR="00B117A2" w:rsidRPr="007118AB" w:rsidRDefault="00B117A2" w:rsidP="0060737B">
      <w:pPr>
        <w:pStyle w:val="PlainText"/>
        <w:spacing w:before="120"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3. Công ty Thoát nước và Xử lý nước thải, </w:t>
      </w:r>
      <w:r w:rsidR="00BD4700" w:rsidRPr="007118AB">
        <w:rPr>
          <w:rFonts w:ascii="Times New Roman" w:hAnsi="Times New Roman" w:cs="Times New Roman"/>
          <w:sz w:val="28"/>
          <w:szCs w:val="28"/>
        </w:rPr>
        <w:t xml:space="preserve">Ủy ban nhân dân </w:t>
      </w:r>
      <w:r w:rsidRPr="007118AB">
        <w:rPr>
          <w:rFonts w:ascii="Times New Roman" w:hAnsi="Times New Roman" w:cs="Times New Roman"/>
          <w:sz w:val="28"/>
          <w:szCs w:val="28"/>
        </w:rPr>
        <w:t>các quận</w:t>
      </w:r>
      <w:r w:rsidR="008C1658" w:rsidRPr="007118AB">
        <w:rPr>
          <w:rFonts w:ascii="Times New Roman" w:hAnsi="Times New Roman" w:cs="Times New Roman"/>
          <w:sz w:val="28"/>
          <w:szCs w:val="28"/>
        </w:rPr>
        <w:t>,</w:t>
      </w:r>
      <w:r w:rsidRPr="007118AB">
        <w:rPr>
          <w:rFonts w:ascii="Times New Roman" w:hAnsi="Times New Roman" w:cs="Times New Roman"/>
          <w:sz w:val="28"/>
          <w:szCs w:val="28"/>
        </w:rPr>
        <w:t xml:space="preserve"> huyện có trách nhiệm </w:t>
      </w:r>
      <w:r w:rsidR="008C1658" w:rsidRPr="007118AB">
        <w:rPr>
          <w:rFonts w:ascii="Times New Roman" w:hAnsi="Times New Roman" w:cs="Times New Roman"/>
          <w:sz w:val="28"/>
          <w:szCs w:val="28"/>
        </w:rPr>
        <w:t xml:space="preserve">tiếp nhận hồ sơ </w:t>
      </w:r>
      <w:r w:rsidR="004C1F4C" w:rsidRPr="007118AB">
        <w:rPr>
          <w:rFonts w:ascii="Times New Roman" w:hAnsi="Times New Roman" w:cs="Times New Roman"/>
          <w:sz w:val="28"/>
          <w:szCs w:val="28"/>
        </w:rPr>
        <w:t xml:space="preserve">xin phép thi công </w:t>
      </w:r>
      <w:r w:rsidR="008C1658" w:rsidRPr="007118AB">
        <w:rPr>
          <w:rFonts w:ascii="Times New Roman" w:hAnsi="Times New Roman" w:cs="Times New Roman"/>
          <w:sz w:val="28"/>
          <w:szCs w:val="28"/>
        </w:rPr>
        <w:t>đấu nối thoát nước của hộ thoát nước</w:t>
      </w:r>
      <w:r w:rsidR="00FF6AFA" w:rsidRPr="007118AB">
        <w:rPr>
          <w:rFonts w:ascii="Times New Roman" w:hAnsi="Times New Roman" w:cs="Times New Roman"/>
          <w:sz w:val="28"/>
          <w:szCs w:val="28"/>
        </w:rPr>
        <w:t xml:space="preserve">, </w:t>
      </w:r>
      <w:r w:rsidR="008C1658" w:rsidRPr="007118AB">
        <w:rPr>
          <w:rFonts w:ascii="Times New Roman" w:hAnsi="Times New Roman" w:cs="Times New Roman"/>
          <w:sz w:val="28"/>
          <w:szCs w:val="28"/>
        </w:rPr>
        <w:t xml:space="preserve">kiểm tra, xử lý </w:t>
      </w:r>
      <w:r w:rsidR="00A37AE4" w:rsidRPr="007118AB">
        <w:rPr>
          <w:rFonts w:ascii="Times New Roman" w:hAnsi="Times New Roman" w:cs="Times New Roman"/>
          <w:sz w:val="28"/>
          <w:szCs w:val="28"/>
        </w:rPr>
        <w:t xml:space="preserve">hồ sơ </w:t>
      </w:r>
      <w:r w:rsidR="00BA5A67" w:rsidRPr="007118AB">
        <w:rPr>
          <w:rFonts w:ascii="Times New Roman" w:hAnsi="Times New Roman" w:cs="Times New Roman"/>
          <w:sz w:val="28"/>
          <w:szCs w:val="28"/>
        </w:rPr>
        <w:t xml:space="preserve">xin phép </w:t>
      </w:r>
      <w:r w:rsidR="004C1F4C" w:rsidRPr="007118AB">
        <w:rPr>
          <w:rFonts w:ascii="Times New Roman" w:hAnsi="Times New Roman" w:cs="Times New Roman"/>
          <w:sz w:val="28"/>
          <w:szCs w:val="28"/>
        </w:rPr>
        <w:t xml:space="preserve">thi công </w:t>
      </w:r>
      <w:r w:rsidR="00BA5A67" w:rsidRPr="007118AB">
        <w:rPr>
          <w:rFonts w:ascii="Times New Roman" w:hAnsi="Times New Roman" w:cs="Times New Roman"/>
          <w:sz w:val="28"/>
          <w:szCs w:val="28"/>
        </w:rPr>
        <w:t xml:space="preserve">đấu nối </w:t>
      </w:r>
      <w:r w:rsidR="00FF6AFA" w:rsidRPr="007118AB">
        <w:rPr>
          <w:rFonts w:ascii="Times New Roman" w:hAnsi="Times New Roman" w:cs="Times New Roman"/>
          <w:sz w:val="28"/>
          <w:szCs w:val="28"/>
        </w:rPr>
        <w:t xml:space="preserve">và quản lý điểm đấu nối </w:t>
      </w:r>
      <w:r w:rsidR="008C1658" w:rsidRPr="007118AB">
        <w:rPr>
          <w:rFonts w:ascii="Times New Roman" w:hAnsi="Times New Roman" w:cs="Times New Roman"/>
          <w:sz w:val="28"/>
          <w:szCs w:val="28"/>
        </w:rPr>
        <w:t xml:space="preserve">theo </w:t>
      </w:r>
      <w:r w:rsidR="00FF6AFA" w:rsidRPr="007118AB">
        <w:rPr>
          <w:rFonts w:ascii="Times New Roman" w:hAnsi="Times New Roman" w:cs="Times New Roman"/>
          <w:sz w:val="28"/>
          <w:szCs w:val="28"/>
        </w:rPr>
        <w:t>phân cấp</w:t>
      </w:r>
      <w:r w:rsidR="00C02773" w:rsidRPr="007118AB">
        <w:rPr>
          <w:rFonts w:ascii="Times New Roman" w:hAnsi="Times New Roman" w:cs="Times New Roman"/>
          <w:sz w:val="28"/>
          <w:szCs w:val="28"/>
        </w:rPr>
        <w:t xml:space="preserve"> quản lý quy định tại k</w:t>
      </w:r>
      <w:r w:rsidR="00875A5E" w:rsidRPr="007118AB">
        <w:rPr>
          <w:rFonts w:ascii="Times New Roman" w:hAnsi="Times New Roman" w:cs="Times New Roman"/>
          <w:sz w:val="28"/>
          <w:szCs w:val="28"/>
        </w:rPr>
        <w:t xml:space="preserve">hoản 2, </w:t>
      </w:r>
      <w:r w:rsidR="00C02773" w:rsidRPr="007118AB">
        <w:rPr>
          <w:rFonts w:ascii="Times New Roman" w:hAnsi="Times New Roman" w:cs="Times New Roman"/>
          <w:sz w:val="28"/>
          <w:szCs w:val="28"/>
        </w:rPr>
        <w:t>k</w:t>
      </w:r>
      <w:r w:rsidR="00E679EC" w:rsidRPr="007118AB">
        <w:rPr>
          <w:rFonts w:ascii="Times New Roman" w:hAnsi="Times New Roman" w:cs="Times New Roman"/>
          <w:sz w:val="28"/>
          <w:szCs w:val="28"/>
        </w:rPr>
        <w:t>hoản 3 Điều 4</w:t>
      </w:r>
      <w:r w:rsidR="00C02773" w:rsidRPr="007118AB">
        <w:rPr>
          <w:rFonts w:ascii="Times New Roman" w:hAnsi="Times New Roman" w:cs="Times New Roman"/>
          <w:sz w:val="28"/>
          <w:szCs w:val="28"/>
        </w:rPr>
        <w:t xml:space="preserve"> Quy định này</w:t>
      </w:r>
      <w:r w:rsidR="008C1658" w:rsidRPr="007118AB">
        <w:rPr>
          <w:rFonts w:ascii="Times New Roman" w:hAnsi="Times New Roman" w:cs="Times New Roman"/>
          <w:sz w:val="28"/>
          <w:szCs w:val="28"/>
        </w:rPr>
        <w:t>.</w:t>
      </w:r>
      <w:r w:rsidR="004E6477" w:rsidRPr="007118AB">
        <w:rPr>
          <w:rFonts w:ascii="Times New Roman" w:hAnsi="Times New Roman" w:cs="Times New Roman"/>
          <w:sz w:val="28"/>
          <w:szCs w:val="28"/>
        </w:rPr>
        <w:t xml:space="preserve"> </w:t>
      </w:r>
    </w:p>
    <w:p w:rsidR="00D674C4" w:rsidRPr="007118AB" w:rsidRDefault="00D674C4" w:rsidP="0060737B">
      <w:pPr>
        <w:pStyle w:val="PlainText"/>
        <w:spacing w:before="120"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4. Trước khi cấp phép thi công đấu nối thoát nước, phải có văn bản thỏa thuận đấu nối thoát nước của </w:t>
      </w:r>
      <w:r w:rsidR="00003221" w:rsidRPr="007118AB">
        <w:rPr>
          <w:rFonts w:ascii="Times New Roman" w:hAnsi="Times New Roman" w:cs="Times New Roman"/>
          <w:sz w:val="28"/>
          <w:szCs w:val="28"/>
        </w:rPr>
        <w:t xml:space="preserve">đơn vị </w:t>
      </w:r>
      <w:r w:rsidRPr="007118AB">
        <w:rPr>
          <w:rFonts w:ascii="Times New Roman" w:hAnsi="Times New Roman" w:cs="Times New Roman"/>
          <w:sz w:val="28"/>
          <w:szCs w:val="28"/>
        </w:rPr>
        <w:t xml:space="preserve">quản lý thoát nước đô thị theo phân cấp quy định tại </w:t>
      </w:r>
      <w:r w:rsidR="00E679EC" w:rsidRPr="007118AB">
        <w:rPr>
          <w:rFonts w:ascii="Times New Roman" w:hAnsi="Times New Roman" w:cs="Times New Roman"/>
          <w:sz w:val="28"/>
          <w:szCs w:val="28"/>
        </w:rPr>
        <w:t>k</w:t>
      </w:r>
      <w:r w:rsidRPr="007118AB">
        <w:rPr>
          <w:rFonts w:ascii="Times New Roman" w:hAnsi="Times New Roman" w:cs="Times New Roman"/>
          <w:sz w:val="28"/>
          <w:szCs w:val="28"/>
        </w:rPr>
        <w:t xml:space="preserve">hoản 5, </w:t>
      </w:r>
      <w:r w:rsidR="00E679EC" w:rsidRPr="007118AB">
        <w:rPr>
          <w:rFonts w:ascii="Times New Roman" w:hAnsi="Times New Roman" w:cs="Times New Roman"/>
          <w:sz w:val="28"/>
          <w:szCs w:val="28"/>
        </w:rPr>
        <w:t>k</w:t>
      </w:r>
      <w:r w:rsidRPr="007118AB">
        <w:rPr>
          <w:rFonts w:ascii="Times New Roman" w:hAnsi="Times New Roman" w:cs="Times New Roman"/>
          <w:sz w:val="28"/>
          <w:szCs w:val="28"/>
        </w:rPr>
        <w:t xml:space="preserve">hoản 6, </w:t>
      </w:r>
      <w:r w:rsidR="00E679EC" w:rsidRPr="007118AB">
        <w:rPr>
          <w:rFonts w:ascii="Times New Roman" w:hAnsi="Times New Roman" w:cs="Times New Roman"/>
          <w:sz w:val="28"/>
          <w:szCs w:val="28"/>
        </w:rPr>
        <w:t>k</w:t>
      </w:r>
      <w:r w:rsidRPr="007118AB">
        <w:rPr>
          <w:rFonts w:ascii="Times New Roman" w:hAnsi="Times New Roman" w:cs="Times New Roman"/>
          <w:sz w:val="28"/>
          <w:szCs w:val="28"/>
        </w:rPr>
        <w:t xml:space="preserve">hoản 7 </w:t>
      </w:r>
      <w:r w:rsidR="00E679EC" w:rsidRPr="007118AB">
        <w:rPr>
          <w:rFonts w:ascii="Times New Roman" w:hAnsi="Times New Roman" w:cs="Times New Roman"/>
          <w:sz w:val="28"/>
          <w:szCs w:val="28"/>
        </w:rPr>
        <w:t>Đ</w:t>
      </w:r>
      <w:r w:rsidRPr="007118AB">
        <w:rPr>
          <w:rFonts w:ascii="Times New Roman" w:hAnsi="Times New Roman" w:cs="Times New Roman"/>
          <w:sz w:val="28"/>
          <w:szCs w:val="28"/>
        </w:rPr>
        <w:t>iều này.</w:t>
      </w:r>
    </w:p>
    <w:p w:rsidR="00A63186" w:rsidRPr="007118AB" w:rsidRDefault="00A63186"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r>
      <w:r w:rsidR="00D674C4" w:rsidRPr="007118AB">
        <w:rPr>
          <w:rFonts w:ascii="Times New Roman" w:hAnsi="Times New Roman" w:cs="Times New Roman"/>
          <w:sz w:val="28"/>
          <w:szCs w:val="28"/>
        </w:rPr>
        <w:t>5</w:t>
      </w:r>
      <w:r w:rsidRPr="007118AB">
        <w:rPr>
          <w:rFonts w:ascii="Times New Roman" w:hAnsi="Times New Roman" w:cs="Times New Roman"/>
          <w:sz w:val="28"/>
          <w:szCs w:val="28"/>
        </w:rPr>
        <w:t xml:space="preserve">. Công ty Thoát nước và Xử lý nước thải có trách nhiệm thỏa thuận đấu nối </w:t>
      </w:r>
      <w:r w:rsidR="0004385E" w:rsidRPr="007118AB">
        <w:rPr>
          <w:rFonts w:ascii="Times New Roman" w:hAnsi="Times New Roman" w:cs="Times New Roman"/>
          <w:sz w:val="28"/>
          <w:szCs w:val="28"/>
        </w:rPr>
        <w:t xml:space="preserve">vào </w:t>
      </w:r>
      <w:r w:rsidR="006B5420" w:rsidRPr="007118AB">
        <w:rPr>
          <w:rFonts w:ascii="Times New Roman" w:hAnsi="Times New Roman" w:cs="Times New Roman"/>
          <w:sz w:val="28"/>
          <w:szCs w:val="28"/>
        </w:rPr>
        <w:t xml:space="preserve">hệ thống thoát nước đô thị </w:t>
      </w:r>
      <w:r w:rsidR="00AB49EA" w:rsidRPr="007118AB">
        <w:rPr>
          <w:rFonts w:ascii="Times New Roman" w:hAnsi="Times New Roman" w:cs="Times New Roman"/>
          <w:sz w:val="28"/>
          <w:szCs w:val="28"/>
        </w:rPr>
        <w:t xml:space="preserve">do đơn vị trực tiếp quản lý, bảo trì và khai thác theo </w:t>
      </w:r>
      <w:r w:rsidR="00AB49EA" w:rsidRPr="007118AB">
        <w:rPr>
          <w:rFonts w:ascii="Times New Roman" w:hAnsi="Times New Roman" w:cs="Times New Roman"/>
          <w:sz w:val="28"/>
          <w:szCs w:val="28"/>
        </w:rPr>
        <w:lastRenderedPageBreak/>
        <w:t xml:space="preserve">phân cấp </w:t>
      </w:r>
      <w:r w:rsidR="00FF6AFA" w:rsidRPr="007118AB">
        <w:rPr>
          <w:rFonts w:ascii="Times New Roman" w:hAnsi="Times New Roman" w:cs="Times New Roman"/>
          <w:sz w:val="28"/>
          <w:szCs w:val="28"/>
        </w:rPr>
        <w:t>đối với nhà ở riêng lẻ</w:t>
      </w:r>
      <w:r w:rsidR="00C10538" w:rsidRPr="007118AB">
        <w:rPr>
          <w:rFonts w:ascii="Times New Roman" w:hAnsi="Times New Roman" w:cs="Times New Roman"/>
          <w:sz w:val="28"/>
          <w:szCs w:val="28"/>
        </w:rPr>
        <w:t xml:space="preserve"> hoặc từ chối thỏa thuận đấu nối theo quy định</w:t>
      </w:r>
      <w:r w:rsidR="00FF6AFA" w:rsidRPr="007118AB">
        <w:rPr>
          <w:rFonts w:ascii="Times New Roman" w:hAnsi="Times New Roman" w:cs="Times New Roman"/>
          <w:sz w:val="28"/>
          <w:szCs w:val="28"/>
        </w:rPr>
        <w:t xml:space="preserve">. </w:t>
      </w:r>
      <w:r w:rsidR="00DF2D54" w:rsidRPr="007118AB">
        <w:rPr>
          <w:rFonts w:ascii="Times New Roman" w:hAnsi="Times New Roman" w:cs="Times New Roman"/>
          <w:sz w:val="28"/>
          <w:szCs w:val="28"/>
        </w:rPr>
        <w:t>Trường hợp đ</w:t>
      </w:r>
      <w:r w:rsidR="00FF6AFA" w:rsidRPr="007118AB">
        <w:rPr>
          <w:rFonts w:ascii="Times New Roman" w:hAnsi="Times New Roman" w:cs="Times New Roman"/>
          <w:sz w:val="28"/>
          <w:szCs w:val="28"/>
        </w:rPr>
        <w:t xml:space="preserve">ối với </w:t>
      </w:r>
      <w:r w:rsidR="009C5DD1" w:rsidRPr="007118AB">
        <w:rPr>
          <w:rFonts w:ascii="Times New Roman" w:hAnsi="Times New Roman" w:cs="Times New Roman"/>
          <w:sz w:val="28"/>
          <w:szCs w:val="28"/>
        </w:rPr>
        <w:t xml:space="preserve">các loại hình </w:t>
      </w:r>
      <w:r w:rsidR="00FF6AFA" w:rsidRPr="007118AB">
        <w:rPr>
          <w:rFonts w:ascii="Times New Roman" w:hAnsi="Times New Roman" w:cs="Times New Roman"/>
          <w:sz w:val="28"/>
          <w:szCs w:val="28"/>
        </w:rPr>
        <w:t>công trình</w:t>
      </w:r>
      <w:r w:rsidR="009C5DD1" w:rsidRPr="007118AB">
        <w:rPr>
          <w:rFonts w:ascii="Times New Roman" w:hAnsi="Times New Roman" w:cs="Times New Roman"/>
          <w:sz w:val="28"/>
          <w:szCs w:val="28"/>
        </w:rPr>
        <w:t xml:space="preserve"> khác (công trình công cộng, thương mại dịch vụ, trường học, bệnh viện, cơ sở sản xuất kinh doanh, khu dân cư, khu đô thị mới...), </w:t>
      </w:r>
      <w:r w:rsidR="00FF6AFA" w:rsidRPr="007118AB">
        <w:rPr>
          <w:rFonts w:ascii="Times New Roman" w:hAnsi="Times New Roman" w:cs="Times New Roman"/>
          <w:sz w:val="28"/>
          <w:szCs w:val="28"/>
        </w:rPr>
        <w:t xml:space="preserve">Công ty </w:t>
      </w:r>
      <w:r w:rsidRPr="007118AB">
        <w:rPr>
          <w:rFonts w:ascii="Times New Roman" w:hAnsi="Times New Roman" w:cs="Times New Roman"/>
          <w:sz w:val="28"/>
          <w:szCs w:val="28"/>
        </w:rPr>
        <w:t xml:space="preserve">có văn bản đề nghị Sở Xây dựng xem xét, </w:t>
      </w:r>
      <w:r w:rsidR="003A6ADC" w:rsidRPr="007118AB">
        <w:rPr>
          <w:rFonts w:ascii="Times New Roman" w:hAnsi="Times New Roman" w:cs="Times New Roman"/>
          <w:sz w:val="28"/>
          <w:szCs w:val="28"/>
        </w:rPr>
        <w:t xml:space="preserve">thỏa thuận đấu nối </w:t>
      </w:r>
      <w:r w:rsidRPr="007118AB">
        <w:rPr>
          <w:rFonts w:ascii="Times New Roman" w:hAnsi="Times New Roman" w:cs="Times New Roman"/>
          <w:sz w:val="28"/>
          <w:szCs w:val="28"/>
        </w:rPr>
        <w:t>theo quy định.</w:t>
      </w:r>
    </w:p>
    <w:p w:rsidR="00A37AE4" w:rsidRPr="007118AB" w:rsidRDefault="00A37AE4"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r>
      <w:r w:rsidR="00D674C4" w:rsidRPr="007118AB">
        <w:rPr>
          <w:rFonts w:ascii="Times New Roman" w:hAnsi="Times New Roman" w:cs="Times New Roman"/>
          <w:sz w:val="28"/>
          <w:szCs w:val="28"/>
        </w:rPr>
        <w:t>6</w:t>
      </w:r>
      <w:r w:rsidRPr="007118AB">
        <w:rPr>
          <w:rFonts w:ascii="Times New Roman" w:hAnsi="Times New Roman" w:cs="Times New Roman"/>
          <w:sz w:val="28"/>
          <w:szCs w:val="28"/>
        </w:rPr>
        <w:t xml:space="preserve">. Sở Xây dựng </w:t>
      </w:r>
      <w:r w:rsidR="00A63186" w:rsidRPr="007118AB">
        <w:rPr>
          <w:rFonts w:ascii="Times New Roman" w:hAnsi="Times New Roman" w:cs="Times New Roman"/>
          <w:sz w:val="28"/>
          <w:szCs w:val="28"/>
        </w:rPr>
        <w:t xml:space="preserve">có </w:t>
      </w:r>
      <w:r w:rsidRPr="007118AB">
        <w:rPr>
          <w:rFonts w:ascii="Times New Roman" w:hAnsi="Times New Roman" w:cs="Times New Roman"/>
          <w:sz w:val="28"/>
          <w:szCs w:val="28"/>
        </w:rPr>
        <w:t xml:space="preserve">trách nhiệm </w:t>
      </w:r>
      <w:r w:rsidR="00EE4840" w:rsidRPr="007118AB">
        <w:rPr>
          <w:rFonts w:ascii="Times New Roman" w:hAnsi="Times New Roman" w:cs="Times New Roman"/>
          <w:sz w:val="28"/>
          <w:szCs w:val="28"/>
        </w:rPr>
        <w:t>kiểm tra</w:t>
      </w:r>
      <w:r w:rsidR="00A63186" w:rsidRPr="007118AB">
        <w:rPr>
          <w:rFonts w:ascii="Times New Roman" w:hAnsi="Times New Roman" w:cs="Times New Roman"/>
          <w:sz w:val="28"/>
          <w:szCs w:val="28"/>
        </w:rPr>
        <w:t xml:space="preserve"> </w:t>
      </w:r>
      <w:r w:rsidR="004056FF" w:rsidRPr="007118AB">
        <w:rPr>
          <w:rFonts w:ascii="Times New Roman" w:hAnsi="Times New Roman" w:cs="Times New Roman"/>
          <w:sz w:val="28"/>
          <w:szCs w:val="28"/>
        </w:rPr>
        <w:t>và</w:t>
      </w:r>
      <w:r w:rsidR="00A63186" w:rsidRPr="007118AB">
        <w:rPr>
          <w:rFonts w:ascii="Times New Roman" w:hAnsi="Times New Roman" w:cs="Times New Roman"/>
          <w:sz w:val="28"/>
          <w:szCs w:val="28"/>
        </w:rPr>
        <w:t xml:space="preserve"> </w:t>
      </w:r>
      <w:r w:rsidRPr="007118AB">
        <w:rPr>
          <w:rFonts w:ascii="Times New Roman" w:hAnsi="Times New Roman" w:cs="Times New Roman"/>
          <w:sz w:val="28"/>
          <w:szCs w:val="28"/>
        </w:rPr>
        <w:t xml:space="preserve">thỏa thuận đấu nối </w:t>
      </w:r>
      <w:r w:rsidR="00C5469D" w:rsidRPr="007118AB">
        <w:rPr>
          <w:rFonts w:ascii="Times New Roman" w:hAnsi="Times New Roman" w:cs="Times New Roman"/>
          <w:sz w:val="28"/>
          <w:szCs w:val="28"/>
        </w:rPr>
        <w:t xml:space="preserve">vào </w:t>
      </w:r>
      <w:r w:rsidRPr="007118AB">
        <w:rPr>
          <w:rFonts w:ascii="Times New Roman" w:hAnsi="Times New Roman" w:cs="Times New Roman"/>
          <w:sz w:val="28"/>
          <w:szCs w:val="28"/>
        </w:rPr>
        <w:t xml:space="preserve">hệ thống thoát nước đô thị </w:t>
      </w:r>
      <w:r w:rsidR="00C5469D" w:rsidRPr="007118AB">
        <w:rPr>
          <w:rFonts w:ascii="Times New Roman" w:hAnsi="Times New Roman" w:cs="Times New Roman"/>
          <w:sz w:val="28"/>
          <w:szCs w:val="28"/>
        </w:rPr>
        <w:t xml:space="preserve">đối với </w:t>
      </w:r>
      <w:r w:rsidR="009C5DD1" w:rsidRPr="007118AB">
        <w:rPr>
          <w:rFonts w:ascii="Times New Roman" w:hAnsi="Times New Roman" w:cs="Times New Roman"/>
          <w:sz w:val="28"/>
          <w:szCs w:val="28"/>
        </w:rPr>
        <w:t xml:space="preserve">các loại </w:t>
      </w:r>
      <w:r w:rsidR="00C5469D" w:rsidRPr="007118AB">
        <w:rPr>
          <w:rFonts w:ascii="Times New Roman" w:hAnsi="Times New Roman" w:cs="Times New Roman"/>
          <w:sz w:val="28"/>
          <w:szCs w:val="28"/>
        </w:rPr>
        <w:t>công trình</w:t>
      </w:r>
      <w:r w:rsidR="009C5DD1" w:rsidRPr="007118AB">
        <w:rPr>
          <w:rFonts w:ascii="Times New Roman" w:hAnsi="Times New Roman" w:cs="Times New Roman"/>
          <w:sz w:val="28"/>
          <w:szCs w:val="28"/>
        </w:rPr>
        <w:t xml:space="preserve"> (trừ nhà ở riêng lẻ) </w:t>
      </w:r>
      <w:r w:rsidR="00A63186" w:rsidRPr="007118AB">
        <w:rPr>
          <w:rFonts w:ascii="Times New Roman" w:hAnsi="Times New Roman" w:cs="Times New Roman"/>
          <w:sz w:val="28"/>
          <w:szCs w:val="28"/>
        </w:rPr>
        <w:t xml:space="preserve">theo đề nghị của </w:t>
      </w:r>
      <w:r w:rsidRPr="007118AB">
        <w:rPr>
          <w:rFonts w:ascii="Times New Roman" w:hAnsi="Times New Roman" w:cs="Times New Roman"/>
          <w:sz w:val="28"/>
          <w:szCs w:val="28"/>
        </w:rPr>
        <w:t>Công t</w:t>
      </w:r>
      <w:r w:rsidR="00A63186" w:rsidRPr="007118AB">
        <w:rPr>
          <w:rFonts w:ascii="Times New Roman" w:hAnsi="Times New Roman" w:cs="Times New Roman"/>
          <w:sz w:val="28"/>
          <w:szCs w:val="28"/>
        </w:rPr>
        <w:t xml:space="preserve">y Thoát nước và Xử lý nước thải hoặc từ chối thỏa thuận </w:t>
      </w:r>
      <w:r w:rsidR="00EE4840" w:rsidRPr="007118AB">
        <w:rPr>
          <w:rFonts w:ascii="Times New Roman" w:hAnsi="Times New Roman" w:cs="Times New Roman"/>
          <w:sz w:val="28"/>
          <w:szCs w:val="28"/>
        </w:rPr>
        <w:t xml:space="preserve">đấu nối </w:t>
      </w:r>
      <w:r w:rsidR="00A63186" w:rsidRPr="007118AB">
        <w:rPr>
          <w:rFonts w:ascii="Times New Roman" w:hAnsi="Times New Roman" w:cs="Times New Roman"/>
          <w:sz w:val="28"/>
          <w:szCs w:val="28"/>
        </w:rPr>
        <w:t>theo quy định</w:t>
      </w:r>
      <w:r w:rsidRPr="007118AB">
        <w:rPr>
          <w:rFonts w:ascii="Times New Roman" w:hAnsi="Times New Roman" w:cs="Times New Roman"/>
          <w:sz w:val="28"/>
          <w:szCs w:val="28"/>
        </w:rPr>
        <w:t xml:space="preserve">. </w:t>
      </w:r>
    </w:p>
    <w:p w:rsidR="00A37AE4" w:rsidRPr="007118AB" w:rsidRDefault="00A37AE4"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r>
      <w:r w:rsidR="00D674C4" w:rsidRPr="007118AB">
        <w:rPr>
          <w:rFonts w:ascii="Times New Roman" w:hAnsi="Times New Roman" w:cs="Times New Roman"/>
          <w:sz w:val="28"/>
          <w:szCs w:val="28"/>
        </w:rPr>
        <w:t>7</w:t>
      </w:r>
      <w:r w:rsidRPr="007118AB">
        <w:rPr>
          <w:rFonts w:ascii="Times New Roman" w:hAnsi="Times New Roman" w:cs="Times New Roman"/>
          <w:sz w:val="28"/>
          <w:szCs w:val="28"/>
        </w:rPr>
        <w:t xml:space="preserve">. </w:t>
      </w:r>
      <w:r w:rsidR="00BD4700" w:rsidRPr="007118AB">
        <w:rPr>
          <w:rFonts w:ascii="Times New Roman" w:hAnsi="Times New Roman" w:cs="Times New Roman"/>
          <w:sz w:val="28"/>
          <w:szCs w:val="28"/>
        </w:rPr>
        <w:t xml:space="preserve">Ủy ban nhân dân </w:t>
      </w:r>
      <w:r w:rsidRPr="007118AB">
        <w:rPr>
          <w:rFonts w:ascii="Times New Roman" w:hAnsi="Times New Roman" w:cs="Times New Roman"/>
          <w:sz w:val="28"/>
          <w:szCs w:val="28"/>
        </w:rPr>
        <w:t>các quận</w:t>
      </w:r>
      <w:r w:rsidR="009C3C37" w:rsidRPr="007118AB">
        <w:rPr>
          <w:rFonts w:ascii="Times New Roman" w:hAnsi="Times New Roman" w:cs="Times New Roman"/>
          <w:sz w:val="28"/>
          <w:szCs w:val="28"/>
        </w:rPr>
        <w:t>,</w:t>
      </w:r>
      <w:r w:rsidRPr="007118AB">
        <w:rPr>
          <w:rFonts w:ascii="Times New Roman" w:hAnsi="Times New Roman" w:cs="Times New Roman"/>
          <w:sz w:val="28"/>
          <w:szCs w:val="28"/>
        </w:rPr>
        <w:t xml:space="preserve"> huyện chịu trách nhiệm thỏa thuận đấu nối </w:t>
      </w:r>
      <w:r w:rsidR="00C5469D" w:rsidRPr="007118AB">
        <w:rPr>
          <w:rFonts w:ascii="Times New Roman" w:hAnsi="Times New Roman" w:cs="Times New Roman"/>
          <w:sz w:val="28"/>
          <w:szCs w:val="28"/>
        </w:rPr>
        <w:t xml:space="preserve">vào </w:t>
      </w:r>
      <w:r w:rsidRPr="007118AB">
        <w:rPr>
          <w:rFonts w:ascii="Times New Roman" w:hAnsi="Times New Roman" w:cs="Times New Roman"/>
          <w:sz w:val="28"/>
          <w:szCs w:val="28"/>
        </w:rPr>
        <w:t>hệ thống thoát nước đô thị do đơn vị trực tiếp quản lý, bảo trì và khai thác</w:t>
      </w:r>
      <w:r w:rsidR="009C3C37" w:rsidRPr="007118AB">
        <w:rPr>
          <w:rFonts w:ascii="Times New Roman" w:hAnsi="Times New Roman" w:cs="Times New Roman"/>
          <w:sz w:val="28"/>
          <w:szCs w:val="28"/>
        </w:rPr>
        <w:t xml:space="preserve"> theo phân cấp</w:t>
      </w:r>
      <w:r w:rsidR="00C10538" w:rsidRPr="007118AB">
        <w:rPr>
          <w:rFonts w:ascii="Times New Roman" w:hAnsi="Times New Roman" w:cs="Times New Roman"/>
          <w:sz w:val="28"/>
          <w:szCs w:val="28"/>
        </w:rPr>
        <w:t xml:space="preserve"> hoặc từ chối thỏa thuận đấu nối theo quy định.</w:t>
      </w:r>
      <w:r w:rsidR="009C3C37" w:rsidRPr="007118AB">
        <w:rPr>
          <w:rFonts w:ascii="Times New Roman" w:hAnsi="Times New Roman" w:cs="Times New Roman"/>
          <w:sz w:val="28"/>
          <w:szCs w:val="28"/>
        </w:rPr>
        <w:t xml:space="preserve"> Riêng </w:t>
      </w:r>
      <w:r w:rsidR="00AB49EA" w:rsidRPr="007118AB">
        <w:rPr>
          <w:rFonts w:ascii="Times New Roman" w:hAnsi="Times New Roman" w:cs="Times New Roman"/>
          <w:sz w:val="28"/>
          <w:szCs w:val="28"/>
        </w:rPr>
        <w:t xml:space="preserve">đối với </w:t>
      </w:r>
      <w:r w:rsidR="009C3C37" w:rsidRPr="007118AB">
        <w:rPr>
          <w:rFonts w:ascii="Times New Roman" w:hAnsi="Times New Roman" w:cs="Times New Roman"/>
          <w:sz w:val="28"/>
          <w:szCs w:val="28"/>
        </w:rPr>
        <w:t xml:space="preserve">các loại công trình có </w:t>
      </w:r>
      <w:r w:rsidR="00C83EF1" w:rsidRPr="007118AB">
        <w:rPr>
          <w:rFonts w:ascii="Times New Roman" w:hAnsi="Times New Roman" w:cs="Times New Roman"/>
          <w:sz w:val="28"/>
          <w:szCs w:val="28"/>
        </w:rPr>
        <w:t xml:space="preserve">khả năng gây ô </w:t>
      </w:r>
      <w:r w:rsidR="009C5DD1" w:rsidRPr="007118AB">
        <w:rPr>
          <w:rFonts w:ascii="Times New Roman" w:hAnsi="Times New Roman" w:cs="Times New Roman"/>
          <w:sz w:val="28"/>
          <w:szCs w:val="28"/>
        </w:rPr>
        <w:t xml:space="preserve">nhiễm </w:t>
      </w:r>
      <w:r w:rsidR="00C83EF1" w:rsidRPr="007118AB">
        <w:rPr>
          <w:rFonts w:ascii="Times New Roman" w:hAnsi="Times New Roman" w:cs="Times New Roman"/>
          <w:sz w:val="28"/>
          <w:szCs w:val="28"/>
        </w:rPr>
        <w:t>môi trường</w:t>
      </w:r>
      <w:r w:rsidR="00B96782" w:rsidRPr="007118AB">
        <w:rPr>
          <w:rFonts w:ascii="Times New Roman" w:hAnsi="Times New Roman" w:cs="Times New Roman"/>
          <w:sz w:val="28"/>
          <w:szCs w:val="28"/>
        </w:rPr>
        <w:t xml:space="preserve"> (công trình y tế, cơ sở sản xuất, dịch vụ)</w:t>
      </w:r>
      <w:r w:rsidR="00C83EF1" w:rsidRPr="007118AB">
        <w:rPr>
          <w:rFonts w:ascii="Times New Roman" w:hAnsi="Times New Roman" w:cs="Times New Roman"/>
          <w:sz w:val="28"/>
          <w:szCs w:val="28"/>
        </w:rPr>
        <w:t xml:space="preserve">, khi thỏa thuận đấu nối </w:t>
      </w:r>
      <w:r w:rsidR="009C5DD1" w:rsidRPr="007118AB">
        <w:rPr>
          <w:rFonts w:ascii="Times New Roman" w:hAnsi="Times New Roman" w:cs="Times New Roman"/>
          <w:sz w:val="28"/>
          <w:szCs w:val="28"/>
        </w:rPr>
        <w:t xml:space="preserve">phải </w:t>
      </w:r>
      <w:r w:rsidR="00C83EF1" w:rsidRPr="007118AB">
        <w:rPr>
          <w:rFonts w:ascii="Times New Roman" w:hAnsi="Times New Roman" w:cs="Times New Roman"/>
          <w:sz w:val="28"/>
          <w:szCs w:val="28"/>
        </w:rPr>
        <w:t>có ý kiến thống nhất của</w:t>
      </w:r>
      <w:r w:rsidR="009C5DD1" w:rsidRPr="007118AB">
        <w:rPr>
          <w:rFonts w:ascii="Times New Roman" w:hAnsi="Times New Roman" w:cs="Times New Roman"/>
          <w:sz w:val="28"/>
          <w:szCs w:val="28"/>
        </w:rPr>
        <w:t xml:space="preserve"> Sở Xây dựng</w:t>
      </w:r>
      <w:r w:rsidRPr="007118AB">
        <w:rPr>
          <w:rFonts w:ascii="Times New Roman" w:hAnsi="Times New Roman" w:cs="Times New Roman"/>
          <w:sz w:val="28"/>
          <w:szCs w:val="28"/>
        </w:rPr>
        <w:t>.</w:t>
      </w:r>
    </w:p>
    <w:p w:rsidR="00086C17" w:rsidRPr="007118AB" w:rsidRDefault="00086C17" w:rsidP="00086C17">
      <w:pPr>
        <w:pStyle w:val="PlainText"/>
        <w:spacing w:after="120"/>
        <w:jc w:val="both"/>
        <w:rPr>
          <w:rFonts w:ascii="Times New Roman" w:hAnsi="Times New Roman" w:cs="Times New Roman"/>
          <w:sz w:val="2"/>
          <w:szCs w:val="28"/>
        </w:rPr>
      </w:pPr>
    </w:p>
    <w:p w:rsidR="00086C17" w:rsidRPr="007118AB" w:rsidRDefault="00086C17" w:rsidP="00BD4700">
      <w:pPr>
        <w:pStyle w:val="PlainText"/>
        <w:spacing w:after="60"/>
        <w:jc w:val="both"/>
        <w:rPr>
          <w:rFonts w:ascii="Times New Roman" w:hAnsi="Times New Roman" w:cs="Times New Roman"/>
          <w:b/>
          <w:bCs/>
          <w:sz w:val="28"/>
          <w:szCs w:val="28"/>
        </w:rPr>
      </w:pPr>
      <w:r w:rsidRPr="007118AB">
        <w:rPr>
          <w:rFonts w:ascii="Times New Roman" w:hAnsi="Times New Roman" w:cs="Times New Roman"/>
          <w:b/>
          <w:bCs/>
          <w:sz w:val="28"/>
          <w:szCs w:val="28"/>
        </w:rPr>
        <w:tab/>
        <w:t xml:space="preserve">Điều </w:t>
      </w:r>
      <w:r w:rsidR="00D04D74" w:rsidRPr="007118AB">
        <w:rPr>
          <w:rFonts w:ascii="Times New Roman" w:hAnsi="Times New Roman" w:cs="Times New Roman"/>
          <w:b/>
          <w:bCs/>
          <w:sz w:val="28"/>
          <w:szCs w:val="28"/>
        </w:rPr>
        <w:t>1</w:t>
      </w:r>
      <w:r w:rsidR="00E679EC" w:rsidRPr="007118AB">
        <w:rPr>
          <w:rFonts w:ascii="Times New Roman" w:hAnsi="Times New Roman" w:cs="Times New Roman"/>
          <w:b/>
          <w:bCs/>
          <w:sz w:val="28"/>
          <w:szCs w:val="28"/>
        </w:rPr>
        <w:t>1</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Thủ tục </w:t>
      </w:r>
      <w:r w:rsidR="00C42BA7" w:rsidRPr="007118AB">
        <w:rPr>
          <w:rFonts w:ascii="Times New Roman" w:hAnsi="Times New Roman" w:cs="Times New Roman"/>
          <w:b/>
          <w:bCs/>
          <w:sz w:val="28"/>
          <w:szCs w:val="28"/>
        </w:rPr>
        <w:t xml:space="preserve">cấp phép thi công </w:t>
      </w:r>
      <w:r w:rsidRPr="007118AB">
        <w:rPr>
          <w:rFonts w:ascii="Times New Roman" w:hAnsi="Times New Roman" w:cs="Times New Roman"/>
          <w:b/>
          <w:bCs/>
          <w:sz w:val="28"/>
          <w:szCs w:val="28"/>
        </w:rPr>
        <w:t>đấu nối</w:t>
      </w:r>
      <w:r w:rsidR="008A0922" w:rsidRPr="007118AB">
        <w:rPr>
          <w:rFonts w:ascii="Times New Roman" w:hAnsi="Times New Roman" w:cs="Times New Roman"/>
          <w:b/>
          <w:bCs/>
          <w:sz w:val="28"/>
          <w:szCs w:val="28"/>
        </w:rPr>
        <w:t xml:space="preserve"> thoát nước</w:t>
      </w:r>
    </w:p>
    <w:p w:rsidR="00743033" w:rsidRPr="007118AB" w:rsidRDefault="00743033" w:rsidP="00DC4D50">
      <w:pPr>
        <w:pStyle w:val="PlainText"/>
        <w:spacing w:before="120" w:after="120"/>
        <w:jc w:val="both"/>
        <w:rPr>
          <w:rFonts w:ascii="Times New Roman" w:hAnsi="Times New Roman" w:cs="Times New Roman"/>
          <w:sz w:val="28"/>
          <w:szCs w:val="28"/>
        </w:rPr>
      </w:pPr>
      <w:r w:rsidRPr="007118AB">
        <w:rPr>
          <w:rFonts w:ascii="Times New Roman" w:hAnsi="Times New Roman" w:cs="Times New Roman"/>
          <w:b/>
          <w:bCs/>
          <w:sz w:val="28"/>
          <w:szCs w:val="28"/>
        </w:rPr>
        <w:tab/>
      </w:r>
      <w:r w:rsidRPr="007118AB">
        <w:rPr>
          <w:rFonts w:ascii="Times New Roman" w:hAnsi="Times New Roman" w:cs="Times New Roman"/>
          <w:sz w:val="28"/>
          <w:szCs w:val="28"/>
        </w:rPr>
        <w:t xml:space="preserve">1. Hộ thoát nước </w:t>
      </w:r>
      <w:r w:rsidR="00C42BA7" w:rsidRPr="007118AB">
        <w:rPr>
          <w:rFonts w:ascii="Times New Roman" w:hAnsi="Times New Roman" w:cs="Times New Roman"/>
          <w:sz w:val="28"/>
          <w:szCs w:val="28"/>
        </w:rPr>
        <w:t xml:space="preserve">có nhu cầu đấu nối thoát nước </w:t>
      </w:r>
      <w:r w:rsidRPr="007118AB">
        <w:rPr>
          <w:rFonts w:ascii="Times New Roman" w:hAnsi="Times New Roman" w:cs="Times New Roman"/>
          <w:sz w:val="28"/>
          <w:szCs w:val="28"/>
        </w:rPr>
        <w:t xml:space="preserve">liên hệ Công ty Thoát nước và Xử lý nước thải </w:t>
      </w:r>
      <w:r w:rsidR="00326A89" w:rsidRPr="007118AB">
        <w:rPr>
          <w:rFonts w:ascii="Times New Roman" w:hAnsi="Times New Roman" w:cs="Times New Roman"/>
          <w:sz w:val="28"/>
          <w:szCs w:val="28"/>
        </w:rPr>
        <w:t xml:space="preserve">hoặc Ủy ban nhân dân </w:t>
      </w:r>
      <w:r w:rsidR="008A0922" w:rsidRPr="007118AB">
        <w:rPr>
          <w:rFonts w:ascii="Times New Roman" w:hAnsi="Times New Roman" w:cs="Times New Roman"/>
          <w:sz w:val="28"/>
          <w:szCs w:val="28"/>
        </w:rPr>
        <w:t xml:space="preserve">các </w:t>
      </w:r>
      <w:r w:rsidR="00326A89" w:rsidRPr="007118AB">
        <w:rPr>
          <w:rFonts w:ascii="Times New Roman" w:hAnsi="Times New Roman" w:cs="Times New Roman"/>
          <w:sz w:val="28"/>
          <w:szCs w:val="28"/>
        </w:rPr>
        <w:t xml:space="preserve">quận, huyện </w:t>
      </w:r>
      <w:r w:rsidRPr="007118AB">
        <w:rPr>
          <w:rFonts w:ascii="Times New Roman" w:hAnsi="Times New Roman" w:cs="Times New Roman"/>
          <w:sz w:val="28"/>
          <w:szCs w:val="28"/>
        </w:rPr>
        <w:t xml:space="preserve">để làm thủ tục </w:t>
      </w:r>
      <w:r w:rsidR="00C42BA7" w:rsidRPr="007118AB">
        <w:rPr>
          <w:rFonts w:ascii="Times New Roman" w:hAnsi="Times New Roman" w:cs="Times New Roman"/>
          <w:sz w:val="28"/>
          <w:szCs w:val="28"/>
        </w:rPr>
        <w:t xml:space="preserve">cấp phép thi công </w:t>
      </w:r>
      <w:r w:rsidRPr="007118AB">
        <w:rPr>
          <w:rFonts w:ascii="Times New Roman" w:hAnsi="Times New Roman" w:cs="Times New Roman"/>
          <w:sz w:val="28"/>
          <w:szCs w:val="28"/>
        </w:rPr>
        <w:t>đấu nối</w:t>
      </w:r>
      <w:r w:rsidR="008A0922" w:rsidRPr="007118AB">
        <w:rPr>
          <w:rFonts w:ascii="Times New Roman" w:hAnsi="Times New Roman" w:cs="Times New Roman"/>
          <w:sz w:val="28"/>
          <w:szCs w:val="28"/>
        </w:rPr>
        <w:t xml:space="preserve"> thoát nước</w:t>
      </w:r>
      <w:r w:rsidR="00874CBC" w:rsidRPr="007118AB">
        <w:rPr>
          <w:rFonts w:ascii="Times New Roman" w:hAnsi="Times New Roman" w:cs="Times New Roman"/>
          <w:sz w:val="28"/>
          <w:szCs w:val="28"/>
        </w:rPr>
        <w:t xml:space="preserve"> và nhận kết quả</w:t>
      </w:r>
      <w:r w:rsidRPr="007118AB">
        <w:rPr>
          <w:rFonts w:ascii="Times New Roman" w:hAnsi="Times New Roman" w:cs="Times New Roman"/>
          <w:sz w:val="28"/>
          <w:szCs w:val="28"/>
        </w:rPr>
        <w:t>.</w:t>
      </w:r>
    </w:p>
    <w:p w:rsidR="00086C17" w:rsidRPr="007118AB" w:rsidRDefault="00086C17"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r>
      <w:r w:rsidR="00FA73D2" w:rsidRPr="007118AB">
        <w:rPr>
          <w:rFonts w:ascii="Times New Roman" w:hAnsi="Times New Roman" w:cs="Times New Roman"/>
          <w:sz w:val="28"/>
          <w:szCs w:val="28"/>
        </w:rPr>
        <w:t>2</w:t>
      </w:r>
      <w:r w:rsidRPr="007118AB">
        <w:rPr>
          <w:rFonts w:ascii="Times New Roman" w:hAnsi="Times New Roman" w:cs="Times New Roman"/>
          <w:sz w:val="28"/>
          <w:szCs w:val="28"/>
        </w:rPr>
        <w:t xml:space="preserve">. Hồ sơ </w:t>
      </w:r>
      <w:r w:rsidR="008F733B" w:rsidRPr="007118AB">
        <w:rPr>
          <w:rFonts w:ascii="Times New Roman" w:hAnsi="Times New Roman" w:cs="Times New Roman"/>
          <w:sz w:val="28"/>
          <w:szCs w:val="28"/>
        </w:rPr>
        <w:t xml:space="preserve">đề nghị cấp </w:t>
      </w:r>
      <w:r w:rsidR="00C42BA7" w:rsidRPr="007118AB">
        <w:rPr>
          <w:rFonts w:ascii="Times New Roman" w:hAnsi="Times New Roman" w:cs="Times New Roman"/>
          <w:sz w:val="28"/>
          <w:szCs w:val="28"/>
        </w:rPr>
        <w:t xml:space="preserve">phép thi công </w:t>
      </w:r>
      <w:r w:rsidRPr="007118AB">
        <w:rPr>
          <w:rFonts w:ascii="Times New Roman" w:hAnsi="Times New Roman" w:cs="Times New Roman"/>
          <w:sz w:val="28"/>
          <w:szCs w:val="28"/>
        </w:rPr>
        <w:t>đấu nối vào hệ thống thoát nước đô thị bao gồm:</w:t>
      </w:r>
    </w:p>
    <w:p w:rsidR="00086C17" w:rsidRPr="007118AB" w:rsidRDefault="00B450E0"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a)</w:t>
      </w:r>
      <w:r w:rsidR="00086C17" w:rsidRPr="007118AB">
        <w:rPr>
          <w:rFonts w:ascii="Times New Roman" w:hAnsi="Times New Roman" w:cs="Times New Roman"/>
          <w:sz w:val="28"/>
          <w:szCs w:val="28"/>
        </w:rPr>
        <w:t xml:space="preserve"> Đơn đề nghị được đấu nối</w:t>
      </w:r>
      <w:r w:rsidR="00F4541C" w:rsidRPr="007118AB">
        <w:rPr>
          <w:rFonts w:ascii="Times New Roman" w:hAnsi="Times New Roman" w:cs="Times New Roman"/>
          <w:sz w:val="28"/>
          <w:szCs w:val="28"/>
        </w:rPr>
        <w:t xml:space="preserve"> vào hệ thống thoát nước đô thị.</w:t>
      </w:r>
    </w:p>
    <w:p w:rsidR="00086C17" w:rsidRPr="007118AB" w:rsidRDefault="00B450E0"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b)</w:t>
      </w:r>
      <w:r w:rsidR="00086C17" w:rsidRPr="007118AB">
        <w:rPr>
          <w:rFonts w:ascii="Times New Roman" w:hAnsi="Times New Roman" w:cs="Times New Roman"/>
          <w:sz w:val="28"/>
          <w:szCs w:val="28"/>
        </w:rPr>
        <w:t xml:space="preserve"> Hồ sơ thiết kế đấu nối</w:t>
      </w:r>
      <w:r w:rsidR="003C0451" w:rsidRPr="007118AB">
        <w:rPr>
          <w:rFonts w:ascii="Times New Roman" w:hAnsi="Times New Roman" w:cs="Times New Roman"/>
          <w:sz w:val="28"/>
          <w:szCs w:val="28"/>
        </w:rPr>
        <w:t xml:space="preserve">, </w:t>
      </w:r>
      <w:r w:rsidR="00086C17" w:rsidRPr="007118AB">
        <w:rPr>
          <w:rFonts w:ascii="Times New Roman" w:hAnsi="Times New Roman" w:cs="Times New Roman"/>
          <w:sz w:val="28"/>
          <w:szCs w:val="28"/>
        </w:rPr>
        <w:t>thể hiện</w:t>
      </w:r>
      <w:r w:rsidR="003C0451" w:rsidRPr="007118AB">
        <w:rPr>
          <w:rFonts w:ascii="Times New Roman" w:hAnsi="Times New Roman" w:cs="Times New Roman"/>
          <w:sz w:val="28"/>
          <w:szCs w:val="28"/>
        </w:rPr>
        <w:t xml:space="preserve"> các nội dung</w:t>
      </w:r>
      <w:r w:rsidR="00086C17" w:rsidRPr="007118AB">
        <w:rPr>
          <w:rFonts w:ascii="Times New Roman" w:hAnsi="Times New Roman" w:cs="Times New Roman"/>
          <w:sz w:val="28"/>
          <w:szCs w:val="28"/>
        </w:rPr>
        <w:t xml:space="preserve">: Vị trí đấu nối, lưu lượng đấu nối, biện pháp đấu nối và chất lượng nước thải </w:t>
      </w:r>
      <w:r w:rsidR="003C0451" w:rsidRPr="007118AB">
        <w:rPr>
          <w:rFonts w:ascii="Times New Roman" w:hAnsi="Times New Roman" w:cs="Times New Roman"/>
          <w:sz w:val="28"/>
          <w:szCs w:val="28"/>
        </w:rPr>
        <w:t>(</w:t>
      </w:r>
      <w:r w:rsidR="00086C17" w:rsidRPr="007118AB">
        <w:rPr>
          <w:rFonts w:ascii="Times New Roman" w:hAnsi="Times New Roman" w:cs="Times New Roman"/>
          <w:sz w:val="28"/>
          <w:szCs w:val="28"/>
        </w:rPr>
        <w:t>hoặc hồ sơ thiết kế công trình được phê duyệt có thể hiện phần đấu nối</w:t>
      </w:r>
      <w:r w:rsidR="003C0451" w:rsidRPr="007118AB">
        <w:rPr>
          <w:rFonts w:ascii="Times New Roman" w:hAnsi="Times New Roman" w:cs="Times New Roman"/>
          <w:sz w:val="28"/>
          <w:szCs w:val="28"/>
        </w:rPr>
        <w:t>).</w:t>
      </w:r>
    </w:p>
    <w:p w:rsidR="00196122" w:rsidRPr="007118AB" w:rsidRDefault="00196122" w:rsidP="00086C17">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c) Biện pháp tổ chức thi công đấu nối và đảm bảo an toàn giao thông.</w:t>
      </w:r>
    </w:p>
    <w:p w:rsidR="001131AF" w:rsidRPr="007118AB" w:rsidRDefault="00086C17" w:rsidP="00086C17">
      <w:pPr>
        <w:pStyle w:val="PlainText"/>
        <w:jc w:val="both"/>
        <w:rPr>
          <w:rFonts w:ascii="Times New Roman" w:hAnsi="Times New Roman" w:cs="Times New Roman"/>
          <w:sz w:val="28"/>
          <w:szCs w:val="28"/>
        </w:rPr>
      </w:pPr>
      <w:r w:rsidRPr="007118AB">
        <w:rPr>
          <w:rFonts w:ascii="Times New Roman" w:hAnsi="Times New Roman" w:cs="Times New Roman"/>
          <w:sz w:val="28"/>
          <w:szCs w:val="28"/>
        </w:rPr>
        <w:tab/>
      </w:r>
      <w:r w:rsidR="00FA73D2" w:rsidRPr="007118AB">
        <w:rPr>
          <w:rFonts w:ascii="Times New Roman" w:hAnsi="Times New Roman" w:cs="Times New Roman"/>
          <w:sz w:val="28"/>
          <w:szCs w:val="28"/>
        </w:rPr>
        <w:t>3</w:t>
      </w:r>
      <w:r w:rsidRPr="007118AB">
        <w:rPr>
          <w:rFonts w:ascii="Times New Roman" w:hAnsi="Times New Roman" w:cs="Times New Roman"/>
          <w:sz w:val="28"/>
          <w:szCs w:val="28"/>
        </w:rPr>
        <w:t xml:space="preserve">. Thời gian xem xét, giải quyết </w:t>
      </w:r>
      <w:r w:rsidR="00C42BA7" w:rsidRPr="007118AB">
        <w:rPr>
          <w:rFonts w:ascii="Times New Roman" w:hAnsi="Times New Roman" w:cs="Times New Roman"/>
          <w:sz w:val="28"/>
          <w:szCs w:val="28"/>
        </w:rPr>
        <w:t xml:space="preserve">cấp </w:t>
      </w:r>
      <w:r w:rsidR="004366DE" w:rsidRPr="007118AB">
        <w:rPr>
          <w:rFonts w:ascii="Times New Roman" w:hAnsi="Times New Roman" w:cs="Times New Roman"/>
          <w:sz w:val="28"/>
          <w:szCs w:val="28"/>
        </w:rPr>
        <w:t xml:space="preserve">phép </w:t>
      </w:r>
      <w:r w:rsidR="004C1F4C" w:rsidRPr="007118AB">
        <w:rPr>
          <w:rFonts w:ascii="Times New Roman" w:hAnsi="Times New Roman" w:cs="Times New Roman"/>
          <w:sz w:val="28"/>
          <w:szCs w:val="28"/>
        </w:rPr>
        <w:t xml:space="preserve">thi công </w:t>
      </w:r>
      <w:r w:rsidRPr="007118AB">
        <w:rPr>
          <w:rFonts w:ascii="Times New Roman" w:hAnsi="Times New Roman" w:cs="Times New Roman"/>
          <w:sz w:val="28"/>
          <w:szCs w:val="28"/>
        </w:rPr>
        <w:t>đấu nối vào hệ thống thoát nước đô thị</w:t>
      </w:r>
      <w:r w:rsidR="001131AF" w:rsidRPr="007118AB">
        <w:rPr>
          <w:rFonts w:ascii="Times New Roman" w:hAnsi="Times New Roman" w:cs="Times New Roman"/>
          <w:sz w:val="28"/>
          <w:szCs w:val="28"/>
        </w:rPr>
        <w:t>:</w:t>
      </w:r>
    </w:p>
    <w:p w:rsidR="001131AF" w:rsidRPr="007118AB" w:rsidRDefault="001131AF" w:rsidP="001131AF">
      <w:pPr>
        <w:pStyle w:val="PlainText"/>
        <w:spacing w:before="180"/>
        <w:jc w:val="both"/>
        <w:rPr>
          <w:rFonts w:ascii="Times New Roman" w:hAnsi="Times New Roman" w:cs="Times New Roman"/>
          <w:sz w:val="28"/>
          <w:szCs w:val="28"/>
        </w:rPr>
      </w:pPr>
      <w:r w:rsidRPr="007118AB">
        <w:rPr>
          <w:rFonts w:ascii="Times New Roman" w:hAnsi="Times New Roman" w:cs="Times New Roman"/>
          <w:sz w:val="28"/>
          <w:szCs w:val="28"/>
        </w:rPr>
        <w:tab/>
      </w:r>
      <w:r w:rsidR="00642A1D" w:rsidRPr="007118AB">
        <w:rPr>
          <w:rFonts w:ascii="Times New Roman" w:hAnsi="Times New Roman" w:cs="Times New Roman"/>
          <w:sz w:val="28"/>
          <w:szCs w:val="28"/>
        </w:rPr>
        <w:t xml:space="preserve">- </w:t>
      </w:r>
      <w:r w:rsidRPr="007118AB">
        <w:rPr>
          <w:rFonts w:ascii="Times New Roman" w:hAnsi="Times New Roman" w:cs="Times New Roman"/>
          <w:sz w:val="28"/>
          <w:szCs w:val="28"/>
        </w:rPr>
        <w:t xml:space="preserve">Đối với trường hợp đấu nối vào hệ thống thoát nước do Ủy ban nhân dân các quận, huyện </w:t>
      </w:r>
      <w:r w:rsidRPr="007118AB">
        <w:rPr>
          <w:rFonts w:ascii="Times New Roman" w:hAnsi="Times New Roman"/>
          <w:sz w:val="28"/>
          <w:szCs w:val="28"/>
        </w:rPr>
        <w:t xml:space="preserve">trực tiếp </w:t>
      </w:r>
      <w:r w:rsidRPr="007118AB">
        <w:rPr>
          <w:rFonts w:ascii="Times New Roman" w:hAnsi="Times New Roman" w:cs="Times New Roman"/>
          <w:sz w:val="28"/>
          <w:szCs w:val="28"/>
        </w:rPr>
        <w:t>quản lý theo phân cấp (không liên quan đến hệ thống đường đô thị do Sở Giao thông Vận tải quản lý)</w:t>
      </w:r>
      <w:r w:rsidR="00642A1D" w:rsidRPr="007118AB">
        <w:rPr>
          <w:rFonts w:ascii="Times New Roman" w:hAnsi="Times New Roman" w:cs="Times New Roman"/>
          <w:sz w:val="28"/>
          <w:szCs w:val="28"/>
        </w:rPr>
        <w:t xml:space="preserve"> là 03 ngày làm việc kể từ ngày nhận đủ hồ sơ</w:t>
      </w:r>
      <w:r w:rsidR="00A01E88" w:rsidRPr="007118AB">
        <w:rPr>
          <w:rFonts w:ascii="Times New Roman" w:hAnsi="Times New Roman" w:cs="Times New Roman"/>
          <w:sz w:val="28"/>
          <w:szCs w:val="28"/>
        </w:rPr>
        <w:t xml:space="preserve"> hợp lệ</w:t>
      </w:r>
      <w:r w:rsidR="00642A1D" w:rsidRPr="007118AB">
        <w:rPr>
          <w:rFonts w:ascii="Times New Roman" w:hAnsi="Times New Roman" w:cs="Times New Roman"/>
          <w:sz w:val="28"/>
          <w:szCs w:val="28"/>
        </w:rPr>
        <w:t xml:space="preserve"> theo quy định tại khoản 2 Điều này.</w:t>
      </w:r>
      <w:r w:rsidRPr="007118AB">
        <w:rPr>
          <w:rFonts w:ascii="Times New Roman" w:hAnsi="Times New Roman" w:cs="Times New Roman"/>
          <w:sz w:val="28"/>
          <w:szCs w:val="28"/>
        </w:rPr>
        <w:t xml:space="preserve"> Ủy ban nhân dân các quận, huyện có trách nhiệm cấp phép thi công đấu nối cho hộ thoát nước (không phải xin giấy phép thi công đấu nối </w:t>
      </w:r>
      <w:r w:rsidR="00642A1D" w:rsidRPr="007118AB">
        <w:rPr>
          <w:rFonts w:ascii="Times New Roman" w:hAnsi="Times New Roman" w:cs="Times New Roman"/>
          <w:sz w:val="28"/>
          <w:szCs w:val="28"/>
        </w:rPr>
        <w:t>của Sở Giao thông Vận tải)</w:t>
      </w:r>
      <w:r w:rsidR="00DD0B37" w:rsidRPr="007118AB">
        <w:rPr>
          <w:rFonts w:ascii="Times New Roman" w:hAnsi="Times New Roman" w:cs="Times New Roman"/>
          <w:sz w:val="28"/>
          <w:szCs w:val="28"/>
        </w:rPr>
        <w:t xml:space="preserve">. </w:t>
      </w:r>
    </w:p>
    <w:p w:rsidR="00086C17" w:rsidRPr="007118AB" w:rsidRDefault="001131AF" w:rsidP="001131AF">
      <w:pPr>
        <w:pStyle w:val="PlainText"/>
        <w:spacing w:before="180"/>
        <w:jc w:val="both"/>
        <w:rPr>
          <w:rFonts w:ascii="Times New Roman" w:hAnsi="Times New Roman" w:cs="Times New Roman"/>
          <w:sz w:val="28"/>
          <w:szCs w:val="28"/>
        </w:rPr>
      </w:pPr>
      <w:r w:rsidRPr="007118AB">
        <w:rPr>
          <w:rFonts w:ascii="Times New Roman" w:hAnsi="Times New Roman" w:cs="Times New Roman"/>
          <w:sz w:val="28"/>
          <w:szCs w:val="28"/>
        </w:rPr>
        <w:tab/>
      </w:r>
      <w:r w:rsidR="00642A1D" w:rsidRPr="007118AB">
        <w:rPr>
          <w:rFonts w:ascii="Times New Roman" w:hAnsi="Times New Roman" w:cs="Times New Roman"/>
          <w:sz w:val="28"/>
          <w:szCs w:val="28"/>
        </w:rPr>
        <w:t xml:space="preserve">- </w:t>
      </w:r>
      <w:r w:rsidRPr="007118AB">
        <w:rPr>
          <w:rFonts w:ascii="Times New Roman" w:hAnsi="Times New Roman" w:cs="Times New Roman"/>
          <w:sz w:val="28"/>
          <w:szCs w:val="28"/>
        </w:rPr>
        <w:t xml:space="preserve">Đối với trường hợp đấu nối vào hệ thống thoát nước do Công ty Thoát nước và Xử lý nước thải trực tiếp quản lý theo phân cấp </w:t>
      </w:r>
      <w:r w:rsidR="00086C17" w:rsidRPr="007118AB">
        <w:rPr>
          <w:rFonts w:ascii="Times New Roman" w:hAnsi="Times New Roman" w:cs="Times New Roman"/>
          <w:sz w:val="28"/>
          <w:szCs w:val="28"/>
        </w:rPr>
        <w:t xml:space="preserve">là </w:t>
      </w:r>
      <w:r w:rsidR="00326A89" w:rsidRPr="007118AB">
        <w:rPr>
          <w:rFonts w:ascii="Times New Roman" w:hAnsi="Times New Roman" w:cs="Times New Roman"/>
          <w:sz w:val="28"/>
          <w:szCs w:val="28"/>
        </w:rPr>
        <w:t>10</w:t>
      </w:r>
      <w:r w:rsidR="00086C17" w:rsidRPr="007118AB">
        <w:rPr>
          <w:rFonts w:ascii="Times New Roman" w:hAnsi="Times New Roman" w:cs="Times New Roman"/>
          <w:sz w:val="28"/>
          <w:szCs w:val="28"/>
        </w:rPr>
        <w:t xml:space="preserve"> ngày làm việc</w:t>
      </w:r>
      <w:r w:rsidR="008A0922" w:rsidRPr="007118AB">
        <w:rPr>
          <w:rFonts w:ascii="Times New Roman" w:hAnsi="Times New Roman" w:cs="Times New Roman"/>
          <w:sz w:val="28"/>
          <w:szCs w:val="28"/>
        </w:rPr>
        <w:t xml:space="preserve"> </w:t>
      </w:r>
      <w:r w:rsidR="00B450E0" w:rsidRPr="007118AB">
        <w:rPr>
          <w:rFonts w:ascii="Times New Roman" w:hAnsi="Times New Roman" w:cs="Times New Roman"/>
          <w:sz w:val="28"/>
          <w:szCs w:val="28"/>
        </w:rPr>
        <w:t>(</w:t>
      </w:r>
      <w:r w:rsidR="008A0922" w:rsidRPr="007118AB">
        <w:rPr>
          <w:rFonts w:ascii="Times New Roman" w:hAnsi="Times New Roman" w:cs="Times New Roman"/>
          <w:sz w:val="28"/>
          <w:szCs w:val="28"/>
        </w:rPr>
        <w:t xml:space="preserve">đối với trường hợp </w:t>
      </w:r>
      <w:r w:rsidR="00CD7346" w:rsidRPr="007118AB">
        <w:rPr>
          <w:rFonts w:ascii="Times New Roman" w:hAnsi="Times New Roman" w:cs="Times New Roman"/>
          <w:sz w:val="28"/>
          <w:szCs w:val="28"/>
        </w:rPr>
        <w:t xml:space="preserve">đối tượng có tính chất, quy mô, công suất không thuộc loại đối tượng phải lập </w:t>
      </w:r>
      <w:r w:rsidR="008A0922" w:rsidRPr="007118AB">
        <w:rPr>
          <w:rFonts w:ascii="Times New Roman" w:hAnsi="Times New Roman" w:cs="Times New Roman"/>
          <w:sz w:val="28"/>
          <w:szCs w:val="28"/>
        </w:rPr>
        <w:t>báo cáo đánh giá tác động môi trường</w:t>
      </w:r>
      <w:r w:rsidR="00B450E0" w:rsidRPr="007118AB">
        <w:rPr>
          <w:rFonts w:ascii="Times New Roman" w:hAnsi="Times New Roman" w:cs="Times New Roman"/>
          <w:sz w:val="28"/>
          <w:szCs w:val="28"/>
        </w:rPr>
        <w:t>)</w:t>
      </w:r>
      <w:r w:rsidR="00086C17" w:rsidRPr="007118AB">
        <w:rPr>
          <w:rFonts w:ascii="Times New Roman" w:hAnsi="Times New Roman" w:cs="Times New Roman"/>
          <w:sz w:val="28"/>
          <w:szCs w:val="28"/>
        </w:rPr>
        <w:t xml:space="preserve">, </w:t>
      </w:r>
      <w:r w:rsidR="008A0922" w:rsidRPr="007118AB">
        <w:rPr>
          <w:rFonts w:ascii="Times New Roman" w:hAnsi="Times New Roman" w:cs="Times New Roman"/>
          <w:sz w:val="28"/>
          <w:szCs w:val="28"/>
        </w:rPr>
        <w:t xml:space="preserve">15 ngày làm việc </w:t>
      </w:r>
      <w:r w:rsidR="00B450E0" w:rsidRPr="007118AB">
        <w:rPr>
          <w:rFonts w:ascii="Times New Roman" w:hAnsi="Times New Roman" w:cs="Times New Roman"/>
          <w:sz w:val="28"/>
          <w:szCs w:val="28"/>
        </w:rPr>
        <w:t>(</w:t>
      </w:r>
      <w:r w:rsidR="008A0922" w:rsidRPr="007118AB">
        <w:rPr>
          <w:rFonts w:ascii="Times New Roman" w:hAnsi="Times New Roman" w:cs="Times New Roman"/>
          <w:sz w:val="28"/>
          <w:szCs w:val="28"/>
        </w:rPr>
        <w:t xml:space="preserve">đối với trường hợp </w:t>
      </w:r>
      <w:r w:rsidR="00CD7346" w:rsidRPr="007118AB">
        <w:rPr>
          <w:rFonts w:ascii="Times New Roman" w:hAnsi="Times New Roman" w:cs="Times New Roman"/>
          <w:sz w:val="28"/>
          <w:szCs w:val="28"/>
        </w:rPr>
        <w:t xml:space="preserve">đối tượng có tính chất, quy mô, công suất thuộc loại đối tượng phải lập </w:t>
      </w:r>
      <w:r w:rsidR="008A0922" w:rsidRPr="007118AB">
        <w:rPr>
          <w:rFonts w:ascii="Times New Roman" w:hAnsi="Times New Roman" w:cs="Times New Roman"/>
          <w:sz w:val="28"/>
          <w:szCs w:val="28"/>
        </w:rPr>
        <w:t>báo cáo đánh giá tác động môi trường</w:t>
      </w:r>
      <w:r w:rsidR="00B450E0" w:rsidRPr="007118AB">
        <w:rPr>
          <w:rFonts w:ascii="Times New Roman" w:hAnsi="Times New Roman" w:cs="Times New Roman"/>
          <w:sz w:val="28"/>
          <w:szCs w:val="28"/>
        </w:rPr>
        <w:t>)</w:t>
      </w:r>
      <w:r w:rsidR="008A0922" w:rsidRPr="007118AB">
        <w:rPr>
          <w:rFonts w:ascii="Times New Roman" w:hAnsi="Times New Roman" w:cs="Times New Roman"/>
          <w:sz w:val="28"/>
          <w:szCs w:val="28"/>
        </w:rPr>
        <w:t xml:space="preserve">, </w:t>
      </w:r>
      <w:r w:rsidR="00086C17" w:rsidRPr="007118AB">
        <w:rPr>
          <w:rFonts w:ascii="Times New Roman" w:hAnsi="Times New Roman" w:cs="Times New Roman"/>
          <w:sz w:val="28"/>
          <w:szCs w:val="28"/>
        </w:rPr>
        <w:t>kể từ ngày n</w:t>
      </w:r>
      <w:r w:rsidR="00E27969" w:rsidRPr="007118AB">
        <w:rPr>
          <w:rFonts w:ascii="Times New Roman" w:hAnsi="Times New Roman" w:cs="Times New Roman"/>
          <w:sz w:val="28"/>
          <w:szCs w:val="28"/>
        </w:rPr>
        <w:t xml:space="preserve">hận đủ hồ sơ theo quy định tại </w:t>
      </w:r>
      <w:r w:rsidR="00E679EC" w:rsidRPr="007118AB">
        <w:rPr>
          <w:rFonts w:ascii="Times New Roman" w:hAnsi="Times New Roman" w:cs="Times New Roman"/>
          <w:sz w:val="28"/>
          <w:szCs w:val="28"/>
        </w:rPr>
        <w:t>k</w:t>
      </w:r>
      <w:r w:rsidR="00086C17" w:rsidRPr="007118AB">
        <w:rPr>
          <w:rFonts w:ascii="Times New Roman" w:hAnsi="Times New Roman" w:cs="Times New Roman"/>
          <w:sz w:val="28"/>
          <w:szCs w:val="28"/>
        </w:rPr>
        <w:t xml:space="preserve">hoản </w:t>
      </w:r>
      <w:r w:rsidR="00FA73D2" w:rsidRPr="007118AB">
        <w:rPr>
          <w:rFonts w:ascii="Times New Roman" w:hAnsi="Times New Roman" w:cs="Times New Roman"/>
          <w:sz w:val="28"/>
          <w:szCs w:val="28"/>
        </w:rPr>
        <w:t>2</w:t>
      </w:r>
      <w:r w:rsidR="00086C17" w:rsidRPr="007118AB">
        <w:rPr>
          <w:rFonts w:ascii="Times New Roman" w:hAnsi="Times New Roman" w:cs="Times New Roman"/>
          <w:sz w:val="28"/>
          <w:szCs w:val="28"/>
        </w:rPr>
        <w:t xml:space="preserve"> Điều này. </w:t>
      </w:r>
      <w:r w:rsidR="00BF5247" w:rsidRPr="007118AB">
        <w:rPr>
          <w:rFonts w:ascii="Times New Roman" w:hAnsi="Times New Roman" w:cs="Times New Roman"/>
          <w:sz w:val="28"/>
          <w:szCs w:val="28"/>
        </w:rPr>
        <w:lastRenderedPageBreak/>
        <w:t xml:space="preserve">Công ty Thoát nước và Xử lý nước thải thỏa thuận đấu nối thoát nước </w:t>
      </w:r>
      <w:r w:rsidR="00A36462" w:rsidRPr="007118AB">
        <w:rPr>
          <w:rFonts w:ascii="Times New Roman" w:hAnsi="Times New Roman" w:cs="Times New Roman"/>
          <w:sz w:val="28"/>
          <w:szCs w:val="28"/>
        </w:rPr>
        <w:t xml:space="preserve">theo phân cấp quy định tại </w:t>
      </w:r>
      <w:r w:rsidR="00A32E03" w:rsidRPr="007118AB">
        <w:rPr>
          <w:rFonts w:ascii="Times New Roman" w:hAnsi="Times New Roman" w:cs="Times New Roman"/>
          <w:sz w:val="28"/>
          <w:szCs w:val="28"/>
        </w:rPr>
        <w:t>khoản 4 Điều 7</w:t>
      </w:r>
      <w:r w:rsidR="00A01E88" w:rsidRPr="007118AB">
        <w:rPr>
          <w:rFonts w:ascii="Times New Roman" w:hAnsi="Times New Roman" w:cs="Times New Roman"/>
          <w:sz w:val="28"/>
          <w:szCs w:val="28"/>
        </w:rPr>
        <w:t xml:space="preserve"> Quy định này</w:t>
      </w:r>
      <w:r w:rsidR="00A32E03" w:rsidRPr="007118AB">
        <w:rPr>
          <w:rFonts w:ascii="Times New Roman" w:hAnsi="Times New Roman" w:cs="Times New Roman"/>
          <w:sz w:val="28"/>
          <w:szCs w:val="28"/>
        </w:rPr>
        <w:t xml:space="preserve"> </w:t>
      </w:r>
      <w:r w:rsidR="00BF5247" w:rsidRPr="007118AB">
        <w:rPr>
          <w:rFonts w:ascii="Times New Roman" w:hAnsi="Times New Roman" w:cs="Times New Roman"/>
          <w:sz w:val="28"/>
          <w:szCs w:val="28"/>
        </w:rPr>
        <w:t>hoặc đề nghị Sở Xây dựng thỏa thuận đấu nối</w:t>
      </w:r>
      <w:r w:rsidR="00442F54" w:rsidRPr="007118AB">
        <w:rPr>
          <w:rFonts w:ascii="Times New Roman" w:hAnsi="Times New Roman" w:cs="Times New Roman"/>
          <w:sz w:val="28"/>
          <w:szCs w:val="28"/>
        </w:rPr>
        <w:t xml:space="preserve"> theo </w:t>
      </w:r>
      <w:r w:rsidR="00AE0BCB" w:rsidRPr="007118AB">
        <w:rPr>
          <w:rFonts w:ascii="Times New Roman" w:hAnsi="Times New Roman" w:cs="Times New Roman"/>
          <w:sz w:val="28"/>
          <w:szCs w:val="28"/>
        </w:rPr>
        <w:t>phân cấp</w:t>
      </w:r>
      <w:r w:rsidR="00A32E03" w:rsidRPr="007118AB">
        <w:rPr>
          <w:rFonts w:ascii="Times New Roman" w:hAnsi="Times New Roman" w:cs="Times New Roman"/>
          <w:sz w:val="28"/>
          <w:szCs w:val="28"/>
        </w:rPr>
        <w:t xml:space="preserve"> quy định tại khoản 5 Điều 5</w:t>
      </w:r>
      <w:r w:rsidR="00A01E88" w:rsidRPr="007118AB">
        <w:rPr>
          <w:rFonts w:ascii="Times New Roman" w:hAnsi="Times New Roman" w:cs="Times New Roman"/>
          <w:sz w:val="28"/>
          <w:szCs w:val="28"/>
        </w:rPr>
        <w:t xml:space="preserve"> Quy định này</w:t>
      </w:r>
      <w:r w:rsidR="00A32E03" w:rsidRPr="007118AB">
        <w:rPr>
          <w:rFonts w:ascii="Times New Roman" w:hAnsi="Times New Roman" w:cs="Times New Roman"/>
          <w:sz w:val="28"/>
          <w:szCs w:val="28"/>
        </w:rPr>
        <w:t>.</w:t>
      </w:r>
      <w:r w:rsidR="00AE0BCB" w:rsidRPr="007118AB">
        <w:rPr>
          <w:rFonts w:ascii="Times New Roman" w:hAnsi="Times New Roman" w:cs="Times New Roman"/>
          <w:sz w:val="28"/>
          <w:szCs w:val="28"/>
        </w:rPr>
        <w:t xml:space="preserve"> </w:t>
      </w:r>
      <w:r w:rsidR="003C0451" w:rsidRPr="007118AB">
        <w:rPr>
          <w:rFonts w:ascii="Times New Roman" w:hAnsi="Times New Roman" w:cs="Times New Roman"/>
          <w:sz w:val="28"/>
          <w:szCs w:val="28"/>
        </w:rPr>
        <w:t xml:space="preserve">Nếu </w:t>
      </w:r>
      <w:r w:rsidR="00086C17" w:rsidRPr="007118AB">
        <w:rPr>
          <w:rFonts w:ascii="Times New Roman" w:hAnsi="Times New Roman" w:cs="Times New Roman"/>
          <w:sz w:val="28"/>
          <w:szCs w:val="28"/>
        </w:rPr>
        <w:t xml:space="preserve">không </w:t>
      </w:r>
      <w:r w:rsidR="004366DE" w:rsidRPr="007118AB">
        <w:rPr>
          <w:rFonts w:ascii="Times New Roman" w:hAnsi="Times New Roman" w:cs="Times New Roman"/>
          <w:sz w:val="28"/>
          <w:szCs w:val="28"/>
        </w:rPr>
        <w:t xml:space="preserve">đồng ý </w:t>
      </w:r>
      <w:r w:rsidR="00086C17" w:rsidRPr="007118AB">
        <w:rPr>
          <w:rFonts w:ascii="Times New Roman" w:hAnsi="Times New Roman" w:cs="Times New Roman"/>
          <w:sz w:val="28"/>
          <w:szCs w:val="28"/>
        </w:rPr>
        <w:t>cho phép đấu nối</w:t>
      </w:r>
      <w:r w:rsidR="008F733B" w:rsidRPr="007118AB">
        <w:rPr>
          <w:rFonts w:ascii="Times New Roman" w:hAnsi="Times New Roman" w:cs="Times New Roman"/>
          <w:sz w:val="28"/>
          <w:szCs w:val="28"/>
        </w:rPr>
        <w:t xml:space="preserve"> (hồ sơ không đảm bảo các yêu cầu theo quy định)</w:t>
      </w:r>
      <w:r w:rsidR="00086C17" w:rsidRPr="007118AB">
        <w:rPr>
          <w:rFonts w:ascii="Times New Roman" w:hAnsi="Times New Roman" w:cs="Times New Roman"/>
          <w:sz w:val="28"/>
          <w:szCs w:val="28"/>
        </w:rPr>
        <w:t xml:space="preserve">, </w:t>
      </w:r>
      <w:r w:rsidR="004366DE" w:rsidRPr="007118AB">
        <w:rPr>
          <w:rFonts w:ascii="Times New Roman" w:hAnsi="Times New Roman" w:cs="Times New Roman"/>
          <w:sz w:val="28"/>
          <w:szCs w:val="28"/>
        </w:rPr>
        <w:t xml:space="preserve">đơn vị thỏa thuận đấu nối </w:t>
      </w:r>
      <w:r w:rsidR="00086C17" w:rsidRPr="007118AB">
        <w:rPr>
          <w:rFonts w:ascii="Times New Roman" w:hAnsi="Times New Roman" w:cs="Times New Roman"/>
          <w:sz w:val="28"/>
          <w:szCs w:val="28"/>
        </w:rPr>
        <w:t>thoát nước phải trả lời bằng văn bản</w:t>
      </w:r>
      <w:r w:rsidR="00326A89" w:rsidRPr="007118AB">
        <w:rPr>
          <w:rFonts w:ascii="Times New Roman" w:hAnsi="Times New Roman" w:cs="Times New Roman"/>
          <w:sz w:val="28"/>
          <w:szCs w:val="28"/>
        </w:rPr>
        <w:t xml:space="preserve"> </w:t>
      </w:r>
      <w:r w:rsidR="004366DE" w:rsidRPr="007118AB">
        <w:rPr>
          <w:rFonts w:ascii="Times New Roman" w:hAnsi="Times New Roman" w:cs="Times New Roman"/>
          <w:sz w:val="28"/>
          <w:szCs w:val="28"/>
        </w:rPr>
        <w:t xml:space="preserve">cho hộ thoát nước </w:t>
      </w:r>
      <w:r w:rsidR="00326A89" w:rsidRPr="007118AB">
        <w:rPr>
          <w:rFonts w:ascii="Times New Roman" w:hAnsi="Times New Roman" w:cs="Times New Roman"/>
          <w:sz w:val="28"/>
          <w:szCs w:val="28"/>
        </w:rPr>
        <w:t xml:space="preserve">trong </w:t>
      </w:r>
      <w:r w:rsidR="004366DE" w:rsidRPr="007118AB">
        <w:rPr>
          <w:rFonts w:ascii="Times New Roman" w:hAnsi="Times New Roman" w:cs="Times New Roman"/>
          <w:sz w:val="28"/>
          <w:szCs w:val="28"/>
        </w:rPr>
        <w:t xml:space="preserve">thời hạn </w:t>
      </w:r>
      <w:r w:rsidR="00326A89" w:rsidRPr="007118AB">
        <w:rPr>
          <w:rFonts w:ascii="Times New Roman" w:hAnsi="Times New Roman" w:cs="Times New Roman"/>
          <w:sz w:val="28"/>
          <w:szCs w:val="28"/>
        </w:rPr>
        <w:t>05 ngày làm việc</w:t>
      </w:r>
      <w:r w:rsidR="003C0451" w:rsidRPr="007118AB">
        <w:rPr>
          <w:rFonts w:ascii="Times New Roman" w:hAnsi="Times New Roman" w:cs="Times New Roman"/>
          <w:sz w:val="28"/>
          <w:szCs w:val="28"/>
        </w:rPr>
        <w:t xml:space="preserve"> </w:t>
      </w:r>
      <w:r w:rsidR="004E6477" w:rsidRPr="007118AB">
        <w:rPr>
          <w:rFonts w:ascii="Times New Roman" w:hAnsi="Times New Roman" w:cs="Times New Roman"/>
          <w:sz w:val="28"/>
          <w:szCs w:val="28"/>
        </w:rPr>
        <w:t xml:space="preserve">kể </w:t>
      </w:r>
      <w:r w:rsidR="003C0451" w:rsidRPr="007118AB">
        <w:rPr>
          <w:rFonts w:ascii="Times New Roman" w:hAnsi="Times New Roman" w:cs="Times New Roman"/>
          <w:sz w:val="28"/>
          <w:szCs w:val="28"/>
        </w:rPr>
        <w:t>từ ngày nhận hồ sơ</w:t>
      </w:r>
      <w:r w:rsidR="00086C17" w:rsidRPr="007118AB">
        <w:rPr>
          <w:rFonts w:ascii="Times New Roman" w:hAnsi="Times New Roman" w:cs="Times New Roman"/>
          <w:sz w:val="28"/>
          <w:szCs w:val="28"/>
        </w:rPr>
        <w:t>.</w:t>
      </w:r>
    </w:p>
    <w:p w:rsidR="00603B72" w:rsidRPr="007118AB" w:rsidRDefault="00743033" w:rsidP="003A0AB9">
      <w:pPr>
        <w:pStyle w:val="PlainText"/>
        <w:spacing w:before="180"/>
        <w:jc w:val="both"/>
        <w:rPr>
          <w:rFonts w:ascii="Times New Roman" w:hAnsi="Times New Roman" w:cs="Times New Roman"/>
          <w:sz w:val="28"/>
          <w:szCs w:val="28"/>
        </w:rPr>
      </w:pPr>
      <w:r w:rsidRPr="007118AB">
        <w:rPr>
          <w:rFonts w:ascii="Times New Roman" w:hAnsi="Times New Roman" w:cs="Times New Roman"/>
          <w:sz w:val="28"/>
          <w:szCs w:val="28"/>
        </w:rPr>
        <w:tab/>
        <w:t xml:space="preserve">Sau khi có </w:t>
      </w:r>
      <w:r w:rsidR="004E6477" w:rsidRPr="007118AB">
        <w:rPr>
          <w:rFonts w:ascii="Times New Roman" w:hAnsi="Times New Roman" w:cs="Times New Roman"/>
          <w:sz w:val="28"/>
          <w:szCs w:val="28"/>
        </w:rPr>
        <w:t xml:space="preserve">văn bản </w:t>
      </w:r>
      <w:r w:rsidRPr="007118AB">
        <w:rPr>
          <w:rFonts w:ascii="Times New Roman" w:hAnsi="Times New Roman" w:cs="Times New Roman"/>
          <w:sz w:val="28"/>
          <w:szCs w:val="28"/>
        </w:rPr>
        <w:t>thỏa thuận đấu nối thoát nước</w:t>
      </w:r>
      <w:r w:rsidR="004E6477" w:rsidRPr="007118AB">
        <w:rPr>
          <w:rFonts w:ascii="Times New Roman" w:hAnsi="Times New Roman" w:cs="Times New Roman"/>
          <w:sz w:val="28"/>
          <w:szCs w:val="28"/>
        </w:rPr>
        <w:t xml:space="preserve">, </w:t>
      </w:r>
      <w:r w:rsidR="002120F0" w:rsidRPr="007118AB">
        <w:rPr>
          <w:rFonts w:ascii="Times New Roman" w:hAnsi="Times New Roman" w:cs="Times New Roman"/>
          <w:sz w:val="28"/>
          <w:szCs w:val="28"/>
        </w:rPr>
        <w:t>Công ty Thoát nước và Xử lý nước thải</w:t>
      </w:r>
      <w:r w:rsidR="004E6477" w:rsidRPr="007118AB">
        <w:rPr>
          <w:rFonts w:ascii="Times New Roman" w:hAnsi="Times New Roman" w:cs="Times New Roman"/>
          <w:sz w:val="28"/>
          <w:szCs w:val="28"/>
        </w:rPr>
        <w:t xml:space="preserve"> </w:t>
      </w:r>
      <w:r w:rsidR="002120F0" w:rsidRPr="007118AB">
        <w:rPr>
          <w:rFonts w:ascii="Times New Roman" w:hAnsi="Times New Roman" w:cs="Times New Roman"/>
          <w:sz w:val="28"/>
          <w:szCs w:val="28"/>
        </w:rPr>
        <w:t>có trách nhiệm liên hệ với Sở Giao thông Vận tải</w:t>
      </w:r>
      <w:r w:rsidR="00D674C4" w:rsidRPr="007118AB">
        <w:rPr>
          <w:rFonts w:ascii="Times New Roman" w:hAnsi="Times New Roman" w:cs="Times New Roman"/>
          <w:sz w:val="28"/>
          <w:szCs w:val="28"/>
        </w:rPr>
        <w:t xml:space="preserve"> </w:t>
      </w:r>
      <w:r w:rsidR="00196122" w:rsidRPr="007118AB">
        <w:rPr>
          <w:rFonts w:ascii="Times New Roman" w:hAnsi="Times New Roman" w:cs="Times New Roman"/>
          <w:sz w:val="28"/>
          <w:szCs w:val="28"/>
        </w:rPr>
        <w:t xml:space="preserve">hoặc Ủy ban nhân dân các quận, huyện </w:t>
      </w:r>
      <w:r w:rsidR="004E6477" w:rsidRPr="007118AB">
        <w:rPr>
          <w:rFonts w:ascii="Times New Roman" w:hAnsi="Times New Roman" w:cs="Times New Roman"/>
          <w:sz w:val="28"/>
          <w:szCs w:val="28"/>
        </w:rPr>
        <w:t xml:space="preserve">để </w:t>
      </w:r>
      <w:r w:rsidR="008F733B" w:rsidRPr="007118AB">
        <w:rPr>
          <w:rFonts w:ascii="Times New Roman" w:hAnsi="Times New Roman" w:cs="Times New Roman"/>
          <w:sz w:val="28"/>
          <w:szCs w:val="28"/>
        </w:rPr>
        <w:t xml:space="preserve">được cấp </w:t>
      </w:r>
      <w:r w:rsidRPr="007118AB">
        <w:rPr>
          <w:rFonts w:ascii="Times New Roman" w:hAnsi="Times New Roman" w:cs="Times New Roman"/>
          <w:sz w:val="28"/>
          <w:szCs w:val="28"/>
        </w:rPr>
        <w:t xml:space="preserve">giấy phép thi công </w:t>
      </w:r>
      <w:r w:rsidR="00E16A1F" w:rsidRPr="007118AB">
        <w:rPr>
          <w:rFonts w:ascii="Times New Roman" w:hAnsi="Times New Roman" w:cs="Times New Roman"/>
          <w:sz w:val="28"/>
          <w:szCs w:val="28"/>
        </w:rPr>
        <w:t xml:space="preserve">đấu nối </w:t>
      </w:r>
      <w:r w:rsidRPr="007118AB">
        <w:rPr>
          <w:rFonts w:ascii="Times New Roman" w:hAnsi="Times New Roman" w:cs="Times New Roman"/>
          <w:sz w:val="28"/>
          <w:szCs w:val="28"/>
        </w:rPr>
        <w:t xml:space="preserve">theo quy định </w:t>
      </w:r>
      <w:r w:rsidR="002120F0" w:rsidRPr="007118AB">
        <w:rPr>
          <w:rFonts w:ascii="Times New Roman" w:hAnsi="Times New Roman" w:cs="Times New Roman"/>
          <w:sz w:val="28"/>
          <w:szCs w:val="28"/>
        </w:rPr>
        <w:t xml:space="preserve">và trả kết quả </w:t>
      </w:r>
      <w:r w:rsidR="004E6477" w:rsidRPr="007118AB">
        <w:rPr>
          <w:rFonts w:ascii="Times New Roman" w:hAnsi="Times New Roman" w:cs="Times New Roman"/>
          <w:sz w:val="28"/>
          <w:szCs w:val="28"/>
        </w:rPr>
        <w:t xml:space="preserve">cấp </w:t>
      </w:r>
      <w:r w:rsidR="00603B72" w:rsidRPr="007118AB">
        <w:rPr>
          <w:rFonts w:ascii="Times New Roman" w:hAnsi="Times New Roman" w:cs="Times New Roman"/>
          <w:sz w:val="28"/>
          <w:szCs w:val="28"/>
        </w:rPr>
        <w:t xml:space="preserve">phép </w:t>
      </w:r>
      <w:r w:rsidR="004E6477" w:rsidRPr="007118AB">
        <w:rPr>
          <w:rFonts w:ascii="Times New Roman" w:hAnsi="Times New Roman" w:cs="Times New Roman"/>
          <w:sz w:val="28"/>
          <w:szCs w:val="28"/>
        </w:rPr>
        <w:t xml:space="preserve">thi công </w:t>
      </w:r>
      <w:r w:rsidR="00603B72" w:rsidRPr="007118AB">
        <w:rPr>
          <w:rFonts w:ascii="Times New Roman" w:hAnsi="Times New Roman" w:cs="Times New Roman"/>
          <w:sz w:val="28"/>
          <w:szCs w:val="28"/>
        </w:rPr>
        <w:t xml:space="preserve">đấu nối </w:t>
      </w:r>
      <w:r w:rsidR="002120F0" w:rsidRPr="007118AB">
        <w:rPr>
          <w:rFonts w:ascii="Times New Roman" w:hAnsi="Times New Roman" w:cs="Times New Roman"/>
          <w:sz w:val="28"/>
          <w:szCs w:val="28"/>
        </w:rPr>
        <w:t>cho hộ thoát nước.</w:t>
      </w:r>
      <w:r w:rsidR="00603B72" w:rsidRPr="007118AB">
        <w:rPr>
          <w:rFonts w:ascii="Times New Roman" w:hAnsi="Times New Roman" w:cs="Times New Roman"/>
          <w:sz w:val="28"/>
          <w:szCs w:val="28"/>
        </w:rPr>
        <w:t xml:space="preserve"> </w:t>
      </w:r>
    </w:p>
    <w:p w:rsidR="00743033" w:rsidRPr="007118AB" w:rsidRDefault="002120F0" w:rsidP="003A0AB9">
      <w:pPr>
        <w:pStyle w:val="PlainText"/>
        <w:spacing w:before="180"/>
        <w:jc w:val="both"/>
        <w:rPr>
          <w:rFonts w:ascii="Times New Roman" w:hAnsi="Times New Roman" w:cs="Times New Roman"/>
          <w:sz w:val="28"/>
          <w:szCs w:val="28"/>
        </w:rPr>
      </w:pPr>
      <w:r w:rsidRPr="007118AB">
        <w:rPr>
          <w:rFonts w:ascii="Times New Roman" w:hAnsi="Times New Roman" w:cs="Times New Roman"/>
          <w:sz w:val="28"/>
          <w:szCs w:val="28"/>
        </w:rPr>
        <w:tab/>
      </w:r>
      <w:r w:rsidR="00FC79CD" w:rsidRPr="007118AB">
        <w:rPr>
          <w:rFonts w:ascii="Times New Roman" w:hAnsi="Times New Roman" w:cs="Times New Roman"/>
          <w:sz w:val="28"/>
          <w:szCs w:val="28"/>
        </w:rPr>
        <w:t>4</w:t>
      </w:r>
      <w:r w:rsidRPr="007118AB">
        <w:rPr>
          <w:rFonts w:ascii="Times New Roman" w:hAnsi="Times New Roman" w:cs="Times New Roman"/>
          <w:sz w:val="28"/>
          <w:szCs w:val="28"/>
        </w:rPr>
        <w:t>. Quá trình</w:t>
      </w:r>
      <w:r w:rsidR="00743033" w:rsidRPr="007118AB">
        <w:rPr>
          <w:rFonts w:ascii="Times New Roman" w:hAnsi="Times New Roman" w:cs="Times New Roman"/>
          <w:sz w:val="28"/>
          <w:szCs w:val="28"/>
        </w:rPr>
        <w:t xml:space="preserve"> triển khai thi công đấu nối, </w:t>
      </w:r>
      <w:r w:rsidRPr="007118AB">
        <w:rPr>
          <w:rFonts w:ascii="Times New Roman" w:hAnsi="Times New Roman" w:cs="Times New Roman"/>
          <w:sz w:val="28"/>
          <w:szCs w:val="28"/>
        </w:rPr>
        <w:t xml:space="preserve">hộ thoát nước </w:t>
      </w:r>
      <w:r w:rsidR="00743033" w:rsidRPr="007118AB">
        <w:rPr>
          <w:rFonts w:ascii="Times New Roman" w:hAnsi="Times New Roman" w:cs="Times New Roman"/>
          <w:sz w:val="28"/>
          <w:szCs w:val="28"/>
        </w:rPr>
        <w:t>c</w:t>
      </w:r>
      <w:r w:rsidRPr="007118AB">
        <w:rPr>
          <w:rFonts w:ascii="Times New Roman" w:hAnsi="Times New Roman" w:cs="Times New Roman"/>
          <w:sz w:val="28"/>
          <w:szCs w:val="28"/>
        </w:rPr>
        <w:t>ó trách nhiệm hoàn trả mặt bằng</w:t>
      </w:r>
      <w:r w:rsidR="00743033" w:rsidRPr="007118AB">
        <w:rPr>
          <w:rFonts w:ascii="Times New Roman" w:hAnsi="Times New Roman" w:cs="Times New Roman"/>
          <w:sz w:val="28"/>
          <w:szCs w:val="28"/>
        </w:rPr>
        <w:t>, đảm bảo việc thoát nước</w:t>
      </w:r>
      <w:r w:rsidRPr="007118AB">
        <w:rPr>
          <w:rFonts w:ascii="Times New Roman" w:hAnsi="Times New Roman" w:cs="Times New Roman"/>
          <w:sz w:val="28"/>
          <w:szCs w:val="28"/>
        </w:rPr>
        <w:t>, an toàn cho các công trình hạ tầng kỹ thuật lân cận</w:t>
      </w:r>
      <w:r w:rsidR="00196122" w:rsidRPr="007118AB">
        <w:rPr>
          <w:rFonts w:ascii="Times New Roman" w:hAnsi="Times New Roman" w:cs="Times New Roman"/>
          <w:sz w:val="28"/>
          <w:szCs w:val="28"/>
        </w:rPr>
        <w:t xml:space="preserve">, an toàn giao thông </w:t>
      </w:r>
      <w:r w:rsidR="00743033" w:rsidRPr="007118AB">
        <w:rPr>
          <w:rFonts w:ascii="Times New Roman" w:hAnsi="Times New Roman" w:cs="Times New Roman"/>
          <w:sz w:val="28"/>
          <w:szCs w:val="28"/>
        </w:rPr>
        <w:t>và mỹ quan đô thị</w:t>
      </w:r>
      <w:r w:rsidRPr="007118AB">
        <w:rPr>
          <w:rFonts w:ascii="Times New Roman" w:hAnsi="Times New Roman" w:cs="Times New Roman"/>
          <w:sz w:val="28"/>
          <w:szCs w:val="28"/>
        </w:rPr>
        <w:t xml:space="preserve"> tại vị trí đấu nối</w:t>
      </w:r>
      <w:r w:rsidR="00743033" w:rsidRPr="007118AB">
        <w:rPr>
          <w:rFonts w:ascii="Times New Roman" w:hAnsi="Times New Roman" w:cs="Times New Roman"/>
          <w:sz w:val="28"/>
          <w:szCs w:val="28"/>
        </w:rPr>
        <w:t>.</w:t>
      </w:r>
    </w:p>
    <w:p w:rsidR="00175C9C" w:rsidRPr="007118AB" w:rsidRDefault="00175C9C" w:rsidP="003A0AB9">
      <w:pPr>
        <w:pStyle w:val="PlainText"/>
        <w:spacing w:before="180"/>
        <w:jc w:val="both"/>
        <w:rPr>
          <w:rFonts w:ascii="Times New Roman" w:hAnsi="Times New Roman" w:cs="Times New Roman"/>
          <w:sz w:val="28"/>
          <w:szCs w:val="28"/>
        </w:rPr>
      </w:pPr>
      <w:r w:rsidRPr="007118AB">
        <w:rPr>
          <w:rFonts w:ascii="Times New Roman" w:hAnsi="Times New Roman" w:cs="Times New Roman"/>
          <w:sz w:val="28"/>
          <w:szCs w:val="28"/>
        </w:rPr>
        <w:tab/>
      </w:r>
      <w:r w:rsidR="00FC79CD" w:rsidRPr="007118AB">
        <w:rPr>
          <w:rFonts w:ascii="Times New Roman" w:hAnsi="Times New Roman" w:cs="Times New Roman"/>
          <w:sz w:val="28"/>
          <w:szCs w:val="28"/>
        </w:rPr>
        <w:t>5</w:t>
      </w:r>
      <w:r w:rsidRPr="007118AB">
        <w:rPr>
          <w:rFonts w:ascii="Times New Roman" w:hAnsi="Times New Roman" w:cs="Times New Roman"/>
          <w:sz w:val="28"/>
          <w:szCs w:val="28"/>
        </w:rPr>
        <w:t xml:space="preserve">. Kinh phí thực hiện đấu nối thoát nước do hộ thoát nước </w:t>
      </w:r>
      <w:r w:rsidR="00A01E88" w:rsidRPr="007118AB">
        <w:rPr>
          <w:rFonts w:ascii="Times New Roman" w:hAnsi="Times New Roman" w:cs="Times New Roman"/>
          <w:sz w:val="28"/>
          <w:szCs w:val="28"/>
        </w:rPr>
        <w:t>tự chi trả</w:t>
      </w:r>
      <w:r w:rsidRPr="007118AB">
        <w:rPr>
          <w:rFonts w:ascii="Times New Roman" w:hAnsi="Times New Roman" w:cs="Times New Roman"/>
          <w:sz w:val="28"/>
          <w:szCs w:val="28"/>
        </w:rPr>
        <w:t>.</w:t>
      </w:r>
    </w:p>
    <w:p w:rsidR="00FF77FB" w:rsidRPr="007118AB" w:rsidRDefault="00FF77FB" w:rsidP="00086C17">
      <w:pPr>
        <w:pStyle w:val="PlainText"/>
        <w:jc w:val="both"/>
        <w:rPr>
          <w:rFonts w:ascii="Times New Roman" w:hAnsi="Times New Roman" w:cs="Times New Roman"/>
          <w:sz w:val="22"/>
          <w:szCs w:val="28"/>
        </w:rPr>
      </w:pPr>
    </w:p>
    <w:p w:rsidR="00FF77FB" w:rsidRPr="007118AB" w:rsidRDefault="00FF77FB" w:rsidP="00FF77FB">
      <w:pPr>
        <w:pStyle w:val="PlainText"/>
        <w:spacing w:after="120"/>
        <w:ind w:firstLine="720"/>
        <w:jc w:val="both"/>
        <w:rPr>
          <w:rFonts w:ascii="Times New Roman" w:hAnsi="Times New Roman" w:cs="Times New Roman"/>
          <w:b/>
          <w:bCs/>
          <w:sz w:val="28"/>
          <w:szCs w:val="28"/>
        </w:rPr>
      </w:pPr>
      <w:r w:rsidRPr="007118AB">
        <w:rPr>
          <w:rFonts w:ascii="Times New Roman" w:hAnsi="Times New Roman" w:cs="Times New Roman"/>
          <w:b/>
          <w:bCs/>
          <w:sz w:val="28"/>
          <w:szCs w:val="28"/>
        </w:rPr>
        <w:t>Điều 1</w:t>
      </w:r>
      <w:r w:rsidR="00E679EC" w:rsidRPr="007118AB">
        <w:rPr>
          <w:rFonts w:ascii="Times New Roman" w:hAnsi="Times New Roman" w:cs="Times New Roman"/>
          <w:b/>
          <w:bCs/>
          <w:sz w:val="28"/>
          <w:szCs w:val="28"/>
        </w:rPr>
        <w:t>2</w:t>
      </w:r>
      <w:r w:rsidR="00B03A26" w:rsidRPr="007118AB">
        <w:rPr>
          <w:rFonts w:ascii="Times New Roman" w:hAnsi="Times New Roman" w:cs="Times New Roman"/>
          <w:b/>
          <w:bCs/>
          <w:sz w:val="28"/>
          <w:szCs w:val="28"/>
        </w:rPr>
        <w:t>.</w:t>
      </w:r>
      <w:r w:rsidR="00EE4840" w:rsidRPr="007118AB">
        <w:rPr>
          <w:rFonts w:ascii="Times New Roman" w:hAnsi="Times New Roman" w:cs="Times New Roman"/>
          <w:b/>
          <w:bCs/>
          <w:sz w:val="28"/>
          <w:szCs w:val="28"/>
        </w:rPr>
        <w:t xml:space="preserve"> </w:t>
      </w:r>
      <w:r w:rsidR="00773EB5" w:rsidRPr="007118AB">
        <w:rPr>
          <w:rFonts w:ascii="Times New Roman" w:hAnsi="Times New Roman" w:cs="Times New Roman"/>
          <w:b/>
          <w:bCs/>
          <w:sz w:val="28"/>
          <w:szCs w:val="28"/>
        </w:rPr>
        <w:t>Lệ p</w:t>
      </w:r>
      <w:r w:rsidR="00EE4840" w:rsidRPr="007118AB">
        <w:rPr>
          <w:rFonts w:ascii="Times New Roman" w:hAnsi="Times New Roman" w:cs="Times New Roman"/>
          <w:b/>
          <w:bCs/>
          <w:sz w:val="28"/>
          <w:szCs w:val="28"/>
        </w:rPr>
        <w:t xml:space="preserve">hí </w:t>
      </w:r>
      <w:r w:rsidR="00F874B3" w:rsidRPr="007118AB">
        <w:rPr>
          <w:rFonts w:ascii="Times New Roman" w:hAnsi="Times New Roman" w:cs="Times New Roman"/>
          <w:b/>
          <w:bCs/>
          <w:sz w:val="28"/>
          <w:szCs w:val="28"/>
        </w:rPr>
        <w:t xml:space="preserve">cấp phép </w:t>
      </w:r>
      <w:r w:rsidR="001B345F">
        <w:rPr>
          <w:rFonts w:ascii="Times New Roman" w:hAnsi="Times New Roman" w:cs="Times New Roman"/>
          <w:b/>
          <w:bCs/>
          <w:sz w:val="28"/>
          <w:szCs w:val="28"/>
        </w:rPr>
        <w:t>xây dựng</w:t>
      </w:r>
      <w:r w:rsidR="00EB30BC">
        <w:rPr>
          <w:rFonts w:ascii="Times New Roman" w:hAnsi="Times New Roman" w:cs="Times New Roman"/>
          <w:b/>
          <w:bCs/>
          <w:sz w:val="28"/>
          <w:szCs w:val="28"/>
        </w:rPr>
        <w:t xml:space="preserve"> </w:t>
      </w:r>
      <w:r w:rsidR="00EB30BC" w:rsidRPr="007118AB">
        <w:rPr>
          <w:rFonts w:ascii="Times New Roman" w:hAnsi="Times New Roman" w:cs="Times New Roman"/>
          <w:b/>
          <w:bCs/>
          <w:sz w:val="28"/>
          <w:szCs w:val="28"/>
        </w:rPr>
        <w:t>thi công đấu nối thoát nước</w:t>
      </w:r>
    </w:p>
    <w:p w:rsidR="00B31CAB" w:rsidRPr="007118AB" w:rsidRDefault="00FF77FB" w:rsidP="00DC4D50">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r>
      <w:r w:rsidR="00B31CAB" w:rsidRPr="007118AB">
        <w:rPr>
          <w:rFonts w:ascii="Times New Roman" w:hAnsi="Times New Roman" w:cs="Times New Roman"/>
          <w:sz w:val="28"/>
          <w:szCs w:val="28"/>
        </w:rPr>
        <w:t xml:space="preserve">Hộ thoát nước có trách nhiệm nộp lệ phí </w:t>
      </w:r>
      <w:r w:rsidR="00F874B3" w:rsidRPr="007118AB">
        <w:rPr>
          <w:rFonts w:ascii="Times New Roman" w:hAnsi="Times New Roman" w:cs="Times New Roman"/>
          <w:sz w:val="28"/>
          <w:szCs w:val="28"/>
        </w:rPr>
        <w:t xml:space="preserve">cấp phép </w:t>
      </w:r>
      <w:r w:rsidR="001B345F">
        <w:rPr>
          <w:rFonts w:ascii="Times New Roman" w:hAnsi="Times New Roman" w:cs="Times New Roman"/>
          <w:sz w:val="28"/>
          <w:szCs w:val="28"/>
        </w:rPr>
        <w:t xml:space="preserve">xây dựng liên quan đến việc </w:t>
      </w:r>
      <w:r w:rsidR="00DC4D50" w:rsidRPr="007118AB">
        <w:rPr>
          <w:rFonts w:ascii="Times New Roman" w:hAnsi="Times New Roman" w:cs="Times New Roman"/>
          <w:sz w:val="28"/>
          <w:szCs w:val="28"/>
        </w:rPr>
        <w:t xml:space="preserve">thi công đấu nối thoát nước </w:t>
      </w:r>
      <w:r w:rsidR="001B345F" w:rsidRPr="007118AB">
        <w:rPr>
          <w:rFonts w:ascii="Times New Roman" w:hAnsi="Times New Roman" w:cs="Times New Roman"/>
          <w:sz w:val="28"/>
          <w:szCs w:val="28"/>
        </w:rPr>
        <w:t xml:space="preserve">cho đơn vị cấp phép </w:t>
      </w:r>
      <w:r w:rsidR="00450181" w:rsidRPr="007118AB">
        <w:rPr>
          <w:rFonts w:ascii="Times New Roman" w:hAnsi="Times New Roman" w:cs="Times New Roman"/>
          <w:sz w:val="28"/>
          <w:szCs w:val="28"/>
        </w:rPr>
        <w:t xml:space="preserve">khi được </w:t>
      </w:r>
      <w:r w:rsidR="00B31CAB" w:rsidRPr="007118AB">
        <w:rPr>
          <w:rFonts w:ascii="Times New Roman" w:hAnsi="Times New Roman" w:cs="Times New Roman"/>
          <w:sz w:val="28"/>
          <w:szCs w:val="28"/>
        </w:rPr>
        <w:t xml:space="preserve">cấp phép theo quy định. </w:t>
      </w:r>
    </w:p>
    <w:p w:rsidR="00B03A26" w:rsidRPr="007118AB" w:rsidRDefault="00B31CAB" w:rsidP="001B345F">
      <w:pPr>
        <w:pStyle w:val="PlainText"/>
        <w:spacing w:before="120"/>
        <w:jc w:val="both"/>
        <w:rPr>
          <w:rFonts w:ascii="Times New Roman" w:hAnsi="Times New Roman" w:cs="Times New Roman"/>
          <w:sz w:val="26"/>
          <w:szCs w:val="28"/>
        </w:rPr>
      </w:pPr>
      <w:r w:rsidRPr="007118AB">
        <w:rPr>
          <w:rFonts w:ascii="Times New Roman" w:hAnsi="Times New Roman" w:cs="Times New Roman"/>
          <w:sz w:val="28"/>
          <w:szCs w:val="28"/>
        </w:rPr>
        <w:tab/>
      </w:r>
    </w:p>
    <w:p w:rsidR="00FA0AF1" w:rsidRPr="007118AB" w:rsidRDefault="00FA0AF1" w:rsidP="00FA0AF1">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Chương V</w:t>
      </w:r>
    </w:p>
    <w:p w:rsidR="008341AD" w:rsidRPr="007118AB" w:rsidRDefault="008341AD" w:rsidP="009574E9">
      <w:pPr>
        <w:pStyle w:val="PlainText"/>
        <w:spacing w:before="120"/>
        <w:jc w:val="center"/>
        <w:rPr>
          <w:rFonts w:ascii="Times New Roman" w:hAnsi="Times New Roman" w:cs="Times New Roman"/>
          <w:b/>
          <w:bCs/>
          <w:sz w:val="28"/>
          <w:szCs w:val="28"/>
        </w:rPr>
      </w:pPr>
      <w:r w:rsidRPr="007118AB">
        <w:rPr>
          <w:rFonts w:ascii="Times New Roman" w:hAnsi="Times New Roman" w:cs="Times New Roman"/>
          <w:b/>
          <w:bCs/>
          <w:sz w:val="28"/>
          <w:szCs w:val="28"/>
        </w:rPr>
        <w:t>QUẢN LÝ</w:t>
      </w:r>
      <w:r w:rsidR="005113EC" w:rsidRPr="007118AB">
        <w:rPr>
          <w:rFonts w:ascii="Times New Roman" w:hAnsi="Times New Roman" w:cs="Times New Roman"/>
          <w:b/>
          <w:bCs/>
          <w:sz w:val="28"/>
          <w:szCs w:val="28"/>
        </w:rPr>
        <w:t xml:space="preserve"> KHAI THÁC</w:t>
      </w:r>
      <w:r w:rsidR="00F00F42"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w:t>
      </w:r>
      <w:r w:rsidR="00FA0AF1" w:rsidRPr="007118AB">
        <w:rPr>
          <w:rFonts w:ascii="Times New Roman" w:hAnsi="Times New Roman" w:cs="Times New Roman"/>
          <w:b/>
          <w:bCs/>
          <w:sz w:val="28"/>
          <w:szCs w:val="28"/>
        </w:rPr>
        <w:t xml:space="preserve">DUY TRÌ THƯỜNG XUYÊN </w:t>
      </w:r>
    </w:p>
    <w:p w:rsidR="00FA0AF1" w:rsidRPr="007118AB" w:rsidRDefault="00FA0AF1" w:rsidP="00FA0AF1">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HỆ THỐNG THOÁT NƯỚC ĐÔ THỊ</w:t>
      </w:r>
    </w:p>
    <w:p w:rsidR="00FA0AF1" w:rsidRPr="007118AB" w:rsidRDefault="00D04D74" w:rsidP="00115695">
      <w:pPr>
        <w:pStyle w:val="PlainText"/>
        <w:spacing w:before="240" w:after="120"/>
        <w:ind w:firstLine="720"/>
        <w:jc w:val="both"/>
        <w:rPr>
          <w:rFonts w:ascii="Times New Roman" w:hAnsi="Times New Roman" w:cs="Times New Roman"/>
          <w:b/>
          <w:bCs/>
          <w:sz w:val="28"/>
          <w:szCs w:val="28"/>
        </w:rPr>
      </w:pPr>
      <w:r w:rsidRPr="007118AB">
        <w:rPr>
          <w:rFonts w:ascii="Times New Roman" w:hAnsi="Times New Roman" w:cs="Times New Roman"/>
          <w:b/>
          <w:bCs/>
          <w:sz w:val="28"/>
          <w:szCs w:val="28"/>
        </w:rPr>
        <w:t>Điều 1</w:t>
      </w:r>
      <w:r w:rsidR="00E679EC" w:rsidRPr="007118AB">
        <w:rPr>
          <w:rFonts w:ascii="Times New Roman" w:hAnsi="Times New Roman" w:cs="Times New Roman"/>
          <w:b/>
          <w:bCs/>
          <w:sz w:val="28"/>
          <w:szCs w:val="28"/>
        </w:rPr>
        <w:t>3</w:t>
      </w:r>
      <w:r w:rsidR="00B03A26" w:rsidRPr="007118AB">
        <w:rPr>
          <w:rFonts w:ascii="Times New Roman" w:hAnsi="Times New Roman" w:cs="Times New Roman"/>
          <w:b/>
          <w:bCs/>
          <w:sz w:val="28"/>
          <w:szCs w:val="28"/>
        </w:rPr>
        <w:t>.</w:t>
      </w:r>
      <w:r w:rsidR="00FA0AF1" w:rsidRPr="007118AB">
        <w:rPr>
          <w:rFonts w:ascii="Times New Roman" w:hAnsi="Times New Roman" w:cs="Times New Roman"/>
          <w:b/>
          <w:bCs/>
          <w:sz w:val="28"/>
          <w:szCs w:val="28"/>
        </w:rPr>
        <w:t xml:space="preserve"> </w:t>
      </w:r>
      <w:r w:rsidR="00CB20FD" w:rsidRPr="007118AB">
        <w:rPr>
          <w:rFonts w:ascii="Times New Roman" w:hAnsi="Times New Roman" w:cs="Times New Roman"/>
          <w:b/>
          <w:bCs/>
          <w:sz w:val="28"/>
          <w:szCs w:val="28"/>
        </w:rPr>
        <w:t>Nội dung quản lý chung hệ thống thoát nước đô thị</w:t>
      </w:r>
    </w:p>
    <w:p w:rsidR="00FA0AF1" w:rsidRPr="007118AB" w:rsidRDefault="008341AD" w:rsidP="00FA0AF1">
      <w:pPr>
        <w:pStyle w:val="PlainText"/>
        <w:ind w:firstLine="720"/>
        <w:jc w:val="both"/>
        <w:rPr>
          <w:rFonts w:ascii="Times New Roman" w:hAnsi="Times New Roman" w:cs="Times New Roman"/>
          <w:sz w:val="28"/>
          <w:szCs w:val="28"/>
        </w:rPr>
      </w:pPr>
      <w:r w:rsidRPr="007118AB">
        <w:rPr>
          <w:rFonts w:ascii="Times New Roman" w:hAnsi="Times New Roman" w:cs="Times New Roman"/>
          <w:sz w:val="28"/>
          <w:szCs w:val="28"/>
        </w:rPr>
        <w:t xml:space="preserve">1. </w:t>
      </w:r>
      <w:r w:rsidR="00D65FC9" w:rsidRPr="007118AB">
        <w:rPr>
          <w:rFonts w:ascii="Times New Roman" w:hAnsi="Times New Roman" w:cs="Times New Roman"/>
          <w:sz w:val="28"/>
          <w:szCs w:val="28"/>
        </w:rPr>
        <w:t xml:space="preserve">Ủy ban nhân dân các quận, huyện, </w:t>
      </w:r>
      <w:r w:rsidR="003A0AB9" w:rsidRPr="007118AB">
        <w:rPr>
          <w:rFonts w:ascii="Times New Roman" w:hAnsi="Times New Roman" w:cs="Times New Roman"/>
          <w:sz w:val="28"/>
          <w:szCs w:val="28"/>
        </w:rPr>
        <w:t>Công ty Thoát nước và Xử l</w:t>
      </w:r>
      <w:r w:rsidR="00D65FC9" w:rsidRPr="007118AB">
        <w:rPr>
          <w:rFonts w:ascii="Times New Roman" w:hAnsi="Times New Roman" w:cs="Times New Roman"/>
          <w:sz w:val="28"/>
          <w:szCs w:val="28"/>
        </w:rPr>
        <w:t>ý nước thải</w:t>
      </w:r>
      <w:r w:rsidR="003A0AB9" w:rsidRPr="007118AB">
        <w:rPr>
          <w:rFonts w:ascii="Times New Roman" w:hAnsi="Times New Roman" w:cs="Times New Roman"/>
          <w:sz w:val="28"/>
          <w:szCs w:val="28"/>
        </w:rPr>
        <w:t xml:space="preserve"> </w:t>
      </w:r>
      <w:r w:rsidR="00C97C0E" w:rsidRPr="007118AB">
        <w:rPr>
          <w:rFonts w:ascii="Times New Roman" w:hAnsi="Times New Roman" w:cs="Times New Roman"/>
          <w:sz w:val="28"/>
          <w:szCs w:val="28"/>
        </w:rPr>
        <w:t>chịu trách nhiệm bảo vệ</w:t>
      </w:r>
      <w:r w:rsidR="00D04D74" w:rsidRPr="007118AB">
        <w:rPr>
          <w:rFonts w:ascii="Times New Roman" w:hAnsi="Times New Roman" w:cs="Times New Roman"/>
          <w:sz w:val="28"/>
          <w:szCs w:val="28"/>
        </w:rPr>
        <w:t xml:space="preserve"> hệ thống thoát nước</w:t>
      </w:r>
      <w:r w:rsidR="00C97C0E" w:rsidRPr="007118AB">
        <w:rPr>
          <w:rFonts w:ascii="Times New Roman" w:hAnsi="Times New Roman" w:cs="Times New Roman"/>
          <w:sz w:val="28"/>
          <w:szCs w:val="28"/>
        </w:rPr>
        <w:t xml:space="preserve">, </w:t>
      </w:r>
      <w:r w:rsidR="00D04D74" w:rsidRPr="007118AB">
        <w:rPr>
          <w:rFonts w:ascii="Times New Roman" w:hAnsi="Times New Roman" w:cs="Times New Roman"/>
          <w:sz w:val="28"/>
          <w:szCs w:val="28"/>
        </w:rPr>
        <w:t>kiểm tra đảm bảo điều kiện vận hành</w:t>
      </w:r>
      <w:r w:rsidR="00C64D19" w:rsidRPr="007118AB">
        <w:rPr>
          <w:rFonts w:ascii="Times New Roman" w:hAnsi="Times New Roman" w:cs="Times New Roman"/>
          <w:sz w:val="28"/>
          <w:szCs w:val="28"/>
        </w:rPr>
        <w:t xml:space="preserve"> của hệ thống</w:t>
      </w:r>
      <w:r w:rsidR="00D04D74" w:rsidRPr="007118AB">
        <w:rPr>
          <w:rFonts w:ascii="Times New Roman" w:hAnsi="Times New Roman" w:cs="Times New Roman"/>
          <w:sz w:val="28"/>
          <w:szCs w:val="28"/>
        </w:rPr>
        <w:t xml:space="preserve">, </w:t>
      </w:r>
      <w:r w:rsidR="00C64D19" w:rsidRPr="007118AB">
        <w:rPr>
          <w:rFonts w:ascii="Times New Roman" w:hAnsi="Times New Roman" w:cs="Times New Roman"/>
          <w:sz w:val="28"/>
          <w:szCs w:val="28"/>
        </w:rPr>
        <w:t xml:space="preserve">kịp thời phát hiện những hư hỏng, sự cố công trình thoát nước, có phương án sửa chữa và tiến hành sửa chữa </w:t>
      </w:r>
      <w:r w:rsidR="00866659" w:rsidRPr="007118AB">
        <w:rPr>
          <w:rFonts w:ascii="Times New Roman" w:hAnsi="Times New Roman" w:cs="Times New Roman"/>
          <w:sz w:val="28"/>
          <w:szCs w:val="28"/>
        </w:rPr>
        <w:t xml:space="preserve">theo quy định </w:t>
      </w:r>
      <w:r w:rsidR="00C64D19" w:rsidRPr="007118AB">
        <w:rPr>
          <w:rFonts w:ascii="Times New Roman" w:hAnsi="Times New Roman" w:cs="Times New Roman"/>
          <w:sz w:val="28"/>
          <w:szCs w:val="28"/>
        </w:rPr>
        <w:t xml:space="preserve">hoặc báo cáo Sở Xây dựng </w:t>
      </w:r>
      <w:r w:rsidR="00DC5E35" w:rsidRPr="007118AB">
        <w:rPr>
          <w:rFonts w:ascii="Times New Roman" w:hAnsi="Times New Roman" w:cs="Times New Roman"/>
          <w:sz w:val="28"/>
          <w:szCs w:val="28"/>
        </w:rPr>
        <w:t>xem xét, quyết định</w:t>
      </w:r>
      <w:r w:rsidR="00C64D19" w:rsidRPr="007118AB">
        <w:rPr>
          <w:rFonts w:ascii="Times New Roman" w:hAnsi="Times New Roman" w:cs="Times New Roman"/>
          <w:sz w:val="28"/>
          <w:szCs w:val="28"/>
        </w:rPr>
        <w:t>.</w:t>
      </w:r>
    </w:p>
    <w:p w:rsidR="004111D4" w:rsidRPr="007118AB" w:rsidRDefault="008341AD" w:rsidP="004111D4">
      <w:pPr>
        <w:spacing w:before="120" w:after="120"/>
        <w:jc w:val="both"/>
        <w:rPr>
          <w:sz w:val="28"/>
          <w:szCs w:val="28"/>
        </w:rPr>
      </w:pPr>
      <w:r w:rsidRPr="007118AB">
        <w:rPr>
          <w:sz w:val="28"/>
          <w:szCs w:val="28"/>
        </w:rPr>
        <w:tab/>
        <w:t xml:space="preserve">2. </w:t>
      </w:r>
      <w:r w:rsidR="005113EC" w:rsidRPr="007118AB">
        <w:rPr>
          <w:sz w:val="28"/>
          <w:szCs w:val="28"/>
        </w:rPr>
        <w:t xml:space="preserve">Ủy ban nhân dân các quận, huyện, </w:t>
      </w:r>
      <w:r w:rsidR="00F00F42" w:rsidRPr="007118AB">
        <w:rPr>
          <w:sz w:val="28"/>
          <w:szCs w:val="28"/>
        </w:rPr>
        <w:t>Công t</w:t>
      </w:r>
      <w:r w:rsidR="005113EC" w:rsidRPr="007118AB">
        <w:rPr>
          <w:sz w:val="28"/>
          <w:szCs w:val="28"/>
        </w:rPr>
        <w:t>y Thoát nước và Xử lý nước thải</w:t>
      </w:r>
      <w:r w:rsidR="00365963" w:rsidRPr="007118AB">
        <w:rPr>
          <w:sz w:val="28"/>
          <w:szCs w:val="28"/>
        </w:rPr>
        <w:t xml:space="preserve">, Ban quản lý các </w:t>
      </w:r>
      <w:r w:rsidR="00F31935" w:rsidRPr="007118AB">
        <w:rPr>
          <w:sz w:val="28"/>
          <w:szCs w:val="28"/>
        </w:rPr>
        <w:t xml:space="preserve">khu công nghiệp, khu chế xuất, khu kinh tế, khu công nghệ cao </w:t>
      </w:r>
      <w:r w:rsidR="004111D4" w:rsidRPr="007118AB">
        <w:rPr>
          <w:sz w:val="28"/>
          <w:szCs w:val="28"/>
        </w:rPr>
        <w:t xml:space="preserve">có trách nhiệm quản lý tài sản </w:t>
      </w:r>
      <w:r w:rsidR="004D647B" w:rsidRPr="007118AB">
        <w:rPr>
          <w:sz w:val="28"/>
          <w:szCs w:val="28"/>
        </w:rPr>
        <w:t xml:space="preserve">thuộc hệ thống thoát nước đô thị </w:t>
      </w:r>
      <w:r w:rsidR="004111D4" w:rsidRPr="007118AB">
        <w:rPr>
          <w:sz w:val="28"/>
          <w:szCs w:val="28"/>
        </w:rPr>
        <w:t>được đầu tư từ nguồn vốn của chủ sở hữu</w:t>
      </w:r>
      <w:r w:rsidR="005113EC" w:rsidRPr="007118AB">
        <w:rPr>
          <w:sz w:val="28"/>
          <w:szCs w:val="28"/>
        </w:rPr>
        <w:t xml:space="preserve"> theo phân cấp tại Điều </w:t>
      </w:r>
      <w:r w:rsidR="00E679EC" w:rsidRPr="007118AB">
        <w:rPr>
          <w:sz w:val="28"/>
          <w:szCs w:val="28"/>
        </w:rPr>
        <w:t>4</w:t>
      </w:r>
      <w:r w:rsidR="00C02773" w:rsidRPr="007118AB">
        <w:rPr>
          <w:sz w:val="28"/>
          <w:szCs w:val="28"/>
        </w:rPr>
        <w:t xml:space="preserve"> Quy định này</w:t>
      </w:r>
      <w:r w:rsidR="005113EC" w:rsidRPr="007118AB">
        <w:rPr>
          <w:sz w:val="28"/>
          <w:szCs w:val="28"/>
        </w:rPr>
        <w:t>, bao gồm</w:t>
      </w:r>
      <w:r w:rsidR="004111D4" w:rsidRPr="007118AB">
        <w:rPr>
          <w:sz w:val="28"/>
          <w:szCs w:val="28"/>
        </w:rPr>
        <w:t xml:space="preserve">: </w:t>
      </w:r>
    </w:p>
    <w:p w:rsidR="004111D4" w:rsidRPr="007118AB" w:rsidRDefault="008341AD" w:rsidP="00F00F42">
      <w:pPr>
        <w:spacing w:before="60"/>
        <w:jc w:val="both"/>
        <w:rPr>
          <w:sz w:val="28"/>
          <w:szCs w:val="28"/>
        </w:rPr>
      </w:pPr>
      <w:r w:rsidRPr="007118AB">
        <w:rPr>
          <w:sz w:val="28"/>
          <w:szCs w:val="28"/>
        </w:rPr>
        <w:tab/>
        <w:t>a</w:t>
      </w:r>
      <w:r w:rsidR="00F4541C" w:rsidRPr="007118AB">
        <w:rPr>
          <w:sz w:val="28"/>
          <w:szCs w:val="28"/>
        </w:rPr>
        <w:t>)</w:t>
      </w:r>
      <w:r w:rsidR="004111D4" w:rsidRPr="007118AB">
        <w:rPr>
          <w:sz w:val="28"/>
          <w:szCs w:val="28"/>
        </w:rPr>
        <w:t xml:space="preserve"> Lập dan</w:t>
      </w:r>
      <w:r w:rsidR="00F4541C" w:rsidRPr="007118AB">
        <w:rPr>
          <w:sz w:val="28"/>
          <w:szCs w:val="28"/>
        </w:rPr>
        <w:t>h mục tài sản được giao quản lý.</w:t>
      </w:r>
    </w:p>
    <w:p w:rsidR="004111D4" w:rsidRPr="007118AB" w:rsidRDefault="008341AD" w:rsidP="008341AD">
      <w:pPr>
        <w:spacing w:before="120"/>
        <w:jc w:val="both"/>
        <w:rPr>
          <w:sz w:val="28"/>
          <w:szCs w:val="28"/>
        </w:rPr>
      </w:pPr>
      <w:r w:rsidRPr="007118AB">
        <w:rPr>
          <w:sz w:val="28"/>
          <w:szCs w:val="28"/>
        </w:rPr>
        <w:tab/>
        <w:t>b</w:t>
      </w:r>
      <w:r w:rsidR="00F4541C" w:rsidRPr="007118AB">
        <w:rPr>
          <w:sz w:val="28"/>
          <w:szCs w:val="28"/>
        </w:rPr>
        <w:t>)</w:t>
      </w:r>
      <w:r w:rsidR="004111D4" w:rsidRPr="007118AB">
        <w:rPr>
          <w:sz w:val="28"/>
          <w:szCs w:val="28"/>
        </w:rPr>
        <w:t xml:space="preserve"> Tổ chức bảo vệ tài sản đượ</w:t>
      </w:r>
      <w:r w:rsidR="00F4541C" w:rsidRPr="007118AB">
        <w:rPr>
          <w:sz w:val="28"/>
          <w:szCs w:val="28"/>
        </w:rPr>
        <w:t>c giao quản lý.</w:t>
      </w:r>
    </w:p>
    <w:p w:rsidR="004111D4" w:rsidRPr="007118AB" w:rsidRDefault="008341AD" w:rsidP="008341AD">
      <w:pPr>
        <w:spacing w:before="120"/>
        <w:jc w:val="both"/>
        <w:rPr>
          <w:sz w:val="28"/>
          <w:szCs w:val="28"/>
        </w:rPr>
      </w:pPr>
      <w:r w:rsidRPr="007118AB">
        <w:rPr>
          <w:sz w:val="28"/>
          <w:szCs w:val="28"/>
        </w:rPr>
        <w:tab/>
        <w:t>c</w:t>
      </w:r>
      <w:r w:rsidR="00F4541C" w:rsidRPr="007118AB">
        <w:rPr>
          <w:sz w:val="28"/>
          <w:szCs w:val="28"/>
        </w:rPr>
        <w:t>)</w:t>
      </w:r>
      <w:r w:rsidR="004111D4" w:rsidRPr="007118AB">
        <w:rPr>
          <w:sz w:val="28"/>
          <w:szCs w:val="28"/>
        </w:rPr>
        <w:t xml:space="preserve"> Định kỳ kiểm t</w:t>
      </w:r>
      <w:r w:rsidR="00F4541C" w:rsidRPr="007118AB">
        <w:rPr>
          <w:sz w:val="28"/>
          <w:szCs w:val="28"/>
        </w:rPr>
        <w:t>ra, đánh giá chất lượng tài sản.</w:t>
      </w:r>
    </w:p>
    <w:p w:rsidR="004111D4" w:rsidRPr="007118AB" w:rsidRDefault="008341AD" w:rsidP="008341AD">
      <w:pPr>
        <w:spacing w:before="120"/>
        <w:jc w:val="both"/>
        <w:rPr>
          <w:sz w:val="28"/>
          <w:szCs w:val="28"/>
        </w:rPr>
      </w:pPr>
      <w:r w:rsidRPr="007118AB">
        <w:rPr>
          <w:sz w:val="28"/>
          <w:szCs w:val="28"/>
        </w:rPr>
        <w:tab/>
        <w:t>d</w:t>
      </w:r>
      <w:r w:rsidR="00F4541C" w:rsidRPr="007118AB">
        <w:rPr>
          <w:sz w:val="28"/>
          <w:szCs w:val="28"/>
        </w:rPr>
        <w:t>)</w:t>
      </w:r>
      <w:r w:rsidR="004111D4" w:rsidRPr="007118AB">
        <w:rPr>
          <w:sz w:val="28"/>
          <w:szCs w:val="28"/>
        </w:rPr>
        <w:t xml:space="preserve"> Lập kế hoạch bảo trì công trình, thay thế và mua sắm trang thiết bị mới.</w:t>
      </w:r>
    </w:p>
    <w:p w:rsidR="00E404E0" w:rsidRPr="007118AB" w:rsidRDefault="00E404E0" w:rsidP="0043006D">
      <w:pPr>
        <w:spacing w:before="240"/>
        <w:jc w:val="both"/>
        <w:rPr>
          <w:sz w:val="28"/>
          <w:szCs w:val="28"/>
        </w:rPr>
      </w:pPr>
      <w:r w:rsidRPr="007118AB">
        <w:rPr>
          <w:sz w:val="28"/>
          <w:szCs w:val="28"/>
        </w:rPr>
        <w:lastRenderedPageBreak/>
        <w:tab/>
        <w:t xml:space="preserve">3. Xây dựng và thường xuyên cập nhật cơ sở dữ liệu hệ thống thoát nước đô thị, phục vụ công tác quản lý, vận hành và phát triển </w:t>
      </w:r>
      <w:r w:rsidR="00F27B2D" w:rsidRPr="007118AB">
        <w:rPr>
          <w:sz w:val="28"/>
          <w:szCs w:val="28"/>
        </w:rPr>
        <w:t>hệ thống thoát nước</w:t>
      </w:r>
      <w:r w:rsidRPr="007118AB">
        <w:rPr>
          <w:sz w:val="28"/>
          <w:szCs w:val="28"/>
        </w:rPr>
        <w:t>.</w:t>
      </w:r>
    </w:p>
    <w:p w:rsidR="004111D4" w:rsidRPr="007118AB" w:rsidRDefault="004111D4" w:rsidP="008341AD">
      <w:pPr>
        <w:spacing w:before="120" w:after="120"/>
        <w:ind w:firstLine="720"/>
        <w:jc w:val="both"/>
        <w:rPr>
          <w:sz w:val="28"/>
          <w:szCs w:val="28"/>
        </w:rPr>
      </w:pPr>
      <w:r w:rsidRPr="007118AB">
        <w:rPr>
          <w:rStyle w:val="dieuchar"/>
          <w:b/>
          <w:bCs/>
          <w:sz w:val="28"/>
          <w:szCs w:val="28"/>
        </w:rPr>
        <w:t xml:space="preserve">Điều </w:t>
      </w:r>
      <w:r w:rsidR="008341AD" w:rsidRPr="007118AB">
        <w:rPr>
          <w:rStyle w:val="dieuchar"/>
          <w:b/>
          <w:bCs/>
          <w:sz w:val="28"/>
          <w:szCs w:val="28"/>
        </w:rPr>
        <w:t>1</w:t>
      </w:r>
      <w:r w:rsidR="00E679EC" w:rsidRPr="007118AB">
        <w:rPr>
          <w:rStyle w:val="dieuchar"/>
          <w:b/>
          <w:bCs/>
          <w:sz w:val="28"/>
          <w:szCs w:val="28"/>
        </w:rPr>
        <w:t>4</w:t>
      </w:r>
      <w:r w:rsidRPr="007118AB">
        <w:rPr>
          <w:rStyle w:val="dieuchar"/>
          <w:b/>
          <w:bCs/>
          <w:sz w:val="28"/>
          <w:szCs w:val="28"/>
        </w:rPr>
        <w:t>.</w:t>
      </w:r>
      <w:r w:rsidRPr="007118AB">
        <w:rPr>
          <w:b/>
          <w:bCs/>
          <w:sz w:val="28"/>
          <w:szCs w:val="28"/>
        </w:rPr>
        <w:t xml:space="preserve"> Nội dung quản lý hệ thống thoát nước mưa</w:t>
      </w:r>
    </w:p>
    <w:p w:rsidR="004111D4" w:rsidRPr="007118AB" w:rsidRDefault="004111D4" w:rsidP="008341AD">
      <w:pPr>
        <w:spacing w:before="120" w:after="120"/>
        <w:ind w:firstLine="720"/>
        <w:jc w:val="both"/>
        <w:rPr>
          <w:sz w:val="28"/>
          <w:szCs w:val="28"/>
        </w:rPr>
      </w:pPr>
      <w:r w:rsidRPr="007118AB">
        <w:rPr>
          <w:sz w:val="28"/>
          <w:szCs w:val="28"/>
        </w:rPr>
        <w:t>1. Quản lý hệ thống thoát nước mưa bao gồm quản lý các công trình từ cửa thu nước mưa, các tuyến cống dẫn nước mưa khu vực, các kênh mương thoát nước chính, hồ điều hoà nước mưa, chống úng ngập, các trạm bơm... các van ngăn triều (nếu có) đến các điểm xả ra môi trường.</w:t>
      </w:r>
    </w:p>
    <w:p w:rsidR="004111D4" w:rsidRPr="007118AB" w:rsidRDefault="004111D4" w:rsidP="008341AD">
      <w:pPr>
        <w:spacing w:before="120" w:after="120"/>
        <w:ind w:firstLine="720"/>
        <w:jc w:val="both"/>
        <w:rPr>
          <w:sz w:val="28"/>
          <w:szCs w:val="28"/>
        </w:rPr>
      </w:pPr>
      <w:r w:rsidRPr="007118AB">
        <w:rPr>
          <w:sz w:val="28"/>
          <w:szCs w:val="28"/>
        </w:rPr>
        <w:t>2. Các tuyến cống, mương, hố ga phải được nạo vét, duy tu, bảo trì định kỳ, bảo đảm dòng chảy theo thiết kế. Thường xuyên kiểm tra, bảo trì nắp hố ga, cửa thu nước mưa. Định kỳ kiểm tra, đánh giá chất lượng các tuyến cống, các công trình thuộc mạng lưới để đề xuất phương án thay thế, sửa chữa</w:t>
      </w:r>
      <w:r w:rsidR="00DC5E35" w:rsidRPr="007118AB">
        <w:rPr>
          <w:sz w:val="28"/>
          <w:szCs w:val="28"/>
        </w:rPr>
        <w:t>, nâng cấp, cải tạo</w:t>
      </w:r>
      <w:r w:rsidRPr="007118AB">
        <w:rPr>
          <w:sz w:val="28"/>
          <w:szCs w:val="28"/>
        </w:rPr>
        <w:t>.</w:t>
      </w:r>
    </w:p>
    <w:p w:rsidR="004111D4" w:rsidRPr="007118AB" w:rsidRDefault="004111D4" w:rsidP="008341AD">
      <w:pPr>
        <w:spacing w:before="120" w:after="120"/>
        <w:ind w:firstLine="720"/>
        <w:jc w:val="both"/>
        <w:rPr>
          <w:sz w:val="28"/>
          <w:szCs w:val="28"/>
        </w:rPr>
      </w:pPr>
      <w:r w:rsidRPr="007118AB">
        <w:rPr>
          <w:sz w:val="28"/>
          <w:szCs w:val="28"/>
        </w:rPr>
        <w:t>3. Thiết lập quy trình quản lý hệ thống thoát nước mưa bảo đảm yêu cầu kỹ thuật quản lý, vận hành theo quy định.</w:t>
      </w:r>
    </w:p>
    <w:p w:rsidR="004111D4" w:rsidRPr="007118AB" w:rsidRDefault="004111D4" w:rsidP="008341AD">
      <w:pPr>
        <w:spacing w:before="120" w:after="120"/>
        <w:ind w:firstLine="720"/>
        <w:jc w:val="both"/>
        <w:rPr>
          <w:sz w:val="28"/>
          <w:szCs w:val="28"/>
        </w:rPr>
      </w:pPr>
      <w:r w:rsidRPr="007118AB">
        <w:rPr>
          <w:sz w:val="28"/>
          <w:szCs w:val="28"/>
        </w:rPr>
        <w:t>4. Đề xuất các phương án phát triển mạng lưới theo lưu vực</w:t>
      </w:r>
      <w:r w:rsidR="00DC5E35" w:rsidRPr="007118AB">
        <w:rPr>
          <w:sz w:val="28"/>
          <w:szCs w:val="28"/>
        </w:rPr>
        <w:t>, đầu tư xây dựng từng bước hoàn thiện hệ thống thoát nước mưa</w:t>
      </w:r>
      <w:r w:rsidRPr="007118AB">
        <w:rPr>
          <w:sz w:val="28"/>
          <w:szCs w:val="28"/>
        </w:rPr>
        <w:t>.</w:t>
      </w:r>
    </w:p>
    <w:p w:rsidR="004111D4" w:rsidRPr="007118AB" w:rsidRDefault="004111D4" w:rsidP="00BA4BB3">
      <w:pPr>
        <w:spacing w:before="240" w:after="120"/>
        <w:ind w:firstLine="720"/>
        <w:jc w:val="both"/>
        <w:rPr>
          <w:sz w:val="28"/>
          <w:szCs w:val="28"/>
        </w:rPr>
      </w:pPr>
      <w:r w:rsidRPr="007118AB">
        <w:rPr>
          <w:rStyle w:val="dieuchar"/>
          <w:b/>
          <w:bCs/>
          <w:sz w:val="28"/>
          <w:szCs w:val="28"/>
        </w:rPr>
        <w:t xml:space="preserve">Điều </w:t>
      </w:r>
      <w:r w:rsidR="008341AD" w:rsidRPr="007118AB">
        <w:rPr>
          <w:rStyle w:val="dieuchar"/>
          <w:b/>
          <w:bCs/>
          <w:sz w:val="28"/>
          <w:szCs w:val="28"/>
        </w:rPr>
        <w:t>1</w:t>
      </w:r>
      <w:r w:rsidR="00E679EC" w:rsidRPr="007118AB">
        <w:rPr>
          <w:rStyle w:val="dieuchar"/>
          <w:b/>
          <w:bCs/>
          <w:sz w:val="28"/>
          <w:szCs w:val="28"/>
        </w:rPr>
        <w:t>5</w:t>
      </w:r>
      <w:r w:rsidRPr="007118AB">
        <w:rPr>
          <w:rStyle w:val="dieuchar"/>
          <w:b/>
          <w:bCs/>
          <w:sz w:val="28"/>
          <w:szCs w:val="28"/>
        </w:rPr>
        <w:t>.</w:t>
      </w:r>
      <w:r w:rsidRPr="007118AB">
        <w:rPr>
          <w:b/>
          <w:bCs/>
          <w:sz w:val="28"/>
          <w:szCs w:val="28"/>
        </w:rPr>
        <w:t xml:space="preserve"> Nội dung quản lý hệ thống thoát nước thải</w:t>
      </w:r>
    </w:p>
    <w:p w:rsidR="004111D4" w:rsidRPr="007118AB" w:rsidRDefault="004111D4" w:rsidP="008341AD">
      <w:pPr>
        <w:spacing w:before="120" w:after="120"/>
        <w:ind w:firstLine="720"/>
        <w:jc w:val="both"/>
        <w:rPr>
          <w:sz w:val="28"/>
          <w:szCs w:val="28"/>
        </w:rPr>
      </w:pPr>
      <w:r w:rsidRPr="007118AB">
        <w:rPr>
          <w:sz w:val="28"/>
          <w:szCs w:val="28"/>
        </w:rPr>
        <w:t xml:space="preserve">1. Quản lý hệ thống thoát nước thải bao gồm quản lý các điểm đấu nối, các tuyến cống thu gom, </w:t>
      </w:r>
      <w:r w:rsidR="004D647B" w:rsidRPr="007118AB">
        <w:rPr>
          <w:sz w:val="28"/>
          <w:szCs w:val="28"/>
        </w:rPr>
        <w:t xml:space="preserve">các tuyến cống dẫn nước </w:t>
      </w:r>
      <w:r w:rsidRPr="007118AB">
        <w:rPr>
          <w:sz w:val="28"/>
          <w:szCs w:val="28"/>
        </w:rPr>
        <w:t xml:space="preserve">đến nhà máy xử lý nước thải và từ nhà máy xử lý nước thải đến các điểm xả ra môi trường. Nội dung quản lý thoát nước </w:t>
      </w:r>
      <w:r w:rsidR="008341AD" w:rsidRPr="007118AB">
        <w:rPr>
          <w:sz w:val="28"/>
          <w:szCs w:val="28"/>
        </w:rPr>
        <w:t xml:space="preserve">thải </w:t>
      </w:r>
      <w:r w:rsidRPr="007118AB">
        <w:rPr>
          <w:sz w:val="28"/>
          <w:szCs w:val="28"/>
        </w:rPr>
        <w:t>bao gồm:</w:t>
      </w:r>
    </w:p>
    <w:p w:rsidR="004111D4" w:rsidRPr="007118AB" w:rsidRDefault="004111D4" w:rsidP="008341AD">
      <w:pPr>
        <w:spacing w:before="120" w:after="120"/>
        <w:ind w:firstLine="720"/>
        <w:jc w:val="both"/>
        <w:rPr>
          <w:sz w:val="28"/>
          <w:szCs w:val="28"/>
        </w:rPr>
      </w:pPr>
      <w:r w:rsidRPr="007118AB">
        <w:rPr>
          <w:sz w:val="28"/>
          <w:szCs w:val="28"/>
        </w:rPr>
        <w:t>a) Định kỳ kiểm tra độ kín, lắng cặn tại các điểm đấu nối, hố ga và tuyến cống để lập kế hoạch nạo vét, sửa chữa, bảo trì cống và công trình trên mạng lưới;</w:t>
      </w:r>
    </w:p>
    <w:p w:rsidR="004111D4" w:rsidRPr="007118AB" w:rsidRDefault="004111D4" w:rsidP="008341AD">
      <w:pPr>
        <w:spacing w:before="120" w:after="120"/>
        <w:ind w:firstLine="720"/>
        <w:jc w:val="both"/>
        <w:rPr>
          <w:sz w:val="28"/>
          <w:szCs w:val="28"/>
        </w:rPr>
      </w:pPr>
      <w:r w:rsidRPr="007118AB">
        <w:rPr>
          <w:sz w:val="28"/>
          <w:szCs w:val="28"/>
        </w:rPr>
        <w:t>b) Định kỳ kiểm tra, đánh giá chất lượng công trình, đề xuất các biện pháp thay thế, sửa chữa mạng lưới thoát nước và các công trình trên mạng lưới;</w:t>
      </w:r>
    </w:p>
    <w:p w:rsidR="004111D4" w:rsidRPr="007118AB" w:rsidRDefault="004111D4" w:rsidP="008341AD">
      <w:pPr>
        <w:spacing w:before="120" w:after="120"/>
        <w:ind w:firstLine="720"/>
        <w:jc w:val="both"/>
        <w:rPr>
          <w:sz w:val="28"/>
          <w:szCs w:val="28"/>
        </w:rPr>
      </w:pPr>
      <w:r w:rsidRPr="007118AB">
        <w:rPr>
          <w:sz w:val="28"/>
          <w:szCs w:val="28"/>
        </w:rPr>
        <w:t>c) Thiết lập quy trình quản lý hệ thống thoát nước thải bảo đảm yêu cầu kỹ thuật quản lý, vận hành theo quy định;</w:t>
      </w:r>
    </w:p>
    <w:p w:rsidR="004111D4" w:rsidRPr="007118AB" w:rsidRDefault="004111D4" w:rsidP="008341AD">
      <w:pPr>
        <w:spacing w:before="120" w:after="120"/>
        <w:ind w:firstLine="720"/>
        <w:jc w:val="both"/>
        <w:rPr>
          <w:sz w:val="28"/>
          <w:szCs w:val="28"/>
        </w:rPr>
      </w:pPr>
      <w:r w:rsidRPr="007118AB">
        <w:rPr>
          <w:sz w:val="28"/>
          <w:szCs w:val="28"/>
        </w:rPr>
        <w:t>d) Đề xuất các phương án phát triển mạng lưới theo lưu vực.</w:t>
      </w:r>
    </w:p>
    <w:p w:rsidR="00C03570" w:rsidRPr="007118AB" w:rsidRDefault="004111D4" w:rsidP="00C03570">
      <w:pPr>
        <w:spacing w:before="120" w:after="120"/>
        <w:ind w:firstLine="720"/>
        <w:jc w:val="both"/>
        <w:rPr>
          <w:sz w:val="28"/>
          <w:szCs w:val="28"/>
        </w:rPr>
      </w:pPr>
      <w:r w:rsidRPr="007118AB">
        <w:rPr>
          <w:sz w:val="28"/>
          <w:szCs w:val="28"/>
        </w:rPr>
        <w:t xml:space="preserve">2. Trong trường hợp mạng lưới thoát nước chung thì việc quản lý hệ thống thoát nước được thực hiện như quy định tại </w:t>
      </w:r>
      <w:r w:rsidR="0048252D" w:rsidRPr="007118AB">
        <w:rPr>
          <w:sz w:val="28"/>
          <w:szCs w:val="28"/>
        </w:rPr>
        <w:t xml:space="preserve">Điều 14 và </w:t>
      </w:r>
      <w:r w:rsidR="00E679EC" w:rsidRPr="007118AB">
        <w:rPr>
          <w:sz w:val="28"/>
          <w:szCs w:val="28"/>
        </w:rPr>
        <w:t>k</w:t>
      </w:r>
      <w:r w:rsidRPr="007118AB">
        <w:rPr>
          <w:sz w:val="28"/>
          <w:szCs w:val="28"/>
        </w:rPr>
        <w:t xml:space="preserve">hoản 1 Điều </w:t>
      </w:r>
      <w:r w:rsidR="00F12DA2" w:rsidRPr="007118AB">
        <w:rPr>
          <w:sz w:val="28"/>
          <w:szCs w:val="28"/>
        </w:rPr>
        <w:t>1</w:t>
      </w:r>
      <w:r w:rsidR="00E679EC" w:rsidRPr="007118AB">
        <w:rPr>
          <w:sz w:val="28"/>
          <w:szCs w:val="28"/>
        </w:rPr>
        <w:t>5</w:t>
      </w:r>
      <w:r w:rsidRPr="007118AB">
        <w:rPr>
          <w:sz w:val="28"/>
          <w:szCs w:val="28"/>
        </w:rPr>
        <w:t xml:space="preserve"> </w:t>
      </w:r>
      <w:r w:rsidR="00F12DA2" w:rsidRPr="007118AB">
        <w:rPr>
          <w:sz w:val="28"/>
          <w:szCs w:val="28"/>
        </w:rPr>
        <w:t xml:space="preserve">Quy định </w:t>
      </w:r>
      <w:r w:rsidRPr="007118AB">
        <w:rPr>
          <w:sz w:val="28"/>
          <w:szCs w:val="28"/>
        </w:rPr>
        <w:t>này.</w:t>
      </w:r>
    </w:p>
    <w:p w:rsidR="004111D4" w:rsidRPr="007118AB" w:rsidRDefault="004111D4" w:rsidP="00C03570">
      <w:pPr>
        <w:spacing w:before="120" w:after="120"/>
        <w:ind w:firstLine="720"/>
        <w:jc w:val="both"/>
        <w:rPr>
          <w:sz w:val="28"/>
          <w:szCs w:val="28"/>
        </w:rPr>
      </w:pPr>
      <w:r w:rsidRPr="007118AB">
        <w:rPr>
          <w:rStyle w:val="dieuchar"/>
          <w:b/>
          <w:bCs/>
          <w:sz w:val="28"/>
          <w:szCs w:val="28"/>
        </w:rPr>
        <w:t xml:space="preserve">Điều </w:t>
      </w:r>
      <w:r w:rsidR="008341AD" w:rsidRPr="007118AB">
        <w:rPr>
          <w:rStyle w:val="dieuchar"/>
          <w:b/>
          <w:bCs/>
          <w:sz w:val="28"/>
          <w:szCs w:val="28"/>
        </w:rPr>
        <w:t>1</w:t>
      </w:r>
      <w:r w:rsidR="00E679EC" w:rsidRPr="007118AB">
        <w:rPr>
          <w:rStyle w:val="dieuchar"/>
          <w:b/>
          <w:bCs/>
          <w:sz w:val="28"/>
          <w:szCs w:val="28"/>
        </w:rPr>
        <w:t>6</w:t>
      </w:r>
      <w:r w:rsidRPr="007118AB">
        <w:rPr>
          <w:rStyle w:val="dieuchar"/>
          <w:b/>
          <w:bCs/>
          <w:sz w:val="28"/>
          <w:szCs w:val="28"/>
        </w:rPr>
        <w:t>.</w:t>
      </w:r>
      <w:r w:rsidRPr="007118AB">
        <w:rPr>
          <w:b/>
          <w:bCs/>
          <w:sz w:val="28"/>
          <w:szCs w:val="28"/>
        </w:rPr>
        <w:t xml:space="preserve"> Nội dung quản lý hệ thống hồ điều hòa</w:t>
      </w:r>
    </w:p>
    <w:p w:rsidR="004111D4" w:rsidRPr="007118AB" w:rsidRDefault="004111D4" w:rsidP="00BA0755">
      <w:pPr>
        <w:spacing w:before="120"/>
        <w:ind w:firstLine="720"/>
        <w:jc w:val="both"/>
        <w:rPr>
          <w:sz w:val="28"/>
          <w:szCs w:val="28"/>
        </w:rPr>
      </w:pPr>
      <w:r w:rsidRPr="007118AB">
        <w:rPr>
          <w:sz w:val="28"/>
          <w:szCs w:val="28"/>
        </w:rPr>
        <w:lastRenderedPageBreak/>
        <w:t>1. Quản lý hệ thống hồ điều hòa trong hệ thống thoát nước nhằm điều hòa nước mưa, đồng thời tạo cảnh quan môi trường sinh thái kết hợp làm nơi vui chơi giải trí, nuôi trồng thủy sản.</w:t>
      </w:r>
    </w:p>
    <w:p w:rsidR="004111D4" w:rsidRPr="007118AB" w:rsidRDefault="004111D4" w:rsidP="00BA0755">
      <w:pPr>
        <w:spacing w:before="120"/>
        <w:ind w:firstLine="720"/>
        <w:jc w:val="both"/>
        <w:rPr>
          <w:sz w:val="28"/>
          <w:szCs w:val="28"/>
        </w:rPr>
      </w:pPr>
      <w:r w:rsidRPr="007118AB">
        <w:rPr>
          <w:sz w:val="28"/>
          <w:szCs w:val="28"/>
        </w:rPr>
        <w:t>2. Kiểm soát các hành vi xả nước thải sinh hoạt và nước thải sinh ra trong quá trình sản xuất, kinh doanh dịch vụ trực tiếp vào hồ điều hòa.</w:t>
      </w:r>
    </w:p>
    <w:p w:rsidR="004111D4" w:rsidRPr="007118AB" w:rsidRDefault="004111D4" w:rsidP="00BA0755">
      <w:pPr>
        <w:spacing w:before="120"/>
        <w:ind w:firstLine="720"/>
        <w:jc w:val="both"/>
        <w:rPr>
          <w:sz w:val="28"/>
          <w:szCs w:val="28"/>
        </w:rPr>
      </w:pPr>
      <w:r w:rsidRPr="007118AB">
        <w:rPr>
          <w:sz w:val="28"/>
          <w:szCs w:val="28"/>
        </w:rPr>
        <w:t>3. Kiểm tra, giám sát việc khai thác, sử dụng hồ điều hoà vào các mục đích khác nhau được cấp có thẩm quyền cho phép (vui chơi giải trí, nuôi trồng thuỷ sản, du lịch...) tuân thủ theo các quy định để bảo đảm chức năng điều hoà nước mưa và môi trường.</w:t>
      </w:r>
    </w:p>
    <w:p w:rsidR="004111D4" w:rsidRPr="007118AB" w:rsidRDefault="004111D4" w:rsidP="00BA0755">
      <w:pPr>
        <w:spacing w:before="120"/>
        <w:ind w:firstLine="720"/>
        <w:jc w:val="both"/>
        <w:rPr>
          <w:sz w:val="28"/>
          <w:szCs w:val="28"/>
        </w:rPr>
      </w:pPr>
      <w:r w:rsidRPr="007118AB">
        <w:rPr>
          <w:sz w:val="28"/>
          <w:szCs w:val="28"/>
        </w:rPr>
        <w:t>4. Duy trì mực nước ổn định của hồ điều hòa, bảo đảm tốt nhiệm vụ điều hòa nước mưa và các yêu cầu khác.</w:t>
      </w:r>
    </w:p>
    <w:p w:rsidR="004111D4" w:rsidRPr="007118AB" w:rsidRDefault="004111D4" w:rsidP="00BA0755">
      <w:pPr>
        <w:spacing w:before="120"/>
        <w:ind w:firstLine="720"/>
        <w:jc w:val="both"/>
        <w:rPr>
          <w:sz w:val="28"/>
          <w:szCs w:val="28"/>
        </w:rPr>
      </w:pPr>
      <w:r w:rsidRPr="007118AB">
        <w:rPr>
          <w:sz w:val="28"/>
          <w:szCs w:val="28"/>
        </w:rPr>
        <w:t>5. Định kỳ nạo vét đáy hồ, vệ sinh lòng hồ và bờ hồ.</w:t>
      </w:r>
    </w:p>
    <w:p w:rsidR="004111D4" w:rsidRPr="007118AB" w:rsidRDefault="004111D4" w:rsidP="00BA0755">
      <w:pPr>
        <w:spacing w:before="120"/>
        <w:ind w:firstLine="720"/>
        <w:jc w:val="both"/>
        <w:rPr>
          <w:sz w:val="28"/>
          <w:szCs w:val="28"/>
        </w:rPr>
      </w:pPr>
      <w:r w:rsidRPr="007118AB">
        <w:rPr>
          <w:sz w:val="28"/>
          <w:szCs w:val="28"/>
        </w:rPr>
        <w:t>6. Lập quy trình quản lý, các quy định khai thác, sử dụng hồ điều hòa.</w:t>
      </w:r>
    </w:p>
    <w:p w:rsidR="004111D4" w:rsidRPr="007118AB" w:rsidRDefault="004111D4" w:rsidP="009574E9">
      <w:pPr>
        <w:spacing w:before="240" w:after="120"/>
        <w:ind w:firstLine="720"/>
        <w:jc w:val="both"/>
        <w:rPr>
          <w:sz w:val="28"/>
          <w:szCs w:val="28"/>
        </w:rPr>
      </w:pPr>
      <w:r w:rsidRPr="007118AB">
        <w:rPr>
          <w:rStyle w:val="dieuchar"/>
          <w:b/>
          <w:bCs/>
          <w:sz w:val="28"/>
          <w:szCs w:val="28"/>
        </w:rPr>
        <w:t xml:space="preserve">Điều </w:t>
      </w:r>
      <w:r w:rsidR="008341AD" w:rsidRPr="007118AB">
        <w:rPr>
          <w:rStyle w:val="dieuchar"/>
          <w:b/>
          <w:bCs/>
          <w:sz w:val="28"/>
          <w:szCs w:val="28"/>
        </w:rPr>
        <w:t>1</w:t>
      </w:r>
      <w:r w:rsidR="00E679EC" w:rsidRPr="007118AB">
        <w:rPr>
          <w:rStyle w:val="dieuchar"/>
          <w:b/>
          <w:bCs/>
          <w:sz w:val="28"/>
          <w:szCs w:val="28"/>
        </w:rPr>
        <w:t>7</w:t>
      </w:r>
      <w:r w:rsidRPr="007118AB">
        <w:rPr>
          <w:rStyle w:val="dieuchar"/>
          <w:b/>
          <w:bCs/>
          <w:sz w:val="28"/>
          <w:szCs w:val="28"/>
        </w:rPr>
        <w:t xml:space="preserve">. </w:t>
      </w:r>
      <w:r w:rsidRPr="007118AB">
        <w:rPr>
          <w:b/>
          <w:bCs/>
          <w:sz w:val="28"/>
          <w:szCs w:val="28"/>
        </w:rPr>
        <w:t>Nội dung quản lý các công trình đầu mối</w:t>
      </w:r>
    </w:p>
    <w:p w:rsidR="004111D4" w:rsidRPr="007118AB" w:rsidRDefault="004111D4" w:rsidP="008341AD">
      <w:pPr>
        <w:spacing w:before="120" w:after="120"/>
        <w:ind w:firstLine="720"/>
        <w:jc w:val="both"/>
        <w:rPr>
          <w:sz w:val="28"/>
          <w:szCs w:val="28"/>
        </w:rPr>
      </w:pPr>
      <w:r w:rsidRPr="007118AB">
        <w:rPr>
          <w:sz w:val="28"/>
          <w:szCs w:val="28"/>
        </w:rPr>
        <w:t>1. Vận hành các trạm bơm, các tuyến ống áp lực, nhà máy xử lý nước thải, các điểm xả ra môi trường tuân thủ các quy trình vận hành, bảo trì đã được phê duyệt.</w:t>
      </w:r>
    </w:p>
    <w:p w:rsidR="004111D4" w:rsidRPr="007118AB" w:rsidRDefault="004111D4" w:rsidP="008341AD">
      <w:pPr>
        <w:spacing w:before="120" w:after="120"/>
        <w:ind w:firstLine="720"/>
        <w:jc w:val="both"/>
        <w:rPr>
          <w:sz w:val="28"/>
          <w:szCs w:val="28"/>
        </w:rPr>
      </w:pPr>
      <w:r w:rsidRPr="007118AB">
        <w:rPr>
          <w:sz w:val="28"/>
          <w:szCs w:val="28"/>
        </w:rPr>
        <w:t>2. Định kỳ kiểm tra, đánh giá chất lượng công trình đầu mối bảo đảm khả năng hoạt động liên tục của hệ thống, đề xuất các biện pháp thay thế, sửa chữa và kế hoạch phát triển.</w:t>
      </w:r>
    </w:p>
    <w:p w:rsidR="00EE4840" w:rsidRPr="007118AB" w:rsidRDefault="00FA0AF1" w:rsidP="0044680F">
      <w:pPr>
        <w:pStyle w:val="PlainText"/>
        <w:spacing w:before="180" w:after="240"/>
        <w:jc w:val="both"/>
        <w:rPr>
          <w:rFonts w:ascii="Times New Roman" w:hAnsi="Times New Roman" w:cs="Times New Roman"/>
          <w:b/>
          <w:bCs/>
          <w:sz w:val="28"/>
          <w:szCs w:val="28"/>
        </w:rPr>
      </w:pPr>
      <w:r w:rsidRPr="007118AB">
        <w:rPr>
          <w:rFonts w:ascii="Times New Roman" w:hAnsi="Times New Roman" w:cs="Times New Roman"/>
          <w:b/>
          <w:bCs/>
          <w:sz w:val="28"/>
          <w:szCs w:val="28"/>
        </w:rPr>
        <w:tab/>
        <w:t xml:space="preserve">Điều </w:t>
      </w:r>
      <w:r w:rsidR="008341AD" w:rsidRPr="007118AB">
        <w:rPr>
          <w:rFonts w:ascii="Times New Roman" w:hAnsi="Times New Roman" w:cs="Times New Roman"/>
          <w:b/>
          <w:bCs/>
          <w:sz w:val="28"/>
          <w:szCs w:val="28"/>
        </w:rPr>
        <w:t>1</w:t>
      </w:r>
      <w:r w:rsidR="00E679EC" w:rsidRPr="007118AB">
        <w:rPr>
          <w:rFonts w:ascii="Times New Roman" w:hAnsi="Times New Roman" w:cs="Times New Roman"/>
          <w:b/>
          <w:bCs/>
          <w:sz w:val="28"/>
          <w:szCs w:val="28"/>
        </w:rPr>
        <w:t>8</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w:t>
      </w:r>
      <w:r w:rsidR="00EE4840" w:rsidRPr="007118AB">
        <w:rPr>
          <w:rFonts w:ascii="Times New Roman" w:hAnsi="Times New Roman" w:cs="Times New Roman"/>
          <w:b/>
          <w:bCs/>
          <w:sz w:val="28"/>
          <w:szCs w:val="28"/>
        </w:rPr>
        <w:t>Nạo vét, khơi thông hệ thống thoát nước đô thị</w:t>
      </w:r>
    </w:p>
    <w:p w:rsidR="00FA0AF1" w:rsidRPr="007118AB" w:rsidRDefault="00EE4840" w:rsidP="0042157A">
      <w:pPr>
        <w:pStyle w:val="PlainText"/>
        <w:spacing w:after="120"/>
        <w:jc w:val="both"/>
        <w:rPr>
          <w:rFonts w:ascii="Times New Roman" w:hAnsi="Times New Roman" w:cs="Times New Roman"/>
          <w:b/>
          <w:bCs/>
          <w:sz w:val="28"/>
          <w:szCs w:val="28"/>
        </w:rPr>
      </w:pPr>
      <w:r w:rsidRPr="007118AB">
        <w:rPr>
          <w:rFonts w:ascii="Times New Roman" w:hAnsi="Times New Roman" w:cs="Times New Roman"/>
          <w:b/>
          <w:bCs/>
          <w:sz w:val="28"/>
          <w:szCs w:val="28"/>
        </w:rPr>
        <w:tab/>
      </w:r>
      <w:r w:rsidR="00FA0AF1" w:rsidRPr="007118AB">
        <w:rPr>
          <w:rFonts w:ascii="Times New Roman" w:hAnsi="Times New Roman" w:cs="Times New Roman"/>
          <w:sz w:val="28"/>
          <w:szCs w:val="28"/>
        </w:rPr>
        <w:t>Khi tiến hành nạo vét, khơi thông hệ thống thoát nước đô thị phải đảm bảo các nguyên tắc sau:</w:t>
      </w:r>
    </w:p>
    <w:p w:rsidR="00FA0AF1" w:rsidRPr="007118AB" w:rsidRDefault="00FA0AF1" w:rsidP="008341AD">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1. Thực hiện các biện pháp cần thiết như đặt tín hiệu, biển báo công trình... để đảm bảo trật tự, an toàn giao thông</w:t>
      </w:r>
      <w:r w:rsidR="00F4541C" w:rsidRPr="007118AB">
        <w:rPr>
          <w:rFonts w:ascii="Times New Roman" w:hAnsi="Times New Roman" w:cs="Times New Roman"/>
          <w:sz w:val="28"/>
          <w:szCs w:val="28"/>
        </w:rPr>
        <w:t>.</w:t>
      </w:r>
    </w:p>
    <w:p w:rsidR="00FA0AF1" w:rsidRPr="007118AB" w:rsidRDefault="00FA0AF1" w:rsidP="008341AD">
      <w:pPr>
        <w:pStyle w:val="PlainText"/>
        <w:spacing w:after="120"/>
        <w:jc w:val="both"/>
        <w:rPr>
          <w:rFonts w:ascii="Times New Roman" w:hAnsi="Times New Roman" w:cs="Times New Roman"/>
          <w:sz w:val="28"/>
          <w:szCs w:val="28"/>
        </w:rPr>
      </w:pPr>
      <w:r w:rsidRPr="007118AB">
        <w:rPr>
          <w:rFonts w:ascii="Times New Roman" w:hAnsi="Times New Roman" w:cs="Times New Roman"/>
          <w:b/>
          <w:bCs/>
          <w:sz w:val="28"/>
          <w:szCs w:val="28"/>
        </w:rPr>
        <w:tab/>
      </w:r>
      <w:r w:rsidRPr="007118AB">
        <w:rPr>
          <w:rFonts w:ascii="Times New Roman" w:hAnsi="Times New Roman" w:cs="Times New Roman"/>
          <w:sz w:val="28"/>
          <w:szCs w:val="28"/>
        </w:rPr>
        <w:t>2. Chất thải nạo vét phải để vào thùng kín, không rò rỉ ra ngoài và vận chuyển đưa ra bãi thải trong ngày. Nghiêm cấm để c</w:t>
      </w:r>
      <w:r w:rsidR="00F4541C" w:rsidRPr="007118AB">
        <w:rPr>
          <w:rFonts w:ascii="Times New Roman" w:hAnsi="Times New Roman" w:cs="Times New Roman"/>
          <w:sz w:val="28"/>
          <w:szCs w:val="28"/>
        </w:rPr>
        <w:t>hất thải qua đêm trên đường phố.</w:t>
      </w:r>
    </w:p>
    <w:p w:rsidR="00A01E88" w:rsidRPr="007118AB" w:rsidRDefault="00A01E88" w:rsidP="00A01E88">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3. Vận chuyển chất thải bằng phương tiện chuyên dùng, không được để chất thải rơi vãi khi lưu thông trên đường giao thông công cộng.</w:t>
      </w:r>
    </w:p>
    <w:p w:rsidR="00FA0AF1" w:rsidRPr="007118AB" w:rsidRDefault="00FA0AF1" w:rsidP="008341AD">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4. Nạo vét đến đâu, phải tiến hành đậy đan, chèn khít mạch hệ thống thoát nước đến đó. Không được </w:t>
      </w:r>
      <w:r w:rsidR="00F4541C" w:rsidRPr="007118AB">
        <w:rPr>
          <w:rFonts w:ascii="Times New Roman" w:hAnsi="Times New Roman" w:cs="Times New Roman"/>
          <w:sz w:val="28"/>
          <w:szCs w:val="28"/>
        </w:rPr>
        <w:t>để miệng cống, hố ga hở qua đêm.</w:t>
      </w:r>
    </w:p>
    <w:p w:rsidR="00FA0AF1" w:rsidRPr="007118AB" w:rsidRDefault="00FA0AF1" w:rsidP="008341AD">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5. Nghiêm cấm tổ chức nạo vét vào các </w:t>
      </w:r>
      <w:r w:rsidR="00AB070A" w:rsidRPr="007118AB">
        <w:rPr>
          <w:rFonts w:ascii="Times New Roman" w:hAnsi="Times New Roman" w:cs="Times New Roman"/>
          <w:sz w:val="28"/>
          <w:szCs w:val="28"/>
        </w:rPr>
        <w:t xml:space="preserve">giờ cao điểm </w:t>
      </w:r>
      <w:r w:rsidR="00A01E88" w:rsidRPr="007118AB">
        <w:rPr>
          <w:rFonts w:ascii="Times New Roman" w:hAnsi="Times New Roman" w:cs="Times New Roman"/>
          <w:sz w:val="28"/>
          <w:szCs w:val="28"/>
        </w:rPr>
        <w:t>từ 11 giờ đến 13 giờ và</w:t>
      </w:r>
      <w:r w:rsidRPr="007118AB">
        <w:rPr>
          <w:rFonts w:ascii="Times New Roman" w:hAnsi="Times New Roman" w:cs="Times New Roman"/>
          <w:sz w:val="28"/>
          <w:szCs w:val="28"/>
        </w:rPr>
        <w:t xml:space="preserve"> từ 17 giờ đến 19 giờ</w:t>
      </w:r>
      <w:r w:rsidR="00A01E88" w:rsidRPr="007118AB">
        <w:rPr>
          <w:rFonts w:ascii="Times New Roman" w:hAnsi="Times New Roman" w:cs="Times New Roman"/>
          <w:sz w:val="28"/>
          <w:szCs w:val="28"/>
        </w:rPr>
        <w:t xml:space="preserve"> hàng ngày</w:t>
      </w:r>
      <w:r w:rsidRPr="007118AB">
        <w:rPr>
          <w:rFonts w:ascii="Times New Roman" w:hAnsi="Times New Roman" w:cs="Times New Roman"/>
          <w:sz w:val="28"/>
          <w:szCs w:val="28"/>
        </w:rPr>
        <w:t xml:space="preserve">. Trường hợp khẩn thiết, việc tổ chức nạo vét </w:t>
      </w:r>
      <w:r w:rsidR="00AB070A" w:rsidRPr="007118AB">
        <w:rPr>
          <w:rFonts w:ascii="Times New Roman" w:hAnsi="Times New Roman" w:cs="Times New Roman"/>
          <w:sz w:val="28"/>
          <w:szCs w:val="28"/>
        </w:rPr>
        <w:t xml:space="preserve">vào giờ cao điểm </w:t>
      </w:r>
      <w:r w:rsidR="00A01E88" w:rsidRPr="007118AB">
        <w:rPr>
          <w:rFonts w:ascii="Times New Roman" w:hAnsi="Times New Roman" w:cs="Times New Roman"/>
          <w:sz w:val="28"/>
          <w:szCs w:val="28"/>
        </w:rPr>
        <w:t xml:space="preserve">từ 11 giờ đến 13 giờ và </w:t>
      </w:r>
      <w:r w:rsidRPr="007118AB">
        <w:rPr>
          <w:rFonts w:ascii="Times New Roman" w:hAnsi="Times New Roman" w:cs="Times New Roman"/>
          <w:sz w:val="28"/>
          <w:szCs w:val="28"/>
        </w:rPr>
        <w:t>từ 17 giờ đến 19 giờ</w:t>
      </w:r>
      <w:r w:rsidR="00A01E88" w:rsidRPr="007118AB">
        <w:rPr>
          <w:rFonts w:ascii="Times New Roman" w:hAnsi="Times New Roman" w:cs="Times New Roman"/>
          <w:sz w:val="28"/>
          <w:szCs w:val="28"/>
        </w:rPr>
        <w:t xml:space="preserve"> hàng này</w:t>
      </w:r>
      <w:r w:rsidRPr="007118AB">
        <w:rPr>
          <w:rFonts w:ascii="Times New Roman" w:hAnsi="Times New Roman" w:cs="Times New Roman"/>
          <w:sz w:val="28"/>
          <w:szCs w:val="28"/>
        </w:rPr>
        <w:t xml:space="preserve"> phải được sự đồng ý của </w:t>
      </w:r>
      <w:r w:rsidR="007118AB">
        <w:rPr>
          <w:rFonts w:ascii="Times New Roman" w:hAnsi="Times New Roman" w:cs="Times New Roman"/>
          <w:sz w:val="28"/>
          <w:szCs w:val="28"/>
        </w:rPr>
        <w:t xml:space="preserve">cơ quan có thẩm quyền và </w:t>
      </w:r>
      <w:r w:rsidRPr="007118AB">
        <w:rPr>
          <w:rFonts w:ascii="Times New Roman" w:hAnsi="Times New Roman" w:cs="Times New Roman"/>
          <w:sz w:val="28"/>
          <w:szCs w:val="28"/>
        </w:rPr>
        <w:t xml:space="preserve">Sở Giao thông </w:t>
      </w:r>
      <w:r w:rsidR="00F4541C" w:rsidRPr="007118AB">
        <w:rPr>
          <w:rFonts w:ascii="Times New Roman" w:hAnsi="Times New Roman" w:cs="Times New Roman"/>
          <w:sz w:val="28"/>
          <w:szCs w:val="28"/>
        </w:rPr>
        <w:t>v</w:t>
      </w:r>
      <w:r w:rsidR="0042157A" w:rsidRPr="007118AB">
        <w:rPr>
          <w:rFonts w:ascii="Times New Roman" w:hAnsi="Times New Roman" w:cs="Times New Roman"/>
          <w:sz w:val="28"/>
          <w:szCs w:val="28"/>
        </w:rPr>
        <w:t>ận tải</w:t>
      </w:r>
      <w:r w:rsidR="00F4541C" w:rsidRPr="007118AB">
        <w:rPr>
          <w:rFonts w:ascii="Times New Roman" w:hAnsi="Times New Roman" w:cs="Times New Roman"/>
          <w:sz w:val="28"/>
          <w:szCs w:val="28"/>
        </w:rPr>
        <w:t>.</w:t>
      </w:r>
    </w:p>
    <w:p w:rsidR="00FA0AF1" w:rsidRPr="007118AB" w:rsidRDefault="00FA0AF1" w:rsidP="008341AD">
      <w:pPr>
        <w:pStyle w:val="PlainText"/>
        <w:jc w:val="both"/>
        <w:rPr>
          <w:rFonts w:ascii="Times New Roman" w:hAnsi="Times New Roman" w:cs="Times New Roman"/>
          <w:sz w:val="28"/>
          <w:szCs w:val="28"/>
        </w:rPr>
      </w:pPr>
      <w:r w:rsidRPr="007118AB">
        <w:rPr>
          <w:rFonts w:ascii="Times New Roman" w:hAnsi="Times New Roman" w:cs="Times New Roman"/>
          <w:sz w:val="28"/>
          <w:szCs w:val="28"/>
        </w:rPr>
        <w:tab/>
        <w:t xml:space="preserve">6. Trước khi tiến hành nạo vét phải lập kế hoạch cụ thể về thời gian thi công, biện pháp thi công, biện pháp đảm bảo trật tự, an toàn giao thông và biện pháp bảo </w:t>
      </w:r>
      <w:r w:rsidRPr="007118AB">
        <w:rPr>
          <w:rFonts w:ascii="Times New Roman" w:hAnsi="Times New Roman" w:cs="Times New Roman"/>
          <w:sz w:val="28"/>
          <w:szCs w:val="28"/>
        </w:rPr>
        <w:lastRenderedPageBreak/>
        <w:t>đảm vệ sinh môi trường</w:t>
      </w:r>
      <w:r w:rsidR="00B96782" w:rsidRPr="007118AB">
        <w:rPr>
          <w:rFonts w:ascii="Times New Roman" w:hAnsi="Times New Roman" w:cs="Times New Roman"/>
          <w:sz w:val="28"/>
          <w:szCs w:val="28"/>
        </w:rPr>
        <w:t xml:space="preserve">, gửi Sở Giao thông </w:t>
      </w:r>
      <w:r w:rsidR="00F4541C" w:rsidRPr="007118AB">
        <w:rPr>
          <w:rFonts w:ascii="Times New Roman" w:hAnsi="Times New Roman" w:cs="Times New Roman"/>
          <w:sz w:val="28"/>
          <w:szCs w:val="28"/>
        </w:rPr>
        <w:t>v</w:t>
      </w:r>
      <w:r w:rsidR="00B96782" w:rsidRPr="007118AB">
        <w:rPr>
          <w:rFonts w:ascii="Times New Roman" w:hAnsi="Times New Roman" w:cs="Times New Roman"/>
          <w:sz w:val="28"/>
          <w:szCs w:val="28"/>
        </w:rPr>
        <w:t xml:space="preserve">ận tải, </w:t>
      </w:r>
      <w:r w:rsidR="0048252D" w:rsidRPr="007118AB">
        <w:rPr>
          <w:rFonts w:ascii="Times New Roman" w:hAnsi="Times New Roman" w:cs="Times New Roman"/>
          <w:sz w:val="28"/>
          <w:szCs w:val="28"/>
        </w:rPr>
        <w:t>Ủy ban nhân dân</w:t>
      </w:r>
      <w:r w:rsidR="00B808C0" w:rsidRPr="007118AB">
        <w:rPr>
          <w:rFonts w:ascii="Times New Roman" w:hAnsi="Times New Roman" w:cs="Times New Roman"/>
          <w:sz w:val="28"/>
          <w:szCs w:val="28"/>
        </w:rPr>
        <w:t xml:space="preserve"> các quận, huyện để phối hợp quản lý</w:t>
      </w:r>
      <w:r w:rsidRPr="007118AB">
        <w:rPr>
          <w:rFonts w:ascii="Times New Roman" w:hAnsi="Times New Roman" w:cs="Times New Roman"/>
          <w:sz w:val="28"/>
          <w:szCs w:val="28"/>
        </w:rPr>
        <w:t>.</w:t>
      </w:r>
    </w:p>
    <w:p w:rsidR="00071877" w:rsidRDefault="00071877" w:rsidP="00071877">
      <w:pPr>
        <w:pStyle w:val="PlainText"/>
        <w:jc w:val="center"/>
        <w:rPr>
          <w:rFonts w:ascii="Times New Roman" w:hAnsi="Times New Roman" w:cs="Times New Roman"/>
          <w:b/>
          <w:bCs/>
          <w:sz w:val="28"/>
          <w:szCs w:val="28"/>
        </w:rPr>
      </w:pPr>
    </w:p>
    <w:p w:rsidR="00FF77FB" w:rsidRPr="007118AB" w:rsidRDefault="00FF77FB" w:rsidP="00071877">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Chương VI</w:t>
      </w:r>
    </w:p>
    <w:p w:rsidR="00FF77FB" w:rsidRPr="007118AB" w:rsidRDefault="00D04D74" w:rsidP="00071877">
      <w:pPr>
        <w:pStyle w:val="PlainText"/>
        <w:spacing w:before="60"/>
        <w:jc w:val="center"/>
        <w:rPr>
          <w:rFonts w:ascii="Times New Roman" w:hAnsi="Times New Roman" w:cs="Times New Roman"/>
          <w:b/>
          <w:bCs/>
          <w:sz w:val="28"/>
          <w:szCs w:val="28"/>
        </w:rPr>
      </w:pPr>
      <w:r w:rsidRPr="007118AB">
        <w:rPr>
          <w:rFonts w:ascii="Times New Roman" w:hAnsi="Times New Roman" w:cs="Times New Roman"/>
          <w:b/>
          <w:bCs/>
          <w:sz w:val="28"/>
          <w:szCs w:val="28"/>
        </w:rPr>
        <w:t xml:space="preserve">XỬ LÝ </w:t>
      </w:r>
      <w:r w:rsidR="00FF77FB" w:rsidRPr="007118AB">
        <w:rPr>
          <w:rFonts w:ascii="Times New Roman" w:hAnsi="Times New Roman" w:cs="Times New Roman"/>
          <w:b/>
          <w:bCs/>
          <w:sz w:val="28"/>
          <w:szCs w:val="28"/>
        </w:rPr>
        <w:t>NGẬP ÚNG ĐÔ THỊ</w:t>
      </w:r>
    </w:p>
    <w:p w:rsidR="00FF77FB" w:rsidRPr="007118AB" w:rsidRDefault="00086EBA" w:rsidP="00086EBA">
      <w:pPr>
        <w:pStyle w:val="PlainText"/>
        <w:spacing w:before="120"/>
        <w:jc w:val="both"/>
        <w:rPr>
          <w:rFonts w:ascii="Times New Roman" w:hAnsi="Times New Roman" w:cs="Times New Roman"/>
          <w:b/>
          <w:sz w:val="28"/>
          <w:szCs w:val="28"/>
        </w:rPr>
      </w:pPr>
      <w:r w:rsidRPr="007118AB">
        <w:rPr>
          <w:rFonts w:ascii="Times New Roman" w:hAnsi="Times New Roman" w:cs="Times New Roman"/>
          <w:b/>
          <w:bCs/>
          <w:sz w:val="28"/>
          <w:szCs w:val="28"/>
        </w:rPr>
        <w:tab/>
        <w:t>Điều 1</w:t>
      </w:r>
      <w:r w:rsidR="00E679EC" w:rsidRPr="007118AB">
        <w:rPr>
          <w:rFonts w:ascii="Times New Roman" w:hAnsi="Times New Roman" w:cs="Times New Roman"/>
          <w:b/>
          <w:bCs/>
          <w:sz w:val="28"/>
          <w:szCs w:val="28"/>
        </w:rPr>
        <w:t>9</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w:t>
      </w:r>
      <w:r w:rsidRPr="007118AB">
        <w:rPr>
          <w:rFonts w:ascii="Times New Roman" w:hAnsi="Times New Roman" w:cs="Times New Roman"/>
          <w:b/>
          <w:sz w:val="28"/>
          <w:szCs w:val="28"/>
        </w:rPr>
        <w:t>Phân công trách nhiệm xử lý ngập úng đô thị</w:t>
      </w:r>
    </w:p>
    <w:p w:rsidR="00086EBA" w:rsidRPr="007118AB" w:rsidRDefault="00086EBA" w:rsidP="009574E9">
      <w:pPr>
        <w:pStyle w:val="BodyTextIndent"/>
        <w:spacing w:before="180"/>
        <w:ind w:firstLine="720"/>
        <w:rPr>
          <w:rFonts w:ascii="Times New Roman" w:hAnsi="Times New Roman"/>
          <w:sz w:val="28"/>
          <w:szCs w:val="28"/>
        </w:rPr>
      </w:pPr>
      <w:r w:rsidRPr="007118AB">
        <w:rPr>
          <w:rFonts w:ascii="Times New Roman" w:hAnsi="Times New Roman"/>
          <w:sz w:val="28"/>
          <w:szCs w:val="28"/>
        </w:rPr>
        <w:t>1. Đối với khu vực chưa có quy hoạch chi tiết được duyệt và chưa được đầu tư hệ thống thoát nước:</w:t>
      </w:r>
    </w:p>
    <w:p w:rsidR="00086EBA" w:rsidRPr="007118AB" w:rsidRDefault="009C0D9D" w:rsidP="00086EBA">
      <w:pPr>
        <w:pStyle w:val="BodyTextIndent"/>
        <w:spacing w:before="60"/>
        <w:ind w:firstLine="720"/>
        <w:rPr>
          <w:rFonts w:ascii="Times New Roman" w:hAnsi="Times New Roman"/>
          <w:sz w:val="28"/>
          <w:szCs w:val="28"/>
        </w:rPr>
      </w:pPr>
      <w:r w:rsidRPr="007118AB">
        <w:rPr>
          <w:rFonts w:ascii="Times New Roman" w:hAnsi="Times New Roman"/>
          <w:sz w:val="28"/>
          <w:szCs w:val="28"/>
        </w:rPr>
        <w:t xml:space="preserve">a) </w:t>
      </w:r>
      <w:r w:rsidR="00086EBA" w:rsidRPr="007118AB">
        <w:rPr>
          <w:rFonts w:ascii="Times New Roman" w:hAnsi="Times New Roman"/>
          <w:sz w:val="28"/>
          <w:szCs w:val="28"/>
        </w:rPr>
        <w:t>UBND các quận, huyện chủ động đề xuất với Sở Xây dựng phương án và giải pháp chống ngập úng cho các khu vực có khả năng bị ngập trên địa bàn đơn vị quản lý.</w:t>
      </w:r>
    </w:p>
    <w:p w:rsidR="00086EBA" w:rsidRPr="007118AB" w:rsidRDefault="009C0D9D" w:rsidP="00086EBA">
      <w:pPr>
        <w:pStyle w:val="BodyTextIndent"/>
        <w:spacing w:before="120"/>
        <w:ind w:firstLine="720"/>
        <w:rPr>
          <w:rFonts w:ascii="Times New Roman" w:hAnsi="Times New Roman"/>
          <w:sz w:val="28"/>
          <w:szCs w:val="28"/>
        </w:rPr>
      </w:pPr>
      <w:r w:rsidRPr="007118AB">
        <w:rPr>
          <w:rFonts w:ascii="Times New Roman" w:hAnsi="Times New Roman"/>
          <w:sz w:val="28"/>
          <w:szCs w:val="28"/>
        </w:rPr>
        <w:t xml:space="preserve">b) </w:t>
      </w:r>
      <w:r w:rsidR="00086EBA" w:rsidRPr="007118AB">
        <w:rPr>
          <w:rFonts w:ascii="Times New Roman" w:hAnsi="Times New Roman"/>
          <w:sz w:val="28"/>
          <w:szCs w:val="28"/>
        </w:rPr>
        <w:t>Sở Xây dựng có trách nhiệm chủ trì thẩm định phương án, trình UBND thành phố phê duyệt, để UBND các quận, huyện triển khai thực hiện.</w:t>
      </w:r>
    </w:p>
    <w:p w:rsidR="00086EBA" w:rsidRPr="007118AB" w:rsidRDefault="00086EBA" w:rsidP="00BA4BB3">
      <w:pPr>
        <w:pStyle w:val="BodyTextIndent"/>
        <w:spacing w:before="240"/>
        <w:ind w:firstLine="720"/>
        <w:rPr>
          <w:rFonts w:ascii="Times New Roman" w:hAnsi="Times New Roman"/>
          <w:sz w:val="28"/>
          <w:szCs w:val="28"/>
        </w:rPr>
      </w:pPr>
      <w:r w:rsidRPr="007118AB">
        <w:rPr>
          <w:rFonts w:ascii="Times New Roman" w:hAnsi="Times New Roman"/>
          <w:sz w:val="28"/>
          <w:szCs w:val="28"/>
        </w:rPr>
        <w:t>2. Đối với khu vực đã có quy hoạch chi tiết được duyệt nhưng chưa triển khai đầu tư hoặc đầu tư dở dang:</w:t>
      </w:r>
    </w:p>
    <w:p w:rsidR="00086EBA" w:rsidRPr="007118AB" w:rsidRDefault="009C0D9D" w:rsidP="00DC4D50">
      <w:pPr>
        <w:pStyle w:val="BodyTextIndent"/>
        <w:spacing w:before="120"/>
        <w:ind w:firstLine="720"/>
        <w:rPr>
          <w:rFonts w:ascii="Times New Roman" w:hAnsi="Times New Roman"/>
          <w:sz w:val="28"/>
          <w:szCs w:val="28"/>
        </w:rPr>
      </w:pPr>
      <w:r w:rsidRPr="007118AB">
        <w:rPr>
          <w:rFonts w:ascii="Times New Roman" w:hAnsi="Times New Roman"/>
          <w:sz w:val="28"/>
          <w:szCs w:val="28"/>
        </w:rPr>
        <w:t xml:space="preserve">a) </w:t>
      </w:r>
      <w:r w:rsidR="00086EBA" w:rsidRPr="007118AB">
        <w:rPr>
          <w:rFonts w:ascii="Times New Roman" w:hAnsi="Times New Roman"/>
          <w:sz w:val="28"/>
          <w:szCs w:val="28"/>
        </w:rPr>
        <w:t>Chủ đầu tư (hoặc điều hành dự án) có trách nhiệm phối hợp với UBND các quận, huyện đề xuất với Sở Xây dựng phương án và giải pháp chống ngập úng cho các khu vực có khả năng bị ngập úng trong phạm vi dự án đơn vị đang điều hành.</w:t>
      </w:r>
    </w:p>
    <w:p w:rsidR="00086EBA" w:rsidRPr="007118AB" w:rsidRDefault="009C0D9D" w:rsidP="00086EBA">
      <w:pPr>
        <w:pStyle w:val="BodyTextIndent"/>
        <w:spacing w:before="120"/>
        <w:ind w:firstLine="720"/>
        <w:rPr>
          <w:rFonts w:ascii="Times New Roman" w:hAnsi="Times New Roman"/>
          <w:sz w:val="28"/>
          <w:szCs w:val="28"/>
        </w:rPr>
      </w:pPr>
      <w:r w:rsidRPr="007118AB">
        <w:rPr>
          <w:rFonts w:ascii="Times New Roman" w:hAnsi="Times New Roman"/>
          <w:sz w:val="28"/>
          <w:szCs w:val="28"/>
        </w:rPr>
        <w:t xml:space="preserve">b) </w:t>
      </w:r>
      <w:r w:rsidR="00086EBA" w:rsidRPr="007118AB">
        <w:rPr>
          <w:rFonts w:ascii="Times New Roman" w:hAnsi="Times New Roman"/>
          <w:sz w:val="28"/>
          <w:szCs w:val="28"/>
        </w:rPr>
        <w:t>Sở Xây dựng có trách nhiệm chủ trì thẩm định phương án, trình UBND thành phố phê duyệt để các Chủ đầu tư (hoặc điều hành dự án) triển khai thực hiện.</w:t>
      </w:r>
    </w:p>
    <w:p w:rsidR="00086EBA" w:rsidRPr="007118AB" w:rsidRDefault="00086EBA" w:rsidP="00BA4BB3">
      <w:pPr>
        <w:pStyle w:val="BodyTextIndent"/>
        <w:spacing w:before="240"/>
        <w:ind w:firstLine="720"/>
        <w:rPr>
          <w:rFonts w:ascii="Times New Roman" w:hAnsi="Times New Roman"/>
          <w:sz w:val="28"/>
          <w:szCs w:val="28"/>
        </w:rPr>
      </w:pPr>
      <w:r w:rsidRPr="007118AB">
        <w:rPr>
          <w:rFonts w:ascii="Times New Roman" w:hAnsi="Times New Roman"/>
          <w:sz w:val="28"/>
          <w:szCs w:val="28"/>
        </w:rPr>
        <w:t>3. Đối với các dự án đã hoàn thành bàn giao đưa vào sử dụng và các khu dân cư hiện trạng trong khu vực nội thành đã có hệ thống thoát nước:</w:t>
      </w:r>
    </w:p>
    <w:p w:rsidR="00F6703A" w:rsidRPr="007118AB" w:rsidRDefault="009C0D9D" w:rsidP="00F6703A">
      <w:pPr>
        <w:pStyle w:val="BodyTextIndent"/>
        <w:spacing w:before="60"/>
        <w:ind w:firstLine="720"/>
        <w:rPr>
          <w:rFonts w:ascii="Times New Roman" w:hAnsi="Times New Roman"/>
          <w:sz w:val="28"/>
          <w:szCs w:val="28"/>
        </w:rPr>
      </w:pPr>
      <w:r w:rsidRPr="007118AB">
        <w:rPr>
          <w:rFonts w:ascii="Times New Roman" w:hAnsi="Times New Roman"/>
          <w:sz w:val="28"/>
          <w:szCs w:val="28"/>
        </w:rPr>
        <w:t xml:space="preserve">a) </w:t>
      </w:r>
      <w:r w:rsidR="00086EBA" w:rsidRPr="007118AB">
        <w:rPr>
          <w:rFonts w:ascii="Times New Roman" w:hAnsi="Times New Roman"/>
          <w:sz w:val="28"/>
          <w:szCs w:val="28"/>
        </w:rPr>
        <w:t>Công ty Thoát nước và Xử lý nước thải phối hợp với UBND quận, huyện đề xuất UBND thành phố xem xét, phê duyệt phương án xử lý ngập úng cho các khu vực có khả năng ngập úng.</w:t>
      </w:r>
    </w:p>
    <w:p w:rsidR="00086EBA" w:rsidRPr="007118AB" w:rsidRDefault="009C0D9D" w:rsidP="00F6703A">
      <w:pPr>
        <w:pStyle w:val="BodyTextIndent"/>
        <w:spacing w:before="60"/>
        <w:ind w:firstLine="720"/>
        <w:rPr>
          <w:rFonts w:ascii="Times New Roman" w:hAnsi="Times New Roman"/>
          <w:sz w:val="28"/>
          <w:szCs w:val="28"/>
        </w:rPr>
      </w:pPr>
      <w:r w:rsidRPr="007118AB">
        <w:rPr>
          <w:rFonts w:ascii="Times New Roman" w:hAnsi="Times New Roman"/>
          <w:sz w:val="28"/>
          <w:szCs w:val="28"/>
        </w:rPr>
        <w:t xml:space="preserve">b) </w:t>
      </w:r>
      <w:r w:rsidR="00034D80" w:rsidRPr="007118AB">
        <w:rPr>
          <w:rFonts w:ascii="Times New Roman" w:hAnsi="Times New Roman"/>
          <w:sz w:val="28"/>
          <w:szCs w:val="28"/>
        </w:rPr>
        <w:t xml:space="preserve">Sở Xây dựng </w:t>
      </w:r>
      <w:r w:rsidR="00086EBA" w:rsidRPr="007118AB">
        <w:rPr>
          <w:rFonts w:ascii="Times New Roman" w:hAnsi="Times New Roman"/>
          <w:sz w:val="28"/>
          <w:szCs w:val="28"/>
        </w:rPr>
        <w:t>có trách nhiệm chủ trì</w:t>
      </w:r>
      <w:r w:rsidR="00B84336" w:rsidRPr="007118AB">
        <w:rPr>
          <w:rFonts w:ascii="Times New Roman" w:hAnsi="Times New Roman"/>
          <w:sz w:val="28"/>
          <w:szCs w:val="28"/>
        </w:rPr>
        <w:t>,</w:t>
      </w:r>
      <w:r w:rsidR="00086EBA" w:rsidRPr="007118AB">
        <w:rPr>
          <w:rFonts w:ascii="Times New Roman" w:hAnsi="Times New Roman"/>
          <w:sz w:val="28"/>
          <w:szCs w:val="28"/>
        </w:rPr>
        <w:t xml:space="preserve"> phối hợp với </w:t>
      </w:r>
      <w:r w:rsidR="00034D80" w:rsidRPr="007118AB">
        <w:rPr>
          <w:rFonts w:ascii="Times New Roman" w:hAnsi="Times New Roman"/>
          <w:sz w:val="28"/>
          <w:szCs w:val="28"/>
        </w:rPr>
        <w:t>Sở Tài nguyên Môi trường</w:t>
      </w:r>
      <w:r w:rsidR="00086EBA" w:rsidRPr="007118AB">
        <w:rPr>
          <w:rFonts w:ascii="Times New Roman" w:hAnsi="Times New Roman"/>
          <w:sz w:val="28"/>
          <w:szCs w:val="28"/>
        </w:rPr>
        <w:t>, Sở Giao thông Vận tải, thẩm định phương án, trình UBND thành phố phê duyệt để Công ty Thoát nước và Xử lý nước thải thực hiện.</w:t>
      </w:r>
    </w:p>
    <w:p w:rsidR="00086EBA" w:rsidRPr="007118AB" w:rsidRDefault="00A82A72" w:rsidP="00086EBA">
      <w:pPr>
        <w:pStyle w:val="PlainText"/>
        <w:spacing w:before="120"/>
        <w:jc w:val="both"/>
        <w:rPr>
          <w:rFonts w:ascii="Times New Roman" w:hAnsi="Times New Roman" w:cs="Times New Roman"/>
          <w:b/>
          <w:bCs/>
          <w:sz w:val="28"/>
          <w:szCs w:val="28"/>
        </w:rPr>
      </w:pPr>
      <w:r w:rsidRPr="007118AB">
        <w:rPr>
          <w:rFonts w:ascii="Times New Roman" w:hAnsi="Times New Roman" w:cs="Times New Roman"/>
          <w:b/>
          <w:bCs/>
          <w:sz w:val="28"/>
          <w:szCs w:val="28"/>
        </w:rPr>
        <w:tab/>
        <w:t xml:space="preserve">Điều </w:t>
      </w:r>
      <w:r w:rsidR="00E679EC" w:rsidRPr="007118AB">
        <w:rPr>
          <w:rFonts w:ascii="Times New Roman" w:hAnsi="Times New Roman" w:cs="Times New Roman"/>
          <w:b/>
          <w:bCs/>
          <w:sz w:val="28"/>
          <w:szCs w:val="28"/>
        </w:rPr>
        <w:t>20</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Nội dung xử lý ngập úng đô thị</w:t>
      </w:r>
    </w:p>
    <w:p w:rsidR="00FF77FB" w:rsidRPr="007118AB" w:rsidRDefault="00A82A72" w:rsidP="00086EBA">
      <w:pPr>
        <w:pStyle w:val="PlainText"/>
        <w:spacing w:before="120"/>
        <w:jc w:val="both"/>
        <w:rPr>
          <w:rFonts w:ascii="Times New Roman" w:hAnsi="Times New Roman" w:cs="Times New Roman"/>
          <w:bCs/>
          <w:sz w:val="28"/>
          <w:szCs w:val="28"/>
        </w:rPr>
      </w:pPr>
      <w:r w:rsidRPr="007118AB">
        <w:rPr>
          <w:rFonts w:ascii="Times New Roman" w:hAnsi="Times New Roman" w:cs="Times New Roman"/>
          <w:bCs/>
          <w:sz w:val="28"/>
          <w:szCs w:val="28"/>
        </w:rPr>
        <w:tab/>
        <w:t>1. Xử lý ngập úng đô thị phải dựa trên điều kiện hiện trạng hệ thống thoát nước đô thị, đồng thời phải xét đến yếu tố phát triển của hệ thống trong tương lai, đảm bảo hiệu quả xử lý trước mắt và lâu dài, tiết kiệm kinh phí đầu tư xây dựng.</w:t>
      </w:r>
    </w:p>
    <w:p w:rsidR="00A82A72" w:rsidRPr="007118AB" w:rsidRDefault="001D48F0" w:rsidP="00086EBA">
      <w:pPr>
        <w:pStyle w:val="PlainText"/>
        <w:spacing w:before="120"/>
        <w:jc w:val="both"/>
        <w:rPr>
          <w:rFonts w:ascii="Times New Roman" w:hAnsi="Times New Roman" w:cs="Times New Roman"/>
          <w:bCs/>
          <w:sz w:val="28"/>
          <w:szCs w:val="28"/>
        </w:rPr>
      </w:pPr>
      <w:r w:rsidRPr="007118AB">
        <w:rPr>
          <w:rFonts w:ascii="Times New Roman" w:hAnsi="Times New Roman" w:cs="Times New Roman"/>
          <w:bCs/>
          <w:sz w:val="28"/>
          <w:szCs w:val="28"/>
        </w:rPr>
        <w:tab/>
        <w:t>2. Hà</w:t>
      </w:r>
      <w:r w:rsidR="00A82A72" w:rsidRPr="007118AB">
        <w:rPr>
          <w:rFonts w:ascii="Times New Roman" w:hAnsi="Times New Roman" w:cs="Times New Roman"/>
          <w:bCs/>
          <w:sz w:val="28"/>
          <w:szCs w:val="28"/>
        </w:rPr>
        <w:t>ng năm, trước mùa mưa bão, các đơn vị theo phân công trách nhiệm quy định tại Điều 1</w:t>
      </w:r>
      <w:r w:rsidR="00E679EC" w:rsidRPr="007118AB">
        <w:rPr>
          <w:rFonts w:ascii="Times New Roman" w:hAnsi="Times New Roman" w:cs="Times New Roman"/>
          <w:bCs/>
          <w:sz w:val="28"/>
          <w:szCs w:val="28"/>
        </w:rPr>
        <w:t>9</w:t>
      </w:r>
      <w:r w:rsidR="00A82A72" w:rsidRPr="007118AB">
        <w:rPr>
          <w:rFonts w:ascii="Times New Roman" w:hAnsi="Times New Roman" w:cs="Times New Roman"/>
          <w:bCs/>
          <w:sz w:val="28"/>
          <w:szCs w:val="28"/>
        </w:rPr>
        <w:t xml:space="preserve"> Quy định này phải tổ chức rà soát, kiểm tra các điểm ngập úng và có khả năng phát sinh ngập úng, chủ động xử lý hoặc báo cáo cơ quan quản lý có thẩm quyền phương án xử lý ngập úng để kịp thời </w:t>
      </w:r>
      <w:r w:rsidR="009E7BEC" w:rsidRPr="007118AB">
        <w:rPr>
          <w:rFonts w:ascii="Times New Roman" w:hAnsi="Times New Roman" w:cs="Times New Roman"/>
          <w:bCs/>
          <w:sz w:val="28"/>
          <w:szCs w:val="28"/>
        </w:rPr>
        <w:t xml:space="preserve">có kế hoạch và </w:t>
      </w:r>
      <w:r w:rsidR="00A82A72" w:rsidRPr="007118AB">
        <w:rPr>
          <w:rFonts w:ascii="Times New Roman" w:hAnsi="Times New Roman" w:cs="Times New Roman"/>
          <w:bCs/>
          <w:sz w:val="28"/>
          <w:szCs w:val="28"/>
        </w:rPr>
        <w:t xml:space="preserve">triển khai công tác </w:t>
      </w:r>
      <w:r w:rsidR="003C723F" w:rsidRPr="007118AB">
        <w:rPr>
          <w:rFonts w:ascii="Times New Roman" w:hAnsi="Times New Roman" w:cs="Times New Roman"/>
          <w:bCs/>
          <w:sz w:val="28"/>
          <w:szCs w:val="28"/>
        </w:rPr>
        <w:t xml:space="preserve">phòng </w:t>
      </w:r>
      <w:r w:rsidR="00A82A72" w:rsidRPr="007118AB">
        <w:rPr>
          <w:rFonts w:ascii="Times New Roman" w:hAnsi="Times New Roman" w:cs="Times New Roman"/>
          <w:bCs/>
          <w:sz w:val="28"/>
          <w:szCs w:val="28"/>
        </w:rPr>
        <w:t xml:space="preserve">chống ngập úng, giảm thiểu </w:t>
      </w:r>
      <w:r w:rsidR="003C723F" w:rsidRPr="007118AB">
        <w:rPr>
          <w:rFonts w:ascii="Times New Roman" w:hAnsi="Times New Roman" w:cs="Times New Roman"/>
          <w:bCs/>
          <w:sz w:val="28"/>
          <w:szCs w:val="28"/>
        </w:rPr>
        <w:t>thiệt hại do ngập úng đô thị gây ra.</w:t>
      </w:r>
    </w:p>
    <w:p w:rsidR="003C723F" w:rsidRPr="007118AB" w:rsidRDefault="003C723F" w:rsidP="00086EBA">
      <w:pPr>
        <w:pStyle w:val="PlainText"/>
        <w:spacing w:before="120"/>
        <w:jc w:val="both"/>
        <w:rPr>
          <w:rFonts w:ascii="Times New Roman" w:hAnsi="Times New Roman" w:cs="Times New Roman"/>
          <w:bCs/>
          <w:sz w:val="28"/>
          <w:szCs w:val="28"/>
        </w:rPr>
      </w:pPr>
      <w:r w:rsidRPr="007118AB">
        <w:rPr>
          <w:rFonts w:ascii="Times New Roman" w:hAnsi="Times New Roman" w:cs="Times New Roman"/>
          <w:bCs/>
          <w:sz w:val="28"/>
          <w:szCs w:val="28"/>
        </w:rPr>
        <w:lastRenderedPageBreak/>
        <w:tab/>
        <w:t xml:space="preserve">3. </w:t>
      </w:r>
      <w:r w:rsidR="00F647E4" w:rsidRPr="007118AB">
        <w:rPr>
          <w:rFonts w:ascii="Times New Roman" w:hAnsi="Times New Roman" w:cs="Times New Roman"/>
          <w:bCs/>
          <w:sz w:val="28"/>
          <w:szCs w:val="28"/>
        </w:rPr>
        <w:t xml:space="preserve">Các đơn vị trực tiếp quản lý, sử dụng hệ thống thoát nước phải tổ chức theo dõi kết quả thực hiện xử lý ngập úng, đánh giá hiệu quả của việc xử lý ngập úng và </w:t>
      </w:r>
      <w:r w:rsidR="009E7BEC" w:rsidRPr="007118AB">
        <w:rPr>
          <w:rFonts w:ascii="Times New Roman" w:hAnsi="Times New Roman" w:cs="Times New Roman"/>
          <w:bCs/>
          <w:sz w:val="28"/>
          <w:szCs w:val="28"/>
        </w:rPr>
        <w:t>đề xuất các giải pháp khắc phục, bổ sung cần thiết để nâng cao hiệu quả xử lý ngập úng.</w:t>
      </w:r>
    </w:p>
    <w:p w:rsidR="00071877" w:rsidRDefault="00071877" w:rsidP="00071877">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071877" w:rsidRPr="00071877" w:rsidRDefault="00071877" w:rsidP="00071877">
      <w:pPr>
        <w:pStyle w:val="PlainText"/>
        <w:jc w:val="center"/>
        <w:rPr>
          <w:rFonts w:ascii="Times New Roman" w:hAnsi="Times New Roman" w:cs="Times New Roman"/>
          <w:b/>
          <w:bCs/>
          <w:i/>
          <w:sz w:val="28"/>
          <w:szCs w:val="28"/>
        </w:rPr>
      </w:pPr>
      <w:r>
        <w:rPr>
          <w:rFonts w:ascii="Times New Roman" w:hAnsi="Times New Roman" w:cs="Times New Roman"/>
          <w:b/>
          <w:bCs/>
          <w:sz w:val="28"/>
          <w:szCs w:val="28"/>
        </w:rPr>
        <w:t xml:space="preserve">  </w:t>
      </w:r>
      <w:r w:rsidRPr="007118AB">
        <w:rPr>
          <w:rFonts w:ascii="Times New Roman" w:hAnsi="Times New Roman" w:cs="Times New Roman"/>
          <w:b/>
          <w:bCs/>
          <w:sz w:val="28"/>
          <w:szCs w:val="28"/>
        </w:rPr>
        <w:t>Chương V</w:t>
      </w:r>
      <w:r>
        <w:rPr>
          <w:rFonts w:ascii="Times New Roman" w:hAnsi="Times New Roman" w:cs="Times New Roman"/>
          <w:b/>
          <w:bCs/>
          <w:sz w:val="28"/>
          <w:szCs w:val="28"/>
        </w:rPr>
        <w:t>II</w:t>
      </w:r>
    </w:p>
    <w:p w:rsidR="00A27E46" w:rsidRPr="007118AB" w:rsidRDefault="00A27E46" w:rsidP="00071877">
      <w:pPr>
        <w:pStyle w:val="PlainText"/>
        <w:jc w:val="center"/>
        <w:rPr>
          <w:rFonts w:ascii="Times New Roman" w:hAnsi="Times New Roman" w:cs="Times New Roman"/>
          <w:b/>
          <w:bCs/>
          <w:sz w:val="28"/>
          <w:szCs w:val="28"/>
        </w:rPr>
      </w:pPr>
      <w:r w:rsidRPr="007118AB">
        <w:rPr>
          <w:rFonts w:ascii="Times New Roman" w:hAnsi="Times New Roman" w:cs="Times New Roman"/>
          <w:b/>
          <w:bCs/>
          <w:sz w:val="28"/>
          <w:szCs w:val="28"/>
        </w:rPr>
        <w:t>QUYỀN VÀ NGHĨA VỤ CỦA ĐỐI TƯỢNG SỬDỤNG HỆ THỐNG THOÁT NƯỚC ĐÔ THỊ</w:t>
      </w:r>
    </w:p>
    <w:p w:rsidR="001842DA" w:rsidRPr="007118AB" w:rsidRDefault="00A27E46" w:rsidP="00A27E46">
      <w:pPr>
        <w:pStyle w:val="PlainText"/>
        <w:jc w:val="both"/>
        <w:rPr>
          <w:rFonts w:ascii="Times New Roman" w:hAnsi="Times New Roman" w:cs="Times New Roman"/>
          <w:sz w:val="28"/>
          <w:szCs w:val="28"/>
        </w:rPr>
      </w:pPr>
      <w:r w:rsidRPr="007118AB">
        <w:rPr>
          <w:rFonts w:ascii="Times New Roman" w:hAnsi="Times New Roman" w:cs="Times New Roman"/>
          <w:sz w:val="28"/>
          <w:szCs w:val="28"/>
        </w:rPr>
        <w:tab/>
      </w:r>
      <w:r w:rsidRPr="007118AB">
        <w:rPr>
          <w:rFonts w:ascii="Times New Roman" w:hAnsi="Times New Roman" w:cs="Times New Roman"/>
          <w:b/>
          <w:bCs/>
          <w:sz w:val="28"/>
          <w:szCs w:val="28"/>
        </w:rPr>
        <w:t xml:space="preserve">Điều </w:t>
      </w:r>
      <w:r w:rsidR="009E7BEC" w:rsidRPr="007118AB">
        <w:rPr>
          <w:rFonts w:ascii="Times New Roman" w:hAnsi="Times New Roman" w:cs="Times New Roman"/>
          <w:b/>
          <w:bCs/>
          <w:sz w:val="28"/>
          <w:szCs w:val="28"/>
        </w:rPr>
        <w:t>2</w:t>
      </w:r>
      <w:r w:rsidR="00E679EC" w:rsidRPr="007118AB">
        <w:rPr>
          <w:rFonts w:ascii="Times New Roman" w:hAnsi="Times New Roman" w:cs="Times New Roman"/>
          <w:b/>
          <w:bCs/>
          <w:sz w:val="28"/>
          <w:szCs w:val="28"/>
        </w:rPr>
        <w:t>1</w:t>
      </w:r>
      <w:r w:rsidR="00B03A26" w:rsidRPr="007118AB">
        <w:rPr>
          <w:rFonts w:ascii="Times New Roman" w:hAnsi="Times New Roman" w:cs="Times New Roman"/>
          <w:b/>
          <w:bCs/>
          <w:sz w:val="28"/>
          <w:szCs w:val="28"/>
        </w:rPr>
        <w:t>.</w:t>
      </w:r>
      <w:r w:rsidRPr="007118AB">
        <w:rPr>
          <w:rFonts w:ascii="Times New Roman" w:hAnsi="Times New Roman" w:cs="Times New Roman"/>
          <w:sz w:val="28"/>
          <w:szCs w:val="28"/>
        </w:rPr>
        <w:t xml:space="preserve"> </w:t>
      </w:r>
      <w:r w:rsidR="00EA5928" w:rsidRPr="007118AB">
        <w:rPr>
          <w:rFonts w:ascii="Times New Roman" w:hAnsi="Times New Roman" w:cs="Times New Roman"/>
          <w:b/>
          <w:sz w:val="28"/>
          <w:szCs w:val="28"/>
        </w:rPr>
        <w:t xml:space="preserve">Quyền </w:t>
      </w:r>
      <w:r w:rsidR="00EA5928" w:rsidRPr="007118AB">
        <w:rPr>
          <w:rFonts w:ascii="Times New Roman" w:hAnsi="Times New Roman" w:cs="Times New Roman"/>
          <w:b/>
          <w:bCs/>
          <w:sz w:val="28"/>
          <w:szCs w:val="28"/>
        </w:rPr>
        <w:t>của hộ thoát nước khi sử dụng hệ thống thoát nước đô thị</w:t>
      </w:r>
    </w:p>
    <w:p w:rsidR="00A27E46" w:rsidRPr="007118AB" w:rsidRDefault="001842DA" w:rsidP="001842DA">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r>
      <w:r w:rsidR="00A27E46" w:rsidRPr="007118AB">
        <w:rPr>
          <w:rFonts w:ascii="Times New Roman" w:hAnsi="Times New Roman" w:cs="Times New Roman"/>
          <w:sz w:val="28"/>
          <w:szCs w:val="28"/>
        </w:rPr>
        <w:t xml:space="preserve">Các hộ </w:t>
      </w:r>
      <w:r w:rsidR="00376C60" w:rsidRPr="007118AB">
        <w:rPr>
          <w:rFonts w:ascii="Times New Roman" w:hAnsi="Times New Roman" w:cs="Times New Roman"/>
          <w:sz w:val="28"/>
          <w:szCs w:val="28"/>
        </w:rPr>
        <w:t xml:space="preserve">thoát </w:t>
      </w:r>
      <w:r w:rsidR="00A27E46" w:rsidRPr="007118AB">
        <w:rPr>
          <w:rFonts w:ascii="Times New Roman" w:hAnsi="Times New Roman" w:cs="Times New Roman"/>
          <w:sz w:val="28"/>
          <w:szCs w:val="28"/>
        </w:rPr>
        <w:t>nước đều có quyền sử dụng hệ thống thoát nước đô thị để phục v</w:t>
      </w:r>
      <w:r w:rsidR="00957F39" w:rsidRPr="007118AB">
        <w:rPr>
          <w:rFonts w:ascii="Times New Roman" w:hAnsi="Times New Roman" w:cs="Times New Roman"/>
          <w:sz w:val="28"/>
          <w:szCs w:val="28"/>
        </w:rPr>
        <w:t>ụ nhu cầu thoát nước</w:t>
      </w:r>
      <w:r w:rsidR="00A27E46" w:rsidRPr="007118AB">
        <w:rPr>
          <w:rFonts w:ascii="Times New Roman" w:hAnsi="Times New Roman" w:cs="Times New Roman"/>
          <w:sz w:val="28"/>
          <w:szCs w:val="28"/>
        </w:rPr>
        <w:t>. Việc đấu nối vào hệ thống thoát nước đô thị phả</w:t>
      </w:r>
      <w:r w:rsidR="00A320B5" w:rsidRPr="007118AB">
        <w:rPr>
          <w:rFonts w:ascii="Times New Roman" w:hAnsi="Times New Roman" w:cs="Times New Roman"/>
          <w:sz w:val="28"/>
          <w:szCs w:val="28"/>
        </w:rPr>
        <w:t xml:space="preserve">i tuân theo Điều </w:t>
      </w:r>
      <w:r w:rsidR="00E679EC" w:rsidRPr="007118AB">
        <w:rPr>
          <w:rFonts w:ascii="Times New Roman" w:hAnsi="Times New Roman" w:cs="Times New Roman"/>
          <w:sz w:val="28"/>
          <w:szCs w:val="28"/>
        </w:rPr>
        <w:t>10</w:t>
      </w:r>
      <w:r w:rsidR="00A320B5" w:rsidRPr="007118AB">
        <w:rPr>
          <w:rFonts w:ascii="Times New Roman" w:hAnsi="Times New Roman" w:cs="Times New Roman"/>
          <w:sz w:val="28"/>
          <w:szCs w:val="28"/>
        </w:rPr>
        <w:t>, Điều 1</w:t>
      </w:r>
      <w:r w:rsidR="00E679EC" w:rsidRPr="007118AB">
        <w:rPr>
          <w:rFonts w:ascii="Times New Roman" w:hAnsi="Times New Roman" w:cs="Times New Roman"/>
          <w:sz w:val="28"/>
          <w:szCs w:val="28"/>
        </w:rPr>
        <w:t>1</w:t>
      </w:r>
      <w:r w:rsidR="00A27E46" w:rsidRPr="007118AB">
        <w:rPr>
          <w:rFonts w:ascii="Times New Roman" w:hAnsi="Times New Roman" w:cs="Times New Roman"/>
          <w:sz w:val="28"/>
          <w:szCs w:val="28"/>
        </w:rPr>
        <w:t xml:space="preserve"> Quy định này. Công trình thoát nước của hộ </w:t>
      </w:r>
      <w:r w:rsidR="00376C60" w:rsidRPr="007118AB">
        <w:rPr>
          <w:rFonts w:ascii="Times New Roman" w:hAnsi="Times New Roman" w:cs="Times New Roman"/>
          <w:sz w:val="28"/>
          <w:szCs w:val="28"/>
        </w:rPr>
        <w:t xml:space="preserve">thoát </w:t>
      </w:r>
      <w:r w:rsidR="00A27E46" w:rsidRPr="007118AB">
        <w:rPr>
          <w:rFonts w:ascii="Times New Roman" w:hAnsi="Times New Roman" w:cs="Times New Roman"/>
          <w:sz w:val="28"/>
          <w:szCs w:val="28"/>
        </w:rPr>
        <w:t>nước được đấu nối vào hệ thống thoát nước đô thị phải chịu sự kiểm tra của cơ quan quản lý thoát nước về chất lượng nước thải.</w:t>
      </w:r>
    </w:p>
    <w:p w:rsidR="00121FD6" w:rsidRPr="007118AB" w:rsidRDefault="00A27E46" w:rsidP="00436674">
      <w:pPr>
        <w:pStyle w:val="PlainText"/>
        <w:spacing w:after="120"/>
        <w:jc w:val="both"/>
        <w:rPr>
          <w:rFonts w:ascii="Times New Roman" w:hAnsi="Times New Roman" w:cs="Times New Roman"/>
          <w:sz w:val="16"/>
          <w:szCs w:val="28"/>
        </w:rPr>
      </w:pPr>
      <w:r w:rsidRPr="007118AB">
        <w:rPr>
          <w:rFonts w:ascii="Times New Roman" w:hAnsi="Times New Roman" w:cs="Times New Roman"/>
          <w:sz w:val="28"/>
          <w:szCs w:val="28"/>
        </w:rPr>
        <w:tab/>
      </w:r>
    </w:p>
    <w:p w:rsidR="00A27E46" w:rsidRPr="007118AB" w:rsidRDefault="00121FD6" w:rsidP="00436674">
      <w:pPr>
        <w:pStyle w:val="PlainText"/>
        <w:spacing w:after="120"/>
        <w:jc w:val="both"/>
        <w:rPr>
          <w:rFonts w:ascii="Times New Roman" w:hAnsi="Times New Roman" w:cs="Times New Roman"/>
          <w:b/>
          <w:bCs/>
          <w:sz w:val="28"/>
          <w:szCs w:val="28"/>
        </w:rPr>
      </w:pPr>
      <w:r w:rsidRPr="007118AB">
        <w:rPr>
          <w:rFonts w:ascii="Times New Roman" w:hAnsi="Times New Roman" w:cs="Times New Roman"/>
          <w:sz w:val="28"/>
          <w:szCs w:val="28"/>
        </w:rPr>
        <w:tab/>
      </w:r>
      <w:r w:rsidR="00A27E46" w:rsidRPr="007118AB">
        <w:rPr>
          <w:rFonts w:ascii="Times New Roman" w:hAnsi="Times New Roman" w:cs="Times New Roman"/>
          <w:b/>
          <w:bCs/>
          <w:sz w:val="28"/>
          <w:szCs w:val="28"/>
        </w:rPr>
        <w:t xml:space="preserve">Điều </w:t>
      </w:r>
      <w:r w:rsidR="009E7BEC" w:rsidRPr="007118AB">
        <w:rPr>
          <w:rFonts w:ascii="Times New Roman" w:hAnsi="Times New Roman" w:cs="Times New Roman"/>
          <w:b/>
          <w:bCs/>
          <w:sz w:val="28"/>
          <w:szCs w:val="28"/>
        </w:rPr>
        <w:t>2</w:t>
      </w:r>
      <w:r w:rsidR="00E679EC" w:rsidRPr="007118AB">
        <w:rPr>
          <w:rFonts w:ascii="Times New Roman" w:hAnsi="Times New Roman" w:cs="Times New Roman"/>
          <w:b/>
          <w:bCs/>
          <w:sz w:val="28"/>
          <w:szCs w:val="28"/>
        </w:rPr>
        <w:t>2</w:t>
      </w:r>
      <w:r w:rsidR="00B03A26" w:rsidRPr="007118AB">
        <w:rPr>
          <w:rFonts w:ascii="Times New Roman" w:hAnsi="Times New Roman" w:cs="Times New Roman"/>
          <w:b/>
          <w:bCs/>
          <w:sz w:val="28"/>
          <w:szCs w:val="28"/>
        </w:rPr>
        <w:t>.</w:t>
      </w:r>
      <w:r w:rsidR="00A27E46" w:rsidRPr="007118AB">
        <w:rPr>
          <w:rFonts w:ascii="Times New Roman" w:hAnsi="Times New Roman" w:cs="Times New Roman"/>
          <w:b/>
          <w:bCs/>
          <w:sz w:val="28"/>
          <w:szCs w:val="28"/>
        </w:rPr>
        <w:t xml:space="preserve"> Trách nhiệm của hộ </w:t>
      </w:r>
      <w:r w:rsidR="00376C60" w:rsidRPr="007118AB">
        <w:rPr>
          <w:rFonts w:ascii="Times New Roman" w:hAnsi="Times New Roman" w:cs="Times New Roman"/>
          <w:b/>
          <w:bCs/>
          <w:sz w:val="28"/>
          <w:szCs w:val="28"/>
        </w:rPr>
        <w:t xml:space="preserve">thoát </w:t>
      </w:r>
      <w:r w:rsidR="00A27E46" w:rsidRPr="007118AB">
        <w:rPr>
          <w:rFonts w:ascii="Times New Roman" w:hAnsi="Times New Roman" w:cs="Times New Roman"/>
          <w:b/>
          <w:bCs/>
          <w:sz w:val="28"/>
          <w:szCs w:val="28"/>
        </w:rPr>
        <w:t xml:space="preserve">nước khi sử dụng hệ thống thoát nước đô thị  </w:t>
      </w:r>
    </w:p>
    <w:p w:rsidR="00A27E46" w:rsidRPr="007118AB" w:rsidRDefault="00A27E46" w:rsidP="00436674">
      <w:pPr>
        <w:pStyle w:val="PlainText"/>
        <w:spacing w:after="120"/>
        <w:jc w:val="both"/>
        <w:rPr>
          <w:rFonts w:ascii="Times New Roman" w:hAnsi="Times New Roman" w:cs="Times New Roman"/>
          <w:sz w:val="28"/>
          <w:szCs w:val="28"/>
        </w:rPr>
      </w:pPr>
      <w:r w:rsidRPr="007118AB">
        <w:rPr>
          <w:rFonts w:ascii="Times New Roman" w:hAnsi="Times New Roman" w:cs="Times New Roman"/>
          <w:sz w:val="28"/>
          <w:szCs w:val="28"/>
        </w:rPr>
        <w:tab/>
        <w:t xml:space="preserve">1. Chấp hành các quy định của pháp luật về xây dựng, quản lý, khai thác, sử </w:t>
      </w:r>
      <w:r w:rsidR="009C0D9D" w:rsidRPr="007118AB">
        <w:rPr>
          <w:rFonts w:ascii="Times New Roman" w:hAnsi="Times New Roman" w:cs="Times New Roman"/>
          <w:sz w:val="28"/>
          <w:szCs w:val="28"/>
        </w:rPr>
        <w:t>dụng hệ thống thoát nước đô thị.</w:t>
      </w:r>
    </w:p>
    <w:p w:rsidR="00034D80" w:rsidRPr="007118AB" w:rsidRDefault="00034D80" w:rsidP="00002A4E">
      <w:pPr>
        <w:pStyle w:val="PlainText"/>
        <w:spacing w:before="120"/>
        <w:jc w:val="both"/>
        <w:rPr>
          <w:rFonts w:ascii="Times New Roman" w:hAnsi="Times New Roman" w:cs="Times New Roman"/>
          <w:sz w:val="28"/>
          <w:szCs w:val="28"/>
        </w:rPr>
      </w:pPr>
      <w:r w:rsidRPr="007118AB">
        <w:rPr>
          <w:rFonts w:ascii="Times New Roman" w:hAnsi="Times New Roman" w:cs="Times New Roman"/>
          <w:sz w:val="28"/>
          <w:szCs w:val="28"/>
        </w:rPr>
        <w:tab/>
        <w:t>2. N</w:t>
      </w:r>
      <w:r w:rsidR="009C0D9D" w:rsidRPr="007118AB">
        <w:rPr>
          <w:rFonts w:ascii="Times New Roman" w:hAnsi="Times New Roman" w:cs="Times New Roman"/>
          <w:sz w:val="28"/>
          <w:szCs w:val="28"/>
        </w:rPr>
        <w:t>ộp phí thoát nước theo quy định.</w:t>
      </w:r>
    </w:p>
    <w:p w:rsidR="00A27E46" w:rsidRPr="007118AB" w:rsidRDefault="00A27E46" w:rsidP="00DC4D50">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r>
      <w:r w:rsidR="00034D80" w:rsidRPr="007118AB">
        <w:rPr>
          <w:rFonts w:ascii="Times New Roman" w:hAnsi="Times New Roman" w:cs="Times New Roman"/>
          <w:sz w:val="28"/>
          <w:szCs w:val="28"/>
        </w:rPr>
        <w:t>3</w:t>
      </w:r>
      <w:r w:rsidRPr="007118AB">
        <w:rPr>
          <w:rFonts w:ascii="Times New Roman" w:hAnsi="Times New Roman" w:cs="Times New Roman"/>
          <w:sz w:val="28"/>
          <w:szCs w:val="28"/>
        </w:rPr>
        <w:t>. Khi sửa chữa công trình thoát nước nằm trong phạm vi hành lang an toàn đường bộ phải được cơ q</w:t>
      </w:r>
      <w:r w:rsidR="009C0D9D" w:rsidRPr="007118AB">
        <w:rPr>
          <w:rFonts w:ascii="Times New Roman" w:hAnsi="Times New Roman" w:cs="Times New Roman"/>
          <w:sz w:val="28"/>
          <w:szCs w:val="28"/>
        </w:rPr>
        <w:t>uan có thẩm quyền cấp giấy phép.</w:t>
      </w:r>
    </w:p>
    <w:p w:rsidR="00161A10" w:rsidRPr="007118AB" w:rsidRDefault="00034D80" w:rsidP="00DC4D50">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4</w:t>
      </w:r>
      <w:r w:rsidR="00161A10" w:rsidRPr="007118AB">
        <w:rPr>
          <w:rFonts w:ascii="Times New Roman" w:hAnsi="Times New Roman" w:cs="Times New Roman"/>
          <w:sz w:val="28"/>
          <w:szCs w:val="28"/>
        </w:rPr>
        <w:t xml:space="preserve">. Thông báo kịp thời cho cơ quan quản lý thoát nước và đơn vị thoát nước khi </w:t>
      </w:r>
      <w:r w:rsidR="00DE0371" w:rsidRPr="007118AB">
        <w:rPr>
          <w:rFonts w:ascii="Times New Roman" w:hAnsi="Times New Roman" w:cs="Times New Roman"/>
          <w:sz w:val="28"/>
          <w:szCs w:val="28"/>
        </w:rPr>
        <w:t xml:space="preserve">phát hiện </w:t>
      </w:r>
      <w:r w:rsidR="00161A10" w:rsidRPr="007118AB">
        <w:rPr>
          <w:rFonts w:ascii="Times New Roman" w:hAnsi="Times New Roman" w:cs="Times New Roman"/>
          <w:sz w:val="28"/>
          <w:szCs w:val="28"/>
        </w:rPr>
        <w:t>các hiện tượng bất thường có thể gây sự cố</w:t>
      </w:r>
      <w:r w:rsidR="00DE0371" w:rsidRPr="007118AB">
        <w:rPr>
          <w:rFonts w:ascii="Times New Roman" w:hAnsi="Times New Roman" w:cs="Times New Roman"/>
          <w:sz w:val="28"/>
          <w:szCs w:val="28"/>
        </w:rPr>
        <w:t>, hư hỏng công trình thoát nước, các hành vi vi phạm công trình thoát nước</w:t>
      </w:r>
      <w:r w:rsidR="00A419E6" w:rsidRPr="007118AB">
        <w:rPr>
          <w:rFonts w:ascii="Times New Roman" w:hAnsi="Times New Roman" w:cs="Times New Roman"/>
          <w:sz w:val="28"/>
          <w:szCs w:val="28"/>
        </w:rPr>
        <w:t>.</w:t>
      </w:r>
    </w:p>
    <w:p w:rsidR="00F066DB" w:rsidRPr="007118AB" w:rsidRDefault="00034D80" w:rsidP="00DC4D50">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5</w:t>
      </w:r>
      <w:r w:rsidR="00F066DB" w:rsidRPr="007118AB">
        <w:rPr>
          <w:rFonts w:ascii="Times New Roman" w:hAnsi="Times New Roman" w:cs="Times New Roman"/>
          <w:sz w:val="28"/>
          <w:szCs w:val="28"/>
        </w:rPr>
        <w:t>. Bồi thường thiệt hại khi vi phạm công trình thoát nước theo quy định của pháp luật.</w:t>
      </w:r>
    </w:p>
    <w:p w:rsidR="00A27E46" w:rsidRPr="007118AB" w:rsidRDefault="00A27E46" w:rsidP="00DC4D50">
      <w:pPr>
        <w:pStyle w:val="PlainText"/>
        <w:spacing w:before="240"/>
        <w:jc w:val="both"/>
        <w:rPr>
          <w:rFonts w:ascii="Times New Roman" w:hAnsi="Times New Roman" w:cs="Times New Roman"/>
          <w:b/>
          <w:bCs/>
          <w:sz w:val="28"/>
          <w:szCs w:val="28"/>
        </w:rPr>
      </w:pPr>
      <w:r w:rsidRPr="007118AB">
        <w:rPr>
          <w:rFonts w:ascii="Times New Roman" w:hAnsi="Times New Roman" w:cs="Times New Roman"/>
          <w:sz w:val="28"/>
          <w:szCs w:val="28"/>
        </w:rPr>
        <w:tab/>
      </w:r>
      <w:r w:rsidRPr="007118AB">
        <w:rPr>
          <w:rFonts w:ascii="Times New Roman" w:hAnsi="Times New Roman" w:cs="Times New Roman"/>
          <w:b/>
          <w:bCs/>
          <w:sz w:val="28"/>
          <w:szCs w:val="28"/>
        </w:rPr>
        <w:t xml:space="preserve">Điều </w:t>
      </w:r>
      <w:r w:rsidR="009E7BEC" w:rsidRPr="007118AB">
        <w:rPr>
          <w:rFonts w:ascii="Times New Roman" w:hAnsi="Times New Roman" w:cs="Times New Roman"/>
          <w:b/>
          <w:bCs/>
          <w:sz w:val="28"/>
          <w:szCs w:val="28"/>
        </w:rPr>
        <w:t>2</w:t>
      </w:r>
      <w:r w:rsidR="00E679EC" w:rsidRPr="007118AB">
        <w:rPr>
          <w:rFonts w:ascii="Times New Roman" w:hAnsi="Times New Roman" w:cs="Times New Roman"/>
          <w:b/>
          <w:bCs/>
          <w:sz w:val="28"/>
          <w:szCs w:val="28"/>
        </w:rPr>
        <w:t>3</w:t>
      </w:r>
      <w:r w:rsidR="00B03A26" w:rsidRPr="007118AB">
        <w:rPr>
          <w:rFonts w:ascii="Times New Roman" w:hAnsi="Times New Roman" w:cs="Times New Roman"/>
          <w:b/>
          <w:bCs/>
          <w:sz w:val="28"/>
          <w:szCs w:val="28"/>
        </w:rPr>
        <w:t>.</w:t>
      </w:r>
      <w:r w:rsidRPr="007118AB">
        <w:rPr>
          <w:rFonts w:ascii="Times New Roman" w:hAnsi="Times New Roman" w:cs="Times New Roman"/>
          <w:b/>
          <w:bCs/>
          <w:sz w:val="28"/>
          <w:szCs w:val="28"/>
        </w:rPr>
        <w:t xml:space="preserve"> Trách nhiệm của hộ </w:t>
      </w:r>
      <w:r w:rsidR="00764459" w:rsidRPr="007118AB">
        <w:rPr>
          <w:rFonts w:ascii="Times New Roman" w:hAnsi="Times New Roman" w:cs="Times New Roman"/>
          <w:b/>
          <w:bCs/>
          <w:sz w:val="28"/>
          <w:szCs w:val="28"/>
        </w:rPr>
        <w:t xml:space="preserve">thoát </w:t>
      </w:r>
      <w:r w:rsidRPr="007118AB">
        <w:rPr>
          <w:rFonts w:ascii="Times New Roman" w:hAnsi="Times New Roman" w:cs="Times New Roman"/>
          <w:b/>
          <w:bCs/>
          <w:sz w:val="28"/>
          <w:szCs w:val="28"/>
        </w:rPr>
        <w:t xml:space="preserve">nước là </w:t>
      </w:r>
      <w:r w:rsidR="00764459" w:rsidRPr="007118AB">
        <w:rPr>
          <w:rFonts w:ascii="Times New Roman" w:hAnsi="Times New Roman" w:cs="Times New Roman"/>
          <w:b/>
          <w:bCs/>
          <w:sz w:val="28"/>
          <w:szCs w:val="28"/>
        </w:rPr>
        <w:t>khu công nghiệp</w:t>
      </w:r>
      <w:r w:rsidR="000D30A4" w:rsidRPr="007118AB">
        <w:rPr>
          <w:rFonts w:ascii="Times New Roman" w:hAnsi="Times New Roman" w:cs="Times New Roman"/>
          <w:b/>
          <w:bCs/>
          <w:sz w:val="28"/>
          <w:szCs w:val="28"/>
        </w:rPr>
        <w:t xml:space="preserve">, </w:t>
      </w:r>
      <w:r w:rsidRPr="007118AB">
        <w:rPr>
          <w:rFonts w:ascii="Times New Roman" w:hAnsi="Times New Roman" w:cs="Times New Roman"/>
          <w:b/>
          <w:bCs/>
          <w:sz w:val="28"/>
          <w:szCs w:val="28"/>
        </w:rPr>
        <w:t>cơ sở sản xuất, kinh doanh</w:t>
      </w:r>
      <w:r w:rsidR="000D30A4" w:rsidRPr="007118AB">
        <w:rPr>
          <w:rFonts w:ascii="Times New Roman" w:hAnsi="Times New Roman" w:cs="Times New Roman"/>
          <w:b/>
          <w:bCs/>
          <w:sz w:val="28"/>
          <w:szCs w:val="28"/>
        </w:rPr>
        <w:t xml:space="preserve"> dịch vụ</w:t>
      </w:r>
      <w:r w:rsidRPr="007118AB">
        <w:rPr>
          <w:rFonts w:ascii="Times New Roman" w:hAnsi="Times New Roman" w:cs="Times New Roman"/>
          <w:b/>
          <w:bCs/>
          <w:sz w:val="28"/>
          <w:szCs w:val="28"/>
        </w:rPr>
        <w:t>, cơ sở xây dựng hoặc bệnh viện</w:t>
      </w:r>
      <w:r w:rsidRPr="007118AB">
        <w:rPr>
          <w:rFonts w:ascii="Times New Roman" w:hAnsi="Times New Roman" w:cs="Times New Roman"/>
          <w:sz w:val="28"/>
          <w:szCs w:val="28"/>
        </w:rPr>
        <w:t xml:space="preserve"> </w:t>
      </w:r>
      <w:r w:rsidRPr="007118AB">
        <w:rPr>
          <w:rFonts w:ascii="Times New Roman" w:hAnsi="Times New Roman" w:cs="Times New Roman"/>
          <w:b/>
          <w:bCs/>
          <w:sz w:val="28"/>
          <w:szCs w:val="28"/>
        </w:rPr>
        <w:t xml:space="preserve">khi sử dụng hệ thống thoát nước đô thị  </w:t>
      </w:r>
    </w:p>
    <w:p w:rsidR="00A27E46" w:rsidRPr="007118AB" w:rsidRDefault="00A27E46" w:rsidP="00DC4D50">
      <w:pPr>
        <w:pStyle w:val="PlainText"/>
        <w:spacing w:before="240"/>
        <w:jc w:val="both"/>
        <w:rPr>
          <w:rFonts w:ascii="Times New Roman" w:hAnsi="Times New Roman" w:cs="Times New Roman"/>
          <w:sz w:val="28"/>
          <w:szCs w:val="28"/>
        </w:rPr>
      </w:pPr>
      <w:r w:rsidRPr="007118AB">
        <w:rPr>
          <w:rFonts w:ascii="Times New Roman" w:hAnsi="Times New Roman" w:cs="Times New Roman"/>
          <w:b/>
          <w:bCs/>
          <w:sz w:val="28"/>
          <w:szCs w:val="28"/>
        </w:rPr>
        <w:tab/>
      </w:r>
      <w:r w:rsidR="00C424E0" w:rsidRPr="007118AB">
        <w:rPr>
          <w:rFonts w:ascii="Times New Roman" w:hAnsi="Times New Roman" w:cs="Times New Roman"/>
          <w:bCs/>
          <w:sz w:val="28"/>
          <w:szCs w:val="28"/>
        </w:rPr>
        <w:t xml:space="preserve">1. </w:t>
      </w:r>
      <w:r w:rsidRPr="007118AB">
        <w:rPr>
          <w:rFonts w:ascii="Times New Roman" w:hAnsi="Times New Roman" w:cs="Times New Roman"/>
          <w:sz w:val="28"/>
          <w:szCs w:val="28"/>
        </w:rPr>
        <w:t xml:space="preserve">Hộ </w:t>
      </w:r>
      <w:r w:rsidR="005F2716" w:rsidRPr="007118AB">
        <w:rPr>
          <w:rFonts w:ascii="Times New Roman" w:hAnsi="Times New Roman" w:cs="Times New Roman"/>
          <w:sz w:val="28"/>
          <w:szCs w:val="28"/>
        </w:rPr>
        <w:t xml:space="preserve">thoát </w:t>
      </w:r>
      <w:r w:rsidRPr="007118AB">
        <w:rPr>
          <w:rFonts w:ascii="Times New Roman" w:hAnsi="Times New Roman" w:cs="Times New Roman"/>
          <w:sz w:val="28"/>
          <w:szCs w:val="28"/>
        </w:rPr>
        <w:t xml:space="preserve">nước là </w:t>
      </w:r>
      <w:r w:rsidR="00CF495C" w:rsidRPr="007118AB">
        <w:rPr>
          <w:rFonts w:ascii="Times New Roman" w:hAnsi="Times New Roman" w:cs="Times New Roman"/>
          <w:sz w:val="28"/>
          <w:szCs w:val="28"/>
        </w:rPr>
        <w:t xml:space="preserve">khu công nghiệp, </w:t>
      </w:r>
      <w:r w:rsidRPr="007118AB">
        <w:rPr>
          <w:rFonts w:ascii="Times New Roman" w:hAnsi="Times New Roman" w:cs="Times New Roman"/>
          <w:sz w:val="28"/>
          <w:szCs w:val="28"/>
        </w:rPr>
        <w:t>cơ sở sản xuất, kinh doanh</w:t>
      </w:r>
      <w:r w:rsidR="000D30A4" w:rsidRPr="007118AB">
        <w:rPr>
          <w:rFonts w:ascii="Times New Roman" w:hAnsi="Times New Roman" w:cs="Times New Roman"/>
          <w:sz w:val="28"/>
          <w:szCs w:val="28"/>
        </w:rPr>
        <w:t xml:space="preserve"> dịch vụ</w:t>
      </w:r>
      <w:r w:rsidRPr="007118AB">
        <w:rPr>
          <w:rFonts w:ascii="Times New Roman" w:hAnsi="Times New Roman" w:cs="Times New Roman"/>
          <w:sz w:val="28"/>
          <w:szCs w:val="28"/>
        </w:rPr>
        <w:t xml:space="preserve">, cơ sở xây dựng hoặc bệnh viện khi sử dụng hệ thống thoát nước đô thị, phải tuân thủ Điều </w:t>
      </w:r>
      <w:r w:rsidR="001F7CB3" w:rsidRPr="007118AB">
        <w:rPr>
          <w:rFonts w:ascii="Times New Roman" w:hAnsi="Times New Roman" w:cs="Times New Roman"/>
          <w:sz w:val="28"/>
          <w:szCs w:val="28"/>
        </w:rPr>
        <w:t>2</w:t>
      </w:r>
      <w:r w:rsidR="00002A4E" w:rsidRPr="007118AB">
        <w:rPr>
          <w:rFonts w:ascii="Times New Roman" w:hAnsi="Times New Roman" w:cs="Times New Roman"/>
          <w:sz w:val="28"/>
          <w:szCs w:val="28"/>
        </w:rPr>
        <w:t>2</w:t>
      </w:r>
      <w:r w:rsidR="00C424E0" w:rsidRPr="007118AB">
        <w:rPr>
          <w:rFonts w:ascii="Times New Roman" w:hAnsi="Times New Roman" w:cs="Times New Roman"/>
          <w:sz w:val="28"/>
          <w:szCs w:val="28"/>
        </w:rPr>
        <w:t xml:space="preserve"> Quy định này.</w:t>
      </w:r>
    </w:p>
    <w:p w:rsidR="00C424E0" w:rsidRPr="007118AB" w:rsidRDefault="00C424E0" w:rsidP="00C424E0">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2. Khi hệ thống thoát nước (mạng lưới thu gom và trạm xử lý) của khu công nghiệp, các cơ sở sản xuất, kinh doanh</w:t>
      </w:r>
      <w:r w:rsidR="000D30A4" w:rsidRPr="007118AB">
        <w:rPr>
          <w:rFonts w:ascii="Times New Roman" w:hAnsi="Times New Roman" w:cs="Times New Roman"/>
          <w:sz w:val="28"/>
          <w:szCs w:val="28"/>
        </w:rPr>
        <w:t xml:space="preserve"> dịch vụ</w:t>
      </w:r>
      <w:r w:rsidR="00002A4E" w:rsidRPr="007118AB">
        <w:rPr>
          <w:rFonts w:ascii="Times New Roman" w:hAnsi="Times New Roman" w:cs="Times New Roman"/>
          <w:sz w:val="28"/>
          <w:szCs w:val="28"/>
        </w:rPr>
        <w:t xml:space="preserve">, cơ sở xây dựng, bệnh viện </w:t>
      </w:r>
      <w:r w:rsidRPr="007118AB">
        <w:rPr>
          <w:rFonts w:ascii="Times New Roman" w:hAnsi="Times New Roman" w:cs="Times New Roman"/>
          <w:sz w:val="28"/>
          <w:szCs w:val="28"/>
        </w:rPr>
        <w:t xml:space="preserve"> bị hỏng hoặc có sự cố kỹ thuật dẫn đến </w:t>
      </w:r>
      <w:r w:rsidR="00002A4E" w:rsidRPr="007118AB">
        <w:rPr>
          <w:rFonts w:ascii="Times New Roman" w:hAnsi="Times New Roman" w:cs="Times New Roman"/>
          <w:sz w:val="28"/>
          <w:szCs w:val="28"/>
        </w:rPr>
        <w:t xml:space="preserve">gây </w:t>
      </w:r>
      <w:r w:rsidRPr="007118AB">
        <w:rPr>
          <w:rFonts w:ascii="Times New Roman" w:hAnsi="Times New Roman" w:cs="Times New Roman"/>
          <w:sz w:val="28"/>
          <w:szCs w:val="28"/>
        </w:rPr>
        <w:t xml:space="preserve">ô nhiễm môi trường thì người đứng đầu đơn vị gây ô nhiễm phải chịu trách nhiệm và </w:t>
      </w:r>
      <w:r w:rsidR="001A226F" w:rsidRPr="007118AB">
        <w:rPr>
          <w:rFonts w:ascii="Times New Roman" w:hAnsi="Times New Roman" w:cs="Times New Roman"/>
          <w:sz w:val="28"/>
          <w:szCs w:val="28"/>
        </w:rPr>
        <w:t xml:space="preserve">phải </w:t>
      </w:r>
      <w:r w:rsidRPr="007118AB">
        <w:rPr>
          <w:rFonts w:ascii="Times New Roman" w:hAnsi="Times New Roman" w:cs="Times New Roman"/>
          <w:sz w:val="28"/>
          <w:szCs w:val="28"/>
        </w:rPr>
        <w:t xml:space="preserve">phối hợp với các cơ quan liên quan áp </w:t>
      </w:r>
      <w:r w:rsidRPr="007118AB">
        <w:rPr>
          <w:rFonts w:ascii="Times New Roman" w:hAnsi="Times New Roman" w:cs="Times New Roman"/>
          <w:sz w:val="28"/>
          <w:szCs w:val="28"/>
        </w:rPr>
        <w:lastRenderedPageBreak/>
        <w:t>dụng ngay các biện pháp kỹ thuật cần thiết để đảm bảo giảm thiểu ô nhiễm môi trường.</w:t>
      </w:r>
    </w:p>
    <w:p w:rsidR="00002A4E" w:rsidRPr="007118AB" w:rsidRDefault="00002A4E" w:rsidP="00C424E0">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t xml:space="preserve">3. Yêu cầu xử lý nước thải đối với </w:t>
      </w:r>
      <w:r w:rsidR="00B82C84" w:rsidRPr="007118AB">
        <w:rPr>
          <w:rFonts w:ascii="Times New Roman" w:hAnsi="Times New Roman" w:cs="Times New Roman"/>
          <w:sz w:val="28"/>
          <w:szCs w:val="28"/>
        </w:rPr>
        <w:t xml:space="preserve">hộ thoát nước là </w:t>
      </w:r>
      <w:r w:rsidRPr="007118AB">
        <w:rPr>
          <w:rFonts w:ascii="Times New Roman" w:hAnsi="Times New Roman" w:cs="Times New Roman"/>
          <w:sz w:val="28"/>
          <w:szCs w:val="28"/>
        </w:rPr>
        <w:t>khu công nghiệp, các cơ sở sản xuất, kinh doanh</w:t>
      </w:r>
      <w:r w:rsidR="000D30A4" w:rsidRPr="007118AB">
        <w:rPr>
          <w:rFonts w:ascii="Times New Roman" w:hAnsi="Times New Roman" w:cs="Times New Roman"/>
          <w:sz w:val="28"/>
          <w:szCs w:val="28"/>
        </w:rPr>
        <w:t xml:space="preserve"> dịch vụ</w:t>
      </w:r>
      <w:r w:rsidRPr="007118AB">
        <w:rPr>
          <w:rFonts w:ascii="Times New Roman" w:hAnsi="Times New Roman" w:cs="Times New Roman"/>
          <w:sz w:val="28"/>
          <w:szCs w:val="28"/>
        </w:rPr>
        <w:t>, cơ sở xây dựng, bệnh viện:</w:t>
      </w:r>
    </w:p>
    <w:p w:rsidR="00A27E46" w:rsidRPr="007118AB" w:rsidRDefault="00002A4E" w:rsidP="00002A4E">
      <w:pPr>
        <w:pStyle w:val="PlainText"/>
        <w:spacing w:before="240"/>
        <w:ind w:firstLine="720"/>
        <w:jc w:val="both"/>
        <w:rPr>
          <w:rFonts w:ascii="Times New Roman" w:hAnsi="Times New Roman" w:cs="Times New Roman"/>
          <w:sz w:val="28"/>
          <w:szCs w:val="28"/>
        </w:rPr>
      </w:pPr>
      <w:r w:rsidRPr="007118AB">
        <w:rPr>
          <w:rFonts w:ascii="Times New Roman" w:hAnsi="Times New Roman" w:cs="Times New Roman"/>
          <w:sz w:val="28"/>
          <w:szCs w:val="28"/>
        </w:rPr>
        <w:t>a)</w:t>
      </w:r>
      <w:r w:rsidR="00A27E46" w:rsidRPr="007118AB">
        <w:rPr>
          <w:rFonts w:ascii="Times New Roman" w:hAnsi="Times New Roman" w:cs="Times New Roman"/>
          <w:sz w:val="28"/>
          <w:szCs w:val="28"/>
        </w:rPr>
        <w:t xml:space="preserve"> Đối với hộ </w:t>
      </w:r>
      <w:r w:rsidR="005F2716" w:rsidRPr="007118AB">
        <w:rPr>
          <w:rFonts w:ascii="Times New Roman" w:hAnsi="Times New Roman" w:cs="Times New Roman"/>
          <w:sz w:val="28"/>
          <w:szCs w:val="28"/>
        </w:rPr>
        <w:t xml:space="preserve">thoát </w:t>
      </w:r>
      <w:r w:rsidR="00A27E46" w:rsidRPr="007118AB">
        <w:rPr>
          <w:rFonts w:ascii="Times New Roman" w:hAnsi="Times New Roman" w:cs="Times New Roman"/>
          <w:sz w:val="28"/>
          <w:szCs w:val="28"/>
        </w:rPr>
        <w:t xml:space="preserve">nước là </w:t>
      </w:r>
      <w:r w:rsidR="00764459" w:rsidRPr="007118AB">
        <w:rPr>
          <w:rFonts w:ascii="Times New Roman" w:hAnsi="Times New Roman" w:cs="Times New Roman"/>
          <w:sz w:val="28"/>
          <w:szCs w:val="28"/>
        </w:rPr>
        <w:t xml:space="preserve">khu công nghiệp, </w:t>
      </w:r>
      <w:r w:rsidR="00A27E46" w:rsidRPr="007118AB">
        <w:rPr>
          <w:rFonts w:ascii="Times New Roman" w:hAnsi="Times New Roman" w:cs="Times New Roman"/>
          <w:sz w:val="28"/>
          <w:szCs w:val="28"/>
        </w:rPr>
        <w:t>cơ sở sản xuất, kinh doanh</w:t>
      </w:r>
      <w:r w:rsidR="000D30A4" w:rsidRPr="007118AB">
        <w:rPr>
          <w:rFonts w:ascii="Times New Roman" w:hAnsi="Times New Roman" w:cs="Times New Roman"/>
          <w:sz w:val="28"/>
          <w:szCs w:val="28"/>
        </w:rPr>
        <w:t xml:space="preserve"> dịch vụ</w:t>
      </w:r>
      <w:r w:rsidR="002004B5" w:rsidRPr="007118AB">
        <w:rPr>
          <w:rFonts w:ascii="Times New Roman" w:hAnsi="Times New Roman" w:cs="Times New Roman"/>
          <w:sz w:val="28"/>
          <w:szCs w:val="28"/>
        </w:rPr>
        <w:t>, bệnh viện</w:t>
      </w:r>
      <w:r w:rsidR="00A27E46" w:rsidRPr="007118AB">
        <w:rPr>
          <w:rFonts w:ascii="Times New Roman" w:hAnsi="Times New Roman" w:cs="Times New Roman"/>
          <w:sz w:val="28"/>
          <w:szCs w:val="28"/>
        </w:rPr>
        <w:t>:</w:t>
      </w:r>
      <w:r w:rsidR="009C0D9D" w:rsidRPr="007118AB">
        <w:rPr>
          <w:rFonts w:ascii="Times New Roman" w:hAnsi="Times New Roman" w:cs="Times New Roman"/>
          <w:sz w:val="28"/>
          <w:szCs w:val="28"/>
        </w:rPr>
        <w:t xml:space="preserve"> </w:t>
      </w:r>
      <w:r w:rsidR="00A27E46" w:rsidRPr="007118AB">
        <w:rPr>
          <w:rFonts w:ascii="Times New Roman" w:hAnsi="Times New Roman" w:cs="Times New Roman"/>
          <w:sz w:val="28"/>
          <w:szCs w:val="28"/>
        </w:rPr>
        <w:t xml:space="preserve">Nước thải trước khi xả vào hệ thống thoát nước đô thị phải được </w:t>
      </w:r>
      <w:r w:rsidR="00764459" w:rsidRPr="007118AB">
        <w:rPr>
          <w:rFonts w:ascii="Times New Roman" w:hAnsi="Times New Roman" w:cs="Times New Roman"/>
          <w:sz w:val="28"/>
          <w:szCs w:val="28"/>
        </w:rPr>
        <w:t xml:space="preserve">xử lý </w:t>
      </w:r>
      <w:r w:rsidR="002004B5" w:rsidRPr="007118AB">
        <w:rPr>
          <w:rFonts w:ascii="Times New Roman" w:hAnsi="Times New Roman" w:cs="Times New Roman"/>
          <w:sz w:val="28"/>
          <w:szCs w:val="28"/>
        </w:rPr>
        <w:t xml:space="preserve">đảm bảo quy định </w:t>
      </w:r>
      <w:r w:rsidR="00A27E46" w:rsidRPr="007118AB">
        <w:rPr>
          <w:rFonts w:ascii="Times New Roman" w:hAnsi="Times New Roman" w:cs="Times New Roman"/>
          <w:sz w:val="28"/>
          <w:szCs w:val="28"/>
        </w:rPr>
        <w:t xml:space="preserve">theo các </w:t>
      </w:r>
      <w:r w:rsidR="00764459" w:rsidRPr="007118AB">
        <w:rPr>
          <w:rFonts w:ascii="Times New Roman" w:hAnsi="Times New Roman" w:cs="Times New Roman"/>
          <w:sz w:val="28"/>
          <w:szCs w:val="28"/>
        </w:rPr>
        <w:t xml:space="preserve">quy chuẩn, </w:t>
      </w:r>
      <w:r w:rsidR="00B82C84" w:rsidRPr="007118AB">
        <w:rPr>
          <w:rFonts w:ascii="Times New Roman" w:hAnsi="Times New Roman" w:cs="Times New Roman"/>
          <w:sz w:val="28"/>
          <w:szCs w:val="28"/>
        </w:rPr>
        <w:t>tiêu chuẩn hiện hành.</w:t>
      </w:r>
    </w:p>
    <w:p w:rsidR="00A27E46" w:rsidRPr="007118AB" w:rsidRDefault="00A27E46" w:rsidP="00DC4D50">
      <w:pPr>
        <w:pStyle w:val="PlainText"/>
        <w:spacing w:before="240"/>
        <w:jc w:val="both"/>
        <w:rPr>
          <w:rFonts w:ascii="Times New Roman" w:hAnsi="Times New Roman" w:cs="Times New Roman"/>
          <w:sz w:val="28"/>
          <w:szCs w:val="28"/>
        </w:rPr>
      </w:pPr>
      <w:r w:rsidRPr="007118AB">
        <w:rPr>
          <w:rFonts w:ascii="Times New Roman" w:hAnsi="Times New Roman" w:cs="Times New Roman"/>
          <w:sz w:val="28"/>
          <w:szCs w:val="28"/>
        </w:rPr>
        <w:tab/>
      </w:r>
      <w:r w:rsidR="00002A4E" w:rsidRPr="007118AB">
        <w:rPr>
          <w:rFonts w:ascii="Times New Roman" w:hAnsi="Times New Roman" w:cs="Times New Roman"/>
          <w:sz w:val="28"/>
          <w:szCs w:val="28"/>
        </w:rPr>
        <w:t>b)</w:t>
      </w:r>
      <w:r w:rsidRPr="007118AB">
        <w:rPr>
          <w:rFonts w:ascii="Times New Roman" w:hAnsi="Times New Roman" w:cs="Times New Roman"/>
          <w:sz w:val="28"/>
          <w:szCs w:val="28"/>
        </w:rPr>
        <w:t xml:space="preserve"> Đối với hộ </w:t>
      </w:r>
      <w:r w:rsidR="005F2716" w:rsidRPr="007118AB">
        <w:rPr>
          <w:rFonts w:ascii="Times New Roman" w:hAnsi="Times New Roman" w:cs="Times New Roman"/>
          <w:sz w:val="28"/>
          <w:szCs w:val="28"/>
        </w:rPr>
        <w:t xml:space="preserve">thoát </w:t>
      </w:r>
      <w:r w:rsidRPr="007118AB">
        <w:rPr>
          <w:rFonts w:ascii="Times New Roman" w:hAnsi="Times New Roman" w:cs="Times New Roman"/>
          <w:sz w:val="28"/>
          <w:szCs w:val="28"/>
        </w:rPr>
        <w:t>nước là cơ sở xây dựng</w:t>
      </w:r>
      <w:r w:rsidR="00002A4E" w:rsidRPr="007118AB">
        <w:rPr>
          <w:rFonts w:ascii="Times New Roman" w:hAnsi="Times New Roman" w:cs="Times New Roman"/>
          <w:sz w:val="28"/>
          <w:szCs w:val="28"/>
        </w:rPr>
        <w:t>:</w:t>
      </w:r>
      <w:r w:rsidRPr="007118AB">
        <w:rPr>
          <w:rFonts w:ascii="Times New Roman" w:hAnsi="Times New Roman" w:cs="Times New Roman"/>
          <w:sz w:val="28"/>
          <w:szCs w:val="28"/>
        </w:rPr>
        <w:tab/>
      </w:r>
      <w:r w:rsidR="002F48A6" w:rsidRPr="007118AB">
        <w:rPr>
          <w:rFonts w:ascii="Times New Roman" w:hAnsi="Times New Roman" w:cs="Times New Roman"/>
          <w:sz w:val="28"/>
          <w:szCs w:val="28"/>
        </w:rPr>
        <w:t>N</w:t>
      </w:r>
      <w:r w:rsidRPr="007118AB">
        <w:rPr>
          <w:rFonts w:ascii="Times New Roman" w:hAnsi="Times New Roman" w:cs="Times New Roman"/>
          <w:sz w:val="28"/>
          <w:szCs w:val="28"/>
        </w:rPr>
        <w:t xml:space="preserve">ước thải từ các công trình xây dựng </w:t>
      </w:r>
      <w:r w:rsidR="002004B5" w:rsidRPr="007118AB">
        <w:rPr>
          <w:rFonts w:ascii="Times New Roman" w:hAnsi="Times New Roman" w:cs="Times New Roman"/>
          <w:sz w:val="28"/>
          <w:szCs w:val="28"/>
        </w:rPr>
        <w:t xml:space="preserve">trước khi xả </w:t>
      </w:r>
      <w:r w:rsidRPr="007118AB">
        <w:rPr>
          <w:rFonts w:ascii="Times New Roman" w:hAnsi="Times New Roman" w:cs="Times New Roman"/>
          <w:sz w:val="28"/>
          <w:szCs w:val="28"/>
        </w:rPr>
        <w:t xml:space="preserve">vào hệ thống thoát nước đô thị phải </w:t>
      </w:r>
      <w:r w:rsidR="002F48A6" w:rsidRPr="007118AB">
        <w:rPr>
          <w:rFonts w:ascii="Times New Roman" w:hAnsi="Times New Roman" w:cs="Times New Roman"/>
          <w:sz w:val="28"/>
          <w:szCs w:val="28"/>
        </w:rPr>
        <w:t xml:space="preserve">được </w:t>
      </w:r>
      <w:r w:rsidRPr="007118AB">
        <w:rPr>
          <w:rFonts w:ascii="Times New Roman" w:hAnsi="Times New Roman" w:cs="Times New Roman"/>
          <w:sz w:val="28"/>
          <w:szCs w:val="28"/>
        </w:rPr>
        <w:t xml:space="preserve">xử lý </w:t>
      </w:r>
      <w:r w:rsidR="00472E64" w:rsidRPr="007118AB">
        <w:rPr>
          <w:rFonts w:ascii="Times New Roman" w:hAnsi="Times New Roman" w:cs="Times New Roman"/>
          <w:sz w:val="28"/>
          <w:szCs w:val="28"/>
        </w:rPr>
        <w:t xml:space="preserve">để đảm bảo không bồi lấp hệ thống thoát nước đô thị </w:t>
      </w:r>
      <w:r w:rsidR="002004B5" w:rsidRPr="007118AB">
        <w:rPr>
          <w:rFonts w:ascii="Times New Roman" w:hAnsi="Times New Roman" w:cs="Times New Roman"/>
          <w:sz w:val="28"/>
          <w:szCs w:val="28"/>
        </w:rPr>
        <w:t>và đảm bảo quy định theo các quy chuẩn, tiêu chuẩn hiện hành.</w:t>
      </w:r>
    </w:p>
    <w:p w:rsidR="00A27E46" w:rsidRPr="007118AB" w:rsidRDefault="00FF77FB" w:rsidP="002004B5">
      <w:pPr>
        <w:pStyle w:val="PlainText"/>
        <w:spacing w:before="240"/>
        <w:jc w:val="center"/>
        <w:rPr>
          <w:rFonts w:ascii="Times New Roman" w:hAnsi="Times New Roman" w:cs="Times New Roman"/>
          <w:b/>
          <w:bCs/>
          <w:sz w:val="28"/>
          <w:szCs w:val="28"/>
        </w:rPr>
      </w:pPr>
      <w:r w:rsidRPr="007118AB">
        <w:rPr>
          <w:rFonts w:ascii="Times New Roman" w:hAnsi="Times New Roman" w:cs="Times New Roman"/>
          <w:b/>
          <w:bCs/>
          <w:sz w:val="28"/>
          <w:szCs w:val="28"/>
        </w:rPr>
        <w:t xml:space="preserve">Chương </w:t>
      </w:r>
      <w:r w:rsidR="0022101E" w:rsidRPr="007118AB">
        <w:rPr>
          <w:rFonts w:ascii="Times New Roman" w:hAnsi="Times New Roman" w:cs="Times New Roman"/>
          <w:b/>
          <w:bCs/>
          <w:sz w:val="28"/>
          <w:szCs w:val="28"/>
        </w:rPr>
        <w:t>VII</w:t>
      </w:r>
      <w:r w:rsidR="00D04D74" w:rsidRPr="007118AB">
        <w:rPr>
          <w:rFonts w:ascii="Times New Roman" w:hAnsi="Times New Roman" w:cs="Times New Roman"/>
          <w:b/>
          <w:bCs/>
          <w:sz w:val="28"/>
          <w:szCs w:val="28"/>
        </w:rPr>
        <w:t>I</w:t>
      </w:r>
    </w:p>
    <w:p w:rsidR="00026B2A" w:rsidRPr="007118AB" w:rsidRDefault="00026B2A" w:rsidP="00842517">
      <w:pPr>
        <w:pStyle w:val="BodyTextIndent"/>
        <w:spacing w:before="120"/>
        <w:jc w:val="center"/>
        <w:rPr>
          <w:rFonts w:ascii="Times New Roman" w:hAnsi="Times New Roman"/>
          <w:b/>
          <w:bCs/>
          <w:sz w:val="28"/>
          <w:szCs w:val="28"/>
        </w:rPr>
      </w:pPr>
      <w:r w:rsidRPr="007118AB">
        <w:rPr>
          <w:rFonts w:ascii="Times New Roman" w:hAnsi="Times New Roman"/>
          <w:b/>
          <w:bCs/>
          <w:sz w:val="28"/>
          <w:szCs w:val="28"/>
        </w:rPr>
        <w:t>TỔ CHỨC THỰC HIỆN</w:t>
      </w:r>
    </w:p>
    <w:p w:rsidR="0099218F" w:rsidRPr="007118AB" w:rsidRDefault="00A27E46" w:rsidP="00A27E46">
      <w:pPr>
        <w:pStyle w:val="PlainText"/>
        <w:jc w:val="both"/>
        <w:rPr>
          <w:rFonts w:ascii="Times New Roman" w:hAnsi="Times New Roman" w:cs="Times New Roman"/>
          <w:b/>
          <w:bCs/>
          <w:sz w:val="6"/>
          <w:szCs w:val="28"/>
        </w:rPr>
      </w:pPr>
      <w:r w:rsidRPr="007118AB">
        <w:rPr>
          <w:rFonts w:ascii="Times New Roman" w:hAnsi="Times New Roman" w:cs="Times New Roman"/>
          <w:b/>
          <w:bCs/>
          <w:sz w:val="28"/>
          <w:szCs w:val="28"/>
        </w:rPr>
        <w:tab/>
      </w:r>
    </w:p>
    <w:p w:rsidR="00026B2A" w:rsidRPr="007118AB" w:rsidRDefault="00026B2A" w:rsidP="00184B48">
      <w:pPr>
        <w:pStyle w:val="PlainText"/>
        <w:spacing w:before="240"/>
        <w:ind w:firstLine="720"/>
        <w:jc w:val="both"/>
        <w:rPr>
          <w:rFonts w:ascii="Times New Roman" w:hAnsi="Times New Roman" w:cs="Times New Roman"/>
          <w:b/>
          <w:sz w:val="28"/>
          <w:szCs w:val="28"/>
        </w:rPr>
      </w:pPr>
      <w:r w:rsidRPr="007118AB">
        <w:rPr>
          <w:rFonts w:ascii="Times New Roman" w:hAnsi="Times New Roman" w:cs="Times New Roman"/>
          <w:b/>
          <w:sz w:val="28"/>
          <w:szCs w:val="28"/>
        </w:rPr>
        <w:t>Điều 2</w:t>
      </w:r>
      <w:r w:rsidR="0022101E" w:rsidRPr="007118AB">
        <w:rPr>
          <w:rFonts w:ascii="Times New Roman" w:hAnsi="Times New Roman" w:cs="Times New Roman"/>
          <w:b/>
          <w:sz w:val="28"/>
          <w:szCs w:val="28"/>
        </w:rPr>
        <w:t>4</w:t>
      </w:r>
      <w:r w:rsidR="00B03A26" w:rsidRPr="007118AB">
        <w:rPr>
          <w:rFonts w:ascii="Times New Roman" w:hAnsi="Times New Roman" w:cs="Times New Roman"/>
          <w:b/>
          <w:sz w:val="28"/>
          <w:szCs w:val="28"/>
        </w:rPr>
        <w:t>.</w:t>
      </w:r>
      <w:r w:rsidRPr="007118AB">
        <w:rPr>
          <w:rFonts w:ascii="Times New Roman" w:hAnsi="Times New Roman" w:cs="Times New Roman"/>
          <w:b/>
          <w:sz w:val="28"/>
          <w:szCs w:val="28"/>
        </w:rPr>
        <w:t xml:space="preserve"> Trách nhiệm của các cơ quan, đơn vị</w:t>
      </w:r>
    </w:p>
    <w:p w:rsidR="002004B5" w:rsidRPr="007118AB" w:rsidRDefault="003C7A4F" w:rsidP="00002A4E">
      <w:pPr>
        <w:pStyle w:val="PlainText"/>
        <w:spacing w:before="120"/>
        <w:jc w:val="both"/>
        <w:rPr>
          <w:rFonts w:ascii="Times New Roman" w:hAnsi="Times New Roman" w:cs="Times New Roman"/>
          <w:sz w:val="28"/>
          <w:szCs w:val="28"/>
        </w:rPr>
      </w:pPr>
      <w:r>
        <w:rPr>
          <w:rFonts w:ascii="Times New Roman" w:hAnsi="Times New Roman" w:cs="Times New Roman"/>
          <w:sz w:val="28"/>
          <w:szCs w:val="28"/>
        </w:rPr>
        <w:tab/>
        <w:t>1</w:t>
      </w:r>
      <w:r w:rsidR="001653D7" w:rsidRPr="007118AB">
        <w:rPr>
          <w:rFonts w:ascii="Times New Roman" w:hAnsi="Times New Roman" w:cs="Times New Roman"/>
          <w:sz w:val="28"/>
          <w:szCs w:val="28"/>
        </w:rPr>
        <w:t xml:space="preserve">. Sở </w:t>
      </w:r>
      <w:r w:rsidR="001B345F">
        <w:rPr>
          <w:rFonts w:ascii="Times New Roman" w:hAnsi="Times New Roman" w:cs="Times New Roman"/>
          <w:sz w:val="28"/>
          <w:szCs w:val="28"/>
        </w:rPr>
        <w:t>Xây dựng</w:t>
      </w:r>
    </w:p>
    <w:p w:rsidR="002004B5" w:rsidRDefault="003C7A4F" w:rsidP="002004B5">
      <w:pPr>
        <w:spacing w:before="120"/>
        <w:ind w:firstLine="720"/>
        <w:jc w:val="both"/>
        <w:rPr>
          <w:sz w:val="28"/>
        </w:rPr>
      </w:pPr>
      <w:r>
        <w:rPr>
          <w:bCs/>
          <w:sz w:val="28"/>
        </w:rPr>
        <w:t>1</w:t>
      </w:r>
      <w:r w:rsidR="00D551A8">
        <w:rPr>
          <w:bCs/>
          <w:sz w:val="28"/>
        </w:rPr>
        <w:t>.1 Là</w:t>
      </w:r>
      <w:r w:rsidR="002004B5" w:rsidRPr="007118AB">
        <w:rPr>
          <w:bCs/>
          <w:sz w:val="28"/>
        </w:rPr>
        <w:t xml:space="preserve"> cơ quan</w:t>
      </w:r>
      <w:r w:rsidR="002004B5" w:rsidRPr="007118AB">
        <w:rPr>
          <w:sz w:val="28"/>
        </w:rPr>
        <w:t xml:space="preserve"> đầu mối </w:t>
      </w:r>
      <w:r w:rsidR="000B4BD3">
        <w:rPr>
          <w:sz w:val="28"/>
        </w:rPr>
        <w:t xml:space="preserve">tham mưu </w:t>
      </w:r>
      <w:r w:rsidR="002004B5" w:rsidRPr="007118AB">
        <w:rPr>
          <w:sz w:val="28"/>
        </w:rPr>
        <w:t>giúp việc</w:t>
      </w:r>
      <w:r w:rsidR="000B4BD3">
        <w:rPr>
          <w:sz w:val="28"/>
        </w:rPr>
        <w:t xml:space="preserve"> cho</w:t>
      </w:r>
      <w:r w:rsidR="002004B5" w:rsidRPr="007118AB">
        <w:rPr>
          <w:sz w:val="28"/>
        </w:rPr>
        <w:t xml:space="preserve"> UBND thành phố trong việc quản lý hệ thống thoát nước đô thị trên địa bàn thành phố.</w:t>
      </w:r>
    </w:p>
    <w:p w:rsidR="003C7A4F" w:rsidRPr="007118AB" w:rsidRDefault="003C7A4F" w:rsidP="002004B5">
      <w:pPr>
        <w:spacing w:before="120"/>
        <w:ind w:firstLine="720"/>
        <w:jc w:val="both"/>
        <w:rPr>
          <w:sz w:val="28"/>
          <w:szCs w:val="28"/>
        </w:rPr>
      </w:pPr>
      <w:r>
        <w:rPr>
          <w:sz w:val="28"/>
        </w:rPr>
        <w:t xml:space="preserve">1.2 </w:t>
      </w:r>
      <w:r w:rsidRPr="007118AB">
        <w:rPr>
          <w:sz w:val="28"/>
        </w:rPr>
        <w:t>Tham mưu cho UBND thành phố tổ chức triển khai thực hiện các văn bản của Chính phủ về quản lý thoát nước đô thị; ban hành các văn bản quy định về quản lý thoát nước đô thị, xây dựng cơ chế chính sách ưu đãi, khuyến khích các tổ chức, cá nhân tham gia bảo vệ và phát triển hệ thống thoát nước đô thị trên địa bàn thành phố.</w:t>
      </w:r>
    </w:p>
    <w:p w:rsidR="001653D7" w:rsidRPr="007118AB" w:rsidRDefault="003C7A4F" w:rsidP="002004B5">
      <w:pPr>
        <w:pStyle w:val="PlainText"/>
        <w:spacing w:before="120"/>
        <w:ind w:firstLine="720"/>
        <w:jc w:val="both"/>
        <w:rPr>
          <w:rFonts w:ascii="Times New Roman" w:hAnsi="Times New Roman" w:cs="Times New Roman"/>
          <w:sz w:val="28"/>
          <w:szCs w:val="28"/>
        </w:rPr>
      </w:pPr>
      <w:r>
        <w:rPr>
          <w:rFonts w:ascii="Times New Roman" w:hAnsi="Times New Roman" w:cs="Times New Roman"/>
          <w:sz w:val="28"/>
          <w:szCs w:val="28"/>
        </w:rPr>
        <w:t>1</w:t>
      </w:r>
      <w:r w:rsidR="002004B5" w:rsidRPr="007118AB">
        <w:rPr>
          <w:rFonts w:ascii="Times New Roman" w:hAnsi="Times New Roman" w:cs="Times New Roman"/>
          <w:sz w:val="28"/>
          <w:szCs w:val="28"/>
        </w:rPr>
        <w:t>.</w:t>
      </w:r>
      <w:r>
        <w:rPr>
          <w:rFonts w:ascii="Times New Roman" w:hAnsi="Times New Roman" w:cs="Times New Roman"/>
          <w:sz w:val="28"/>
          <w:szCs w:val="28"/>
        </w:rPr>
        <w:t>3</w:t>
      </w:r>
      <w:r w:rsidR="002004B5" w:rsidRPr="007118AB">
        <w:rPr>
          <w:rFonts w:ascii="Times New Roman" w:hAnsi="Times New Roman" w:cs="Times New Roman"/>
          <w:sz w:val="28"/>
          <w:szCs w:val="28"/>
        </w:rPr>
        <w:t xml:space="preserve"> C</w:t>
      </w:r>
      <w:r w:rsidR="001653D7" w:rsidRPr="007118AB">
        <w:rPr>
          <w:rFonts w:ascii="Times New Roman" w:hAnsi="Times New Roman" w:cs="Times New Roman"/>
          <w:sz w:val="28"/>
          <w:szCs w:val="28"/>
        </w:rPr>
        <w:t>hủ trì, phối hợp với Ủy ban nhân dân các quận, huyện, các cơ quan, tổ chức có liên quan tổ chức triển khai, đôn đốc, kiểm tra việc thực hiện Quy định này, định kỳ hàng năm báo cáo Ủy ban nhân dân thành phố.</w:t>
      </w:r>
    </w:p>
    <w:p w:rsidR="00026B2A" w:rsidRPr="007118AB" w:rsidRDefault="003C7A4F" w:rsidP="00002A4E">
      <w:pPr>
        <w:pStyle w:val="PlainText"/>
        <w:spacing w:before="120"/>
        <w:ind w:firstLine="720"/>
        <w:jc w:val="both"/>
        <w:rPr>
          <w:rFonts w:ascii="Times New Roman" w:hAnsi="Times New Roman" w:cs="Times New Roman"/>
          <w:sz w:val="28"/>
          <w:szCs w:val="28"/>
        </w:rPr>
      </w:pPr>
      <w:r>
        <w:rPr>
          <w:rFonts w:ascii="Times New Roman" w:hAnsi="Times New Roman" w:cs="Times New Roman"/>
          <w:sz w:val="28"/>
          <w:szCs w:val="28"/>
        </w:rPr>
        <w:t>2</w:t>
      </w:r>
      <w:r w:rsidR="00026B2A" w:rsidRPr="007118AB">
        <w:rPr>
          <w:rFonts w:ascii="Times New Roman" w:hAnsi="Times New Roman" w:cs="Times New Roman"/>
          <w:sz w:val="28"/>
          <w:szCs w:val="28"/>
        </w:rPr>
        <w:t xml:space="preserve">. Sở Kế hoạch và Đầu tư chịu trách nhiệm </w:t>
      </w:r>
      <w:r w:rsidR="000B4BD3">
        <w:rPr>
          <w:rFonts w:ascii="Times New Roman" w:hAnsi="Times New Roman" w:cs="Times New Roman"/>
          <w:sz w:val="28"/>
          <w:szCs w:val="28"/>
        </w:rPr>
        <w:t xml:space="preserve">cân đối </w:t>
      </w:r>
      <w:r w:rsidR="00E34592" w:rsidRPr="007118AB">
        <w:rPr>
          <w:rFonts w:ascii="Times New Roman" w:hAnsi="Times New Roman" w:cs="Times New Roman"/>
          <w:sz w:val="28"/>
          <w:szCs w:val="28"/>
        </w:rPr>
        <w:t xml:space="preserve">phân bổ </w:t>
      </w:r>
      <w:r w:rsidR="00026B2A" w:rsidRPr="007118AB">
        <w:rPr>
          <w:rFonts w:ascii="Times New Roman" w:hAnsi="Times New Roman" w:cs="Times New Roman"/>
          <w:sz w:val="28"/>
          <w:szCs w:val="28"/>
        </w:rPr>
        <w:t>kinh phí hằng năm từ ngân sách thành phố cho</w:t>
      </w:r>
      <w:r w:rsidR="00026B2A" w:rsidRPr="007118AB">
        <w:t xml:space="preserve"> </w:t>
      </w:r>
      <w:r w:rsidR="00026B2A" w:rsidRPr="007118AB">
        <w:rPr>
          <w:rFonts w:ascii="Times New Roman" w:hAnsi="Times New Roman" w:cs="Times New Roman"/>
          <w:sz w:val="28"/>
          <w:szCs w:val="28"/>
        </w:rPr>
        <w:t>công tác xây dựng, duy trì thường xuyên và phát triển hệ thống thoát nước đô thị.</w:t>
      </w:r>
    </w:p>
    <w:p w:rsidR="00026B2A" w:rsidRPr="007118AB" w:rsidRDefault="003C7A4F" w:rsidP="00002A4E">
      <w:pPr>
        <w:pStyle w:val="PlainText"/>
        <w:spacing w:before="120"/>
        <w:ind w:firstLine="720"/>
        <w:jc w:val="both"/>
        <w:rPr>
          <w:rFonts w:ascii="Times New Roman" w:hAnsi="Times New Roman" w:cs="Times New Roman"/>
          <w:sz w:val="28"/>
          <w:szCs w:val="28"/>
        </w:rPr>
      </w:pPr>
      <w:r>
        <w:rPr>
          <w:rFonts w:ascii="Times New Roman" w:hAnsi="Times New Roman" w:cs="Times New Roman"/>
          <w:sz w:val="28"/>
          <w:szCs w:val="28"/>
        </w:rPr>
        <w:t>3</w:t>
      </w:r>
      <w:r w:rsidR="00026B2A" w:rsidRPr="007118AB">
        <w:rPr>
          <w:rFonts w:ascii="Times New Roman" w:hAnsi="Times New Roman" w:cs="Times New Roman"/>
          <w:sz w:val="28"/>
          <w:szCs w:val="28"/>
        </w:rPr>
        <w:t xml:space="preserve">. Sở Tài nguyên và Môi trường có trách nhiệm phối hợp với Sở Xây dựng thực hiện xử lý thoát nước </w:t>
      </w:r>
      <w:r w:rsidR="00E34592" w:rsidRPr="007118AB">
        <w:rPr>
          <w:rFonts w:ascii="Times New Roman" w:hAnsi="Times New Roman" w:cs="Times New Roman"/>
          <w:sz w:val="28"/>
          <w:szCs w:val="28"/>
        </w:rPr>
        <w:t xml:space="preserve">chống </w:t>
      </w:r>
      <w:r w:rsidR="00026B2A" w:rsidRPr="007118AB">
        <w:rPr>
          <w:rFonts w:ascii="Times New Roman" w:hAnsi="Times New Roman" w:cs="Times New Roman"/>
          <w:sz w:val="28"/>
          <w:szCs w:val="28"/>
        </w:rPr>
        <w:t>ngập úng</w:t>
      </w:r>
      <w:r w:rsidR="006720B5" w:rsidRPr="007118AB">
        <w:rPr>
          <w:rFonts w:ascii="Times New Roman" w:hAnsi="Times New Roman" w:cs="Times New Roman"/>
          <w:sz w:val="28"/>
          <w:szCs w:val="28"/>
        </w:rPr>
        <w:t xml:space="preserve">, bảo vệ môi trường </w:t>
      </w:r>
      <w:r w:rsidR="00026B2A" w:rsidRPr="007118AB">
        <w:rPr>
          <w:rFonts w:ascii="Times New Roman" w:hAnsi="Times New Roman" w:cs="Times New Roman"/>
          <w:sz w:val="28"/>
          <w:szCs w:val="28"/>
        </w:rPr>
        <w:t xml:space="preserve">và </w:t>
      </w:r>
      <w:r w:rsidR="006720B5" w:rsidRPr="007118AB">
        <w:rPr>
          <w:rFonts w:ascii="Times New Roman" w:hAnsi="Times New Roman" w:cs="Times New Roman"/>
          <w:sz w:val="28"/>
          <w:szCs w:val="28"/>
        </w:rPr>
        <w:t xml:space="preserve">kiểm soát </w:t>
      </w:r>
      <w:r w:rsidR="00026B2A" w:rsidRPr="007118AB">
        <w:rPr>
          <w:rFonts w:ascii="Times New Roman" w:hAnsi="Times New Roman" w:cs="Times New Roman"/>
          <w:sz w:val="28"/>
          <w:szCs w:val="28"/>
        </w:rPr>
        <w:t xml:space="preserve">ô nhiễm </w:t>
      </w:r>
      <w:r w:rsidR="006720B5" w:rsidRPr="007118AB">
        <w:rPr>
          <w:rFonts w:ascii="Times New Roman" w:hAnsi="Times New Roman" w:cs="Times New Roman"/>
          <w:sz w:val="28"/>
          <w:szCs w:val="28"/>
        </w:rPr>
        <w:t xml:space="preserve">trong hoạt động </w:t>
      </w:r>
      <w:r w:rsidR="00026B2A" w:rsidRPr="007118AB">
        <w:rPr>
          <w:rFonts w:ascii="Times New Roman" w:hAnsi="Times New Roman" w:cs="Times New Roman"/>
          <w:sz w:val="28"/>
          <w:szCs w:val="28"/>
        </w:rPr>
        <w:t>thoát nước</w:t>
      </w:r>
      <w:r w:rsidR="00172509" w:rsidRPr="007118AB">
        <w:rPr>
          <w:rFonts w:ascii="Times New Roman" w:hAnsi="Times New Roman" w:cs="Times New Roman"/>
          <w:sz w:val="28"/>
          <w:szCs w:val="28"/>
        </w:rPr>
        <w:t xml:space="preserve">; chủ trì, phối hợp với Sở Xây dựng lập dự toán đặt hàng dịch vụ thoát nước </w:t>
      </w:r>
      <w:r w:rsidR="002D6B22" w:rsidRPr="007118AB">
        <w:rPr>
          <w:rFonts w:ascii="Times New Roman" w:hAnsi="Times New Roman" w:cs="Times New Roman"/>
          <w:sz w:val="28"/>
          <w:szCs w:val="28"/>
        </w:rPr>
        <w:t xml:space="preserve">đô thị </w:t>
      </w:r>
      <w:r w:rsidR="00172509" w:rsidRPr="007118AB">
        <w:rPr>
          <w:rFonts w:ascii="Times New Roman" w:hAnsi="Times New Roman" w:cs="Times New Roman"/>
          <w:sz w:val="28"/>
          <w:szCs w:val="28"/>
        </w:rPr>
        <w:t>theo quy định</w:t>
      </w:r>
      <w:r w:rsidR="00026B2A" w:rsidRPr="007118AB">
        <w:rPr>
          <w:rFonts w:ascii="Times New Roman" w:hAnsi="Times New Roman" w:cs="Times New Roman"/>
          <w:sz w:val="28"/>
          <w:szCs w:val="28"/>
        </w:rPr>
        <w:t>.</w:t>
      </w:r>
    </w:p>
    <w:p w:rsidR="00026B2A" w:rsidRPr="007118AB" w:rsidRDefault="003C7A4F" w:rsidP="00002A4E">
      <w:pPr>
        <w:pStyle w:val="PlainText"/>
        <w:spacing w:before="120"/>
        <w:ind w:firstLine="720"/>
        <w:jc w:val="both"/>
        <w:rPr>
          <w:rFonts w:ascii="Times New Roman" w:hAnsi="Times New Roman" w:cs="Times New Roman"/>
          <w:sz w:val="28"/>
          <w:szCs w:val="28"/>
        </w:rPr>
      </w:pPr>
      <w:r>
        <w:rPr>
          <w:rFonts w:ascii="Times New Roman" w:hAnsi="Times New Roman" w:cs="Times New Roman"/>
          <w:sz w:val="28"/>
          <w:szCs w:val="28"/>
        </w:rPr>
        <w:t>4</w:t>
      </w:r>
      <w:r w:rsidR="00026B2A" w:rsidRPr="007118AB">
        <w:rPr>
          <w:rFonts w:ascii="Times New Roman" w:hAnsi="Times New Roman" w:cs="Times New Roman"/>
          <w:sz w:val="28"/>
          <w:szCs w:val="28"/>
        </w:rPr>
        <w:t xml:space="preserve">. </w:t>
      </w:r>
      <w:r w:rsidR="00A332EE" w:rsidRPr="007118AB">
        <w:rPr>
          <w:rFonts w:ascii="Times New Roman" w:hAnsi="Times New Roman" w:cs="Times New Roman"/>
          <w:sz w:val="28"/>
          <w:szCs w:val="28"/>
        </w:rPr>
        <w:t xml:space="preserve">Sở </w:t>
      </w:r>
      <w:r w:rsidR="00026B2A" w:rsidRPr="007118AB">
        <w:rPr>
          <w:rFonts w:ascii="Times New Roman" w:hAnsi="Times New Roman" w:cs="Times New Roman"/>
          <w:sz w:val="28"/>
          <w:szCs w:val="28"/>
        </w:rPr>
        <w:t xml:space="preserve">Giao thông Vận tải có trách nhiệm </w:t>
      </w:r>
      <w:r w:rsidR="000B4BD3">
        <w:rPr>
          <w:rFonts w:ascii="Times New Roman" w:hAnsi="Times New Roman" w:cs="Times New Roman"/>
          <w:sz w:val="28"/>
          <w:szCs w:val="28"/>
        </w:rPr>
        <w:t xml:space="preserve">chủ trì, </w:t>
      </w:r>
      <w:r w:rsidR="00026B2A" w:rsidRPr="007118AB">
        <w:rPr>
          <w:rFonts w:ascii="Times New Roman" w:hAnsi="Times New Roman" w:cs="Times New Roman"/>
          <w:sz w:val="28"/>
          <w:szCs w:val="28"/>
        </w:rPr>
        <w:t xml:space="preserve">phối hợp với Sở Xây dựng trong công tác đầu tư xây dựng, nâng cấp, cải tạo </w:t>
      </w:r>
      <w:r w:rsidR="001653D7" w:rsidRPr="007118AB">
        <w:rPr>
          <w:rFonts w:ascii="Times New Roman" w:hAnsi="Times New Roman" w:cs="Times New Roman"/>
          <w:sz w:val="28"/>
          <w:szCs w:val="28"/>
        </w:rPr>
        <w:t>và phát triển hệ thố</w:t>
      </w:r>
      <w:r w:rsidR="00026B2A" w:rsidRPr="007118AB">
        <w:rPr>
          <w:rFonts w:ascii="Times New Roman" w:hAnsi="Times New Roman" w:cs="Times New Roman"/>
          <w:sz w:val="28"/>
          <w:szCs w:val="28"/>
        </w:rPr>
        <w:t>ng thoát nước đô thị.</w:t>
      </w:r>
    </w:p>
    <w:p w:rsidR="00A332EE" w:rsidRPr="007118AB" w:rsidRDefault="003C7A4F" w:rsidP="00002A4E">
      <w:pPr>
        <w:spacing w:before="120"/>
        <w:ind w:right="-1" w:firstLine="720"/>
        <w:jc w:val="both"/>
        <w:rPr>
          <w:sz w:val="28"/>
        </w:rPr>
      </w:pPr>
      <w:r>
        <w:rPr>
          <w:sz w:val="28"/>
        </w:rPr>
        <w:t>5</w:t>
      </w:r>
      <w:r w:rsidR="00026B2A" w:rsidRPr="007118AB">
        <w:rPr>
          <w:sz w:val="28"/>
        </w:rPr>
        <w:t>. Sở Tài chính</w:t>
      </w:r>
      <w:r w:rsidR="00A332EE" w:rsidRPr="007118AB">
        <w:rPr>
          <w:sz w:val="28"/>
        </w:rPr>
        <w:t xml:space="preserve"> tham mưu cho UBND thành phố </w:t>
      </w:r>
      <w:r w:rsidR="0048252D" w:rsidRPr="007118AB">
        <w:rPr>
          <w:sz w:val="28"/>
        </w:rPr>
        <w:t xml:space="preserve">cân đối, bố trí </w:t>
      </w:r>
      <w:r w:rsidR="00A332EE" w:rsidRPr="007118AB">
        <w:rPr>
          <w:sz w:val="28"/>
        </w:rPr>
        <w:t xml:space="preserve">kinh phí </w:t>
      </w:r>
      <w:r w:rsidR="000B4BD3">
        <w:rPr>
          <w:sz w:val="28"/>
        </w:rPr>
        <w:t>để đầu tư</w:t>
      </w:r>
      <w:r w:rsidR="0048252D" w:rsidRPr="007118AB">
        <w:rPr>
          <w:sz w:val="28"/>
        </w:rPr>
        <w:t xml:space="preserve"> </w:t>
      </w:r>
      <w:r w:rsidR="00A332EE" w:rsidRPr="007118AB">
        <w:rPr>
          <w:sz w:val="28"/>
        </w:rPr>
        <w:t>xây dựng, duy trì thường xuyên và phát triển hệ thống thoát nước đô thị.</w:t>
      </w:r>
    </w:p>
    <w:p w:rsidR="00E97CFE" w:rsidRPr="007118AB" w:rsidRDefault="003C7A4F" w:rsidP="00002A4E">
      <w:pPr>
        <w:spacing w:before="120"/>
        <w:ind w:right="-1" w:firstLine="720"/>
        <w:jc w:val="both"/>
        <w:rPr>
          <w:sz w:val="28"/>
        </w:rPr>
      </w:pPr>
      <w:r>
        <w:rPr>
          <w:sz w:val="28"/>
        </w:rPr>
        <w:lastRenderedPageBreak/>
        <w:t>6</w:t>
      </w:r>
      <w:r w:rsidR="00E97CFE" w:rsidRPr="007118AB">
        <w:rPr>
          <w:sz w:val="28"/>
        </w:rPr>
        <w:t>. Ủy ban nhân dân các quận, huyện có trách nhiệm thực hiện quản lý, vận hành, khai thác sử dụng hệ thống thoát nước đô thị theo quy định tại khoản 3 Điều 4 Quy định này.</w:t>
      </w:r>
    </w:p>
    <w:p w:rsidR="00E97CFE" w:rsidRPr="007118AB" w:rsidRDefault="003C7A4F" w:rsidP="00002A4E">
      <w:pPr>
        <w:spacing w:before="120"/>
        <w:ind w:right="-1" w:firstLine="720"/>
        <w:jc w:val="both"/>
        <w:rPr>
          <w:sz w:val="28"/>
        </w:rPr>
      </w:pPr>
      <w:r>
        <w:rPr>
          <w:sz w:val="28"/>
        </w:rPr>
        <w:t>7</w:t>
      </w:r>
      <w:r w:rsidR="00E97CFE" w:rsidRPr="007118AB">
        <w:rPr>
          <w:sz w:val="28"/>
        </w:rPr>
        <w:t>. Công ty Thoát nước và xử lý nước thải có trách nhiệm thực hiện quản lý, vận hành, khai thác sử dụng hệ thống thoát nước đô thị theo quy định tại khoản 2 Điều 4 Quy định này.</w:t>
      </w:r>
    </w:p>
    <w:p w:rsidR="00E97CFE" w:rsidRPr="007118AB" w:rsidRDefault="003C7A4F" w:rsidP="00002A4E">
      <w:pPr>
        <w:spacing w:before="120"/>
        <w:ind w:right="-1" w:firstLine="720"/>
        <w:jc w:val="both"/>
        <w:rPr>
          <w:sz w:val="28"/>
        </w:rPr>
      </w:pPr>
      <w:r>
        <w:rPr>
          <w:sz w:val="28"/>
        </w:rPr>
        <w:t>8</w:t>
      </w:r>
      <w:r w:rsidR="00E97CFE" w:rsidRPr="007118AB">
        <w:rPr>
          <w:sz w:val="28"/>
        </w:rPr>
        <w:t xml:space="preserve">. </w:t>
      </w:r>
      <w:r w:rsidR="007271AE" w:rsidRPr="007118AB">
        <w:rPr>
          <w:sz w:val="28"/>
          <w:szCs w:val="28"/>
        </w:rPr>
        <w:t>Ban quản lý các khu công nghiệp, khu kinh tế, khu chế xuất, khu công nghệ cao</w:t>
      </w:r>
      <w:r w:rsidR="000B4BD3">
        <w:rPr>
          <w:sz w:val="28"/>
          <w:szCs w:val="28"/>
        </w:rPr>
        <w:t>, khu công nghệ thông tin,…</w:t>
      </w:r>
      <w:r w:rsidR="007271AE" w:rsidRPr="007118AB">
        <w:rPr>
          <w:sz w:val="28"/>
          <w:szCs w:val="28"/>
        </w:rPr>
        <w:t xml:space="preserve"> </w:t>
      </w:r>
      <w:r w:rsidR="00E97CFE" w:rsidRPr="007118AB">
        <w:rPr>
          <w:sz w:val="28"/>
        </w:rPr>
        <w:t>có trách nhiệm thực hiện quản lý, vận hành, khai thác sử dụng hệ thống thoát nước đô thị theo quy định tại khoản 4 Điều 4 Quy định này.</w:t>
      </w:r>
    </w:p>
    <w:p w:rsidR="00E97CFE" w:rsidRPr="007118AB" w:rsidRDefault="003C7A4F" w:rsidP="00002A4E">
      <w:pPr>
        <w:spacing w:before="120"/>
        <w:ind w:right="-1" w:firstLine="720"/>
        <w:jc w:val="both"/>
        <w:rPr>
          <w:sz w:val="28"/>
        </w:rPr>
      </w:pPr>
      <w:r>
        <w:rPr>
          <w:sz w:val="28"/>
        </w:rPr>
        <w:t>9</w:t>
      </w:r>
      <w:r w:rsidR="00E97CFE" w:rsidRPr="007118AB">
        <w:rPr>
          <w:sz w:val="28"/>
        </w:rPr>
        <w:t>. Các chủ đầu tư, đơn vị điều hành dự án có trách nhiệm thực hiện quản lý, vận hành, khai thác sử dụng hệ thống thoát nước đô thị theo quy định tại khoản 5 Điều 4 Quy định này.</w:t>
      </w:r>
    </w:p>
    <w:p w:rsidR="006323D1" w:rsidRPr="007118AB" w:rsidRDefault="0044680F" w:rsidP="00002A4E">
      <w:pPr>
        <w:spacing w:before="120"/>
        <w:ind w:right="-1" w:firstLine="720"/>
        <w:jc w:val="both"/>
        <w:rPr>
          <w:sz w:val="32"/>
          <w:szCs w:val="28"/>
        </w:rPr>
      </w:pPr>
      <w:r w:rsidRPr="007118AB">
        <w:rPr>
          <w:sz w:val="28"/>
        </w:rPr>
        <w:t>1</w:t>
      </w:r>
      <w:r w:rsidR="003C7A4F">
        <w:rPr>
          <w:sz w:val="28"/>
        </w:rPr>
        <w:t>0</w:t>
      </w:r>
      <w:r w:rsidR="00A332EE" w:rsidRPr="007118AB">
        <w:rPr>
          <w:sz w:val="28"/>
        </w:rPr>
        <w:t>.</w:t>
      </w:r>
      <w:r w:rsidR="00026B2A" w:rsidRPr="007118AB">
        <w:rPr>
          <w:sz w:val="28"/>
        </w:rPr>
        <w:t xml:space="preserve"> Kho bạc nhà nước có trách nhiệm thanh quyết toán vốn liên quan đến việc xây dựng</w:t>
      </w:r>
      <w:r w:rsidR="00A332EE" w:rsidRPr="007118AB">
        <w:rPr>
          <w:sz w:val="28"/>
        </w:rPr>
        <w:t xml:space="preserve"> mới</w:t>
      </w:r>
      <w:r w:rsidR="00026B2A" w:rsidRPr="007118AB">
        <w:rPr>
          <w:sz w:val="28"/>
        </w:rPr>
        <w:t xml:space="preserve">, nâng cấp cải tạo, sửa chữa định kỳ và </w:t>
      </w:r>
      <w:r w:rsidR="00CE5F61" w:rsidRPr="007118AB">
        <w:rPr>
          <w:sz w:val="28"/>
        </w:rPr>
        <w:t xml:space="preserve">sửa chữa </w:t>
      </w:r>
      <w:r w:rsidR="00026B2A" w:rsidRPr="007118AB">
        <w:rPr>
          <w:sz w:val="28"/>
        </w:rPr>
        <w:t xml:space="preserve">đột xuất </w:t>
      </w:r>
      <w:r w:rsidR="00CE5F61" w:rsidRPr="007118AB">
        <w:rPr>
          <w:sz w:val="28"/>
        </w:rPr>
        <w:t xml:space="preserve">theo yêu cầu </w:t>
      </w:r>
      <w:r w:rsidR="00026B2A" w:rsidRPr="007118AB">
        <w:rPr>
          <w:sz w:val="28"/>
        </w:rPr>
        <w:t>hệ thống thoát nước đô thị.</w:t>
      </w:r>
    </w:p>
    <w:p w:rsidR="006B5F30" w:rsidRPr="007118AB" w:rsidRDefault="00A27E46" w:rsidP="005F17C1">
      <w:pPr>
        <w:pStyle w:val="PlainText"/>
        <w:spacing w:before="180" w:after="240"/>
        <w:jc w:val="both"/>
      </w:pPr>
      <w:r w:rsidRPr="007118AB">
        <w:rPr>
          <w:rFonts w:ascii="Times New Roman" w:hAnsi="Times New Roman" w:cs="Times New Roman"/>
          <w:sz w:val="28"/>
          <w:szCs w:val="28"/>
        </w:rPr>
        <w:tab/>
      </w:r>
      <w:r w:rsidRPr="007118AB">
        <w:rPr>
          <w:rFonts w:ascii="Times New Roman" w:hAnsi="Times New Roman" w:cs="Times New Roman"/>
          <w:b/>
          <w:bCs/>
          <w:sz w:val="28"/>
          <w:szCs w:val="28"/>
        </w:rPr>
        <w:t xml:space="preserve">Điều </w:t>
      </w:r>
      <w:r w:rsidR="009E7BEC" w:rsidRPr="007118AB">
        <w:rPr>
          <w:rFonts w:ascii="Times New Roman" w:hAnsi="Times New Roman" w:cs="Times New Roman"/>
          <w:b/>
          <w:bCs/>
          <w:sz w:val="28"/>
          <w:szCs w:val="28"/>
        </w:rPr>
        <w:t>2</w:t>
      </w:r>
      <w:r w:rsidR="0022101E" w:rsidRPr="007118AB">
        <w:rPr>
          <w:rFonts w:ascii="Times New Roman" w:hAnsi="Times New Roman" w:cs="Times New Roman"/>
          <w:b/>
          <w:bCs/>
          <w:sz w:val="28"/>
          <w:szCs w:val="28"/>
        </w:rPr>
        <w:t>5</w:t>
      </w:r>
      <w:r w:rsidR="00B03A26" w:rsidRPr="007118AB">
        <w:rPr>
          <w:rFonts w:ascii="Times New Roman" w:hAnsi="Times New Roman" w:cs="Times New Roman"/>
          <w:b/>
          <w:bCs/>
          <w:sz w:val="28"/>
          <w:szCs w:val="28"/>
        </w:rPr>
        <w:t>.</w:t>
      </w:r>
      <w:r w:rsidRPr="007118AB">
        <w:rPr>
          <w:rFonts w:ascii="Times New Roman" w:hAnsi="Times New Roman" w:cs="Times New Roman"/>
          <w:sz w:val="28"/>
          <w:szCs w:val="28"/>
        </w:rPr>
        <w:t xml:space="preserve"> Trong quá trình thực hiện, nếu có vướng mắc hoặc phát sinh, các ngành, địa phương, tổ chức và cá nhân phản ánh về Sở </w:t>
      </w:r>
      <w:r w:rsidR="0099218F" w:rsidRPr="007118AB">
        <w:rPr>
          <w:rFonts w:ascii="Times New Roman" w:hAnsi="Times New Roman" w:cs="Times New Roman"/>
          <w:sz w:val="28"/>
          <w:szCs w:val="28"/>
        </w:rPr>
        <w:t xml:space="preserve">Xây dựng </w:t>
      </w:r>
      <w:r w:rsidRPr="007118AB">
        <w:rPr>
          <w:rFonts w:ascii="Times New Roman" w:hAnsi="Times New Roman" w:cs="Times New Roman"/>
          <w:sz w:val="28"/>
          <w:szCs w:val="28"/>
        </w:rPr>
        <w:t>để tổng hợp, trình Ủy ban nhân dân thành phố sửa đổi, bổ sung cho phù hợp./.</w:t>
      </w:r>
      <w:r w:rsidRPr="007118AB">
        <w:tab/>
      </w:r>
      <w:r w:rsidRPr="007118AB">
        <w:tab/>
      </w:r>
      <w:r w:rsidRPr="007118AB">
        <w:tab/>
      </w:r>
      <w:r w:rsidR="00A114FD" w:rsidRPr="007118AB">
        <w:t xml:space="preserve"> </w:t>
      </w:r>
      <w:r w:rsidR="00F62761" w:rsidRPr="007118AB">
        <w:t xml:space="preserve"> </w:t>
      </w:r>
      <w:r w:rsidR="00B03A26" w:rsidRPr="007118AB">
        <w:tab/>
      </w:r>
    </w:p>
    <w:tbl>
      <w:tblPr>
        <w:tblW w:w="9771" w:type="dxa"/>
        <w:tblLook w:val="01E0" w:firstRow="1" w:lastRow="1" w:firstColumn="1" w:lastColumn="1" w:noHBand="0" w:noVBand="0"/>
      </w:tblPr>
      <w:tblGrid>
        <w:gridCol w:w="5268"/>
        <w:gridCol w:w="4503"/>
      </w:tblGrid>
      <w:tr w:rsidR="006B5F30" w:rsidRPr="007118AB">
        <w:tc>
          <w:tcPr>
            <w:tcW w:w="5268" w:type="dxa"/>
            <w:shd w:val="clear" w:color="auto" w:fill="auto"/>
          </w:tcPr>
          <w:p w:rsidR="006B5F30" w:rsidRPr="007118AB" w:rsidRDefault="006B5F30" w:rsidP="006B5F30"/>
        </w:tc>
        <w:tc>
          <w:tcPr>
            <w:tcW w:w="4503" w:type="dxa"/>
            <w:shd w:val="clear" w:color="auto" w:fill="auto"/>
          </w:tcPr>
          <w:p w:rsidR="006B5F30" w:rsidRPr="007118AB" w:rsidRDefault="006B5F30" w:rsidP="004B50D2">
            <w:pPr>
              <w:autoSpaceDE w:val="0"/>
              <w:autoSpaceDN w:val="0"/>
              <w:adjustRightInd w:val="0"/>
              <w:jc w:val="center"/>
              <w:rPr>
                <w:b/>
                <w:bCs/>
                <w:sz w:val="28"/>
                <w:szCs w:val="28"/>
              </w:rPr>
            </w:pPr>
            <w:r w:rsidRPr="007118AB">
              <w:rPr>
                <w:b/>
                <w:bCs/>
                <w:sz w:val="28"/>
                <w:szCs w:val="28"/>
              </w:rPr>
              <w:t>TM. ỦY BAN NHÂN DÂN</w:t>
            </w:r>
          </w:p>
          <w:p w:rsidR="006B5F30" w:rsidRPr="007118AB" w:rsidRDefault="0039148A" w:rsidP="004B50D2">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B5F30" w:rsidRPr="007118AB">
              <w:rPr>
                <w:rFonts w:ascii="Times New Roman" w:hAnsi="Times New Roman" w:cs="Times New Roman"/>
                <w:b/>
                <w:bCs/>
                <w:sz w:val="28"/>
                <w:szCs w:val="28"/>
              </w:rPr>
              <w:t>CHỦ TỊCH</w:t>
            </w:r>
          </w:p>
          <w:p w:rsidR="006B5F30" w:rsidRPr="007118AB" w:rsidRDefault="006B5F30" w:rsidP="004B50D2">
            <w:pPr>
              <w:pStyle w:val="PlainText"/>
              <w:jc w:val="center"/>
              <w:rPr>
                <w:rFonts w:ascii="Times New Roman" w:hAnsi="Times New Roman" w:cs="Times New Roman"/>
                <w:b/>
                <w:bCs/>
                <w:sz w:val="28"/>
                <w:szCs w:val="28"/>
              </w:rPr>
            </w:pPr>
          </w:p>
          <w:p w:rsidR="006B5F30" w:rsidRPr="007118AB" w:rsidRDefault="006B5F30" w:rsidP="005F17C1">
            <w:pPr>
              <w:pStyle w:val="PlainText"/>
              <w:jc w:val="center"/>
              <w:rPr>
                <w:rFonts w:ascii="Times New Roman" w:hAnsi="Times New Roman" w:cs="Times New Roman"/>
                <w:sz w:val="28"/>
                <w:szCs w:val="28"/>
              </w:rPr>
            </w:pPr>
            <w:r w:rsidRPr="007118AB">
              <w:rPr>
                <w:rFonts w:ascii="Times New Roman" w:hAnsi="Times New Roman" w:cs="Times New Roman"/>
                <w:b/>
                <w:bCs/>
                <w:sz w:val="28"/>
                <w:szCs w:val="28"/>
              </w:rPr>
              <w:t xml:space="preserve"> </w:t>
            </w:r>
            <w:r w:rsidR="005F17C1" w:rsidRPr="007118AB">
              <w:rPr>
                <w:rFonts w:ascii="Times New Roman" w:hAnsi="Times New Roman" w:cs="Times New Roman"/>
                <w:b/>
                <w:bCs/>
                <w:sz w:val="28"/>
                <w:szCs w:val="28"/>
              </w:rPr>
              <w:t xml:space="preserve">    Văn Hữu Chiến</w:t>
            </w:r>
          </w:p>
        </w:tc>
      </w:tr>
    </w:tbl>
    <w:p w:rsidR="00A27E46" w:rsidRPr="007118AB" w:rsidRDefault="00A27E46" w:rsidP="006B5F30">
      <w:pPr>
        <w:pStyle w:val="BodyText2"/>
        <w:spacing w:before="60"/>
        <w:ind w:right="58"/>
      </w:pPr>
    </w:p>
    <w:sectPr w:rsidR="00A27E46" w:rsidRPr="007118AB" w:rsidSect="00071877">
      <w:headerReference w:type="default" r:id="rId6"/>
      <w:footerReference w:type="default" r:id="rId7"/>
      <w:pgSz w:w="11907" w:h="16840" w:code="9"/>
      <w:pgMar w:top="1474" w:right="1134" w:bottom="1134" w:left="1134" w:header="567" w:footer="567"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D3" w:rsidRDefault="006470D3">
      <w:r>
        <w:separator/>
      </w:r>
    </w:p>
  </w:endnote>
  <w:endnote w:type="continuationSeparator" w:id="0">
    <w:p w:rsidR="006470D3" w:rsidRDefault="0064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B6" w:rsidRDefault="00573EB6" w:rsidP="0039148A">
    <w:pPr>
      <w:pStyle w:val="Footer"/>
      <w:tabs>
        <w:tab w:val="center" w:pos="4815"/>
        <w:tab w:val="right" w:pos="96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D3" w:rsidRDefault="006470D3">
      <w:r>
        <w:separator/>
      </w:r>
    </w:p>
  </w:footnote>
  <w:footnote w:type="continuationSeparator" w:id="0">
    <w:p w:rsidR="006470D3" w:rsidRDefault="0064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A6" w:rsidRDefault="007E2EA6">
    <w:pPr>
      <w:pStyle w:val="Header"/>
      <w:framePr w:wrap="auto" w:vAnchor="text" w:hAnchor="margin" w:xAlign="center" w:y="1"/>
      <w:rPr>
        <w:rStyle w:val="PageNumber"/>
        <w:sz w:val="28"/>
        <w:szCs w:val="28"/>
      </w:rPr>
    </w:pPr>
  </w:p>
  <w:p w:rsidR="007E2EA6" w:rsidRDefault="007E2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46"/>
    <w:rsid w:val="00002A4E"/>
    <w:rsid w:val="00003221"/>
    <w:rsid w:val="00010DE1"/>
    <w:rsid w:val="00012A0B"/>
    <w:rsid w:val="000244C1"/>
    <w:rsid w:val="00026B2A"/>
    <w:rsid w:val="00034D80"/>
    <w:rsid w:val="00036976"/>
    <w:rsid w:val="0004385E"/>
    <w:rsid w:val="00045ADD"/>
    <w:rsid w:val="0006260C"/>
    <w:rsid w:val="00071877"/>
    <w:rsid w:val="00082220"/>
    <w:rsid w:val="00082748"/>
    <w:rsid w:val="00086C17"/>
    <w:rsid w:val="00086E43"/>
    <w:rsid w:val="00086EBA"/>
    <w:rsid w:val="0009198C"/>
    <w:rsid w:val="000946C0"/>
    <w:rsid w:val="000B3980"/>
    <w:rsid w:val="000B4BD3"/>
    <w:rsid w:val="000D025F"/>
    <w:rsid w:val="000D08D3"/>
    <w:rsid w:val="000D2B54"/>
    <w:rsid w:val="000D30A4"/>
    <w:rsid w:val="000E03F1"/>
    <w:rsid w:val="000E7A40"/>
    <w:rsid w:val="000F06A3"/>
    <w:rsid w:val="001037A1"/>
    <w:rsid w:val="001056D3"/>
    <w:rsid w:val="0010639C"/>
    <w:rsid w:val="001131AF"/>
    <w:rsid w:val="00115695"/>
    <w:rsid w:val="00121A50"/>
    <w:rsid w:val="00121FD6"/>
    <w:rsid w:val="00123CE2"/>
    <w:rsid w:val="00135F77"/>
    <w:rsid w:val="00143189"/>
    <w:rsid w:val="0015690D"/>
    <w:rsid w:val="00157966"/>
    <w:rsid w:val="00161A10"/>
    <w:rsid w:val="001653D7"/>
    <w:rsid w:val="00172509"/>
    <w:rsid w:val="00174344"/>
    <w:rsid w:val="00175C9C"/>
    <w:rsid w:val="001842DA"/>
    <w:rsid w:val="001843EA"/>
    <w:rsid w:val="00184B48"/>
    <w:rsid w:val="001931FA"/>
    <w:rsid w:val="0019327A"/>
    <w:rsid w:val="00196122"/>
    <w:rsid w:val="001A226F"/>
    <w:rsid w:val="001A43C5"/>
    <w:rsid w:val="001B1C5E"/>
    <w:rsid w:val="001B1E84"/>
    <w:rsid w:val="001B345F"/>
    <w:rsid w:val="001B3C1E"/>
    <w:rsid w:val="001B73AC"/>
    <w:rsid w:val="001C5C3E"/>
    <w:rsid w:val="001D2027"/>
    <w:rsid w:val="001D2795"/>
    <w:rsid w:val="001D48F0"/>
    <w:rsid w:val="001D5241"/>
    <w:rsid w:val="001E6293"/>
    <w:rsid w:val="001F7CB3"/>
    <w:rsid w:val="002004B5"/>
    <w:rsid w:val="002079A1"/>
    <w:rsid w:val="002120F0"/>
    <w:rsid w:val="00212D11"/>
    <w:rsid w:val="0022101E"/>
    <w:rsid w:val="002259CE"/>
    <w:rsid w:val="00234066"/>
    <w:rsid w:val="00236CEB"/>
    <w:rsid w:val="00247F72"/>
    <w:rsid w:val="0028072D"/>
    <w:rsid w:val="00281DAF"/>
    <w:rsid w:val="00297748"/>
    <w:rsid w:val="002D0A16"/>
    <w:rsid w:val="002D529C"/>
    <w:rsid w:val="002D6B22"/>
    <w:rsid w:val="002E1049"/>
    <w:rsid w:val="002E2FA9"/>
    <w:rsid w:val="002F48A6"/>
    <w:rsid w:val="0031308B"/>
    <w:rsid w:val="003202AA"/>
    <w:rsid w:val="00322E92"/>
    <w:rsid w:val="00326A89"/>
    <w:rsid w:val="00334D8C"/>
    <w:rsid w:val="00345B19"/>
    <w:rsid w:val="0036102A"/>
    <w:rsid w:val="00365963"/>
    <w:rsid w:val="003715A8"/>
    <w:rsid w:val="00376C60"/>
    <w:rsid w:val="00387611"/>
    <w:rsid w:val="0039148A"/>
    <w:rsid w:val="0039419C"/>
    <w:rsid w:val="003A0AB9"/>
    <w:rsid w:val="003A4218"/>
    <w:rsid w:val="003A6ADC"/>
    <w:rsid w:val="003B346B"/>
    <w:rsid w:val="003C0451"/>
    <w:rsid w:val="003C094D"/>
    <w:rsid w:val="003C723F"/>
    <w:rsid w:val="003C7A4F"/>
    <w:rsid w:val="003D2110"/>
    <w:rsid w:val="003D319B"/>
    <w:rsid w:val="003D33AF"/>
    <w:rsid w:val="003E3F82"/>
    <w:rsid w:val="003F5F84"/>
    <w:rsid w:val="004031AC"/>
    <w:rsid w:val="004056FF"/>
    <w:rsid w:val="004111D4"/>
    <w:rsid w:val="0042157A"/>
    <w:rsid w:val="0043006D"/>
    <w:rsid w:val="00430833"/>
    <w:rsid w:val="004365F4"/>
    <w:rsid w:val="00436674"/>
    <w:rsid w:val="004366DE"/>
    <w:rsid w:val="004409AD"/>
    <w:rsid w:val="0044134D"/>
    <w:rsid w:val="00442F54"/>
    <w:rsid w:val="0044680F"/>
    <w:rsid w:val="00450181"/>
    <w:rsid w:val="00453F94"/>
    <w:rsid w:val="00467787"/>
    <w:rsid w:val="00471DB9"/>
    <w:rsid w:val="00472E64"/>
    <w:rsid w:val="004767B6"/>
    <w:rsid w:val="004802B0"/>
    <w:rsid w:val="0048252D"/>
    <w:rsid w:val="00486CEB"/>
    <w:rsid w:val="004A4D3C"/>
    <w:rsid w:val="004B50D2"/>
    <w:rsid w:val="004C1F4C"/>
    <w:rsid w:val="004D4564"/>
    <w:rsid w:val="004D647B"/>
    <w:rsid w:val="004E53AC"/>
    <w:rsid w:val="004E6477"/>
    <w:rsid w:val="00504C33"/>
    <w:rsid w:val="005113EC"/>
    <w:rsid w:val="00515898"/>
    <w:rsid w:val="00525945"/>
    <w:rsid w:val="00537099"/>
    <w:rsid w:val="005461D1"/>
    <w:rsid w:val="00555345"/>
    <w:rsid w:val="00556850"/>
    <w:rsid w:val="0056056F"/>
    <w:rsid w:val="00561A5A"/>
    <w:rsid w:val="0057375D"/>
    <w:rsid w:val="00573EB6"/>
    <w:rsid w:val="005878CF"/>
    <w:rsid w:val="00594002"/>
    <w:rsid w:val="005A58B4"/>
    <w:rsid w:val="005A7E0B"/>
    <w:rsid w:val="005C2437"/>
    <w:rsid w:val="005C3148"/>
    <w:rsid w:val="005C5035"/>
    <w:rsid w:val="005F17C1"/>
    <w:rsid w:val="005F1C88"/>
    <w:rsid w:val="005F2716"/>
    <w:rsid w:val="005F46BF"/>
    <w:rsid w:val="00603B72"/>
    <w:rsid w:val="0060540E"/>
    <w:rsid w:val="0060737B"/>
    <w:rsid w:val="00617C8B"/>
    <w:rsid w:val="00625FDC"/>
    <w:rsid w:val="00631D01"/>
    <w:rsid w:val="006323D1"/>
    <w:rsid w:val="00633AF7"/>
    <w:rsid w:val="0064234E"/>
    <w:rsid w:val="00642A1D"/>
    <w:rsid w:val="00644624"/>
    <w:rsid w:val="00644B58"/>
    <w:rsid w:val="006470BC"/>
    <w:rsid w:val="006470D3"/>
    <w:rsid w:val="00655EA4"/>
    <w:rsid w:val="00657850"/>
    <w:rsid w:val="0066095B"/>
    <w:rsid w:val="006620F8"/>
    <w:rsid w:val="00662FE1"/>
    <w:rsid w:val="006673DB"/>
    <w:rsid w:val="00670341"/>
    <w:rsid w:val="006720B5"/>
    <w:rsid w:val="00676826"/>
    <w:rsid w:val="00682766"/>
    <w:rsid w:val="0068520A"/>
    <w:rsid w:val="006B1F19"/>
    <w:rsid w:val="006B5420"/>
    <w:rsid w:val="006B5F30"/>
    <w:rsid w:val="006C2351"/>
    <w:rsid w:val="006E3834"/>
    <w:rsid w:val="006F33F9"/>
    <w:rsid w:val="00701654"/>
    <w:rsid w:val="00701DB7"/>
    <w:rsid w:val="00707B15"/>
    <w:rsid w:val="00710BEB"/>
    <w:rsid w:val="007118AB"/>
    <w:rsid w:val="00716A90"/>
    <w:rsid w:val="007271AE"/>
    <w:rsid w:val="007271C9"/>
    <w:rsid w:val="00743033"/>
    <w:rsid w:val="007475B2"/>
    <w:rsid w:val="00754417"/>
    <w:rsid w:val="00755028"/>
    <w:rsid w:val="00760538"/>
    <w:rsid w:val="00764459"/>
    <w:rsid w:val="00766225"/>
    <w:rsid w:val="00771A51"/>
    <w:rsid w:val="00773EB5"/>
    <w:rsid w:val="007761ED"/>
    <w:rsid w:val="00777646"/>
    <w:rsid w:val="007877BF"/>
    <w:rsid w:val="007A78A0"/>
    <w:rsid w:val="007B373A"/>
    <w:rsid w:val="007C64A9"/>
    <w:rsid w:val="007C738F"/>
    <w:rsid w:val="007D2EB9"/>
    <w:rsid w:val="007E1149"/>
    <w:rsid w:val="007E2EA6"/>
    <w:rsid w:val="007F0A0E"/>
    <w:rsid w:val="007F1171"/>
    <w:rsid w:val="007F381C"/>
    <w:rsid w:val="007F6C45"/>
    <w:rsid w:val="00813AAB"/>
    <w:rsid w:val="00821E56"/>
    <w:rsid w:val="00823304"/>
    <w:rsid w:val="0082485E"/>
    <w:rsid w:val="0082639E"/>
    <w:rsid w:val="008341AD"/>
    <w:rsid w:val="00836534"/>
    <w:rsid w:val="00841421"/>
    <w:rsid w:val="00842517"/>
    <w:rsid w:val="00866659"/>
    <w:rsid w:val="00874CBC"/>
    <w:rsid w:val="00875A5E"/>
    <w:rsid w:val="00877639"/>
    <w:rsid w:val="00877D0F"/>
    <w:rsid w:val="00897E77"/>
    <w:rsid w:val="008A0922"/>
    <w:rsid w:val="008A0E07"/>
    <w:rsid w:val="008B52E0"/>
    <w:rsid w:val="008C1658"/>
    <w:rsid w:val="008D0627"/>
    <w:rsid w:val="008D3011"/>
    <w:rsid w:val="008D4A53"/>
    <w:rsid w:val="008E10DC"/>
    <w:rsid w:val="008E5BFC"/>
    <w:rsid w:val="008F733B"/>
    <w:rsid w:val="00901948"/>
    <w:rsid w:val="0090423B"/>
    <w:rsid w:val="00905208"/>
    <w:rsid w:val="009062A6"/>
    <w:rsid w:val="00915CE1"/>
    <w:rsid w:val="00926005"/>
    <w:rsid w:val="009260A0"/>
    <w:rsid w:val="00943C5B"/>
    <w:rsid w:val="009574E9"/>
    <w:rsid w:val="00957F39"/>
    <w:rsid w:val="00981437"/>
    <w:rsid w:val="00990386"/>
    <w:rsid w:val="0099218F"/>
    <w:rsid w:val="00994D21"/>
    <w:rsid w:val="009956E3"/>
    <w:rsid w:val="009C0D9D"/>
    <w:rsid w:val="009C3C37"/>
    <w:rsid w:val="009C5DD1"/>
    <w:rsid w:val="009D2ACC"/>
    <w:rsid w:val="009D6170"/>
    <w:rsid w:val="009E7BEC"/>
    <w:rsid w:val="009F3D38"/>
    <w:rsid w:val="00A01E88"/>
    <w:rsid w:val="00A114FD"/>
    <w:rsid w:val="00A22BB1"/>
    <w:rsid w:val="00A24301"/>
    <w:rsid w:val="00A27E46"/>
    <w:rsid w:val="00A320B5"/>
    <w:rsid w:val="00A32E03"/>
    <w:rsid w:val="00A332EE"/>
    <w:rsid w:val="00A36462"/>
    <w:rsid w:val="00A36784"/>
    <w:rsid w:val="00A37AE4"/>
    <w:rsid w:val="00A40CCF"/>
    <w:rsid w:val="00A419E6"/>
    <w:rsid w:val="00A4590B"/>
    <w:rsid w:val="00A501AD"/>
    <w:rsid w:val="00A53763"/>
    <w:rsid w:val="00A5631D"/>
    <w:rsid w:val="00A56E6A"/>
    <w:rsid w:val="00A63186"/>
    <w:rsid w:val="00A63659"/>
    <w:rsid w:val="00A74AC3"/>
    <w:rsid w:val="00A80476"/>
    <w:rsid w:val="00A809FD"/>
    <w:rsid w:val="00A82A72"/>
    <w:rsid w:val="00A8399B"/>
    <w:rsid w:val="00A84608"/>
    <w:rsid w:val="00A84637"/>
    <w:rsid w:val="00AA4617"/>
    <w:rsid w:val="00AA6F46"/>
    <w:rsid w:val="00AA7642"/>
    <w:rsid w:val="00AB070A"/>
    <w:rsid w:val="00AB49EA"/>
    <w:rsid w:val="00AC1656"/>
    <w:rsid w:val="00AC614E"/>
    <w:rsid w:val="00AD1447"/>
    <w:rsid w:val="00AD52AA"/>
    <w:rsid w:val="00AD7041"/>
    <w:rsid w:val="00AE0BCB"/>
    <w:rsid w:val="00AF134C"/>
    <w:rsid w:val="00AF7C98"/>
    <w:rsid w:val="00B03A26"/>
    <w:rsid w:val="00B117A2"/>
    <w:rsid w:val="00B20AF2"/>
    <w:rsid w:val="00B31CAB"/>
    <w:rsid w:val="00B450E0"/>
    <w:rsid w:val="00B570CA"/>
    <w:rsid w:val="00B57192"/>
    <w:rsid w:val="00B66CF6"/>
    <w:rsid w:val="00B72F7C"/>
    <w:rsid w:val="00B746E2"/>
    <w:rsid w:val="00B74F0F"/>
    <w:rsid w:val="00B808C0"/>
    <w:rsid w:val="00B8222B"/>
    <w:rsid w:val="00B82C84"/>
    <w:rsid w:val="00B84336"/>
    <w:rsid w:val="00B931D8"/>
    <w:rsid w:val="00B96782"/>
    <w:rsid w:val="00BA0755"/>
    <w:rsid w:val="00BA4BB3"/>
    <w:rsid w:val="00BA5A67"/>
    <w:rsid w:val="00BD220B"/>
    <w:rsid w:val="00BD4700"/>
    <w:rsid w:val="00BD7CDC"/>
    <w:rsid w:val="00BF4A60"/>
    <w:rsid w:val="00BF5247"/>
    <w:rsid w:val="00C02773"/>
    <w:rsid w:val="00C03570"/>
    <w:rsid w:val="00C07BB1"/>
    <w:rsid w:val="00C10538"/>
    <w:rsid w:val="00C312D9"/>
    <w:rsid w:val="00C3449A"/>
    <w:rsid w:val="00C424E0"/>
    <w:rsid w:val="00C42BA7"/>
    <w:rsid w:val="00C44629"/>
    <w:rsid w:val="00C5469D"/>
    <w:rsid w:val="00C60B68"/>
    <w:rsid w:val="00C62CB5"/>
    <w:rsid w:val="00C64D19"/>
    <w:rsid w:val="00C71B7A"/>
    <w:rsid w:val="00C758F0"/>
    <w:rsid w:val="00C83EF1"/>
    <w:rsid w:val="00C915F5"/>
    <w:rsid w:val="00C9383E"/>
    <w:rsid w:val="00C97C0E"/>
    <w:rsid w:val="00CA7CEA"/>
    <w:rsid w:val="00CB20FD"/>
    <w:rsid w:val="00CB3434"/>
    <w:rsid w:val="00CC61DF"/>
    <w:rsid w:val="00CD28D5"/>
    <w:rsid w:val="00CD7346"/>
    <w:rsid w:val="00CE24E6"/>
    <w:rsid w:val="00CE2B10"/>
    <w:rsid w:val="00CE5E7D"/>
    <w:rsid w:val="00CE5F61"/>
    <w:rsid w:val="00CF2F86"/>
    <w:rsid w:val="00CF495C"/>
    <w:rsid w:val="00D00695"/>
    <w:rsid w:val="00D006EE"/>
    <w:rsid w:val="00D00E2C"/>
    <w:rsid w:val="00D04D74"/>
    <w:rsid w:val="00D25DA9"/>
    <w:rsid w:val="00D27405"/>
    <w:rsid w:val="00D32ED6"/>
    <w:rsid w:val="00D53DD6"/>
    <w:rsid w:val="00D548AE"/>
    <w:rsid w:val="00D551A8"/>
    <w:rsid w:val="00D565F5"/>
    <w:rsid w:val="00D600A7"/>
    <w:rsid w:val="00D61B72"/>
    <w:rsid w:val="00D624DE"/>
    <w:rsid w:val="00D65FC9"/>
    <w:rsid w:val="00D674C4"/>
    <w:rsid w:val="00D71B74"/>
    <w:rsid w:val="00D82046"/>
    <w:rsid w:val="00D90498"/>
    <w:rsid w:val="00D91C95"/>
    <w:rsid w:val="00DA06B5"/>
    <w:rsid w:val="00DC4D50"/>
    <w:rsid w:val="00DC5E35"/>
    <w:rsid w:val="00DD0B37"/>
    <w:rsid w:val="00DE0371"/>
    <w:rsid w:val="00DF2D54"/>
    <w:rsid w:val="00DF3ADF"/>
    <w:rsid w:val="00DF6BCD"/>
    <w:rsid w:val="00E104C5"/>
    <w:rsid w:val="00E16A1F"/>
    <w:rsid w:val="00E27969"/>
    <w:rsid w:val="00E30A8D"/>
    <w:rsid w:val="00E330B8"/>
    <w:rsid w:val="00E34592"/>
    <w:rsid w:val="00E4026E"/>
    <w:rsid w:val="00E404E0"/>
    <w:rsid w:val="00E436B5"/>
    <w:rsid w:val="00E54953"/>
    <w:rsid w:val="00E55B76"/>
    <w:rsid w:val="00E62D3A"/>
    <w:rsid w:val="00E679EC"/>
    <w:rsid w:val="00E67EFF"/>
    <w:rsid w:val="00E73968"/>
    <w:rsid w:val="00E81598"/>
    <w:rsid w:val="00E81CAE"/>
    <w:rsid w:val="00E9648F"/>
    <w:rsid w:val="00E97CFE"/>
    <w:rsid w:val="00EA5928"/>
    <w:rsid w:val="00EA7410"/>
    <w:rsid w:val="00EB30BC"/>
    <w:rsid w:val="00EC2BCF"/>
    <w:rsid w:val="00EC3C27"/>
    <w:rsid w:val="00EC527D"/>
    <w:rsid w:val="00EC6825"/>
    <w:rsid w:val="00ED4D51"/>
    <w:rsid w:val="00ED7BF7"/>
    <w:rsid w:val="00EE2928"/>
    <w:rsid w:val="00EE4840"/>
    <w:rsid w:val="00EE4FFF"/>
    <w:rsid w:val="00F00F42"/>
    <w:rsid w:val="00F01A9F"/>
    <w:rsid w:val="00F039BF"/>
    <w:rsid w:val="00F066DB"/>
    <w:rsid w:val="00F12DA2"/>
    <w:rsid w:val="00F135BE"/>
    <w:rsid w:val="00F145A9"/>
    <w:rsid w:val="00F27B2D"/>
    <w:rsid w:val="00F31935"/>
    <w:rsid w:val="00F32FBF"/>
    <w:rsid w:val="00F41EF6"/>
    <w:rsid w:val="00F4541C"/>
    <w:rsid w:val="00F455DB"/>
    <w:rsid w:val="00F62761"/>
    <w:rsid w:val="00F62D39"/>
    <w:rsid w:val="00F647E4"/>
    <w:rsid w:val="00F6703A"/>
    <w:rsid w:val="00F67AF1"/>
    <w:rsid w:val="00F72C77"/>
    <w:rsid w:val="00F73D8F"/>
    <w:rsid w:val="00F865E2"/>
    <w:rsid w:val="00F874B3"/>
    <w:rsid w:val="00F90AD1"/>
    <w:rsid w:val="00F90FAD"/>
    <w:rsid w:val="00F92FCE"/>
    <w:rsid w:val="00F95C8E"/>
    <w:rsid w:val="00FA0AF1"/>
    <w:rsid w:val="00FA277C"/>
    <w:rsid w:val="00FA73D2"/>
    <w:rsid w:val="00FC3864"/>
    <w:rsid w:val="00FC79CD"/>
    <w:rsid w:val="00FD20E9"/>
    <w:rsid w:val="00FF0C29"/>
    <w:rsid w:val="00FF1E6B"/>
    <w:rsid w:val="00FF6AFA"/>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6172B66-80E8-4B09-A6EB-BE723386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right="-523"/>
      <w:jc w:val="both"/>
      <w:outlineLvl w:val="1"/>
    </w:pPr>
    <w:rPr>
      <w:b/>
      <w:bCs/>
      <w:color w:val="000000"/>
      <w:sz w:val="28"/>
      <w:szCs w:val="28"/>
    </w:rPr>
  </w:style>
  <w:style w:type="paragraph" w:styleId="Heading3">
    <w:name w:val="heading 3"/>
    <w:basedOn w:val="Normal"/>
    <w:next w:val="Normal"/>
    <w:qFormat/>
    <w:pPr>
      <w:keepNext/>
      <w:jc w:val="center"/>
      <w:outlineLvl w:val="2"/>
    </w:pPr>
    <w:rPr>
      <w:b/>
      <w:bCs/>
      <w:sz w:val="26"/>
      <w:szCs w:val="26"/>
    </w:rPr>
  </w:style>
  <w:style w:type="paragraph" w:styleId="Heading8">
    <w:name w:val="heading 8"/>
    <w:basedOn w:val="Normal"/>
    <w:next w:val="Normal"/>
    <w:qFormat/>
    <w:pPr>
      <w:keepNext/>
      <w:jc w:val="both"/>
      <w:outlineLvl w:val="7"/>
    </w:pPr>
    <w:rPr>
      <w:rFonts w:ascii=".VnTime" w:hAnsi=".VnTime" w:cs=".VnTime"/>
      <w:color w:val="000000"/>
      <w:sz w:val="28"/>
      <w:szCs w:val="28"/>
    </w:rPr>
  </w:style>
  <w:style w:type="character" w:default="1" w:styleId="DefaultParagraphFont">
    <w:name w:val="Default Paragraph Font"/>
    <w:aliases w:val=" Char Char2"/>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BlockText">
    <w:name w:val="Block Text"/>
    <w:basedOn w:val="Normal"/>
    <w:pPr>
      <w:spacing w:before="120"/>
      <w:ind w:left="4405" w:right="49" w:firstLine="635"/>
    </w:pPr>
    <w:rPr>
      <w:b/>
      <w:bCs/>
      <w:sz w:val="26"/>
      <w:szCs w:val="2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szCs w:val="28"/>
    </w:rPr>
  </w:style>
  <w:style w:type="paragraph" w:styleId="BodyText2">
    <w:name w:val="Body Text 2"/>
    <w:basedOn w:val="Normal"/>
    <w:pPr>
      <w:ind w:firstLine="720"/>
      <w:jc w:val="both"/>
    </w:pPr>
    <w:rPr>
      <w:sz w:val="28"/>
      <w:szCs w:val="28"/>
    </w:rPr>
  </w:style>
  <w:style w:type="table" w:styleId="TableGrid">
    <w:name w:val="Table Grid"/>
    <w:basedOn w:val="TableNormal"/>
    <w:rsid w:val="00A27E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
    <w:name w:val="dieuchar"/>
    <w:basedOn w:val="DefaultParagraphFont"/>
    <w:rsid w:val="004111D4"/>
  </w:style>
  <w:style w:type="paragraph" w:styleId="BodyTextIndent">
    <w:name w:val="Body Text Indent"/>
    <w:basedOn w:val="Normal"/>
    <w:rsid w:val="00086EBA"/>
    <w:pPr>
      <w:jc w:val="both"/>
    </w:pPr>
    <w:rPr>
      <w:rFonts w:ascii="VNarial" w:hAnsi="VNarial"/>
      <w:szCs w:val="20"/>
    </w:rPr>
  </w:style>
  <w:style w:type="paragraph" w:customStyle="1" w:styleId="a">
    <w:basedOn w:val="Normal"/>
    <w:next w:val="Normal"/>
    <w:link w:val="DefaultParagraphFont"/>
    <w:autoRedefine/>
    <w:semiHidden/>
    <w:rsid w:val="001131AF"/>
    <w:pPr>
      <w:spacing w:before="120" w:after="120" w:line="312" w:lineRule="auto"/>
    </w:pPr>
    <w:rPr>
      <w:sz w:val="28"/>
      <w:szCs w:val="22"/>
    </w:rPr>
  </w:style>
  <w:style w:type="paragraph" w:styleId="BalloonText">
    <w:name w:val="Balloon Text"/>
    <w:basedOn w:val="Normal"/>
    <w:link w:val="BalloonTextChar"/>
    <w:rsid w:val="00C03570"/>
    <w:rPr>
      <w:rFonts w:ascii="Tahoma" w:hAnsi="Tahoma" w:cs="Tahoma"/>
      <w:sz w:val="16"/>
      <w:szCs w:val="16"/>
    </w:rPr>
  </w:style>
  <w:style w:type="character" w:customStyle="1" w:styleId="BalloonTextChar">
    <w:name w:val="Balloon Text Char"/>
    <w:link w:val="BalloonText"/>
    <w:rsid w:val="00C03570"/>
    <w:rPr>
      <w:rFonts w:ascii="Tahoma" w:hAnsi="Tahoma" w:cs="Tahoma"/>
      <w:sz w:val="16"/>
      <w:szCs w:val="16"/>
    </w:rPr>
  </w:style>
  <w:style w:type="character" w:customStyle="1" w:styleId="FooterChar">
    <w:name w:val="Footer Char"/>
    <w:link w:val="Footer"/>
    <w:uiPriority w:val="99"/>
    <w:rsid w:val="00A74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No tile</vt:lpstr>
    </vt:vector>
  </TitlesOfParts>
  <Manager>MapScan group, IOIT, Hanoi, Vietnamese</Manager>
  <Company>MapScan group, IOIT, Hanoi, Vietnamese</Company>
  <LinksUpToDate>false</LinksUpToDate>
  <CharactersWithSpaces>30109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tile</dc:title>
  <dc:subject>No subject</dc:subject>
  <dc:creator>MapScan group, IOIT, Hanoi, Vietnamese</dc:creator>
  <cp:keywords>No keyword</cp:keywords>
  <dc:description>Recognized document</dc:description>
  <cp:lastModifiedBy>Truong Cong Nguyen Thanh</cp:lastModifiedBy>
  <cp:revision>2</cp:revision>
  <cp:lastPrinted>2012-08-08T08:17:00Z</cp:lastPrinted>
  <dcterms:created xsi:type="dcterms:W3CDTF">2021-04-20T08:02:00Z</dcterms:created>
  <dcterms:modified xsi:type="dcterms:W3CDTF">2021-04-20T08:02:00Z</dcterms:modified>
  <cp:category>No category</cp:category>
</cp:coreProperties>
</file>