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28"/>
        <w:gridCol w:w="5880"/>
      </w:tblGrid>
      <w:tr w:rsidR="005665CF" w:rsidRPr="00DE584F">
        <w:tc>
          <w:tcPr>
            <w:tcW w:w="3328" w:type="dxa"/>
          </w:tcPr>
          <w:p w:rsidR="005665CF" w:rsidRPr="00DE584F" w:rsidRDefault="005665CF" w:rsidP="00DE5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E584F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5665CF" w:rsidRPr="00DE584F" w:rsidRDefault="005665CF" w:rsidP="00DE5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584F">
              <w:rPr>
                <w:rFonts w:ascii="Times New Roman" w:hAnsi="Times New Roman"/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5880" w:type="dxa"/>
          </w:tcPr>
          <w:p w:rsidR="005665CF" w:rsidRPr="00DE584F" w:rsidRDefault="005665CF" w:rsidP="00DE5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584F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E584F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665CF" w:rsidRPr="00DE584F" w:rsidRDefault="005665CF" w:rsidP="00DE58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E584F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5665CF" w:rsidRPr="00DE584F">
        <w:tc>
          <w:tcPr>
            <w:tcW w:w="3328" w:type="dxa"/>
          </w:tcPr>
          <w:p w:rsidR="005665CF" w:rsidRPr="00E558D4" w:rsidRDefault="00CA71CA" w:rsidP="00AA7306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E558D4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89E9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.7pt" to="10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"/>
                  </w:pict>
                </mc:Fallback>
              </mc:AlternateContent>
            </w:r>
            <w:r w:rsidR="005665CF" w:rsidRPr="00E558D4">
              <w:rPr>
                <w:rFonts w:ascii="Times New Roman" w:hAnsi="Times New Roman"/>
                <w:szCs w:val="28"/>
              </w:rPr>
              <w:t xml:space="preserve">Số: </w:t>
            </w:r>
            <w:r w:rsidR="00AA7306" w:rsidRPr="00E558D4">
              <w:rPr>
                <w:rFonts w:ascii="Times New Roman" w:hAnsi="Times New Roman"/>
                <w:szCs w:val="28"/>
              </w:rPr>
              <w:t>29</w:t>
            </w:r>
            <w:r w:rsidR="005665CF" w:rsidRPr="00E558D4">
              <w:rPr>
                <w:rFonts w:ascii="Times New Roman" w:hAnsi="Times New Roman"/>
                <w:szCs w:val="28"/>
              </w:rPr>
              <w:t xml:space="preserve"> </w:t>
            </w:r>
            <w:r w:rsidR="00A31C4B" w:rsidRPr="00E558D4">
              <w:rPr>
                <w:rFonts w:ascii="Times New Roman" w:hAnsi="Times New Roman"/>
                <w:szCs w:val="28"/>
              </w:rPr>
              <w:t>/2012</w:t>
            </w:r>
            <w:r w:rsidR="005665CF" w:rsidRPr="00E558D4">
              <w:rPr>
                <w:rFonts w:ascii="Times New Roman" w:hAnsi="Times New Roman"/>
                <w:szCs w:val="28"/>
              </w:rPr>
              <w:t>/NQ-HĐND</w:t>
            </w:r>
          </w:p>
        </w:tc>
        <w:tc>
          <w:tcPr>
            <w:tcW w:w="5880" w:type="dxa"/>
          </w:tcPr>
          <w:p w:rsidR="005665CF" w:rsidRPr="00DE584F" w:rsidRDefault="00CA71CA" w:rsidP="00AA7306">
            <w:pPr>
              <w:spacing w:before="120"/>
              <w:rPr>
                <w:rFonts w:ascii="Times New Roman" w:hAnsi="Times New Roman"/>
                <w:i/>
                <w:szCs w:val="28"/>
              </w:rPr>
            </w:pPr>
            <w:r w:rsidRPr="00DE584F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-635</wp:posOffset>
                      </wp:positionV>
                      <wp:extent cx="22225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2D54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-.05pt" to="22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ti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"/>
                  </w:pict>
                </mc:Fallback>
              </mc:AlternateContent>
            </w:r>
            <w:r w:rsidR="005665CF" w:rsidRPr="00DE584F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       </w:t>
            </w:r>
            <w:r w:rsidR="008E3ECD" w:rsidRPr="00DE584F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</w:t>
            </w:r>
            <w:r w:rsidR="00C4669C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   </w:t>
            </w:r>
            <w:r w:rsidR="008E3ECD" w:rsidRPr="00DE584F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</w:t>
            </w:r>
            <w:r w:rsidR="005665CF" w:rsidRPr="00DE584F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</w:t>
            </w:r>
            <w:r w:rsidR="005665CF" w:rsidRPr="00DE584F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Đà Nẵng, ngày </w:t>
            </w:r>
            <w:r w:rsidR="00AA7306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05</w:t>
            </w:r>
            <w:r w:rsidR="005665CF" w:rsidRPr="00DE584F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 tháng</w:t>
            </w:r>
            <w:r w:rsidR="00C4669C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 12 </w:t>
            </w:r>
            <w:r w:rsidR="005665CF" w:rsidRPr="00DE584F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năm 201</w:t>
            </w:r>
            <w:r w:rsidR="001349B5" w:rsidRPr="00DE584F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2</w:t>
            </w:r>
          </w:p>
        </w:tc>
      </w:tr>
    </w:tbl>
    <w:p w:rsidR="00D83E2B" w:rsidRDefault="00D83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665CF" w:rsidRDefault="00D83E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NGHỊ QUYẾT</w:t>
      </w:r>
    </w:p>
    <w:p w:rsidR="00E62959" w:rsidRDefault="00D83E2B" w:rsidP="00E629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E62959">
        <w:rPr>
          <w:rFonts w:ascii="Times New Roman" w:hAnsi="Times New Roman"/>
          <w:b/>
        </w:rPr>
        <w:t>thông qua Đề án Phân bổ dân cư</w:t>
      </w:r>
    </w:p>
    <w:p w:rsidR="00D83E2B" w:rsidRDefault="00E62959" w:rsidP="00E629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trên địa bàn thành phố Đà Nẵng</w:t>
      </w:r>
      <w:r w:rsidR="0047044F">
        <w:rPr>
          <w:rFonts w:ascii="Times New Roman" w:hAnsi="Times New Roman"/>
          <w:b/>
        </w:rPr>
        <w:t>, giai đoạn 2013 - 2020</w:t>
      </w:r>
    </w:p>
    <w:p w:rsidR="00D83E2B" w:rsidRDefault="00CA71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42545</wp:posOffset>
                </wp:positionV>
                <wp:extent cx="1371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E444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3.35pt" to="29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"/>
            </w:pict>
          </mc:Fallback>
        </mc:AlternateContent>
      </w:r>
    </w:p>
    <w:p w:rsidR="005665CF" w:rsidRPr="0047044F" w:rsidRDefault="00D83E2B" w:rsidP="00E80CE2">
      <w:pPr>
        <w:spacing w:before="120"/>
        <w:jc w:val="center"/>
        <w:rPr>
          <w:rFonts w:ascii="Times New Roman" w:hAnsi="Times New Roman"/>
          <w:b/>
          <w:szCs w:val="28"/>
        </w:rPr>
      </w:pPr>
      <w:r w:rsidRPr="0047044F">
        <w:rPr>
          <w:rFonts w:ascii="Times New Roman" w:hAnsi="Times New Roman"/>
          <w:b/>
          <w:szCs w:val="28"/>
        </w:rPr>
        <w:t xml:space="preserve">HỘI </w:t>
      </w:r>
      <w:r w:rsidRPr="0047044F">
        <w:rPr>
          <w:rFonts w:ascii="Times New Roman" w:hAnsi="Times New Roman" w:hint="eastAsia"/>
          <w:b/>
          <w:szCs w:val="28"/>
        </w:rPr>
        <w:t>Đ</w:t>
      </w:r>
      <w:r w:rsidRPr="0047044F">
        <w:rPr>
          <w:rFonts w:ascii="Times New Roman" w:hAnsi="Times New Roman"/>
          <w:b/>
          <w:szCs w:val="28"/>
        </w:rPr>
        <w:t xml:space="preserve">ỒNG NHÂN DÂN THÀNH PHỐ </w:t>
      </w:r>
      <w:r w:rsidRPr="0047044F">
        <w:rPr>
          <w:rFonts w:ascii="Times New Roman" w:hAnsi="Times New Roman" w:hint="eastAsia"/>
          <w:b/>
          <w:szCs w:val="28"/>
        </w:rPr>
        <w:t>ĐÀ</w:t>
      </w:r>
      <w:r w:rsidRPr="0047044F">
        <w:rPr>
          <w:rFonts w:ascii="Times New Roman" w:hAnsi="Times New Roman"/>
          <w:b/>
          <w:szCs w:val="28"/>
        </w:rPr>
        <w:t xml:space="preserve"> NẴNG, </w:t>
      </w:r>
    </w:p>
    <w:p w:rsidR="00D83E2B" w:rsidRPr="0047044F" w:rsidRDefault="00D83E2B">
      <w:pPr>
        <w:jc w:val="center"/>
        <w:rPr>
          <w:rFonts w:ascii="Times New Roman" w:hAnsi="Times New Roman"/>
          <w:b/>
          <w:szCs w:val="28"/>
        </w:rPr>
      </w:pPr>
      <w:r w:rsidRPr="0047044F">
        <w:rPr>
          <w:rFonts w:ascii="Times New Roman" w:hAnsi="Times New Roman"/>
          <w:b/>
          <w:szCs w:val="28"/>
        </w:rPr>
        <w:t>KHÓA VI</w:t>
      </w:r>
      <w:r w:rsidR="00CD08CD" w:rsidRPr="0047044F">
        <w:rPr>
          <w:rFonts w:ascii="Times New Roman" w:hAnsi="Times New Roman"/>
          <w:b/>
          <w:szCs w:val="28"/>
        </w:rPr>
        <w:t>I</w:t>
      </w:r>
      <w:r w:rsidRPr="0047044F">
        <w:rPr>
          <w:rFonts w:ascii="Times New Roman" w:hAnsi="Times New Roman"/>
          <w:b/>
          <w:szCs w:val="28"/>
        </w:rPr>
        <w:t>I, NHIỆM KỲ 20</w:t>
      </w:r>
      <w:r w:rsidR="00CD08CD" w:rsidRPr="0047044F">
        <w:rPr>
          <w:rFonts w:ascii="Times New Roman" w:hAnsi="Times New Roman"/>
          <w:b/>
          <w:szCs w:val="28"/>
        </w:rPr>
        <w:t xml:space="preserve">11 </w:t>
      </w:r>
      <w:r w:rsidRPr="0047044F">
        <w:rPr>
          <w:rFonts w:ascii="Times New Roman" w:hAnsi="Times New Roman"/>
          <w:b/>
          <w:szCs w:val="28"/>
        </w:rPr>
        <w:t>-</w:t>
      </w:r>
      <w:r w:rsidR="00CD08CD" w:rsidRPr="0047044F">
        <w:rPr>
          <w:rFonts w:ascii="Times New Roman" w:hAnsi="Times New Roman"/>
          <w:b/>
          <w:szCs w:val="28"/>
        </w:rPr>
        <w:t xml:space="preserve"> </w:t>
      </w:r>
      <w:r w:rsidRPr="0047044F">
        <w:rPr>
          <w:rFonts w:ascii="Times New Roman" w:hAnsi="Times New Roman"/>
          <w:b/>
          <w:szCs w:val="28"/>
        </w:rPr>
        <w:t>20</w:t>
      </w:r>
      <w:r w:rsidR="00CD08CD" w:rsidRPr="0047044F">
        <w:rPr>
          <w:rFonts w:ascii="Times New Roman" w:hAnsi="Times New Roman"/>
          <w:b/>
          <w:szCs w:val="28"/>
        </w:rPr>
        <w:t>16</w:t>
      </w:r>
      <w:r w:rsidRPr="0047044F">
        <w:rPr>
          <w:rFonts w:ascii="Times New Roman" w:hAnsi="Times New Roman"/>
          <w:b/>
          <w:szCs w:val="28"/>
        </w:rPr>
        <w:t xml:space="preserve">, KỲ HỌP THỨ </w:t>
      </w:r>
      <w:r w:rsidR="00E62959" w:rsidRPr="0047044F">
        <w:rPr>
          <w:rFonts w:ascii="Times New Roman" w:hAnsi="Times New Roman"/>
          <w:b/>
          <w:szCs w:val="28"/>
        </w:rPr>
        <w:t>5</w:t>
      </w:r>
      <w:r w:rsidRPr="0047044F">
        <w:rPr>
          <w:rFonts w:ascii="Times New Roman" w:hAnsi="Times New Roman"/>
          <w:b/>
          <w:szCs w:val="28"/>
        </w:rPr>
        <w:t xml:space="preserve"> </w:t>
      </w:r>
    </w:p>
    <w:p w:rsidR="00D83E2B" w:rsidRPr="00C4396D" w:rsidRDefault="00D83E2B">
      <w:pPr>
        <w:jc w:val="center"/>
        <w:rPr>
          <w:rFonts w:ascii="Times New Roman" w:hAnsi="Times New Roman"/>
          <w:sz w:val="16"/>
          <w:szCs w:val="16"/>
        </w:rPr>
      </w:pPr>
    </w:p>
    <w:p w:rsidR="00D83E2B" w:rsidRDefault="00D83E2B" w:rsidP="005665CF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 xml:space="preserve">n cứ Luật Tổ chức Hội </w:t>
      </w:r>
      <w:r>
        <w:rPr>
          <w:rFonts w:ascii="Times New Roman" w:hAnsi="Times New Roman" w:hint="eastAsia"/>
        </w:rPr>
        <w:t>đ</w:t>
      </w:r>
      <w:r w:rsidR="00DE5602">
        <w:rPr>
          <w:rFonts w:ascii="Times New Roman" w:hAnsi="Times New Roman"/>
        </w:rPr>
        <w:t>ồng nhân dân và Uỷ ban nhân dân</w:t>
      </w:r>
      <w:r>
        <w:rPr>
          <w:rFonts w:ascii="Times New Roman" w:hAnsi="Times New Roman"/>
        </w:rPr>
        <w:t xml:space="preserve"> ngày 26 tháng 11 n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2003;</w:t>
      </w:r>
    </w:p>
    <w:p w:rsidR="00D83E2B" w:rsidRDefault="00D83E2B" w:rsidP="00796E5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Sau khi nghe </w:t>
      </w:r>
      <w:r w:rsidR="009D1E2E">
        <w:rPr>
          <w:rFonts w:ascii="Times New Roman" w:hAnsi="Times New Roman"/>
        </w:rPr>
        <w:t xml:space="preserve">Tờ trình số </w:t>
      </w:r>
      <w:r w:rsidR="000E0921">
        <w:rPr>
          <w:rFonts w:ascii="Times New Roman" w:hAnsi="Times New Roman"/>
        </w:rPr>
        <w:t>10013</w:t>
      </w:r>
      <w:r w:rsidR="009D1E2E">
        <w:rPr>
          <w:rFonts w:ascii="Times New Roman" w:hAnsi="Times New Roman"/>
        </w:rPr>
        <w:t>/TTr-UBND ngày</w:t>
      </w:r>
      <w:r w:rsidR="000E0921">
        <w:rPr>
          <w:rFonts w:ascii="Times New Roman" w:hAnsi="Times New Roman"/>
        </w:rPr>
        <w:t xml:space="preserve"> 28</w:t>
      </w:r>
      <w:r w:rsidR="00E62959">
        <w:rPr>
          <w:rFonts w:ascii="Times New Roman" w:hAnsi="Times New Roman"/>
        </w:rPr>
        <w:t xml:space="preserve"> </w:t>
      </w:r>
      <w:r w:rsidR="008E3ECD">
        <w:rPr>
          <w:rFonts w:ascii="Times New Roman" w:hAnsi="Times New Roman"/>
        </w:rPr>
        <w:t xml:space="preserve">tháng </w:t>
      </w:r>
      <w:r w:rsidR="000E0921">
        <w:rPr>
          <w:rFonts w:ascii="Times New Roman" w:hAnsi="Times New Roman"/>
        </w:rPr>
        <w:t xml:space="preserve">11 </w:t>
      </w:r>
      <w:r w:rsidR="00E62959">
        <w:rPr>
          <w:rFonts w:ascii="Times New Roman" w:hAnsi="Times New Roman"/>
        </w:rPr>
        <w:t xml:space="preserve">năm 2012 của Ủy ban nhân dân thành phố </w:t>
      </w:r>
      <w:r w:rsidR="0047044F">
        <w:rPr>
          <w:rFonts w:ascii="Times New Roman" w:hAnsi="Times New Roman"/>
        </w:rPr>
        <w:t xml:space="preserve">Đà Nẵng </w:t>
      </w:r>
      <w:r w:rsidR="00E62959">
        <w:rPr>
          <w:rFonts w:ascii="Times New Roman" w:hAnsi="Times New Roman"/>
        </w:rPr>
        <w:t>về phân bổ dân cư trên địa bàn thành phố Đà Nẵng</w:t>
      </w:r>
      <w:r w:rsidR="007C29AD">
        <w:rPr>
          <w:rFonts w:ascii="Times New Roman" w:hAnsi="Times New Roman"/>
        </w:rPr>
        <w:t xml:space="preserve">, giai đoạn </w:t>
      </w:r>
      <w:r w:rsidR="007C29AD" w:rsidRPr="007C29AD">
        <w:rPr>
          <w:rFonts w:ascii="Times New Roman" w:hAnsi="Times New Roman"/>
        </w:rPr>
        <w:t>2013 - 2020</w:t>
      </w:r>
      <w:r w:rsidR="00E62959">
        <w:rPr>
          <w:rFonts w:ascii="Times New Roman" w:hAnsi="Times New Roman"/>
        </w:rPr>
        <w:t xml:space="preserve">; Báo cáo thẩm tra của Ban Pháp chế Hội đồng nhân dân thành phố </w:t>
      </w:r>
      <w:r>
        <w:rPr>
          <w:rFonts w:ascii="Times New Roman" w:hAnsi="Times New Roman"/>
        </w:rPr>
        <w:t xml:space="preserve">và ý kiến của các vị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ại biểu Hội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ồng nhân dân</w:t>
      </w:r>
      <w:r w:rsidR="00C00D0C">
        <w:rPr>
          <w:rFonts w:ascii="Times New Roman" w:hAnsi="Times New Roman"/>
        </w:rPr>
        <w:t xml:space="preserve"> thành phố</w:t>
      </w:r>
      <w:r w:rsidR="0047044F">
        <w:rPr>
          <w:rFonts w:ascii="Times New Roman" w:hAnsi="Times New Roman"/>
        </w:rPr>
        <w:t xml:space="preserve"> Đà Nẵng</w:t>
      </w:r>
      <w:r>
        <w:rPr>
          <w:rFonts w:ascii="Times New Roman" w:hAnsi="Times New Roman"/>
        </w:rPr>
        <w:t>,</w:t>
      </w:r>
    </w:p>
    <w:p w:rsidR="00D83E2B" w:rsidRDefault="00D83E2B" w:rsidP="00796E5E">
      <w:pPr>
        <w:spacing w:before="24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QUYẾT NGHỊ: </w:t>
      </w:r>
    </w:p>
    <w:p w:rsidR="00D83E2B" w:rsidRDefault="00D83E2B" w:rsidP="0047044F">
      <w:pPr>
        <w:spacing w:before="100"/>
        <w:jc w:val="both"/>
        <w:rPr>
          <w:rFonts w:ascii="Times New Roman" w:hAnsi="Times New Roman"/>
        </w:rPr>
      </w:pPr>
      <w:r w:rsidRPr="00E62959">
        <w:rPr>
          <w:rFonts w:ascii="Times New Roman" w:hAnsi="Times New Roman"/>
          <w:b/>
        </w:rPr>
        <w:tab/>
      </w:r>
      <w:r w:rsidR="00E62959" w:rsidRPr="00E62959">
        <w:rPr>
          <w:rFonts w:ascii="Times New Roman" w:hAnsi="Times New Roman"/>
          <w:b/>
        </w:rPr>
        <w:t>Điều 1.</w:t>
      </w:r>
      <w:r w:rsidR="00E62959">
        <w:rPr>
          <w:rFonts w:ascii="Times New Roman" w:hAnsi="Times New Roman"/>
        </w:rPr>
        <w:t xml:space="preserve"> Thống nhất thông qua </w:t>
      </w:r>
      <w:r w:rsidR="00D83EFB">
        <w:rPr>
          <w:rFonts w:ascii="Times New Roman" w:hAnsi="Times New Roman"/>
        </w:rPr>
        <w:t>Tờ trình số 10013/TTr-UBND</w:t>
      </w:r>
      <w:r w:rsidR="00E62959" w:rsidRPr="00E62959">
        <w:rPr>
          <w:rFonts w:ascii="Times New Roman" w:hAnsi="Times New Roman"/>
        </w:rPr>
        <w:t xml:space="preserve"> ngày</w:t>
      </w:r>
      <w:r w:rsidR="00D83EFB">
        <w:rPr>
          <w:rFonts w:ascii="Times New Roman" w:hAnsi="Times New Roman"/>
        </w:rPr>
        <w:t xml:space="preserve"> 28 tháng 11 </w:t>
      </w:r>
      <w:r w:rsidR="00E62959" w:rsidRPr="00E62959">
        <w:rPr>
          <w:rFonts w:ascii="Times New Roman" w:hAnsi="Times New Roman"/>
        </w:rPr>
        <w:t>n</w:t>
      </w:r>
      <w:r w:rsidR="00E62959" w:rsidRPr="00E62959">
        <w:rPr>
          <w:rFonts w:ascii="Times New Roman" w:hAnsi="Times New Roman" w:hint="eastAsia"/>
        </w:rPr>
        <w:t>ă</w:t>
      </w:r>
      <w:r w:rsidR="00E62959" w:rsidRPr="00E62959">
        <w:rPr>
          <w:rFonts w:ascii="Times New Roman" w:hAnsi="Times New Roman"/>
        </w:rPr>
        <w:t xml:space="preserve">m 2012 của Ủy ban nhân dân thành phố </w:t>
      </w:r>
      <w:r w:rsidR="0047044F">
        <w:rPr>
          <w:rFonts w:ascii="Times New Roman" w:hAnsi="Times New Roman"/>
        </w:rPr>
        <w:t xml:space="preserve">Đà Nẵng </w:t>
      </w:r>
      <w:r w:rsidR="00E62959" w:rsidRPr="00E62959">
        <w:rPr>
          <w:rFonts w:ascii="Times New Roman" w:hAnsi="Times New Roman"/>
        </w:rPr>
        <w:t xml:space="preserve">về </w:t>
      </w:r>
      <w:r w:rsidR="009D1E2E">
        <w:rPr>
          <w:rFonts w:ascii="Times New Roman" w:hAnsi="Times New Roman"/>
        </w:rPr>
        <w:t>Đề án P</w:t>
      </w:r>
      <w:r w:rsidR="00E62959" w:rsidRPr="00E62959">
        <w:rPr>
          <w:rFonts w:ascii="Times New Roman" w:hAnsi="Times New Roman"/>
        </w:rPr>
        <w:t>hân bổ dân c</w:t>
      </w:r>
      <w:r w:rsidR="00E62959" w:rsidRPr="00E62959">
        <w:rPr>
          <w:rFonts w:ascii="Times New Roman" w:hAnsi="Times New Roman" w:hint="eastAsia"/>
        </w:rPr>
        <w:t>ư</w:t>
      </w:r>
      <w:r w:rsidR="00E62959" w:rsidRPr="00E62959">
        <w:rPr>
          <w:rFonts w:ascii="Times New Roman" w:hAnsi="Times New Roman"/>
        </w:rPr>
        <w:t xml:space="preserve"> trên </w:t>
      </w:r>
      <w:r w:rsidR="00E62959" w:rsidRPr="00E62959">
        <w:rPr>
          <w:rFonts w:ascii="Times New Roman" w:hAnsi="Times New Roman" w:hint="eastAsia"/>
        </w:rPr>
        <w:t>đ</w:t>
      </w:r>
      <w:r w:rsidR="00E62959" w:rsidRPr="00E62959">
        <w:rPr>
          <w:rFonts w:ascii="Times New Roman" w:hAnsi="Times New Roman"/>
        </w:rPr>
        <w:t xml:space="preserve">ịa bàn thành phố </w:t>
      </w:r>
      <w:r w:rsidR="00E62959" w:rsidRPr="00E62959">
        <w:rPr>
          <w:rFonts w:ascii="Times New Roman" w:hAnsi="Times New Roman" w:hint="eastAsia"/>
        </w:rPr>
        <w:t>Đà</w:t>
      </w:r>
      <w:r w:rsidR="00E62959" w:rsidRPr="00E62959">
        <w:rPr>
          <w:rFonts w:ascii="Times New Roman" w:hAnsi="Times New Roman"/>
        </w:rPr>
        <w:t xml:space="preserve"> Nẵng</w:t>
      </w:r>
      <w:r w:rsidR="0047044F">
        <w:rPr>
          <w:rFonts w:ascii="Times New Roman" w:hAnsi="Times New Roman"/>
        </w:rPr>
        <w:t>, giai đoạn 2013 - 2020</w:t>
      </w:r>
      <w:r>
        <w:rPr>
          <w:rFonts w:ascii="Times New Roman" w:hAnsi="Times New Roman"/>
        </w:rPr>
        <w:t>.</w:t>
      </w:r>
    </w:p>
    <w:p w:rsidR="00F55151" w:rsidRDefault="00D83E2B" w:rsidP="0047044F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2959" w:rsidRPr="00E62959">
        <w:rPr>
          <w:rFonts w:ascii="Times New Roman" w:hAnsi="Times New Roman"/>
          <w:b/>
        </w:rPr>
        <w:t>Điều 2.</w:t>
      </w:r>
      <w:r w:rsidR="00E62959">
        <w:rPr>
          <w:rFonts w:ascii="Times New Roman" w:hAnsi="Times New Roman"/>
        </w:rPr>
        <w:t xml:space="preserve"> Giao Ủy ban nhân dân thành phố </w:t>
      </w:r>
      <w:r w:rsidR="0047044F">
        <w:rPr>
          <w:rFonts w:ascii="Times New Roman" w:hAnsi="Times New Roman"/>
        </w:rPr>
        <w:t xml:space="preserve">Đà Nẵng </w:t>
      </w:r>
      <w:r w:rsidR="00D83EFB">
        <w:rPr>
          <w:rFonts w:ascii="Times New Roman" w:hAnsi="Times New Roman"/>
        </w:rPr>
        <w:t>tổ chức chỉ đạo, thực hiện Đề án P</w:t>
      </w:r>
      <w:r w:rsidR="00E62959">
        <w:rPr>
          <w:rFonts w:ascii="Times New Roman" w:hAnsi="Times New Roman"/>
        </w:rPr>
        <w:t>hân bổ dân cư trên địa bàn thành phố Đà Nẵng</w:t>
      </w:r>
      <w:r w:rsidR="009D1E2E">
        <w:rPr>
          <w:rFonts w:ascii="Times New Roman" w:hAnsi="Times New Roman"/>
        </w:rPr>
        <w:t>, giai đoạn 2013 - 2020</w:t>
      </w:r>
      <w:r w:rsidR="00E62959">
        <w:rPr>
          <w:rFonts w:ascii="Times New Roman" w:hAnsi="Times New Roman"/>
        </w:rPr>
        <w:t xml:space="preserve"> đã được Hội đồng nhân dân thành phố </w:t>
      </w:r>
      <w:r w:rsidR="0047044F">
        <w:rPr>
          <w:rFonts w:ascii="Times New Roman" w:hAnsi="Times New Roman"/>
        </w:rPr>
        <w:t xml:space="preserve">Đà Nẵng </w:t>
      </w:r>
      <w:r w:rsidR="00E62959">
        <w:rPr>
          <w:rFonts w:ascii="Times New Roman" w:hAnsi="Times New Roman"/>
        </w:rPr>
        <w:t>thông qua tại Điều 1, Nghị quyết này theo đúng quy định của pháp luật.</w:t>
      </w:r>
    </w:p>
    <w:p w:rsidR="00D83E2B" w:rsidRDefault="00D83E2B" w:rsidP="0047044F">
      <w:pPr>
        <w:spacing w:before="10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</w:rPr>
        <w:tab/>
      </w:r>
      <w:r w:rsidRPr="00C00D0C">
        <w:rPr>
          <w:rFonts w:ascii="Times New Roman" w:hAnsi="Times New Roman"/>
          <w:spacing w:val="-4"/>
          <w:szCs w:val="28"/>
        </w:rPr>
        <w:t xml:space="preserve">Nghị quyết này </w:t>
      </w:r>
      <w:r w:rsidRPr="00C00D0C">
        <w:rPr>
          <w:rFonts w:ascii="Times New Roman" w:hAnsi="Times New Roman" w:hint="eastAsia"/>
          <w:spacing w:val="-4"/>
          <w:szCs w:val="28"/>
        </w:rPr>
        <w:t>đã</w:t>
      </w:r>
      <w:r w:rsidRPr="00C00D0C">
        <w:rPr>
          <w:rFonts w:ascii="Times New Roman" w:hAnsi="Times New Roman"/>
          <w:spacing w:val="-4"/>
          <w:szCs w:val="28"/>
        </w:rPr>
        <w:t xml:space="preserve"> </w:t>
      </w:r>
      <w:r w:rsidRPr="00C00D0C">
        <w:rPr>
          <w:rFonts w:ascii="Times New Roman" w:hAnsi="Times New Roman" w:hint="eastAsia"/>
          <w:spacing w:val="-4"/>
          <w:szCs w:val="28"/>
        </w:rPr>
        <w:t>đư</w:t>
      </w:r>
      <w:r w:rsidRPr="00C00D0C">
        <w:rPr>
          <w:rFonts w:ascii="Times New Roman" w:hAnsi="Times New Roman"/>
          <w:spacing w:val="-4"/>
          <w:szCs w:val="28"/>
        </w:rPr>
        <w:t xml:space="preserve">ợc Hội </w:t>
      </w:r>
      <w:r w:rsidRPr="00C00D0C">
        <w:rPr>
          <w:rFonts w:ascii="Times New Roman" w:hAnsi="Times New Roman" w:hint="eastAsia"/>
          <w:spacing w:val="-4"/>
          <w:szCs w:val="28"/>
        </w:rPr>
        <w:t>đ</w:t>
      </w:r>
      <w:r w:rsidRPr="00C00D0C">
        <w:rPr>
          <w:rFonts w:ascii="Times New Roman" w:hAnsi="Times New Roman"/>
          <w:spacing w:val="-4"/>
          <w:szCs w:val="28"/>
        </w:rPr>
        <w:t xml:space="preserve">ồng nhân dân thành phố </w:t>
      </w:r>
      <w:r w:rsidRPr="00C00D0C">
        <w:rPr>
          <w:rFonts w:ascii="Times New Roman" w:hAnsi="Times New Roman" w:hint="eastAsia"/>
          <w:spacing w:val="-4"/>
          <w:szCs w:val="28"/>
        </w:rPr>
        <w:t>Đà</w:t>
      </w:r>
      <w:r w:rsidRPr="00C00D0C">
        <w:rPr>
          <w:rFonts w:ascii="Times New Roman" w:hAnsi="Times New Roman"/>
          <w:spacing w:val="-4"/>
          <w:szCs w:val="28"/>
        </w:rPr>
        <w:t xml:space="preserve"> Nẵng, khóa VI</w:t>
      </w:r>
      <w:r w:rsidR="005665CF" w:rsidRPr="00C00D0C">
        <w:rPr>
          <w:rFonts w:ascii="Times New Roman" w:hAnsi="Times New Roman"/>
          <w:spacing w:val="-4"/>
          <w:szCs w:val="28"/>
        </w:rPr>
        <w:t>I</w:t>
      </w:r>
      <w:r w:rsidRPr="00C00D0C">
        <w:rPr>
          <w:rFonts w:ascii="Times New Roman" w:hAnsi="Times New Roman"/>
          <w:spacing w:val="-4"/>
          <w:szCs w:val="28"/>
        </w:rPr>
        <w:t xml:space="preserve">I, </w:t>
      </w:r>
      <w:r w:rsidR="00C00D0C" w:rsidRPr="00C00D0C">
        <w:rPr>
          <w:rFonts w:ascii="Times New Roman" w:hAnsi="Times New Roman"/>
          <w:spacing w:val="-4"/>
          <w:szCs w:val="28"/>
        </w:rPr>
        <w:t xml:space="preserve">nhiệm kỳ 2011 - 2016, </w:t>
      </w:r>
      <w:r w:rsidRPr="00C00D0C">
        <w:rPr>
          <w:rFonts w:ascii="Times New Roman" w:hAnsi="Times New Roman"/>
          <w:spacing w:val="-4"/>
          <w:szCs w:val="28"/>
        </w:rPr>
        <w:t xml:space="preserve">kỳ họp thứ </w:t>
      </w:r>
      <w:r w:rsidR="004C643F">
        <w:rPr>
          <w:rFonts w:ascii="Times New Roman" w:hAnsi="Times New Roman"/>
          <w:spacing w:val="-4"/>
          <w:szCs w:val="28"/>
        </w:rPr>
        <w:t>5,</w:t>
      </w:r>
      <w:r w:rsidRPr="00C00D0C">
        <w:rPr>
          <w:rFonts w:ascii="Times New Roman" w:hAnsi="Times New Roman"/>
          <w:spacing w:val="-4"/>
          <w:szCs w:val="28"/>
        </w:rPr>
        <w:t xml:space="preserve"> thông qua ngày </w:t>
      </w:r>
      <w:r w:rsidR="000E0921">
        <w:rPr>
          <w:rFonts w:ascii="Times New Roman" w:hAnsi="Times New Roman"/>
          <w:spacing w:val="-4"/>
          <w:szCs w:val="28"/>
        </w:rPr>
        <w:t>0</w:t>
      </w:r>
      <w:r w:rsidR="00B020CC">
        <w:rPr>
          <w:rFonts w:ascii="Times New Roman" w:hAnsi="Times New Roman"/>
          <w:spacing w:val="-4"/>
          <w:szCs w:val="28"/>
        </w:rPr>
        <w:t>5</w:t>
      </w:r>
      <w:r w:rsidR="000E0921">
        <w:rPr>
          <w:rFonts w:ascii="Times New Roman" w:hAnsi="Times New Roman"/>
          <w:spacing w:val="-4"/>
          <w:szCs w:val="28"/>
        </w:rPr>
        <w:t xml:space="preserve"> </w:t>
      </w:r>
      <w:r w:rsidRPr="00C00D0C">
        <w:rPr>
          <w:rFonts w:ascii="Times New Roman" w:hAnsi="Times New Roman"/>
          <w:spacing w:val="-4"/>
          <w:szCs w:val="28"/>
        </w:rPr>
        <w:t xml:space="preserve"> tháng </w:t>
      </w:r>
      <w:r w:rsidR="000E0921">
        <w:rPr>
          <w:rFonts w:ascii="Times New Roman" w:hAnsi="Times New Roman"/>
          <w:spacing w:val="-4"/>
          <w:szCs w:val="28"/>
        </w:rPr>
        <w:t>12</w:t>
      </w:r>
      <w:r w:rsidRPr="00C00D0C">
        <w:rPr>
          <w:rFonts w:ascii="Times New Roman" w:hAnsi="Times New Roman"/>
          <w:spacing w:val="-4"/>
          <w:szCs w:val="28"/>
        </w:rPr>
        <w:t xml:space="preserve"> n</w:t>
      </w:r>
      <w:r w:rsidRPr="00C00D0C">
        <w:rPr>
          <w:rFonts w:ascii="Times New Roman" w:hAnsi="Times New Roman" w:hint="eastAsia"/>
          <w:spacing w:val="-4"/>
          <w:szCs w:val="28"/>
        </w:rPr>
        <w:t>ă</w:t>
      </w:r>
      <w:r w:rsidRPr="00C00D0C">
        <w:rPr>
          <w:rFonts w:ascii="Times New Roman" w:hAnsi="Times New Roman"/>
          <w:spacing w:val="-4"/>
          <w:szCs w:val="28"/>
        </w:rPr>
        <w:t>m 20</w:t>
      </w:r>
      <w:r w:rsidR="005665CF" w:rsidRPr="00C00D0C">
        <w:rPr>
          <w:rFonts w:ascii="Times New Roman" w:hAnsi="Times New Roman"/>
          <w:spacing w:val="-4"/>
          <w:szCs w:val="28"/>
        </w:rPr>
        <w:t>1</w:t>
      </w:r>
      <w:r w:rsidR="004C643F">
        <w:rPr>
          <w:rFonts w:ascii="Times New Roman" w:hAnsi="Times New Roman"/>
          <w:spacing w:val="-4"/>
          <w:szCs w:val="28"/>
        </w:rPr>
        <w:t>2</w:t>
      </w:r>
      <w:r w:rsidRPr="00C00D0C">
        <w:rPr>
          <w:rFonts w:ascii="Times New Roman" w:hAnsi="Times New Roman"/>
          <w:spacing w:val="-4"/>
          <w:szCs w:val="28"/>
        </w:rPr>
        <w:t>./.</w:t>
      </w:r>
    </w:p>
    <w:p w:rsidR="000E0921" w:rsidRDefault="000E0921" w:rsidP="0047044F">
      <w:pPr>
        <w:spacing w:before="100"/>
        <w:jc w:val="both"/>
        <w:rPr>
          <w:rFonts w:ascii="Times New Roman" w:hAnsi="Times New Roman"/>
          <w:spacing w:val="-4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148"/>
        <w:gridCol w:w="4440"/>
      </w:tblGrid>
      <w:tr w:rsidR="000E0921" w:rsidRPr="005E3B46" w:rsidTr="00FD7537">
        <w:trPr>
          <w:trHeight w:val="983"/>
        </w:trPr>
        <w:tc>
          <w:tcPr>
            <w:tcW w:w="5148" w:type="dxa"/>
          </w:tcPr>
          <w:p w:rsidR="000E0921" w:rsidRPr="005E3B46" w:rsidRDefault="000E0921" w:rsidP="000E09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40" w:type="dxa"/>
          </w:tcPr>
          <w:p w:rsidR="000E0921" w:rsidRPr="005E3B46" w:rsidRDefault="000E0921" w:rsidP="000E0921">
            <w:pPr>
              <w:pStyle w:val="Heading5"/>
              <w:jc w:val="center"/>
              <w:rPr>
                <w:b/>
                <w:lang w:val="fr-FR"/>
              </w:rPr>
            </w:pPr>
            <w:r w:rsidRPr="005E3B46">
              <w:rPr>
                <w:b/>
                <w:lang w:val="fr-FR"/>
              </w:rPr>
              <w:t xml:space="preserve">     CHỦ TỊCH</w:t>
            </w:r>
          </w:p>
          <w:p w:rsidR="000E0921" w:rsidRPr="005E3B46" w:rsidRDefault="000E0921" w:rsidP="000E0921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  <w:r w:rsidRPr="005E3B46">
              <w:rPr>
                <w:rFonts w:ascii="Times New Roman" w:hAnsi="Times New Roman"/>
                <w:b/>
                <w:lang w:val="fr-FR"/>
              </w:rPr>
              <w:t xml:space="preserve">     </w:t>
            </w:r>
          </w:p>
          <w:p w:rsidR="000E0921" w:rsidRPr="005E3B46" w:rsidRDefault="000E0921" w:rsidP="000E0921">
            <w:pPr>
              <w:rPr>
                <w:rFonts w:ascii="Times New Roman" w:hAnsi="Times New Roman"/>
                <w:lang w:val="fr-FR"/>
              </w:rPr>
            </w:pPr>
            <w:r w:rsidRPr="005E3B46">
              <w:rPr>
                <w:rFonts w:ascii="Times New Roman" w:hAnsi="Times New Roman"/>
                <w:b/>
                <w:lang w:val="fr-FR"/>
              </w:rPr>
              <w:t xml:space="preserve">                Nguyễn Bá Thanh</w:t>
            </w:r>
          </w:p>
        </w:tc>
      </w:tr>
    </w:tbl>
    <w:p w:rsidR="000E0921" w:rsidRPr="00C00D0C" w:rsidRDefault="000E0921" w:rsidP="0047044F">
      <w:pPr>
        <w:spacing w:before="100"/>
        <w:jc w:val="both"/>
        <w:rPr>
          <w:rFonts w:ascii="Times New Roman" w:hAnsi="Times New Roman"/>
          <w:spacing w:val="-4"/>
          <w:szCs w:val="28"/>
        </w:rPr>
      </w:pPr>
    </w:p>
    <w:p w:rsidR="00D83E2B" w:rsidRDefault="00D83E2B">
      <w:pPr>
        <w:jc w:val="both"/>
        <w:rPr>
          <w:rFonts w:ascii="Times New Roman" w:hAnsi="Times New Roman"/>
        </w:rPr>
      </w:pPr>
    </w:p>
    <w:sectPr w:rsidR="00D83E2B" w:rsidSect="00E558D4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F"/>
    <w:rsid w:val="000103B6"/>
    <w:rsid w:val="00047315"/>
    <w:rsid w:val="000E0921"/>
    <w:rsid w:val="00133D2F"/>
    <w:rsid w:val="001349B5"/>
    <w:rsid w:val="001722CD"/>
    <w:rsid w:val="00173420"/>
    <w:rsid w:val="0027329E"/>
    <w:rsid w:val="002C410B"/>
    <w:rsid w:val="002D31ED"/>
    <w:rsid w:val="002F3D4C"/>
    <w:rsid w:val="0047044F"/>
    <w:rsid w:val="004C643F"/>
    <w:rsid w:val="005665CF"/>
    <w:rsid w:val="00647D7C"/>
    <w:rsid w:val="006743A0"/>
    <w:rsid w:val="00715EC6"/>
    <w:rsid w:val="00796E5E"/>
    <w:rsid w:val="007C29AD"/>
    <w:rsid w:val="007E4820"/>
    <w:rsid w:val="008100C4"/>
    <w:rsid w:val="00837279"/>
    <w:rsid w:val="008D0E74"/>
    <w:rsid w:val="008E3ECD"/>
    <w:rsid w:val="009D1E2E"/>
    <w:rsid w:val="009E3E6E"/>
    <w:rsid w:val="00A31C4B"/>
    <w:rsid w:val="00AA7306"/>
    <w:rsid w:val="00B020CC"/>
    <w:rsid w:val="00B20B02"/>
    <w:rsid w:val="00BE6EBB"/>
    <w:rsid w:val="00C00C46"/>
    <w:rsid w:val="00C00D0C"/>
    <w:rsid w:val="00C4396D"/>
    <w:rsid w:val="00C4669C"/>
    <w:rsid w:val="00CA71CA"/>
    <w:rsid w:val="00CD08CD"/>
    <w:rsid w:val="00D25E38"/>
    <w:rsid w:val="00D83E2B"/>
    <w:rsid w:val="00D83EFB"/>
    <w:rsid w:val="00DB13BC"/>
    <w:rsid w:val="00DE5602"/>
    <w:rsid w:val="00DE584F"/>
    <w:rsid w:val="00E558D4"/>
    <w:rsid w:val="00E62959"/>
    <w:rsid w:val="00E80CE2"/>
    <w:rsid w:val="00F55151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2E9F-3F05-499F-9E2B-A223B35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rsid w:val="000E0921"/>
    <w:pPr>
      <w:keepNext/>
      <w:jc w:val="both"/>
      <w:outlineLvl w:val="4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665C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rsid w:val="005665CF"/>
    <w:pPr>
      <w:spacing w:after="120"/>
    </w:pPr>
  </w:style>
  <w:style w:type="paragraph" w:customStyle="1" w:styleId="a">
    <w:basedOn w:val="Normal"/>
    <w:link w:val="DefaultParagraphFont"/>
    <w:rsid w:val="000E0921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           Céng hßa X· héi chñ nghÜa ViÖt Nam</vt:lpstr>
    </vt:vector>
  </TitlesOfParts>
  <Company>ttcq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           Céng hßa X· héi chñ nghÜa ViÖt Nam</dc:title>
  <dc:subject/>
  <dc:creator>HO VAN XE</dc:creator>
  <cp:keywords/>
  <cp:lastModifiedBy>Truong Cong Nguyen Thanh</cp:lastModifiedBy>
  <cp:revision>3</cp:revision>
  <cp:lastPrinted>2012-12-10T01:41:00Z</cp:lastPrinted>
  <dcterms:created xsi:type="dcterms:W3CDTF">2021-04-20T08:38:00Z</dcterms:created>
  <dcterms:modified xsi:type="dcterms:W3CDTF">2021-04-20T08:38:00Z</dcterms:modified>
</cp:coreProperties>
</file>