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3199"/>
        <w:gridCol w:w="6321"/>
      </w:tblGrid>
      <w:tr w:rsidR="00450D1B">
        <w:trPr>
          <w:trHeight w:val="893"/>
          <w:jc w:val="center"/>
        </w:trPr>
        <w:tc>
          <w:tcPr>
            <w:tcW w:w="3199" w:type="dxa"/>
          </w:tcPr>
          <w:p w:rsidR="00450D1B" w:rsidRPr="005545C9" w:rsidRDefault="00450D1B">
            <w:pPr>
              <w:pStyle w:val="Heading8"/>
              <w:widowControl w:val="0"/>
              <w:ind w:firstLine="0"/>
              <w:jc w:val="center"/>
              <w:rPr>
                <w:rFonts w:ascii="Times New Roman" w:hAnsi="Times New Roman" w:cs=".VnTimeH"/>
                <w:bCs w:val="0"/>
                <w:sz w:val="26"/>
                <w:szCs w:val="26"/>
                <w:u w:val="none"/>
              </w:rPr>
            </w:pPr>
            <w:bookmarkStart w:id="0" w:name="_GoBack"/>
            <w:bookmarkEnd w:id="0"/>
            <w:r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</w:rPr>
              <w:t>Ủ</w:t>
            </w:r>
            <w:r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</w:rPr>
              <w:t>Y BAN NH</w:t>
            </w:r>
            <w:r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</w:rPr>
              <w:t>Â</w:t>
            </w:r>
            <w:r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</w:rPr>
              <w:t>N D</w:t>
            </w:r>
            <w:r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</w:rPr>
              <w:t>Â</w:t>
            </w:r>
            <w:r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</w:rPr>
              <w:t>N</w:t>
            </w:r>
          </w:p>
          <w:p w:rsidR="00450D1B" w:rsidRPr="005545C9" w:rsidRDefault="001530CA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rFonts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267335</wp:posOffset>
                      </wp:positionV>
                      <wp:extent cx="1080135" cy="635"/>
                      <wp:effectExtent l="11430" t="12065" r="13335" b="63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01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EEE5B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21.05pt" to="115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"/>
                  </w:pict>
                </mc:Fallback>
              </mc:AlternateContent>
            </w:r>
            <w:r w:rsidR="00450D1B" w:rsidRPr="005545C9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321" w:type="dxa"/>
          </w:tcPr>
          <w:p w:rsidR="00450D1B" w:rsidRPr="005545C9" w:rsidRDefault="008C6E2A">
            <w:pPr>
              <w:pStyle w:val="Heading8"/>
              <w:widowControl w:val="0"/>
              <w:ind w:firstLine="0"/>
              <w:jc w:val="center"/>
              <w:rPr>
                <w:rFonts w:ascii="Times New Roman" w:hAnsi="Times New Roman"/>
                <w:bCs w:val="0"/>
                <w:sz w:val="26"/>
                <w:szCs w:val="26"/>
                <w:u w:val="none"/>
                <w:lang w:val="vi-VN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  <w:u w:val="none"/>
              </w:rPr>
              <w:t xml:space="preserve">  </w:t>
            </w:r>
            <w:r w:rsidR="00450D1B" w:rsidRPr="005545C9">
              <w:rPr>
                <w:rFonts w:ascii="Times New Roman" w:hAnsi="Times New Roman"/>
                <w:bCs w:val="0"/>
                <w:sz w:val="26"/>
                <w:szCs w:val="26"/>
                <w:u w:val="none"/>
                <w:lang w:val="vi-VN"/>
              </w:rPr>
              <w:t>C</w:t>
            </w:r>
            <w:r w:rsidR="00450D1B"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  <w:lang w:val="vi-VN"/>
              </w:rPr>
              <w:t>Ộ</w:t>
            </w:r>
            <w:r w:rsidR="00450D1B"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  <w:lang w:val="vi-VN"/>
              </w:rPr>
              <w:t>NG HÒA X</w:t>
            </w:r>
            <w:r w:rsidR="00450D1B"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  <w:lang w:val="vi-VN"/>
              </w:rPr>
              <w:t>Ã</w:t>
            </w:r>
            <w:r w:rsidR="00450D1B"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  <w:lang w:val="vi-VN"/>
              </w:rPr>
              <w:t xml:space="preserve"> H</w:t>
            </w:r>
            <w:r w:rsidR="00450D1B"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  <w:lang w:val="vi-VN"/>
              </w:rPr>
              <w:t>Ộ</w:t>
            </w:r>
            <w:r w:rsidR="00450D1B"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  <w:lang w:val="vi-VN"/>
              </w:rPr>
              <w:t>I CH</w:t>
            </w:r>
            <w:r w:rsidR="00450D1B"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  <w:lang w:val="vi-VN"/>
              </w:rPr>
              <w:t>Ủ</w:t>
            </w:r>
            <w:r w:rsidR="00450D1B"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  <w:lang w:val="vi-VN"/>
              </w:rPr>
              <w:t xml:space="preserve"> NGH</w:t>
            </w:r>
            <w:r w:rsidR="00450D1B"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  <w:lang w:val="vi-VN"/>
              </w:rPr>
              <w:t>Ĩ</w:t>
            </w:r>
            <w:r w:rsidR="00450D1B"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  <w:lang w:val="vi-VN"/>
              </w:rPr>
              <w:t>A VI</w:t>
            </w:r>
            <w:r w:rsidR="00450D1B" w:rsidRPr="005545C9">
              <w:rPr>
                <w:rFonts w:ascii="Times New Roman" w:hAnsi="Times New Roman" w:cs="Arial"/>
                <w:bCs w:val="0"/>
                <w:sz w:val="26"/>
                <w:szCs w:val="26"/>
                <w:u w:val="none"/>
                <w:lang w:val="vi-VN"/>
              </w:rPr>
              <w:t>Ệ</w:t>
            </w:r>
            <w:r w:rsidR="00450D1B" w:rsidRPr="005545C9">
              <w:rPr>
                <w:rFonts w:ascii="Times New Roman" w:hAnsi="Times New Roman" w:cs=".VnTimeH"/>
                <w:bCs w:val="0"/>
                <w:sz w:val="26"/>
                <w:szCs w:val="26"/>
                <w:u w:val="none"/>
                <w:lang w:val="vi-VN"/>
              </w:rPr>
              <w:t>T NAM</w:t>
            </w:r>
          </w:p>
          <w:p w:rsidR="00450D1B" w:rsidRPr="00201482" w:rsidRDefault="00450D1B">
            <w:pPr>
              <w:keepNext/>
              <w:widowControl w:val="0"/>
              <w:jc w:val="center"/>
              <w:rPr>
                <w:b/>
                <w:szCs w:val="26"/>
              </w:rPr>
            </w:pPr>
            <w:r w:rsidRPr="00201482">
              <w:rPr>
                <w:b/>
                <w:szCs w:val="26"/>
              </w:rPr>
              <w:t>Độc lập - Tự do - Hạnh phúc</w:t>
            </w:r>
          </w:p>
          <w:p w:rsidR="00450D1B" w:rsidRPr="005545C9" w:rsidRDefault="001530CA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rFonts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41275</wp:posOffset>
                      </wp:positionV>
                      <wp:extent cx="2203450" cy="0"/>
                      <wp:effectExtent l="11430" t="9525" r="13970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2C68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3.25pt" to="238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s9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8T5+KC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450D1B">
        <w:trPr>
          <w:trHeight w:val="370"/>
          <w:jc w:val="center"/>
        </w:trPr>
        <w:tc>
          <w:tcPr>
            <w:tcW w:w="3199" w:type="dxa"/>
          </w:tcPr>
          <w:p w:rsidR="00450D1B" w:rsidRPr="008C6E2A" w:rsidRDefault="00450D1B">
            <w:pPr>
              <w:pStyle w:val="Heading8"/>
              <w:widowControl w:val="0"/>
              <w:ind w:firstLine="0"/>
              <w:jc w:val="center"/>
              <w:rPr>
                <w:rFonts w:ascii="Times New Roman" w:hAnsi="Times New Roman"/>
                <w:b w:val="0"/>
                <w:bCs w:val="0"/>
                <w:szCs w:val="28"/>
                <w:u w:val="none"/>
              </w:rPr>
            </w:pPr>
            <w:r w:rsidRPr="008C6E2A">
              <w:rPr>
                <w:rFonts w:ascii="Times New Roman" w:hAnsi="Times New Roman"/>
                <w:b w:val="0"/>
                <w:bCs w:val="0"/>
                <w:szCs w:val="28"/>
                <w:u w:val="none"/>
              </w:rPr>
              <w:t>S</w:t>
            </w:r>
            <w:r w:rsidRPr="008C6E2A">
              <w:rPr>
                <w:rFonts w:ascii="Times New Roman" w:hAnsi="Times New Roman" w:cs="Arial"/>
                <w:b w:val="0"/>
                <w:bCs w:val="0"/>
                <w:szCs w:val="28"/>
                <w:u w:val="none"/>
              </w:rPr>
              <w:t>ố</w:t>
            </w:r>
            <w:r w:rsidR="002350AB" w:rsidRPr="008C6E2A">
              <w:rPr>
                <w:rFonts w:ascii="Times New Roman" w:hAnsi="Times New Roman" w:cs="Arial"/>
                <w:b w:val="0"/>
                <w:bCs w:val="0"/>
                <w:szCs w:val="28"/>
                <w:u w:val="none"/>
              </w:rPr>
              <w:t xml:space="preserve"> </w:t>
            </w:r>
            <w:r w:rsidR="00784185" w:rsidRPr="008C6E2A">
              <w:rPr>
                <w:rFonts w:ascii="Times New Roman" w:hAnsi="Times New Roman" w:cs=".VnTimeH"/>
                <w:b w:val="0"/>
                <w:bCs w:val="0"/>
                <w:szCs w:val="28"/>
                <w:u w:val="none"/>
              </w:rPr>
              <w:t>50</w:t>
            </w:r>
            <w:r w:rsidRPr="008C6E2A">
              <w:rPr>
                <w:rFonts w:ascii="Times New Roman" w:hAnsi="Times New Roman" w:cs=".VnTimeH"/>
                <w:b w:val="0"/>
                <w:bCs w:val="0"/>
                <w:szCs w:val="28"/>
                <w:u w:val="none"/>
              </w:rPr>
              <w:t>/</w:t>
            </w:r>
            <w:r w:rsidR="004869DA" w:rsidRPr="008C6E2A">
              <w:rPr>
                <w:rFonts w:ascii="Times New Roman" w:hAnsi="Times New Roman" w:cs=".VnTimeH"/>
                <w:b w:val="0"/>
                <w:bCs w:val="0"/>
                <w:szCs w:val="28"/>
                <w:u w:val="none"/>
              </w:rPr>
              <w:t>20</w:t>
            </w:r>
            <w:r w:rsidR="002350AB" w:rsidRPr="008C6E2A">
              <w:rPr>
                <w:rFonts w:ascii="Times New Roman" w:hAnsi="Times New Roman" w:cs=".VnTimeH"/>
                <w:b w:val="0"/>
                <w:bCs w:val="0"/>
                <w:szCs w:val="28"/>
                <w:u w:val="none"/>
              </w:rPr>
              <w:t>12</w:t>
            </w:r>
            <w:r w:rsidR="004869DA" w:rsidRPr="008C6E2A">
              <w:rPr>
                <w:rFonts w:ascii="Times New Roman" w:hAnsi="Times New Roman" w:cs=".VnTimeH"/>
                <w:b w:val="0"/>
                <w:bCs w:val="0"/>
                <w:szCs w:val="28"/>
                <w:u w:val="none"/>
              </w:rPr>
              <w:t>/</w:t>
            </w:r>
            <w:r w:rsidRPr="008C6E2A">
              <w:rPr>
                <w:rFonts w:ascii="Times New Roman" w:hAnsi="Times New Roman" w:cs=".VnTimeH"/>
                <w:b w:val="0"/>
                <w:bCs w:val="0"/>
                <w:szCs w:val="28"/>
                <w:u w:val="none"/>
              </w:rPr>
              <w:t>Q</w:t>
            </w:r>
            <w:r w:rsidRPr="008C6E2A">
              <w:rPr>
                <w:rFonts w:ascii="Times New Roman" w:hAnsi="Times New Roman" w:cs="Arial"/>
                <w:b w:val="0"/>
                <w:bCs w:val="0"/>
                <w:szCs w:val="28"/>
                <w:u w:val="none"/>
              </w:rPr>
              <w:t>Đ</w:t>
            </w:r>
            <w:r w:rsidRPr="008C6E2A">
              <w:rPr>
                <w:rFonts w:ascii="Times New Roman" w:hAnsi="Times New Roman"/>
                <w:b w:val="0"/>
                <w:bCs w:val="0"/>
                <w:szCs w:val="28"/>
                <w:u w:val="none"/>
              </w:rPr>
              <w:t>-UBND</w:t>
            </w:r>
          </w:p>
        </w:tc>
        <w:tc>
          <w:tcPr>
            <w:tcW w:w="6321" w:type="dxa"/>
          </w:tcPr>
          <w:p w:rsidR="00450D1B" w:rsidRPr="005545C9" w:rsidRDefault="008C6E2A">
            <w:pPr>
              <w:pStyle w:val="Heading8"/>
              <w:widowControl w:val="0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u w:val="none"/>
              </w:rPr>
            </w:pPr>
            <w:r>
              <w:rPr>
                <w:rFonts w:ascii="Times New Roman" w:hAnsi="Times New Roman" w:cs="Arial"/>
                <w:b w:val="0"/>
                <w:bCs w:val="0"/>
                <w:i/>
                <w:szCs w:val="26"/>
                <w:u w:val="none"/>
              </w:rPr>
              <w:t xml:space="preserve">     </w:t>
            </w:r>
            <w:r w:rsidR="00450D1B" w:rsidRPr="008B0A14">
              <w:rPr>
                <w:rFonts w:ascii="Times New Roman" w:hAnsi="Times New Roman" w:cs="Arial"/>
                <w:b w:val="0"/>
                <w:bCs w:val="0"/>
                <w:i/>
                <w:szCs w:val="26"/>
                <w:u w:val="none"/>
              </w:rPr>
              <w:t>Đà</w:t>
            </w:r>
            <w:r w:rsidR="00450D1B" w:rsidRPr="008B0A14">
              <w:rPr>
                <w:rFonts w:ascii="Times New Roman" w:hAnsi="Times New Roman" w:cs=".VnTimeH"/>
                <w:b w:val="0"/>
                <w:bCs w:val="0"/>
                <w:i/>
                <w:szCs w:val="26"/>
                <w:u w:val="none"/>
              </w:rPr>
              <w:t xml:space="preserve"> N</w:t>
            </w:r>
            <w:r w:rsidR="00450D1B" w:rsidRPr="008B0A14">
              <w:rPr>
                <w:rFonts w:ascii="Times New Roman" w:hAnsi="Times New Roman" w:cs="Arial"/>
                <w:b w:val="0"/>
                <w:bCs w:val="0"/>
                <w:i/>
                <w:szCs w:val="26"/>
                <w:u w:val="none"/>
              </w:rPr>
              <w:t>ẵ</w:t>
            </w:r>
            <w:r w:rsidR="00450D1B" w:rsidRPr="008B0A14">
              <w:rPr>
                <w:rFonts w:ascii="Times New Roman" w:hAnsi="Times New Roman" w:cs=".VnTimeH"/>
                <w:b w:val="0"/>
                <w:bCs w:val="0"/>
                <w:i/>
                <w:szCs w:val="26"/>
                <w:u w:val="none"/>
              </w:rPr>
              <w:t>ng, ng</w:t>
            </w:r>
            <w:r w:rsidR="00450D1B" w:rsidRPr="008B0A14">
              <w:rPr>
                <w:rFonts w:ascii="Times New Roman" w:hAnsi="Times New Roman" w:cs="Arial"/>
                <w:b w:val="0"/>
                <w:bCs w:val="0"/>
                <w:i/>
                <w:szCs w:val="26"/>
                <w:u w:val="none"/>
              </w:rPr>
              <w:t>à</w:t>
            </w:r>
            <w:r w:rsidR="00450D1B" w:rsidRPr="008B0A14">
              <w:rPr>
                <w:rFonts w:ascii="Times New Roman" w:hAnsi="Times New Roman" w:cs=".VnTimeH"/>
                <w:b w:val="0"/>
                <w:bCs w:val="0"/>
                <w:i/>
                <w:szCs w:val="26"/>
                <w:u w:val="none"/>
              </w:rPr>
              <w:t xml:space="preserve">y </w:t>
            </w:r>
            <w:r w:rsidR="00784185">
              <w:rPr>
                <w:rFonts w:ascii="Times New Roman" w:hAnsi="Times New Roman" w:cs=".VnTimeH"/>
                <w:b w:val="0"/>
                <w:bCs w:val="0"/>
                <w:i/>
                <w:szCs w:val="26"/>
                <w:u w:val="none"/>
              </w:rPr>
              <w:t>20</w:t>
            </w:r>
            <w:r w:rsidR="00450D1B" w:rsidRPr="008B0A14">
              <w:rPr>
                <w:rFonts w:ascii="Times New Roman" w:hAnsi="Times New Roman"/>
                <w:b w:val="0"/>
                <w:bCs w:val="0"/>
                <w:i/>
                <w:szCs w:val="26"/>
                <w:u w:val="none"/>
              </w:rPr>
              <w:t xml:space="preserve"> tháng </w:t>
            </w:r>
            <w:r w:rsidR="00092837" w:rsidRPr="008B0A14">
              <w:rPr>
                <w:rFonts w:ascii="Times New Roman" w:hAnsi="Times New Roman"/>
                <w:b w:val="0"/>
                <w:bCs w:val="0"/>
                <w:i/>
                <w:szCs w:val="26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i/>
                <w:szCs w:val="26"/>
                <w:u w:val="none"/>
              </w:rPr>
              <w:t>1</w:t>
            </w:r>
            <w:r w:rsidR="00450D1B" w:rsidRPr="008B0A14">
              <w:rPr>
                <w:rFonts w:ascii="Times New Roman" w:hAnsi="Times New Roman"/>
                <w:b w:val="0"/>
                <w:bCs w:val="0"/>
                <w:i/>
                <w:szCs w:val="26"/>
                <w:u w:val="none"/>
              </w:rPr>
              <w:t xml:space="preserve"> n</w:t>
            </w:r>
            <w:r w:rsidR="00450D1B" w:rsidRPr="008B0A14">
              <w:rPr>
                <w:rFonts w:ascii="Times New Roman" w:hAnsi="Times New Roman" w:cs="Arial"/>
                <w:b w:val="0"/>
                <w:bCs w:val="0"/>
                <w:i/>
                <w:szCs w:val="26"/>
                <w:u w:val="none"/>
              </w:rPr>
              <w:t>ă</w:t>
            </w:r>
            <w:r w:rsidR="00450D1B" w:rsidRPr="008B0A14">
              <w:rPr>
                <w:rFonts w:ascii="Times New Roman" w:hAnsi="Times New Roman" w:cs=".VnTimeH"/>
                <w:b w:val="0"/>
                <w:bCs w:val="0"/>
                <w:i/>
                <w:szCs w:val="26"/>
                <w:u w:val="none"/>
              </w:rPr>
              <w:t>m 20</w:t>
            </w:r>
            <w:r w:rsidR="00CF0A58" w:rsidRPr="008B0A14">
              <w:rPr>
                <w:rFonts w:ascii="Times New Roman" w:hAnsi="Times New Roman" w:cs=".VnTimeH"/>
                <w:b w:val="0"/>
                <w:bCs w:val="0"/>
                <w:i/>
                <w:szCs w:val="26"/>
                <w:u w:val="none"/>
              </w:rPr>
              <w:t>12</w:t>
            </w:r>
          </w:p>
        </w:tc>
      </w:tr>
    </w:tbl>
    <w:p w:rsidR="00450D1B" w:rsidRDefault="00450D1B">
      <w:pPr>
        <w:jc w:val="both"/>
        <w:rPr>
          <w:b/>
          <w:sz w:val="10"/>
        </w:rPr>
      </w:pPr>
    </w:p>
    <w:p w:rsidR="00450D1B" w:rsidRPr="00BE1603" w:rsidRDefault="00450D1B">
      <w:pPr>
        <w:jc w:val="both"/>
        <w:rPr>
          <w:b/>
          <w:sz w:val="20"/>
        </w:rPr>
      </w:pPr>
    </w:p>
    <w:p w:rsidR="00450D1B" w:rsidRDefault="00450D1B">
      <w:pPr>
        <w:jc w:val="center"/>
        <w:rPr>
          <w:b/>
          <w:szCs w:val="28"/>
        </w:rPr>
      </w:pPr>
      <w:r>
        <w:rPr>
          <w:b/>
          <w:szCs w:val="28"/>
        </w:rPr>
        <w:t>QUYẾT ĐỊNH</w:t>
      </w:r>
    </w:p>
    <w:p w:rsidR="00011D5F" w:rsidRDefault="00BE4DFC">
      <w:pPr>
        <w:jc w:val="center"/>
        <w:rPr>
          <w:b/>
        </w:rPr>
      </w:pPr>
      <w:r>
        <w:rPr>
          <w:b/>
          <w:szCs w:val="28"/>
        </w:rPr>
        <w:t>V</w:t>
      </w:r>
      <w:r w:rsidR="00011D5F">
        <w:rPr>
          <w:b/>
          <w:szCs w:val="28"/>
        </w:rPr>
        <w:t>ề việc b</w:t>
      </w:r>
      <w:r w:rsidR="004869DA" w:rsidRPr="004869DA">
        <w:rPr>
          <w:b/>
          <w:szCs w:val="28"/>
        </w:rPr>
        <w:t>ãi</w:t>
      </w:r>
      <w:r w:rsidR="004869DA">
        <w:rPr>
          <w:b/>
          <w:szCs w:val="28"/>
        </w:rPr>
        <w:t xml:space="preserve"> b</w:t>
      </w:r>
      <w:r w:rsidR="004869DA" w:rsidRPr="004869DA">
        <w:rPr>
          <w:b/>
          <w:szCs w:val="28"/>
        </w:rPr>
        <w:t>ỏ</w:t>
      </w:r>
      <w:r w:rsidR="00450D1B">
        <w:rPr>
          <w:b/>
          <w:szCs w:val="28"/>
        </w:rPr>
        <w:t xml:space="preserve"> </w:t>
      </w:r>
      <w:r w:rsidR="004B1E49">
        <w:rPr>
          <w:b/>
        </w:rPr>
        <w:t>Quyết định số 0</w:t>
      </w:r>
      <w:r w:rsidR="00450D1B">
        <w:rPr>
          <w:b/>
        </w:rPr>
        <w:t>9/200</w:t>
      </w:r>
      <w:r w:rsidR="004B1E49">
        <w:rPr>
          <w:b/>
        </w:rPr>
        <w:t>6</w:t>
      </w:r>
      <w:r w:rsidR="00450D1B">
        <w:rPr>
          <w:b/>
        </w:rPr>
        <w:t>/QĐ-UB</w:t>
      </w:r>
      <w:r w:rsidR="00A90241">
        <w:rPr>
          <w:b/>
        </w:rPr>
        <w:t>ND</w:t>
      </w:r>
    </w:p>
    <w:p w:rsidR="00450D1B" w:rsidRPr="004869DA" w:rsidRDefault="00D854C1">
      <w:pPr>
        <w:jc w:val="center"/>
        <w:rPr>
          <w:b/>
        </w:rPr>
      </w:pPr>
      <w:r>
        <w:rPr>
          <w:b/>
        </w:rPr>
        <w:t>ngày 08</w:t>
      </w:r>
      <w:r w:rsidR="00011D5F">
        <w:rPr>
          <w:b/>
        </w:rPr>
        <w:t xml:space="preserve"> tháng 0</w:t>
      </w:r>
      <w:r w:rsidR="004869DA">
        <w:rPr>
          <w:b/>
        </w:rPr>
        <w:t>2</w:t>
      </w:r>
      <w:r w:rsidR="00011D5F">
        <w:rPr>
          <w:b/>
        </w:rPr>
        <w:t xml:space="preserve"> năm </w:t>
      </w:r>
      <w:r w:rsidR="004869DA">
        <w:rPr>
          <w:b/>
        </w:rPr>
        <w:t>200</w:t>
      </w:r>
      <w:r>
        <w:rPr>
          <w:b/>
        </w:rPr>
        <w:t>6</w:t>
      </w:r>
      <w:r w:rsidR="00011D5F">
        <w:rPr>
          <w:b/>
        </w:rPr>
        <w:t xml:space="preserve"> </w:t>
      </w:r>
      <w:r w:rsidR="004869DA">
        <w:rPr>
          <w:b/>
        </w:rPr>
        <w:t>của UBND th</w:t>
      </w:r>
      <w:r w:rsidR="004869DA" w:rsidRPr="004869DA">
        <w:rPr>
          <w:b/>
        </w:rPr>
        <w:t>ành</w:t>
      </w:r>
      <w:r w:rsidR="004869DA">
        <w:rPr>
          <w:b/>
        </w:rPr>
        <w:t xml:space="preserve"> ph</w:t>
      </w:r>
      <w:r w:rsidR="004869DA" w:rsidRPr="004869DA">
        <w:rPr>
          <w:b/>
        </w:rPr>
        <w:t>ố</w:t>
      </w:r>
      <w:r w:rsidR="004869DA">
        <w:rPr>
          <w:b/>
        </w:rPr>
        <w:t xml:space="preserve"> </w:t>
      </w:r>
      <w:r w:rsidR="00011D5F">
        <w:rPr>
          <w:b/>
        </w:rPr>
        <w:t xml:space="preserve">Đà Nẵng </w:t>
      </w:r>
    </w:p>
    <w:p w:rsidR="00450D1B" w:rsidRDefault="001530CA">
      <w:pPr>
        <w:spacing w:line="360" w:lineRule="auto"/>
        <w:jc w:val="center"/>
        <w:rPr>
          <w:b/>
          <w:sz w:val="22"/>
          <w:szCs w:val="28"/>
        </w:rPr>
      </w:pPr>
      <w:r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60325</wp:posOffset>
                </wp:positionV>
                <wp:extent cx="1701165" cy="0"/>
                <wp:effectExtent l="1333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16CE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4.75pt" to="29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F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aZbNph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"/>
            </w:pict>
          </mc:Fallback>
        </mc:AlternateContent>
      </w:r>
    </w:p>
    <w:p w:rsidR="00450D1B" w:rsidRDefault="00450D1B" w:rsidP="00014E8B">
      <w:pPr>
        <w:spacing w:before="120" w:line="360" w:lineRule="auto"/>
        <w:jc w:val="center"/>
        <w:rPr>
          <w:b/>
          <w:szCs w:val="28"/>
        </w:rPr>
      </w:pPr>
      <w:r>
        <w:rPr>
          <w:b/>
          <w:szCs w:val="28"/>
        </w:rPr>
        <w:t>ỦY BAN NHÂN DÂN THÀNH PHỐ ĐÀ NẴNG</w:t>
      </w:r>
    </w:p>
    <w:p w:rsidR="00450D1B" w:rsidRDefault="00450D1B" w:rsidP="00D57E23">
      <w:pPr>
        <w:spacing w:before="60" w:after="60"/>
        <w:ind w:firstLine="567"/>
        <w:jc w:val="both"/>
        <w:rPr>
          <w:szCs w:val="28"/>
        </w:rPr>
      </w:pPr>
      <w:r>
        <w:rPr>
          <w:szCs w:val="28"/>
        </w:rPr>
        <w:t>Căn cứ Luật Tổ chức Hội đồng nhân dân và Ủy ban nhân dân ngày 26 tháng 11 năm 2003;</w:t>
      </w:r>
    </w:p>
    <w:p w:rsidR="00450D1B" w:rsidRDefault="00450D1B" w:rsidP="002B4F51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Căn cứ Luật Ban hành văn bản quy phạm pháp luật của Hội đồng nhân dân và Uỷ ban nhân dân ngày 03 tháng 12 năm 2004;</w:t>
      </w:r>
    </w:p>
    <w:p w:rsidR="00D57E23" w:rsidRDefault="00450D1B" w:rsidP="002B4F51">
      <w:pPr>
        <w:pStyle w:val="BodyTextIndent"/>
        <w:spacing w:before="120"/>
      </w:pPr>
      <w:r>
        <w:t xml:space="preserve">Theo đề nghị của </w:t>
      </w:r>
      <w:r w:rsidR="004B2EDB">
        <w:t>Chánh Văn phòng UBND thành phố Đà Nẵng</w:t>
      </w:r>
      <w:r>
        <w:t>,</w:t>
      </w:r>
    </w:p>
    <w:p w:rsidR="00450D1B" w:rsidRDefault="00450D1B" w:rsidP="002B4F51">
      <w:pPr>
        <w:pStyle w:val="BodyTextIndent"/>
        <w:spacing w:before="180"/>
        <w:ind w:firstLine="0"/>
        <w:jc w:val="center"/>
        <w:rPr>
          <w:b/>
        </w:rPr>
      </w:pPr>
      <w:r>
        <w:rPr>
          <w:b/>
        </w:rPr>
        <w:t>QUYẾT ĐỊNH:</w:t>
      </w:r>
    </w:p>
    <w:p w:rsidR="00450D1B" w:rsidRDefault="00450D1B" w:rsidP="002B4F51">
      <w:pPr>
        <w:spacing w:before="180" w:line="252" w:lineRule="auto"/>
        <w:jc w:val="both"/>
        <w:rPr>
          <w:sz w:val="2"/>
          <w:szCs w:val="28"/>
        </w:rPr>
      </w:pPr>
    </w:p>
    <w:p w:rsidR="00450D1B" w:rsidRDefault="00450D1B" w:rsidP="002B4F51">
      <w:pPr>
        <w:spacing w:before="120"/>
        <w:ind w:firstLine="573"/>
        <w:jc w:val="both"/>
        <w:rPr>
          <w:szCs w:val="28"/>
        </w:rPr>
      </w:pPr>
      <w:r>
        <w:rPr>
          <w:b/>
          <w:szCs w:val="28"/>
        </w:rPr>
        <w:t>Điều 1.</w:t>
      </w:r>
      <w:r>
        <w:rPr>
          <w:szCs w:val="28"/>
        </w:rPr>
        <w:t xml:space="preserve"> B</w:t>
      </w:r>
      <w:r w:rsidRPr="00450D1B">
        <w:rPr>
          <w:szCs w:val="28"/>
        </w:rPr>
        <w:t>ãi</w:t>
      </w:r>
      <w:r>
        <w:rPr>
          <w:szCs w:val="28"/>
        </w:rPr>
        <w:t xml:space="preserve"> b</w:t>
      </w:r>
      <w:r w:rsidRPr="00450D1B">
        <w:rPr>
          <w:szCs w:val="28"/>
        </w:rPr>
        <w:t>ỏ</w:t>
      </w:r>
      <w:r>
        <w:rPr>
          <w:szCs w:val="28"/>
        </w:rPr>
        <w:t xml:space="preserve"> </w:t>
      </w:r>
      <w:r>
        <w:t xml:space="preserve">Quyết định số </w:t>
      </w:r>
      <w:r w:rsidR="003D3D6B" w:rsidRPr="009A1863">
        <w:rPr>
          <w:color w:val="000000"/>
        </w:rPr>
        <w:t xml:space="preserve">09/2006/QĐ-UBND ngày 08 tháng 02 năm 2006 của UBND thành phố Đà Nẵng về </w:t>
      </w:r>
      <w:r w:rsidR="003D3D6B">
        <w:rPr>
          <w:color w:val="000000"/>
        </w:rPr>
        <w:t>việc b</w:t>
      </w:r>
      <w:r w:rsidR="003D3D6B" w:rsidRPr="009A1863">
        <w:rPr>
          <w:color w:val="000000"/>
        </w:rPr>
        <w:t>an hành Quy chế Phối hợp xử lý tình huống học viên gây rối, trốn chạy tập thể tại Trung tâm Giáo dục - Dạy nghề 05-06 thành phố Đà Nẵng</w:t>
      </w:r>
      <w:r>
        <w:rPr>
          <w:szCs w:val="28"/>
        </w:rPr>
        <w:t>.</w:t>
      </w:r>
    </w:p>
    <w:p w:rsidR="00450D1B" w:rsidRDefault="00450D1B" w:rsidP="002B4F51">
      <w:pPr>
        <w:spacing w:before="120"/>
        <w:ind w:firstLine="567"/>
        <w:jc w:val="both"/>
        <w:rPr>
          <w:szCs w:val="28"/>
        </w:rPr>
      </w:pPr>
      <w:r>
        <w:rPr>
          <w:b/>
          <w:szCs w:val="28"/>
        </w:rPr>
        <w:t>Điều 2.</w:t>
      </w:r>
      <w:r>
        <w:rPr>
          <w:szCs w:val="28"/>
        </w:rPr>
        <w:t xml:space="preserve"> Quyết định này có hiệu lực sau 10 ngày kể từ ngày ký.</w:t>
      </w:r>
    </w:p>
    <w:p w:rsidR="00450D1B" w:rsidRDefault="00450D1B" w:rsidP="002B4F51">
      <w:pPr>
        <w:spacing w:before="120"/>
        <w:ind w:firstLine="567"/>
        <w:jc w:val="both"/>
        <w:rPr>
          <w:szCs w:val="28"/>
        </w:rPr>
      </w:pPr>
      <w:r>
        <w:rPr>
          <w:b/>
          <w:szCs w:val="28"/>
        </w:rPr>
        <w:t>Điều 3.</w:t>
      </w:r>
      <w:r>
        <w:rPr>
          <w:szCs w:val="28"/>
        </w:rPr>
        <w:t xml:space="preserve"> Chánh Văn phòng Uỷ ban nhân dân thành phố, Giám đốc Sở Lao động - Thương binh và Xã hội</w:t>
      </w:r>
      <w:r w:rsidR="00A45B65">
        <w:rPr>
          <w:szCs w:val="28"/>
        </w:rPr>
        <w:t>,</w:t>
      </w:r>
      <w:r w:rsidR="00A45B65" w:rsidRPr="00A45B65">
        <w:t xml:space="preserve"> </w:t>
      </w:r>
      <w:r w:rsidR="00A45B65">
        <w:t>Thủ trưởng các cơ quan chuyên môn thuộc UBND thành phố, Chủ tịch UBND các quận, huyện, xã, phường v</w:t>
      </w:r>
      <w:r w:rsidR="00A45B65" w:rsidRPr="002C62F7">
        <w:t>à</w:t>
      </w:r>
      <w:r w:rsidR="00A45B65">
        <w:t xml:space="preserve"> Thủ trưởng các cơ quan, đơn vị, cá nhân có liên quan chịu trách nhiệm thi hành Quyết định này</w:t>
      </w:r>
      <w:r>
        <w:rPr>
          <w:szCs w:val="28"/>
        </w:rPr>
        <w:t>./.</w:t>
      </w:r>
    </w:p>
    <w:p w:rsidR="002B4F51" w:rsidRPr="002B4F51" w:rsidRDefault="002B4F51" w:rsidP="002B4F51">
      <w:pPr>
        <w:spacing w:before="120"/>
        <w:ind w:firstLine="567"/>
        <w:jc w:val="both"/>
        <w:rPr>
          <w:sz w:val="1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335"/>
      </w:tblGrid>
      <w:tr w:rsidR="00884867" w:rsidRPr="00385DE8"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67" w:rsidRPr="003F70F6" w:rsidRDefault="00884867" w:rsidP="00884867">
            <w:pPr>
              <w:rPr>
                <w:szCs w:val="28"/>
                <w:lang w:val="vi-VN"/>
              </w:rPr>
            </w:pP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867" w:rsidRPr="008C6E2A" w:rsidRDefault="00884867" w:rsidP="00884867">
            <w:pPr>
              <w:jc w:val="center"/>
              <w:rPr>
                <w:b/>
                <w:bCs/>
                <w:szCs w:val="28"/>
              </w:rPr>
            </w:pPr>
            <w:r w:rsidRPr="008C6E2A">
              <w:rPr>
                <w:b/>
                <w:bCs/>
                <w:szCs w:val="28"/>
              </w:rPr>
              <w:t xml:space="preserve">TM. ỦY BAN NHÂN DÂN </w:t>
            </w:r>
            <w:r w:rsidRPr="008C6E2A">
              <w:rPr>
                <w:b/>
                <w:bCs/>
                <w:szCs w:val="28"/>
              </w:rPr>
              <w:br/>
              <w:t>CHỦ TỊCH</w:t>
            </w:r>
            <w:r w:rsidRPr="008C6E2A">
              <w:rPr>
                <w:b/>
                <w:bCs/>
                <w:szCs w:val="28"/>
              </w:rPr>
              <w:br/>
            </w:r>
          </w:p>
          <w:p w:rsidR="00884867" w:rsidRPr="00385DE8" w:rsidRDefault="00884867" w:rsidP="00884867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D57E23">
              <w:rPr>
                <w:b/>
              </w:rPr>
              <w:t xml:space="preserve">Văn </w:t>
            </w:r>
            <w:r>
              <w:rPr>
                <w:b/>
              </w:rPr>
              <w:t>Hữu Chiến</w:t>
            </w:r>
          </w:p>
        </w:tc>
      </w:tr>
    </w:tbl>
    <w:p w:rsidR="00450D1B" w:rsidRDefault="00450D1B">
      <w:pPr>
        <w:jc w:val="both"/>
      </w:pPr>
    </w:p>
    <w:sectPr w:rsidR="00450D1B" w:rsidSect="0010405E">
      <w:type w:val="continuous"/>
      <w:pgSz w:w="11907" w:h="16840" w:code="9"/>
      <w:pgMar w:top="147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A"/>
    <w:rsid w:val="00011D5F"/>
    <w:rsid w:val="00014E8B"/>
    <w:rsid w:val="00044E06"/>
    <w:rsid w:val="00074CF0"/>
    <w:rsid w:val="00092837"/>
    <w:rsid w:val="000A6E9A"/>
    <w:rsid w:val="0010405E"/>
    <w:rsid w:val="001530CA"/>
    <w:rsid w:val="00173550"/>
    <w:rsid w:val="001A605C"/>
    <w:rsid w:val="00201482"/>
    <w:rsid w:val="002350AB"/>
    <w:rsid w:val="002B216A"/>
    <w:rsid w:val="002B4F51"/>
    <w:rsid w:val="00315786"/>
    <w:rsid w:val="00326427"/>
    <w:rsid w:val="003623A7"/>
    <w:rsid w:val="003D3D6B"/>
    <w:rsid w:val="00403415"/>
    <w:rsid w:val="00450D1B"/>
    <w:rsid w:val="004869DA"/>
    <w:rsid w:val="004B1E49"/>
    <w:rsid w:val="004B2EDB"/>
    <w:rsid w:val="004F6FC4"/>
    <w:rsid w:val="005545C9"/>
    <w:rsid w:val="00626375"/>
    <w:rsid w:val="0063663F"/>
    <w:rsid w:val="00715F61"/>
    <w:rsid w:val="0072573A"/>
    <w:rsid w:val="00784185"/>
    <w:rsid w:val="00815D48"/>
    <w:rsid w:val="00852215"/>
    <w:rsid w:val="00884867"/>
    <w:rsid w:val="008B0A14"/>
    <w:rsid w:val="008B22C4"/>
    <w:rsid w:val="008C6E2A"/>
    <w:rsid w:val="00926DA9"/>
    <w:rsid w:val="00A129C5"/>
    <w:rsid w:val="00A21B72"/>
    <w:rsid w:val="00A26AA6"/>
    <w:rsid w:val="00A45B65"/>
    <w:rsid w:val="00A90241"/>
    <w:rsid w:val="00AA5D84"/>
    <w:rsid w:val="00BE1603"/>
    <w:rsid w:val="00BE4DFC"/>
    <w:rsid w:val="00C549FB"/>
    <w:rsid w:val="00CF0A58"/>
    <w:rsid w:val="00D57E23"/>
    <w:rsid w:val="00D66C2E"/>
    <w:rsid w:val="00D74FC3"/>
    <w:rsid w:val="00D854C1"/>
    <w:rsid w:val="00DB6FD1"/>
    <w:rsid w:val="00DE0199"/>
    <w:rsid w:val="00E35743"/>
    <w:rsid w:val="00E46BB1"/>
    <w:rsid w:val="00E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4A266-7B27-405D-B1A8-D6BB8627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rFonts w:ascii=".VnTimeH" w:hAnsi=".VnTimeH"/>
      <w:b/>
      <w:bCs/>
      <w:szCs w:val="20"/>
      <w:u w:val="single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szCs w:val="20"/>
    </w:rPr>
  </w:style>
  <w:style w:type="paragraph" w:customStyle="1" w:styleId="Char">
    <w:name w:val=" Char"/>
    <w:basedOn w:val="Normal"/>
    <w:next w:val="Normal"/>
    <w:link w:val="DefaultParagraphFont"/>
    <w:autoRedefine/>
    <w:semiHidden/>
    <w:rsid w:val="00074CF0"/>
    <w:pPr>
      <w:spacing w:before="120" w:after="120" w:line="312" w:lineRule="auto"/>
    </w:pPr>
    <w:rPr>
      <w:szCs w:val="28"/>
    </w:rPr>
  </w:style>
  <w:style w:type="paragraph" w:customStyle="1" w:styleId="Char0">
    <w:name w:val="Char"/>
    <w:autoRedefine/>
    <w:rsid w:val="00884867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DaNang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VNN.R9</dc:creator>
  <cp:keywords/>
  <dc:description/>
  <cp:lastModifiedBy>Truong Cong Nguyen Thanh</cp:lastModifiedBy>
  <cp:revision>2</cp:revision>
  <cp:lastPrinted>2007-10-18T09:15:00Z</cp:lastPrinted>
  <dcterms:created xsi:type="dcterms:W3CDTF">2021-04-20T08:30:00Z</dcterms:created>
  <dcterms:modified xsi:type="dcterms:W3CDTF">2021-04-20T08:30:00Z</dcterms:modified>
</cp:coreProperties>
</file>