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jc w:val="center"/>
        <w:tblInd w:w="-1211" w:type="dxa"/>
        <w:tblLook w:val="01E0" w:firstRow="1" w:lastRow="1" w:firstColumn="1" w:lastColumn="1" w:noHBand="0" w:noVBand="0"/>
      </w:tblPr>
      <w:tblGrid>
        <w:gridCol w:w="4526"/>
        <w:gridCol w:w="5707"/>
      </w:tblGrid>
      <w:tr w:rsidR="00A2144D" w:rsidRPr="00046533" w:rsidTr="007662B0">
        <w:trPr>
          <w:jc w:val="center"/>
        </w:trPr>
        <w:tc>
          <w:tcPr>
            <w:tcW w:w="4526" w:type="dxa"/>
          </w:tcPr>
          <w:p w:rsidR="00A2144D" w:rsidRPr="00046533" w:rsidRDefault="00A2144D" w:rsidP="00A2144D">
            <w:pPr>
              <w:pStyle w:val="NoSpacing"/>
              <w:jc w:val="center"/>
            </w:pPr>
            <w:r w:rsidRPr="00046533">
              <w:t>UBND THÀNH PHỐ ĐÀ NẴNG</w:t>
            </w:r>
          </w:p>
          <w:p w:rsidR="00A2144D" w:rsidRPr="00046533" w:rsidRDefault="00A2144D" w:rsidP="00A2144D">
            <w:pPr>
              <w:pStyle w:val="NoSpacing"/>
              <w:jc w:val="center"/>
              <w:rPr>
                <w:b/>
                <w:sz w:val="28"/>
                <w:szCs w:val="28"/>
              </w:rPr>
            </w:pPr>
            <w:r w:rsidRPr="00046533">
              <w:rPr>
                <w:b/>
                <w:sz w:val="28"/>
                <w:szCs w:val="28"/>
              </w:rPr>
              <w:t>SỞ DU LỊCH</w:t>
            </w:r>
          </w:p>
          <w:p w:rsidR="00A2144D" w:rsidRPr="00046533" w:rsidRDefault="00A2144D" w:rsidP="00A2144D">
            <w:pPr>
              <w:pStyle w:val="NoSpacing"/>
            </w:pPr>
            <w:r>
              <w:rPr>
                <w:noProof/>
              </w:rPr>
              <mc:AlternateContent>
                <mc:Choice Requires="wps">
                  <w:drawing>
                    <wp:anchor distT="0" distB="0" distL="114300" distR="114300" simplePos="0" relativeHeight="251662336" behindDoc="0" locked="0" layoutInCell="1" allowOverlap="1" wp14:anchorId="7FEE9577" wp14:editId="7EE8F621">
                      <wp:simplePos x="0" y="0"/>
                      <wp:positionH relativeFrom="column">
                        <wp:posOffset>734695</wp:posOffset>
                      </wp:positionH>
                      <wp:positionV relativeFrom="paragraph">
                        <wp:posOffset>238760</wp:posOffset>
                      </wp:positionV>
                      <wp:extent cx="1104900" cy="276225"/>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A2144D" w:rsidRPr="00A1603E" w:rsidRDefault="00A2144D" w:rsidP="00A2144D">
                                  <w:pPr>
                                    <w:jc w:val="center"/>
                                  </w:pPr>
                                  <w:r w:rsidRPr="00A1603E">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85pt;margin-top:18.8pt;width:8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">
                      <v:textbox>
                        <w:txbxContent>
                          <w:p w:rsidR="00A2144D" w:rsidRPr="00A1603E" w:rsidRDefault="00A2144D" w:rsidP="00A2144D">
                            <w:pPr>
                              <w:jc w:val="center"/>
                            </w:pPr>
                            <w:r w:rsidRPr="00A1603E">
                              <w:t>DỰ THẢO</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A375297" wp14:editId="47683569">
                      <wp:simplePos x="0" y="0"/>
                      <wp:positionH relativeFrom="column">
                        <wp:posOffset>1001395</wp:posOffset>
                      </wp:positionH>
                      <wp:positionV relativeFrom="paragraph">
                        <wp:posOffset>3175</wp:posOffset>
                      </wp:positionV>
                      <wp:extent cx="67627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8.85pt;margin-top:.25pt;width: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"/>
                  </w:pict>
                </mc:Fallback>
              </mc:AlternateContent>
            </w:r>
          </w:p>
        </w:tc>
        <w:tc>
          <w:tcPr>
            <w:tcW w:w="5707" w:type="dxa"/>
          </w:tcPr>
          <w:p w:rsidR="00A2144D" w:rsidRPr="00046533" w:rsidRDefault="00A2144D" w:rsidP="00A2144D">
            <w:pPr>
              <w:pStyle w:val="NoSpacing"/>
              <w:rPr>
                <w:b/>
              </w:rPr>
            </w:pPr>
            <w:r w:rsidRPr="00046533">
              <w:rPr>
                <w:b/>
              </w:rPr>
              <w:t>CỘNG HÒA XÃ HỘI CHỦ NGHĨA VIỆT NAM</w:t>
            </w:r>
          </w:p>
          <w:p w:rsidR="00A2144D" w:rsidRPr="00046533" w:rsidRDefault="00A2144D" w:rsidP="00A2144D">
            <w:pPr>
              <w:pStyle w:val="NoSpacing"/>
              <w:rPr>
                <w:b/>
                <w:sz w:val="28"/>
                <w:szCs w:val="28"/>
              </w:rPr>
            </w:pPr>
            <w:r w:rsidRPr="00046533">
              <w:rPr>
                <w:b/>
                <w:sz w:val="28"/>
                <w:szCs w:val="28"/>
              </w:rPr>
              <w:t xml:space="preserve">             Độc lập – Tự do – Hạnh phúc</w:t>
            </w:r>
          </w:p>
          <w:p w:rsidR="00A2144D" w:rsidRPr="00046533" w:rsidRDefault="00A2144D" w:rsidP="00A2144D">
            <w:pPr>
              <w:pStyle w:val="NoSpacing"/>
              <w:rPr>
                <w:b/>
                <w:i/>
              </w:rPr>
            </w:pPr>
            <w:r>
              <w:rPr>
                <w:b/>
                <w:noProof/>
              </w:rPr>
              <mc:AlternateContent>
                <mc:Choice Requires="wps">
                  <w:drawing>
                    <wp:anchor distT="0" distB="0" distL="114300" distR="114300" simplePos="0" relativeHeight="251661312" behindDoc="0" locked="0" layoutInCell="1" allowOverlap="1" wp14:anchorId="03D5CCB9" wp14:editId="3C1B84F0">
                      <wp:simplePos x="0" y="0"/>
                      <wp:positionH relativeFrom="column">
                        <wp:posOffset>572632</wp:posOffset>
                      </wp:positionH>
                      <wp:positionV relativeFrom="paragraph">
                        <wp:posOffset>10795</wp:posOffset>
                      </wp:positionV>
                      <wp:extent cx="2273935"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1pt;margin-top:.85pt;width:17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g6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qbp02QxmW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"/>
                  </w:pict>
                </mc:Fallback>
              </mc:AlternateContent>
            </w:r>
          </w:p>
          <w:p w:rsidR="00A2144D" w:rsidRPr="00046533" w:rsidRDefault="00A2144D" w:rsidP="00A2144D">
            <w:pPr>
              <w:pStyle w:val="NoSpacing"/>
              <w:jc w:val="center"/>
              <w:rPr>
                <w:sz w:val="28"/>
                <w:szCs w:val="28"/>
              </w:rPr>
            </w:pPr>
            <w:r w:rsidRPr="00046533">
              <w:rPr>
                <w:i/>
                <w:sz w:val="28"/>
                <w:szCs w:val="28"/>
              </w:rPr>
              <w:t>Đà Nẵng, ngày      tháng     năm 2019</w:t>
            </w:r>
          </w:p>
        </w:tc>
      </w:tr>
    </w:tbl>
    <w:p w:rsidR="00A2144D" w:rsidRPr="00046533" w:rsidRDefault="00A2144D" w:rsidP="00A2144D">
      <w:pPr>
        <w:jc w:val="both"/>
        <w:rPr>
          <w:sz w:val="10"/>
        </w:rPr>
      </w:pPr>
    </w:p>
    <w:p w:rsidR="00A2144D" w:rsidRPr="00046533" w:rsidRDefault="00A2144D" w:rsidP="00A2144D">
      <w:pPr>
        <w:jc w:val="both"/>
        <w:rPr>
          <w:sz w:val="2"/>
          <w:szCs w:val="28"/>
        </w:rPr>
      </w:pPr>
      <w:r w:rsidRPr="00046533">
        <w:rPr>
          <w:sz w:val="2"/>
          <w:szCs w:val="28"/>
        </w:rPr>
        <w:t>ơ</w:t>
      </w:r>
    </w:p>
    <w:p w:rsidR="00A2144D" w:rsidRPr="00046533" w:rsidRDefault="00A2144D" w:rsidP="00A2144D">
      <w:pPr>
        <w:jc w:val="center"/>
        <w:rPr>
          <w:b/>
          <w:sz w:val="28"/>
          <w:szCs w:val="28"/>
        </w:rPr>
      </w:pPr>
      <w:r w:rsidRPr="00046533">
        <w:rPr>
          <w:b/>
          <w:sz w:val="28"/>
          <w:szCs w:val="28"/>
        </w:rPr>
        <w:t>ĐỀ ÁN</w:t>
      </w:r>
      <w:bookmarkStart w:id="0" w:name="_GoBack"/>
      <w:bookmarkEnd w:id="0"/>
    </w:p>
    <w:p w:rsidR="00A2144D" w:rsidRPr="00046533" w:rsidRDefault="00A2144D" w:rsidP="00A2144D">
      <w:pPr>
        <w:jc w:val="center"/>
        <w:rPr>
          <w:b/>
          <w:sz w:val="28"/>
          <w:szCs w:val="28"/>
        </w:rPr>
      </w:pPr>
      <w:r w:rsidRPr="00046533">
        <w:rPr>
          <w:b/>
          <w:sz w:val="28"/>
          <w:szCs w:val="28"/>
        </w:rPr>
        <w:t>Hỗ trợ kinh phí thực hiện nhiệm vụ cứu hộ, cứu nạn, tuần tra giữ gìn an ninh trật tự ban đêm tại các bãi biển trên địa bàn thành phố Đà Nẵng</w:t>
      </w:r>
    </w:p>
    <w:p w:rsidR="00A2144D" w:rsidRPr="00046533" w:rsidRDefault="00A2144D" w:rsidP="00A2144D">
      <w:pPr>
        <w:spacing w:before="120" w:after="120"/>
        <w:ind w:firstLine="720"/>
        <w:rPr>
          <w:b/>
          <w:sz w:val="10"/>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21590</wp:posOffset>
                </wp:positionV>
                <wp:extent cx="230505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7pt" to="31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"/>
            </w:pict>
          </mc:Fallback>
        </mc:AlternateContent>
      </w:r>
    </w:p>
    <w:p w:rsidR="00A2144D" w:rsidRPr="00046533" w:rsidRDefault="00A2144D" w:rsidP="00A2144D">
      <w:pPr>
        <w:spacing w:before="120" w:after="120" w:line="264" w:lineRule="auto"/>
        <w:ind w:firstLine="720"/>
        <w:rPr>
          <w:b/>
          <w:sz w:val="28"/>
          <w:szCs w:val="28"/>
        </w:rPr>
      </w:pPr>
      <w:r w:rsidRPr="00046533">
        <w:rPr>
          <w:b/>
          <w:sz w:val="28"/>
          <w:szCs w:val="28"/>
        </w:rPr>
        <w:t>I. SỰ CẦN THIẾT XÂY DỰNG ĐỀ ÁN</w:t>
      </w:r>
    </w:p>
    <w:p w:rsidR="00A2144D" w:rsidRPr="00046533" w:rsidRDefault="00A2144D" w:rsidP="00A2144D">
      <w:pPr>
        <w:spacing w:before="120" w:after="120" w:line="264" w:lineRule="auto"/>
        <w:ind w:firstLine="720"/>
        <w:jc w:val="both"/>
        <w:rPr>
          <w:sz w:val="28"/>
          <w:szCs w:val="28"/>
          <w:lang w:val="vi-VN"/>
        </w:rPr>
      </w:pPr>
      <w:r w:rsidRPr="00046533">
        <w:rPr>
          <w:sz w:val="28"/>
          <w:szCs w:val="28"/>
        </w:rPr>
        <w:t>Hàng năm vào mùa cao điểm, biển Đà Nẵng thu hút hàng triệu lượt người đến vui chơi, tắm biển. Theo thống kê của Sở Du lịch, năm 2018 thành phố Đà Nẵng đón khoảng 7.660.000 lượt khách đến tham quan, du lịch, tăng 15.5% so với cùng kỳ năm 2017, đạt 102,5% kế hoạch. Đa số khách đến Đà Nẵng đều tham quan, giải trí và tắm biển tại các bãi biển du lịch Đà Nẵng. Do nhu cầu khách tham quan, dạo chơi và tắm biển vào ban đêm ngày càng tăng, đặc biệt là khách du lịch Hàn Quốc, Trung Quốc lưu trú tại các khách sạn ven biển thuộc địa bàn quận Sơn Trà, Ngũ Hành Sơn, trong khi đó lực lượng cứu hộ, cứu nạn, trật tự hàng ngày chỉ đảm bảo thời gian trực từ 04h00 – 18h30, vì vậy để đảm bảo an ninh, an toàn cho du khách, Ban Quản lý Bán đảo Sơn Trà và các bãi biển du lịch Đà Nẵng phải tăng cường lịch trực vào ban đêm của 2 lực lượng này từ 18h30 – 22h00.</w:t>
      </w:r>
    </w:p>
    <w:p w:rsidR="00A2144D" w:rsidRPr="00046533" w:rsidRDefault="00A2144D" w:rsidP="00A2144D">
      <w:pPr>
        <w:spacing w:before="120" w:after="120" w:line="264" w:lineRule="auto"/>
        <w:ind w:firstLine="720"/>
        <w:jc w:val="both"/>
        <w:rPr>
          <w:sz w:val="28"/>
          <w:szCs w:val="28"/>
        </w:rPr>
      </w:pPr>
      <w:r w:rsidRPr="00046533">
        <w:rPr>
          <w:sz w:val="28"/>
          <w:szCs w:val="28"/>
        </w:rPr>
        <w:t>Tuy nhiên hiện nay, thời gian các lực lượng tăng cường trực ban đêm (từ 18h30 – 22h00), Sở Du lịch vẫn chưa có kinh phí để hỗ trợ cho các lực lượng thực hiện nhiệm vụ đặc thù này. Hơn nữa, hiện nay thu nhập hàng tháng của các lực lượng trên còn quá thấp trong khi nhiều đội viên hầu hết đều là người địa phương, là những người nắm rõ địa bàn, nghiệp vụ bơi lội vững vàng, luôn lấy chữ TÂM đặt lên hàng đầu nhưng phần lớn là những đối tượng có hoàn cảnh khó khăn, gia đình là hộ nghèo, vợ thất nghiệp, con mắc bệnh hiểm nghèo… nên ngoài thời gian thực hiện nhiệm vụ hàng ngày từ 04h00 – 18h30, hầu hết các đội viên đều phải làm thêm, mưu sinh bằng các công việc khác như: lái xe, làm thêm ngoài giờ ở các resort ven biển,…do vậy đơn vị rất khó khăn trong việc động viên, huy động lực lượng làm nhiệm vụ cứu hộ, cứu nạn, tuần tra giữ gìn an ninh trật tự ban đêm ở các bãi biển (từ 18h30 – 22h00), đặc biệt trong điều kiện chưa có kinh phí để cho thực hiện nhiệm vụ trên.</w:t>
      </w:r>
    </w:p>
    <w:p w:rsidR="00A2144D" w:rsidRPr="00046533" w:rsidRDefault="00A2144D" w:rsidP="00A2144D">
      <w:pPr>
        <w:spacing w:before="120" w:after="120" w:line="264" w:lineRule="auto"/>
        <w:ind w:firstLine="709"/>
        <w:jc w:val="both"/>
        <w:rPr>
          <w:sz w:val="28"/>
          <w:szCs w:val="28"/>
        </w:rPr>
      </w:pPr>
      <w:r w:rsidRPr="00046533">
        <w:rPr>
          <w:sz w:val="28"/>
          <w:szCs w:val="28"/>
        </w:rPr>
        <w:t>Do vậy, việc xây dựng Đề án hỗ trợ kinh phí thực hiện nhiệm vụ cứu hộ, cứu nạn, tuần tra giữ gìn an ninh trật tự ban đêm tại các bãi biển trên địa bàn thành phố Đà Nẵng là cơ sở để Sở Du lịch có nguồn k</w:t>
      </w:r>
      <w:r>
        <w:rPr>
          <w:sz w:val="28"/>
          <w:szCs w:val="28"/>
        </w:rPr>
        <w:t>inh phí hỗ trợ cho công tác</w:t>
      </w:r>
      <w:r w:rsidRPr="00046533">
        <w:rPr>
          <w:sz w:val="28"/>
          <w:szCs w:val="28"/>
        </w:rPr>
        <w:t xml:space="preserve"> làm nhiệm vụ cứu hộ, cứu nạn, tuần tra giữ gìn an ninh trật tự tăng cường vào ban đêm (từ </w:t>
      </w:r>
      <w:r w:rsidRPr="00046533">
        <w:rPr>
          <w:sz w:val="28"/>
          <w:szCs w:val="28"/>
        </w:rPr>
        <w:lastRenderedPageBreak/>
        <w:t>18h30 – 22h00) nhằm đảm bảo an ninh, an toàn do du khách góp phần nâng cao hình ảnh du lịch Đà Nẵng.</w:t>
      </w:r>
    </w:p>
    <w:p w:rsidR="00A2144D" w:rsidRPr="00046533" w:rsidRDefault="00A2144D" w:rsidP="00A2144D">
      <w:pPr>
        <w:spacing w:before="120" w:after="120" w:line="264" w:lineRule="auto"/>
        <w:ind w:firstLine="720"/>
        <w:rPr>
          <w:b/>
          <w:sz w:val="28"/>
          <w:szCs w:val="28"/>
        </w:rPr>
      </w:pPr>
      <w:r w:rsidRPr="00046533">
        <w:rPr>
          <w:b/>
          <w:sz w:val="28"/>
          <w:szCs w:val="28"/>
        </w:rPr>
        <w:t>II. CĂN CỨ XÂY DỰNG ĐỀ ÁN</w:t>
      </w:r>
    </w:p>
    <w:p w:rsidR="00A2144D" w:rsidRPr="00046533" w:rsidRDefault="00A2144D" w:rsidP="00A2144D">
      <w:pPr>
        <w:spacing w:before="120" w:after="120" w:line="264" w:lineRule="auto"/>
        <w:ind w:firstLine="720"/>
        <w:jc w:val="both"/>
        <w:rPr>
          <w:b/>
          <w:sz w:val="28"/>
          <w:szCs w:val="20"/>
        </w:rPr>
      </w:pPr>
      <w:r w:rsidRPr="00046533">
        <w:rPr>
          <w:b/>
          <w:sz w:val="28"/>
          <w:szCs w:val="20"/>
        </w:rPr>
        <w:t>1. Cơ sở pháp lý</w:t>
      </w:r>
    </w:p>
    <w:p w:rsidR="00A2144D" w:rsidRDefault="00A2144D" w:rsidP="00A2144D">
      <w:pPr>
        <w:spacing w:before="120" w:after="120" w:line="264" w:lineRule="auto"/>
        <w:ind w:firstLine="720"/>
        <w:jc w:val="both"/>
        <w:rPr>
          <w:sz w:val="28"/>
          <w:szCs w:val="20"/>
        </w:rPr>
      </w:pPr>
      <w:r w:rsidRPr="005A6B94">
        <w:rPr>
          <w:iCs/>
          <w:sz w:val="28"/>
          <w:szCs w:val="28"/>
        </w:rPr>
        <w:t>- Căn cứ Luật Tổ chức chính quyền địa phương số 77/2015/QH13 ngày 19 tháng 6 năm 2015;</w:t>
      </w:r>
    </w:p>
    <w:p w:rsidR="00A2144D" w:rsidRPr="005A6B94" w:rsidRDefault="00A2144D" w:rsidP="00A2144D">
      <w:pPr>
        <w:spacing w:before="120" w:after="120" w:line="264" w:lineRule="auto"/>
        <w:ind w:firstLine="720"/>
        <w:jc w:val="both"/>
        <w:rPr>
          <w:iCs/>
          <w:sz w:val="28"/>
          <w:szCs w:val="28"/>
        </w:rPr>
      </w:pPr>
      <w:r w:rsidRPr="005A6B94">
        <w:rPr>
          <w:iCs/>
          <w:sz w:val="28"/>
          <w:szCs w:val="28"/>
        </w:rPr>
        <w:t>- Căn cứ Luật Ngân sách nhà nước số 83/2015/QH13 ngày 25 tháng 6 năm 2015;</w:t>
      </w:r>
    </w:p>
    <w:p w:rsidR="00A2144D" w:rsidRPr="00900884" w:rsidRDefault="00A2144D" w:rsidP="00A2144D">
      <w:pPr>
        <w:spacing w:before="120" w:after="120" w:line="264" w:lineRule="auto"/>
        <w:ind w:firstLine="720"/>
        <w:jc w:val="both"/>
        <w:rPr>
          <w:sz w:val="28"/>
          <w:szCs w:val="20"/>
        </w:rPr>
      </w:pPr>
      <w:r w:rsidRPr="005A6B94">
        <w:rPr>
          <w:iCs/>
          <w:sz w:val="28"/>
          <w:szCs w:val="28"/>
        </w:rPr>
        <w:t>- Căn cứ Nghị định số 163/2016/NĐ-CP ngày 21 tháng 12 năm 2016 của Chính phủ quy định chi tiết thi hành một số điều của Luật Ngân sách nhà nước;</w:t>
      </w:r>
    </w:p>
    <w:p w:rsidR="00A2144D" w:rsidRPr="00046533" w:rsidRDefault="00A2144D" w:rsidP="00A2144D">
      <w:pPr>
        <w:spacing w:before="120" w:after="120" w:line="264" w:lineRule="auto"/>
        <w:ind w:firstLine="720"/>
        <w:jc w:val="both"/>
        <w:rPr>
          <w:sz w:val="28"/>
          <w:szCs w:val="28"/>
        </w:rPr>
      </w:pPr>
      <w:r w:rsidRPr="00046533">
        <w:rPr>
          <w:sz w:val="28"/>
          <w:szCs w:val="28"/>
        </w:rPr>
        <w:t>- Nghị quyết số 43-NQ/TW ngày 24/01/2019 của Bộ Chính trị về xây dựng và phát triển thành phố Đà Nẵng đến năm 2020, tầm nhìn đến năm 2045;</w:t>
      </w:r>
    </w:p>
    <w:p w:rsidR="00A2144D" w:rsidRDefault="00A2144D" w:rsidP="00A2144D">
      <w:pPr>
        <w:spacing w:before="120" w:after="120" w:line="264" w:lineRule="auto"/>
        <w:ind w:firstLine="720"/>
        <w:jc w:val="both"/>
        <w:rPr>
          <w:sz w:val="28"/>
          <w:szCs w:val="28"/>
        </w:rPr>
      </w:pPr>
      <w:r w:rsidRPr="00046533">
        <w:rPr>
          <w:sz w:val="28"/>
          <w:szCs w:val="28"/>
        </w:rPr>
        <w:t>- Chương trình hành động số 98-CTr/TU ngày 18/02/2019 của Thành ủy Đà Nẵng về Chương trình hành động thực hiện Nghị quyết Trung ương 8 (khóa XII) về chiến lược phát triển kinh tế biển Việt Nam đến năm 2030, tầm nhìn đến năm 2045;</w:t>
      </w:r>
    </w:p>
    <w:p w:rsidR="00A2144D" w:rsidRPr="00046533" w:rsidRDefault="00A2144D" w:rsidP="00A2144D">
      <w:pPr>
        <w:spacing w:before="120" w:after="120" w:line="264" w:lineRule="auto"/>
        <w:ind w:firstLine="720"/>
        <w:jc w:val="both"/>
        <w:rPr>
          <w:sz w:val="28"/>
          <w:szCs w:val="28"/>
        </w:rPr>
      </w:pPr>
      <w:r w:rsidRPr="00046533">
        <w:rPr>
          <w:sz w:val="28"/>
          <w:szCs w:val="20"/>
        </w:rPr>
        <w:t xml:space="preserve">- </w:t>
      </w:r>
      <w:r w:rsidRPr="00046533">
        <w:rPr>
          <w:sz w:val="28"/>
          <w:szCs w:val="28"/>
        </w:rPr>
        <w:t>Quyết định số 4694/QĐ-UBND ngày 11 tháng 7 năm 2006 của UBND Thành phố Đà Nẵng V/v Thành lập Ban Quản lý Bán đảo Sơn Trà &amp; các bãi biển du lịch Đà Nẵng;</w:t>
      </w:r>
    </w:p>
    <w:p w:rsidR="00A2144D" w:rsidRPr="00046533" w:rsidRDefault="00A2144D" w:rsidP="00A2144D">
      <w:pPr>
        <w:spacing w:before="120" w:after="120" w:line="264" w:lineRule="auto"/>
        <w:ind w:firstLine="720"/>
        <w:jc w:val="both"/>
        <w:rPr>
          <w:sz w:val="28"/>
          <w:szCs w:val="28"/>
        </w:rPr>
      </w:pPr>
      <w:r w:rsidRPr="00046533">
        <w:rPr>
          <w:sz w:val="28"/>
          <w:szCs w:val="28"/>
        </w:rPr>
        <w:t>- Quyết định số 565/QĐ-UBND ngày 31/01/2019 của UBND thành phố Đà Nẵng về việc ban hành</w:t>
      </w:r>
      <w:r>
        <w:rPr>
          <w:sz w:val="28"/>
          <w:szCs w:val="28"/>
        </w:rPr>
        <w:t xml:space="preserve"> Chương trình công tác năm 2019 và Công văn số </w:t>
      </w:r>
      <w:r>
        <w:rPr>
          <w:color w:val="000000"/>
          <w:sz w:val="28"/>
          <w:szCs w:val="28"/>
        </w:rPr>
        <w:t xml:space="preserve">1987/UBND-SDL ngày 30/3/2019 của UBND thành phố </w:t>
      </w:r>
      <w:r w:rsidRPr="006331FF">
        <w:rPr>
          <w:color w:val="000000"/>
          <w:sz w:val="28"/>
          <w:szCs w:val="28"/>
        </w:rPr>
        <w:t>về việc</w:t>
      </w:r>
      <w:r>
        <w:rPr>
          <w:color w:val="000000"/>
          <w:sz w:val="28"/>
          <w:szCs w:val="28"/>
        </w:rPr>
        <w:t xml:space="preserve"> </w:t>
      </w:r>
      <w:r>
        <w:rPr>
          <w:sz w:val="28"/>
          <w:szCs w:val="28"/>
        </w:rPr>
        <w:t>xây dựng Đề án hỗ trợ kinh phí thực hiện nhiệm vụ ban đêm tại các bãi biển Đà Nẵng.</w:t>
      </w:r>
    </w:p>
    <w:p w:rsidR="00A2144D" w:rsidRPr="00046533" w:rsidRDefault="00A2144D" w:rsidP="00A2144D">
      <w:pPr>
        <w:spacing w:before="120" w:after="120" w:line="264" w:lineRule="auto"/>
        <w:ind w:firstLine="720"/>
        <w:jc w:val="both"/>
        <w:rPr>
          <w:b/>
          <w:sz w:val="28"/>
          <w:szCs w:val="28"/>
        </w:rPr>
      </w:pPr>
      <w:r w:rsidRPr="00046533">
        <w:rPr>
          <w:b/>
          <w:sz w:val="28"/>
          <w:szCs w:val="28"/>
        </w:rPr>
        <w:t>2. Cơ sở thực tiễn</w:t>
      </w:r>
    </w:p>
    <w:p w:rsidR="00A2144D" w:rsidRPr="00046533" w:rsidRDefault="00A2144D" w:rsidP="00A2144D">
      <w:pPr>
        <w:spacing w:before="120" w:after="120" w:line="264" w:lineRule="auto"/>
        <w:ind w:firstLine="720"/>
        <w:jc w:val="both"/>
        <w:rPr>
          <w:sz w:val="28"/>
          <w:szCs w:val="28"/>
        </w:rPr>
      </w:pPr>
      <w:r w:rsidRPr="00046533">
        <w:rPr>
          <w:sz w:val="28"/>
          <w:szCs w:val="28"/>
        </w:rPr>
        <w:t>- Nhu cầu khách tham quan, tắm biển vào ban đêm ngày càng tăng, đặc biệt là khách du lịch Hàn Quốc, Trung Quốc lưu trú tại các khách sạn ven biển thuộc địa bàn quận Sơn Trà, Ngũ Hành Sơn;</w:t>
      </w:r>
    </w:p>
    <w:p w:rsidR="00A2144D" w:rsidRPr="00046533" w:rsidRDefault="00A2144D" w:rsidP="00A2144D">
      <w:pPr>
        <w:spacing w:before="120" w:after="120" w:line="264" w:lineRule="auto"/>
        <w:ind w:firstLine="720"/>
        <w:jc w:val="both"/>
        <w:rPr>
          <w:sz w:val="28"/>
          <w:szCs w:val="28"/>
        </w:rPr>
      </w:pPr>
      <w:r w:rsidRPr="00046533">
        <w:rPr>
          <w:sz w:val="28"/>
          <w:szCs w:val="28"/>
        </w:rPr>
        <w:t>- Thời gian trực của lực lượng cứu hộ, trật tự hàng ngày chỉ đảm bảo từ 04h00 – 18h30, vì vậy phải tăng cường lực lượng vào ban đêm từ 18h30 – 22h00.</w:t>
      </w:r>
    </w:p>
    <w:p w:rsidR="00A2144D" w:rsidRPr="00046533" w:rsidRDefault="00A2144D" w:rsidP="00A2144D">
      <w:pPr>
        <w:spacing w:before="120" w:after="120" w:line="264" w:lineRule="auto"/>
        <w:ind w:firstLine="720"/>
        <w:jc w:val="both"/>
        <w:rPr>
          <w:b/>
          <w:sz w:val="28"/>
          <w:szCs w:val="28"/>
        </w:rPr>
      </w:pPr>
      <w:r w:rsidRPr="00046533">
        <w:rPr>
          <w:b/>
          <w:sz w:val="28"/>
          <w:szCs w:val="28"/>
        </w:rPr>
        <w:t>III. ĐÁNH GIÁ THỰC TRẠNG</w:t>
      </w:r>
    </w:p>
    <w:p w:rsidR="00A2144D" w:rsidRPr="00046533" w:rsidRDefault="00A2144D" w:rsidP="00A2144D">
      <w:pPr>
        <w:spacing w:before="120" w:after="120" w:line="264" w:lineRule="auto"/>
        <w:ind w:firstLine="720"/>
        <w:jc w:val="both"/>
        <w:rPr>
          <w:b/>
          <w:sz w:val="28"/>
          <w:szCs w:val="28"/>
        </w:rPr>
      </w:pPr>
      <w:r w:rsidRPr="00046533">
        <w:rPr>
          <w:b/>
          <w:sz w:val="28"/>
          <w:szCs w:val="28"/>
        </w:rPr>
        <w:t xml:space="preserve">1. Thực trạng bố trí nhân sự làm nhiệm vụ </w:t>
      </w:r>
    </w:p>
    <w:p w:rsidR="00A2144D" w:rsidRPr="00046533" w:rsidRDefault="00A2144D" w:rsidP="00A2144D">
      <w:pPr>
        <w:spacing w:before="120" w:after="120" w:line="264" w:lineRule="auto"/>
        <w:ind w:firstLine="720"/>
        <w:jc w:val="both"/>
        <w:rPr>
          <w:sz w:val="28"/>
          <w:szCs w:val="28"/>
        </w:rPr>
      </w:pPr>
      <w:r w:rsidRPr="00046533">
        <w:rPr>
          <w:sz w:val="28"/>
          <w:szCs w:val="28"/>
        </w:rPr>
        <w:t>Phạ</w:t>
      </w:r>
      <w:r>
        <w:rPr>
          <w:sz w:val="28"/>
          <w:szCs w:val="28"/>
        </w:rPr>
        <w:t xml:space="preserve">m vi, địa bàn quản lý của </w:t>
      </w:r>
      <w:r w:rsidRPr="00046533">
        <w:rPr>
          <w:sz w:val="28"/>
          <w:szCs w:val="28"/>
        </w:rPr>
        <w:t xml:space="preserve">Ban Quản lý Bán đảo Sơn Trà và các bãi biển du lịch Đà Nẵng trải dài 2 tuyến biển và Bán đảo Sơn Trà, do vậy để thuận tiện trong công tác quản lý, Ban Quản lý Bán đảo Sơn Trà và các bãi biển du lịch Đà </w:t>
      </w:r>
      <w:r w:rsidRPr="00046533">
        <w:rPr>
          <w:sz w:val="28"/>
          <w:szCs w:val="28"/>
        </w:rPr>
        <w:lastRenderedPageBreak/>
        <w:t>Nẵng đã phân chia phạm vi, ranh giới để giao cho các tổ cứu hộ, trật tự quản lý. Cơ cấu mỗi tổ gồm tổ trưởng, tổ phó và các tổ viên. Cụ thể:</w:t>
      </w:r>
    </w:p>
    <w:p w:rsidR="00A2144D" w:rsidRPr="00046533" w:rsidRDefault="00A2144D" w:rsidP="00A2144D">
      <w:pPr>
        <w:spacing w:before="120" w:after="120" w:line="264" w:lineRule="auto"/>
        <w:ind w:firstLine="720"/>
        <w:jc w:val="both"/>
        <w:rPr>
          <w:sz w:val="28"/>
          <w:szCs w:val="28"/>
        </w:rPr>
      </w:pPr>
      <w:r w:rsidRPr="00046533">
        <w:rPr>
          <w:sz w:val="28"/>
          <w:szCs w:val="28"/>
        </w:rPr>
        <w:t>a) Đội cứu nạn ở các bãi tắm biển</w:t>
      </w:r>
    </w:p>
    <w:p w:rsidR="00A2144D" w:rsidRPr="00046533" w:rsidRDefault="00A2144D" w:rsidP="00A2144D">
      <w:pPr>
        <w:spacing w:before="120" w:after="120" w:line="264" w:lineRule="auto"/>
        <w:ind w:firstLine="720"/>
        <w:jc w:val="both"/>
        <w:rPr>
          <w:sz w:val="28"/>
          <w:szCs w:val="28"/>
        </w:rPr>
      </w:pPr>
      <w:r>
        <w:rPr>
          <w:sz w:val="28"/>
          <w:szCs w:val="28"/>
        </w:rPr>
        <w:t>- Ban Chỉ huy đội gồm: B</w:t>
      </w:r>
      <w:r w:rsidRPr="00046533">
        <w:rPr>
          <w:sz w:val="28"/>
          <w:szCs w:val="28"/>
        </w:rPr>
        <w:t>ố trí 01 Đội trưởng làm nhiệm vụ quản lý chung;</w:t>
      </w:r>
      <w:r>
        <w:rPr>
          <w:sz w:val="28"/>
          <w:szCs w:val="28"/>
        </w:rPr>
        <w:t xml:space="preserve"> 05 Phó Đội trưởng: P</w:t>
      </w:r>
      <w:r w:rsidRPr="00046533">
        <w:rPr>
          <w:sz w:val="28"/>
          <w:szCs w:val="28"/>
        </w:rPr>
        <w:t>hân công quản lý, giám sát 2 tuyến biển.</w:t>
      </w:r>
    </w:p>
    <w:p w:rsidR="00A2144D" w:rsidRPr="00046533" w:rsidRDefault="00A2144D" w:rsidP="00A2144D">
      <w:pPr>
        <w:spacing w:before="120" w:after="120" w:line="264" w:lineRule="auto"/>
        <w:ind w:firstLine="720"/>
        <w:jc w:val="both"/>
        <w:rPr>
          <w:sz w:val="28"/>
          <w:szCs w:val="28"/>
        </w:rPr>
      </w:pPr>
      <w:r w:rsidRPr="00046533">
        <w:rPr>
          <w:sz w:val="28"/>
          <w:szCs w:val="28"/>
        </w:rPr>
        <w:t>- Các tổ cứu hộ gồm:</w:t>
      </w:r>
    </w:p>
    <w:p w:rsidR="00A2144D" w:rsidRPr="00046533" w:rsidRDefault="00A2144D" w:rsidP="00A2144D">
      <w:pPr>
        <w:spacing w:before="120" w:after="120" w:line="264" w:lineRule="auto"/>
        <w:ind w:firstLine="720"/>
        <w:jc w:val="both"/>
        <w:rPr>
          <w:sz w:val="28"/>
          <w:szCs w:val="28"/>
        </w:rPr>
      </w:pPr>
      <w:r w:rsidRPr="00046533">
        <w:rPr>
          <w:b/>
          <w:sz w:val="28"/>
          <w:szCs w:val="28"/>
        </w:rPr>
        <w:t xml:space="preserve">+ </w:t>
      </w:r>
      <w:r w:rsidRPr="00046533">
        <w:rPr>
          <w:sz w:val="28"/>
          <w:szCs w:val="28"/>
        </w:rPr>
        <w:t>Tuyến biển Hoàng Sa</w:t>
      </w:r>
      <w:r>
        <w:rPr>
          <w:sz w:val="28"/>
          <w:szCs w:val="28"/>
        </w:rPr>
        <w:t xml:space="preserve"> – Võ Nguyên Giáp – Trường Sa: B</w:t>
      </w:r>
      <w:r w:rsidRPr="00046533">
        <w:rPr>
          <w:sz w:val="28"/>
          <w:szCs w:val="28"/>
        </w:rPr>
        <w:t>ố trí 12 tổ cứu hộ gồm 60 đội viên.</w:t>
      </w:r>
    </w:p>
    <w:p w:rsidR="00A2144D" w:rsidRPr="00046533" w:rsidRDefault="00A2144D" w:rsidP="00A2144D">
      <w:pPr>
        <w:spacing w:before="120" w:after="120" w:line="264" w:lineRule="auto"/>
        <w:ind w:firstLine="720"/>
        <w:jc w:val="both"/>
        <w:rPr>
          <w:sz w:val="28"/>
          <w:szCs w:val="28"/>
        </w:rPr>
      </w:pPr>
      <w:r>
        <w:rPr>
          <w:sz w:val="28"/>
          <w:szCs w:val="28"/>
        </w:rPr>
        <w:t>+ Tuyến biển Nguyễn Tất Thành: B</w:t>
      </w:r>
      <w:r w:rsidRPr="00046533">
        <w:rPr>
          <w:sz w:val="28"/>
          <w:szCs w:val="28"/>
        </w:rPr>
        <w:t>ố trí 7 tổ cứu hộ gồm 32 đội viên.</w:t>
      </w:r>
    </w:p>
    <w:p w:rsidR="00A2144D" w:rsidRPr="00046533" w:rsidRDefault="00A2144D" w:rsidP="00A2144D">
      <w:pPr>
        <w:spacing w:before="120" w:after="120" w:line="264" w:lineRule="auto"/>
        <w:ind w:firstLine="720"/>
        <w:jc w:val="both"/>
        <w:rPr>
          <w:sz w:val="28"/>
          <w:szCs w:val="28"/>
        </w:rPr>
      </w:pPr>
      <w:r w:rsidRPr="00046533">
        <w:rPr>
          <w:sz w:val="28"/>
          <w:szCs w:val="28"/>
        </w:rPr>
        <w:t xml:space="preserve">b) Đội Quản lý trật tự du lịch </w:t>
      </w:r>
    </w:p>
    <w:p w:rsidR="00A2144D" w:rsidRPr="00046533" w:rsidRDefault="00A2144D" w:rsidP="00A2144D">
      <w:pPr>
        <w:spacing w:before="120" w:after="120" w:line="264" w:lineRule="auto"/>
        <w:ind w:firstLine="720"/>
        <w:jc w:val="both"/>
        <w:rPr>
          <w:sz w:val="28"/>
          <w:szCs w:val="28"/>
        </w:rPr>
      </w:pPr>
      <w:r>
        <w:rPr>
          <w:sz w:val="28"/>
          <w:szCs w:val="28"/>
        </w:rPr>
        <w:t>- Ban Chỉ huy đội: B</w:t>
      </w:r>
      <w:r w:rsidRPr="00046533">
        <w:rPr>
          <w:sz w:val="28"/>
          <w:szCs w:val="28"/>
        </w:rPr>
        <w:t>ố trí 01 Đội trưởng làm nhiệm vụ quả</w:t>
      </w:r>
      <w:r>
        <w:rPr>
          <w:sz w:val="28"/>
          <w:szCs w:val="28"/>
        </w:rPr>
        <w:t>n lý chung; 05 Phó Đội trưởng: P</w:t>
      </w:r>
      <w:r w:rsidRPr="00046533">
        <w:rPr>
          <w:sz w:val="28"/>
          <w:szCs w:val="28"/>
        </w:rPr>
        <w:t>hân công quản lý, giám sát 2 tuyến biển và khu vực Bán đảo Sơn Trà.</w:t>
      </w:r>
    </w:p>
    <w:p w:rsidR="00A2144D" w:rsidRPr="00046533" w:rsidRDefault="00A2144D" w:rsidP="00A2144D">
      <w:pPr>
        <w:spacing w:before="120" w:after="120" w:line="264" w:lineRule="auto"/>
        <w:ind w:firstLine="720"/>
        <w:jc w:val="both"/>
        <w:rPr>
          <w:sz w:val="28"/>
          <w:szCs w:val="28"/>
        </w:rPr>
      </w:pPr>
      <w:r w:rsidRPr="00046533">
        <w:rPr>
          <w:sz w:val="28"/>
          <w:szCs w:val="28"/>
        </w:rPr>
        <w:t>- Các tổ trật tự gồm:</w:t>
      </w:r>
    </w:p>
    <w:p w:rsidR="00A2144D" w:rsidRPr="00046533" w:rsidRDefault="00A2144D" w:rsidP="00A2144D">
      <w:pPr>
        <w:spacing w:before="120" w:after="120" w:line="264" w:lineRule="auto"/>
        <w:ind w:firstLine="720"/>
        <w:jc w:val="both"/>
        <w:rPr>
          <w:sz w:val="28"/>
          <w:szCs w:val="28"/>
        </w:rPr>
      </w:pPr>
      <w:r w:rsidRPr="00046533">
        <w:rPr>
          <w:sz w:val="28"/>
          <w:szCs w:val="28"/>
        </w:rPr>
        <w:t>+ Tuyến biển Hoàng Sa</w:t>
      </w:r>
      <w:r>
        <w:rPr>
          <w:sz w:val="28"/>
          <w:szCs w:val="28"/>
        </w:rPr>
        <w:t xml:space="preserve"> – Võ Nguyên Giáp – Trường Sa: B</w:t>
      </w:r>
      <w:r w:rsidRPr="00046533">
        <w:rPr>
          <w:sz w:val="28"/>
          <w:szCs w:val="28"/>
        </w:rPr>
        <w:t>ố trí 04 tổ trật tự gồm 41 đội viên.</w:t>
      </w:r>
    </w:p>
    <w:p w:rsidR="00A2144D" w:rsidRPr="00046533" w:rsidRDefault="00A2144D" w:rsidP="00A2144D">
      <w:pPr>
        <w:spacing w:before="120" w:after="120" w:line="264" w:lineRule="auto"/>
        <w:ind w:firstLine="720"/>
        <w:jc w:val="both"/>
        <w:rPr>
          <w:sz w:val="28"/>
          <w:szCs w:val="28"/>
        </w:rPr>
      </w:pPr>
      <w:r>
        <w:rPr>
          <w:sz w:val="28"/>
          <w:szCs w:val="28"/>
        </w:rPr>
        <w:t>+ Tuyến biển Nguyễn Tất Thành: B</w:t>
      </w:r>
      <w:r w:rsidRPr="00046533">
        <w:rPr>
          <w:sz w:val="28"/>
          <w:szCs w:val="28"/>
        </w:rPr>
        <w:t>ố trí 02 tổ trật tự gồm 09 đội viên.</w:t>
      </w:r>
    </w:p>
    <w:p w:rsidR="00A2144D" w:rsidRPr="00046533" w:rsidRDefault="00A2144D" w:rsidP="00A2144D">
      <w:pPr>
        <w:spacing w:before="120" w:after="120" w:line="264" w:lineRule="auto"/>
        <w:ind w:firstLine="720"/>
        <w:jc w:val="both"/>
        <w:rPr>
          <w:sz w:val="28"/>
          <w:szCs w:val="28"/>
        </w:rPr>
      </w:pPr>
      <w:r>
        <w:rPr>
          <w:sz w:val="28"/>
          <w:szCs w:val="28"/>
        </w:rPr>
        <w:t>- Khu vực Bán đảo Sơn Trà: B</w:t>
      </w:r>
      <w:r w:rsidRPr="00046533">
        <w:rPr>
          <w:sz w:val="28"/>
          <w:szCs w:val="28"/>
        </w:rPr>
        <w:t>ố trí 01 tổ trật tự gồm 08 đội viên.</w:t>
      </w:r>
    </w:p>
    <w:p w:rsidR="00A2144D" w:rsidRPr="00046533" w:rsidRDefault="00A2144D" w:rsidP="00A2144D">
      <w:pPr>
        <w:spacing w:before="120" w:after="120" w:line="264" w:lineRule="auto"/>
        <w:ind w:firstLine="720"/>
        <w:jc w:val="both"/>
        <w:rPr>
          <w:b/>
          <w:sz w:val="28"/>
          <w:szCs w:val="28"/>
        </w:rPr>
      </w:pPr>
      <w:r w:rsidRPr="00046533">
        <w:rPr>
          <w:b/>
          <w:sz w:val="28"/>
          <w:szCs w:val="28"/>
        </w:rPr>
        <w:t>2. Thực trạng phân công, bố trí ca trực làm nhiệm vụ</w:t>
      </w:r>
    </w:p>
    <w:p w:rsidR="00A2144D" w:rsidRPr="00046533" w:rsidRDefault="00A2144D" w:rsidP="00A2144D">
      <w:pPr>
        <w:spacing w:before="120" w:after="120" w:line="264" w:lineRule="auto"/>
        <w:ind w:firstLine="720"/>
        <w:jc w:val="both"/>
        <w:rPr>
          <w:sz w:val="28"/>
          <w:szCs w:val="28"/>
        </w:rPr>
      </w:pPr>
      <w:r w:rsidRPr="00046533">
        <w:rPr>
          <w:b/>
          <w:sz w:val="28"/>
          <w:szCs w:val="28"/>
        </w:rPr>
        <w:t xml:space="preserve">- </w:t>
      </w:r>
      <w:r w:rsidRPr="00046533">
        <w:rPr>
          <w:sz w:val="28"/>
          <w:szCs w:val="28"/>
        </w:rPr>
        <w:t>Ca trực thực hiện nhiệm vụ (04h00 – 18h30)</w:t>
      </w:r>
    </w:p>
    <w:p w:rsidR="00A2144D" w:rsidRPr="00046533" w:rsidRDefault="00A2144D" w:rsidP="00A2144D">
      <w:pPr>
        <w:spacing w:before="120" w:after="120" w:line="264" w:lineRule="auto"/>
        <w:ind w:firstLine="720"/>
        <w:jc w:val="both"/>
        <w:rPr>
          <w:sz w:val="28"/>
          <w:szCs w:val="28"/>
          <w:highlight w:val="yellow"/>
        </w:rPr>
      </w:pPr>
      <w:r w:rsidRPr="00046533">
        <w:rPr>
          <w:sz w:val="28"/>
          <w:szCs w:val="28"/>
        </w:rPr>
        <w:t>- Ca trực tăng cường làm nhiệm vụ đặc th</w:t>
      </w:r>
      <w:r>
        <w:rPr>
          <w:sz w:val="28"/>
          <w:szCs w:val="28"/>
        </w:rPr>
        <w:t>ù vào ban đêm (18h30 – 22h00): B</w:t>
      </w:r>
      <w:r w:rsidRPr="00046533">
        <w:rPr>
          <w:sz w:val="28"/>
          <w:szCs w:val="28"/>
        </w:rPr>
        <w:t>ố trí 26 tổ trực tại các tuyến biển Hoàng Sa – Võ Nguyên Giáp – Trường Sa, Nguyễn Tất Thành và khu vực Bán đảo Sơn Trà, mỗi tổ cử 02 đội viên trực 01 ca vào tất cả các ngày trong tháng.</w:t>
      </w:r>
      <w:r w:rsidRPr="00046533">
        <w:rPr>
          <w:sz w:val="28"/>
          <w:szCs w:val="28"/>
          <w:highlight w:val="yellow"/>
        </w:rPr>
        <w:t xml:space="preserve"> </w:t>
      </w:r>
    </w:p>
    <w:p w:rsidR="00A2144D" w:rsidRPr="00046533" w:rsidRDefault="00A2144D" w:rsidP="00A2144D">
      <w:pPr>
        <w:spacing w:before="120" w:after="120" w:line="264" w:lineRule="auto"/>
        <w:ind w:firstLine="720"/>
        <w:jc w:val="both"/>
        <w:rPr>
          <w:sz w:val="28"/>
          <w:szCs w:val="28"/>
        </w:rPr>
      </w:pPr>
      <w:r w:rsidRPr="00046533">
        <w:rPr>
          <w:sz w:val="28"/>
          <w:szCs w:val="28"/>
        </w:rPr>
        <w:t xml:space="preserve">Lý do tăng cường nhiệm vụ: </w:t>
      </w:r>
    </w:p>
    <w:p w:rsidR="00A2144D" w:rsidRPr="00046533" w:rsidRDefault="00A2144D" w:rsidP="00A2144D">
      <w:pPr>
        <w:spacing w:before="120" w:after="120" w:line="264" w:lineRule="auto"/>
        <w:ind w:firstLine="720"/>
        <w:jc w:val="both"/>
        <w:rPr>
          <w:sz w:val="28"/>
          <w:szCs w:val="28"/>
          <w:highlight w:val="yellow"/>
        </w:rPr>
      </w:pPr>
      <w:r w:rsidRPr="00046533">
        <w:rPr>
          <w:sz w:val="28"/>
          <w:szCs w:val="28"/>
        </w:rPr>
        <w:t>+ Tại tuyến biển Hoàng Sa – Võ Nguyên giáp – Trường Sa: Lượng khách tắm biển đông, đặc biệt là khách du lịch Hàn Quốc, Trung Quốc lưu trú tại các khách sạn trên địa bàn 2 quận Sơn Trà, Ngũ Hành Sơn; tình hình an ninh trật tự ngày càng diễn biến phức tạp... , đặc biệt rút kinh nghiệm từ các sự cố đuối nước của khách Trung Quốc vào cuối năm 2018, Ban Quản lý Bán đảo Sơn Trà và các bãi biển du lịch Đà Nẵng đã huy động lực lượng cứu hộ, trật tự tăng cường tuần tra, giám sát vào ban đêm để đảm bảo nhiệm vụ tại các</w:t>
      </w:r>
      <w:r>
        <w:rPr>
          <w:sz w:val="28"/>
          <w:szCs w:val="28"/>
        </w:rPr>
        <w:t xml:space="preserve"> vị trí. Thời gian triển khai: T</w:t>
      </w:r>
      <w:r w:rsidRPr="00046533">
        <w:rPr>
          <w:sz w:val="28"/>
          <w:szCs w:val="28"/>
        </w:rPr>
        <w:t>ừ tháng 01/2019.</w:t>
      </w:r>
    </w:p>
    <w:p w:rsidR="00A2144D" w:rsidRPr="00046533" w:rsidRDefault="00A2144D" w:rsidP="00A2144D">
      <w:pPr>
        <w:spacing w:before="120" w:after="120" w:line="264" w:lineRule="auto"/>
        <w:ind w:firstLine="720"/>
        <w:jc w:val="both"/>
        <w:rPr>
          <w:sz w:val="28"/>
          <w:szCs w:val="28"/>
          <w:highlight w:val="yellow"/>
        </w:rPr>
      </w:pPr>
      <w:r w:rsidRPr="00046533">
        <w:rPr>
          <w:sz w:val="28"/>
          <w:szCs w:val="28"/>
        </w:rPr>
        <w:lastRenderedPageBreak/>
        <w:t>+ Tại tuyến biển Nguyễn Tất Thành: Dọc các bãi tắm biển công cộng, lượng khách tắm biển vào ban đêm ngày càng nhiều, đặc biệt là lực lượng sinh viên, công nhân các khu công nghiệp đóng trên địa bàn. Khách tắm biển đông dẫn đến phát sinh các vấn đề liên quan công tác an ninh trật tự, vệ sinh môi trường… Do vậy, lực lượng cứu hộ, trật tự được huy động tăng cường từ 18h30 – 22h00 hàng ngày để đảm bảo nhiệm vụ tại các vị trí. T</w:t>
      </w:r>
      <w:r>
        <w:rPr>
          <w:sz w:val="28"/>
          <w:szCs w:val="28"/>
        </w:rPr>
        <w:t>hời gian triển khai: T</w:t>
      </w:r>
      <w:r w:rsidRPr="00046533">
        <w:rPr>
          <w:sz w:val="28"/>
          <w:szCs w:val="28"/>
        </w:rPr>
        <w:t>ừ tháng 01/2019.</w:t>
      </w:r>
    </w:p>
    <w:p w:rsidR="00A2144D" w:rsidRPr="00046533" w:rsidRDefault="00A2144D" w:rsidP="00A2144D">
      <w:pPr>
        <w:spacing w:before="120" w:after="120" w:line="264" w:lineRule="auto"/>
        <w:ind w:firstLine="720"/>
        <w:jc w:val="both"/>
        <w:rPr>
          <w:b/>
          <w:sz w:val="28"/>
          <w:szCs w:val="28"/>
        </w:rPr>
      </w:pPr>
      <w:r w:rsidRPr="00046533">
        <w:rPr>
          <w:b/>
          <w:sz w:val="28"/>
          <w:szCs w:val="28"/>
        </w:rPr>
        <w:t>3. Những khó khăn trong thực hiện nhiệm vụ đặc thù cứu hộ, cứu nạn, tuần tra giữ gìn an ninh trật tự ban đêm ở các bãi biển trên địa bàn thành phố Đà Nẵng</w:t>
      </w:r>
    </w:p>
    <w:p w:rsidR="00A2144D" w:rsidRPr="00046533" w:rsidRDefault="00A2144D" w:rsidP="00A2144D">
      <w:pPr>
        <w:spacing w:before="120" w:after="120" w:line="264" w:lineRule="auto"/>
        <w:ind w:firstLine="720"/>
        <w:jc w:val="both"/>
        <w:rPr>
          <w:sz w:val="28"/>
          <w:szCs w:val="28"/>
        </w:rPr>
      </w:pPr>
      <w:r w:rsidRPr="00046533">
        <w:rPr>
          <w:sz w:val="28"/>
          <w:szCs w:val="28"/>
        </w:rPr>
        <w:t>a) Điều kiện làm việc</w:t>
      </w:r>
    </w:p>
    <w:p w:rsidR="00A2144D" w:rsidRPr="00046533" w:rsidRDefault="00A2144D" w:rsidP="00A2144D">
      <w:pPr>
        <w:spacing w:before="120" w:after="120" w:line="264" w:lineRule="auto"/>
        <w:ind w:firstLine="720"/>
        <w:jc w:val="both"/>
        <w:rPr>
          <w:sz w:val="28"/>
          <w:szCs w:val="28"/>
        </w:rPr>
      </w:pPr>
      <w:r w:rsidRPr="00046533">
        <w:rPr>
          <w:sz w:val="28"/>
          <w:szCs w:val="28"/>
        </w:rPr>
        <w:t>- Lực lượng cứu hộ, trật tự phải làm việc trong điều kiện thời tiết khắc nghiệt, đặc biệt là mùa cao điểm, gần 200 đội viên cứu hộ, trật tự phải làm việc cật lực từ 4 giờ đến 22 giờ nhằm ngăn ngừa, cảnh báo, hướng dẫn khách tắm an toàn tại các bãi tắm biển, tuân thủ các nội quy, quy định, đảm bảo an ninh trật tự, vệ sinh môi trường biển.</w:t>
      </w:r>
    </w:p>
    <w:p w:rsidR="00A2144D" w:rsidRPr="00046533" w:rsidRDefault="00A2144D" w:rsidP="00A2144D">
      <w:pPr>
        <w:spacing w:before="120" w:after="120" w:line="264" w:lineRule="auto"/>
        <w:ind w:firstLine="720"/>
        <w:jc w:val="both"/>
        <w:rPr>
          <w:sz w:val="28"/>
          <w:szCs w:val="28"/>
        </w:rPr>
      </w:pPr>
      <w:r w:rsidRPr="00046533">
        <w:rPr>
          <w:sz w:val="28"/>
          <w:szCs w:val="28"/>
        </w:rPr>
        <w:t>- Trong ca trực, nhân viên cứu hộ phải luôn tập trung quan sát, phán đoán chính xác, thao tác nhanh và chuẩn, với lực lượng trật tự đôi lúc còn phải đối mặt với nhiều tình huống nguy hiểm đến tính mạng, nhiều đối tượng có hành vi hung hãng, khống chế người thi hành công vụ…</w:t>
      </w:r>
    </w:p>
    <w:p w:rsidR="00A2144D" w:rsidRPr="00046533" w:rsidRDefault="00A2144D" w:rsidP="00A2144D">
      <w:pPr>
        <w:spacing w:before="120" w:after="120" w:line="264" w:lineRule="auto"/>
        <w:ind w:firstLine="720"/>
        <w:jc w:val="both"/>
        <w:rPr>
          <w:sz w:val="28"/>
          <w:szCs w:val="28"/>
        </w:rPr>
      </w:pPr>
      <w:r w:rsidRPr="00046533">
        <w:rPr>
          <w:sz w:val="28"/>
          <w:szCs w:val="28"/>
        </w:rPr>
        <w:t>- Môi trường biển khắc nghiệt, đặc biệt là mùa nắng nóng, thời gian làm việc kéo dài nên lực lượng đội viên thường xuyên ốm đau. Mùa cao điểm, khi lượng khách tắm biển quá tải, Ban Quản lý Bán đảo Sơn Trà và các bãi biển du lịch Đà Nẵng phải</w:t>
      </w:r>
      <w:r w:rsidRPr="00046533">
        <w:rPr>
          <w:sz w:val="28"/>
          <w:szCs w:val="28"/>
          <w:lang w:val="vi-VN"/>
        </w:rPr>
        <w:t xml:space="preserve"> động viên,</w:t>
      </w:r>
      <w:r w:rsidRPr="00046533">
        <w:rPr>
          <w:sz w:val="28"/>
          <w:szCs w:val="28"/>
        </w:rPr>
        <w:t xml:space="preserve"> bố trí 100% quân số trực</w:t>
      </w:r>
      <w:r w:rsidRPr="00046533">
        <w:rPr>
          <w:sz w:val="28"/>
          <w:szCs w:val="28"/>
          <w:lang w:val="vi-VN"/>
        </w:rPr>
        <w:t xml:space="preserve"> để đảm bảo nhiệm vụ</w:t>
      </w:r>
      <w:r w:rsidRPr="00046533">
        <w:rPr>
          <w:sz w:val="28"/>
          <w:szCs w:val="28"/>
        </w:rPr>
        <w:t>.</w:t>
      </w:r>
    </w:p>
    <w:p w:rsidR="00A2144D" w:rsidRPr="00046533" w:rsidRDefault="00A2144D" w:rsidP="00A2144D">
      <w:pPr>
        <w:spacing w:before="120" w:after="120" w:line="264" w:lineRule="auto"/>
        <w:ind w:firstLine="720"/>
        <w:jc w:val="both"/>
        <w:rPr>
          <w:sz w:val="28"/>
          <w:szCs w:val="28"/>
        </w:rPr>
      </w:pPr>
      <w:r w:rsidRPr="00046533">
        <w:rPr>
          <w:sz w:val="28"/>
          <w:szCs w:val="28"/>
        </w:rPr>
        <w:t>b) Bố trí, sắp xếp các lực lượng thực hiện nhiệm vụ đặc thù vào ban đêm (18h30 – 22h00)</w:t>
      </w:r>
    </w:p>
    <w:p w:rsidR="00A2144D" w:rsidRPr="00046533" w:rsidRDefault="00A2144D" w:rsidP="00A2144D">
      <w:pPr>
        <w:spacing w:before="120" w:after="120" w:line="264" w:lineRule="auto"/>
        <w:ind w:firstLine="720"/>
        <w:jc w:val="both"/>
        <w:rPr>
          <w:sz w:val="28"/>
          <w:szCs w:val="28"/>
        </w:rPr>
      </w:pPr>
      <w:r w:rsidRPr="00046533">
        <w:rPr>
          <w:sz w:val="28"/>
          <w:szCs w:val="28"/>
        </w:rPr>
        <w:t xml:space="preserve">Trên cơ sở số lượng biên chế được cấp hàng năm, ngoài mức lương theo ngạch bậc, bình quân hàng tháng mỗi đội viên nhận được 3.207.773 đồng/tháng, lực lượng lao động tại đơn vị còn được ngân sách cấp nguồn chi phí khoán chi hành chính: 36tr/người/năm (trong đó: trừ 10% tiết kiệm cải cách tiền lương, số tiền còn lại sử dụng 32,4tr/người/năm). Nguồn kinh phí khoán chi hành chính được sử dụng để chi các khoản: làm thêm ngoài giờ và lễ tết, chi phí điện, nước, văn phòng phẩm, khám sức khỏe, trung thu, thiếu nhi…: 20,4tr/người/năm; chi hỗ trợ thu nhập thêm hàng tháng 12tr/năm. Theo đó, mức thu nhập bình quân của các đội viên là 4.207.773 đồng/tháng (lương theo ngạch bậc, hệ số + thu nhập tăng thêm). Hiện nay, hầu hết các đội viên đều là người địa phương, có hoàn cảnh khó khăn, gia đình là hộ nghèo, vợ thất nghiệp, con mắc bệnh hiểm nghèo… nên với mức thu nhập trên là không đủ để trang trải cuộc sống gia đình, ngoài thời gian thực hiện nhiệm vụ hàng ngày từ 04h00 – 18h30, hầu hết các đội viên đều phải làm thêm, </w:t>
      </w:r>
      <w:r w:rsidRPr="00046533">
        <w:rPr>
          <w:sz w:val="28"/>
          <w:szCs w:val="28"/>
        </w:rPr>
        <w:lastRenderedPageBreak/>
        <w:t>mưu sinh bằng các công việc khác như: lái xe, làm thêm ngoài giờ ở các resort ven biển,… đơn vị rất khó khăn trong việc động viên, huy động lực lượng làm nhiệm vụ cứu hộ, cứu nạn, tuần tra giữ gìn an ninh trật tự ban đêm ở các bãi biển (từ 18h30 – 22h00).</w:t>
      </w:r>
    </w:p>
    <w:p w:rsidR="00A2144D" w:rsidRPr="00046533" w:rsidRDefault="00A2144D" w:rsidP="00A2144D">
      <w:pPr>
        <w:spacing w:before="120" w:after="120" w:line="264" w:lineRule="auto"/>
        <w:ind w:firstLine="720"/>
        <w:jc w:val="both"/>
        <w:rPr>
          <w:b/>
          <w:sz w:val="28"/>
          <w:szCs w:val="28"/>
        </w:rPr>
      </w:pPr>
      <w:r w:rsidRPr="00046533">
        <w:rPr>
          <w:b/>
          <w:sz w:val="28"/>
          <w:szCs w:val="28"/>
        </w:rPr>
        <w:t>IV. GIẢI PHÁP</w:t>
      </w:r>
    </w:p>
    <w:p w:rsidR="00A2144D" w:rsidRPr="00046533" w:rsidRDefault="00A2144D" w:rsidP="00A2144D">
      <w:pPr>
        <w:spacing w:before="120" w:after="120" w:line="264" w:lineRule="auto"/>
        <w:ind w:firstLine="720"/>
        <w:jc w:val="both"/>
        <w:rPr>
          <w:b/>
          <w:sz w:val="28"/>
          <w:szCs w:val="28"/>
        </w:rPr>
      </w:pPr>
      <w:r w:rsidRPr="00046533">
        <w:rPr>
          <w:b/>
          <w:sz w:val="28"/>
          <w:szCs w:val="28"/>
        </w:rPr>
        <w:t>1. Bố trí kinh phí thực hiện nhiệm vụ đặc thù cứu hộ, cứu nạn, tuần tra giữ gìn an ninh trật tự ban đêm ở các bãi biển trên địa bàn thành phố Đà Nẵng</w:t>
      </w:r>
    </w:p>
    <w:p w:rsidR="00A2144D" w:rsidRPr="00046533" w:rsidRDefault="00A2144D" w:rsidP="00A2144D">
      <w:pPr>
        <w:spacing w:before="120" w:after="120" w:line="264" w:lineRule="auto"/>
        <w:ind w:firstLine="720"/>
        <w:jc w:val="both"/>
        <w:rPr>
          <w:sz w:val="28"/>
          <w:szCs w:val="28"/>
        </w:rPr>
      </w:pPr>
      <w:r w:rsidRPr="00046533">
        <w:rPr>
          <w:sz w:val="28"/>
          <w:szCs w:val="28"/>
        </w:rPr>
        <w:t>Để đảm bảo thực hiện tốt các nhiệm vụ đặc thù cứu hộ, cứu nạn, tuần tra giữ gìn an ninh trật tự ban đêm tại các bãi biển du lịch nhằm đảm bảo an ninh, an toàn do d</w:t>
      </w:r>
      <w:r>
        <w:rPr>
          <w:sz w:val="28"/>
          <w:szCs w:val="28"/>
        </w:rPr>
        <w:t>u khách, Sở Du lịch kính báo cáo</w:t>
      </w:r>
      <w:r w:rsidRPr="00046533">
        <w:rPr>
          <w:sz w:val="28"/>
          <w:szCs w:val="28"/>
        </w:rPr>
        <w:t xml:space="preserve"> UBND thành phố quan tâm, xem xét </w:t>
      </w:r>
      <w:r>
        <w:rPr>
          <w:sz w:val="28"/>
          <w:szCs w:val="28"/>
        </w:rPr>
        <w:t xml:space="preserve">trình HĐND thành phố xem xét, thông qua mức </w:t>
      </w:r>
      <w:r w:rsidRPr="00046533">
        <w:rPr>
          <w:sz w:val="28"/>
          <w:szCs w:val="28"/>
        </w:rPr>
        <w:t>kinh phí để thực hiện nhiệm vụ như sau:</w:t>
      </w:r>
    </w:p>
    <w:p w:rsidR="00A2144D" w:rsidRDefault="00A2144D" w:rsidP="00A2144D">
      <w:pPr>
        <w:spacing w:before="120" w:after="120" w:line="264" w:lineRule="auto"/>
        <w:ind w:firstLine="720"/>
        <w:jc w:val="both"/>
        <w:rPr>
          <w:sz w:val="28"/>
          <w:szCs w:val="28"/>
        </w:rPr>
      </w:pPr>
      <w:r w:rsidRPr="00046533">
        <w:rPr>
          <w:sz w:val="28"/>
          <w:szCs w:val="28"/>
        </w:rPr>
        <w:t xml:space="preserve">- Nội dung: chi tiền </w:t>
      </w:r>
      <w:r w:rsidRPr="00046533">
        <w:rPr>
          <w:color w:val="FF0000"/>
          <w:sz w:val="28"/>
          <w:szCs w:val="28"/>
        </w:rPr>
        <w:t>hỗ trợ làm nhiệm vụ</w:t>
      </w:r>
      <w:r w:rsidRPr="00046533">
        <w:rPr>
          <w:sz w:val="28"/>
          <w:szCs w:val="28"/>
        </w:rPr>
        <w:t xml:space="preserve"> đặc thù cứu hộ, cứu nạn, tuần tra giữ gìn an ninh trật tự ban đêm ở các bãi biển trên địa bàn thành phố Đà Nẵng (từ 18h30 đến 22h).</w:t>
      </w:r>
    </w:p>
    <w:p w:rsidR="00A2144D" w:rsidRPr="00046533" w:rsidRDefault="00A2144D" w:rsidP="00A2144D">
      <w:pPr>
        <w:spacing w:before="120" w:after="120" w:line="264" w:lineRule="auto"/>
        <w:ind w:firstLine="720"/>
        <w:jc w:val="both"/>
        <w:rPr>
          <w:sz w:val="28"/>
          <w:szCs w:val="28"/>
        </w:rPr>
      </w:pPr>
      <w:r>
        <w:rPr>
          <w:sz w:val="28"/>
          <w:szCs w:val="28"/>
        </w:rPr>
        <w:t xml:space="preserve">- Mức chi đề nghị: </w:t>
      </w:r>
      <w:r w:rsidRPr="00046533">
        <w:rPr>
          <w:sz w:val="28"/>
          <w:szCs w:val="28"/>
        </w:rPr>
        <w:t>100.000 đồng/người/ca trực</w:t>
      </w:r>
      <w:r>
        <w:rPr>
          <w:sz w:val="28"/>
          <w:szCs w:val="28"/>
        </w:rPr>
        <w:t>.</w:t>
      </w:r>
    </w:p>
    <w:p w:rsidR="00A2144D" w:rsidRPr="00046533" w:rsidRDefault="00A2144D" w:rsidP="00A2144D">
      <w:pPr>
        <w:spacing w:before="120" w:after="120" w:line="264" w:lineRule="auto"/>
        <w:ind w:firstLine="720"/>
        <w:jc w:val="both"/>
        <w:rPr>
          <w:sz w:val="28"/>
          <w:szCs w:val="28"/>
        </w:rPr>
      </w:pPr>
      <w:r>
        <w:rPr>
          <w:sz w:val="28"/>
          <w:szCs w:val="28"/>
        </w:rPr>
        <w:t>- Kinh phí</w:t>
      </w:r>
      <w:r w:rsidRPr="00046533">
        <w:rPr>
          <w:sz w:val="28"/>
          <w:szCs w:val="28"/>
        </w:rPr>
        <w:t xml:space="preserve"> đề nghị</w:t>
      </w:r>
      <w:r>
        <w:rPr>
          <w:sz w:val="28"/>
          <w:szCs w:val="28"/>
        </w:rPr>
        <w:t xml:space="preserve"> bố trí hàng năm</w:t>
      </w:r>
      <w:r w:rsidRPr="00046533">
        <w:rPr>
          <w:sz w:val="28"/>
          <w:szCs w:val="28"/>
        </w:rPr>
        <w:t>: 100.000 đồng/người/ca trực x 2 người/tổ x 26 tổ x 30 ngày/tháng x 12 tháng = 1.872.000.000 đồng (Một tỷ tám trăm bảy mươi hai triệu đồng).</w:t>
      </w:r>
    </w:p>
    <w:p w:rsidR="00A2144D" w:rsidRPr="00046533" w:rsidRDefault="00A2144D" w:rsidP="00A2144D">
      <w:pPr>
        <w:spacing w:before="120" w:after="120" w:line="264" w:lineRule="auto"/>
        <w:ind w:firstLine="720"/>
        <w:jc w:val="both"/>
        <w:rPr>
          <w:sz w:val="28"/>
          <w:szCs w:val="28"/>
        </w:rPr>
      </w:pPr>
      <w:r w:rsidRPr="00046533">
        <w:rPr>
          <w:sz w:val="28"/>
          <w:szCs w:val="28"/>
        </w:rPr>
        <w:t>- Nguồn kinh phí: chi trả từ nguồn ngân sách thành phố.</w:t>
      </w:r>
    </w:p>
    <w:p w:rsidR="00A2144D" w:rsidRPr="00046533" w:rsidRDefault="00A2144D" w:rsidP="00A2144D">
      <w:pPr>
        <w:spacing w:before="120" w:after="120" w:line="264" w:lineRule="auto"/>
        <w:ind w:firstLine="720"/>
        <w:jc w:val="both"/>
        <w:rPr>
          <w:b/>
          <w:sz w:val="28"/>
          <w:szCs w:val="28"/>
          <w:lang w:val="vi-VN"/>
        </w:rPr>
      </w:pPr>
      <w:r w:rsidRPr="00046533">
        <w:rPr>
          <w:b/>
          <w:sz w:val="28"/>
          <w:szCs w:val="28"/>
        </w:rPr>
        <w:t>2</w:t>
      </w:r>
      <w:r w:rsidRPr="00046533">
        <w:rPr>
          <w:b/>
          <w:sz w:val="28"/>
          <w:szCs w:val="28"/>
          <w:lang w:val="vi-VN"/>
        </w:rPr>
        <w:t xml:space="preserve">.  </w:t>
      </w:r>
      <w:r w:rsidRPr="00046533">
        <w:rPr>
          <w:b/>
          <w:sz w:val="28"/>
          <w:szCs w:val="28"/>
        </w:rPr>
        <w:t>Đ</w:t>
      </w:r>
      <w:r w:rsidRPr="00046533">
        <w:rPr>
          <w:b/>
          <w:sz w:val="28"/>
          <w:szCs w:val="28"/>
          <w:lang w:val="vi-VN"/>
        </w:rPr>
        <w:t>ối tượng áp dụng</w:t>
      </w:r>
      <w:r w:rsidRPr="00046533">
        <w:rPr>
          <w:b/>
          <w:sz w:val="28"/>
          <w:szCs w:val="28"/>
          <w:lang w:val="vi-VN"/>
        </w:rPr>
        <w:tab/>
      </w:r>
    </w:p>
    <w:p w:rsidR="00A2144D" w:rsidRDefault="00A2144D" w:rsidP="00A2144D">
      <w:pPr>
        <w:spacing w:before="120" w:after="120" w:line="264" w:lineRule="auto"/>
        <w:ind w:firstLine="720"/>
        <w:jc w:val="both"/>
        <w:rPr>
          <w:sz w:val="28"/>
          <w:szCs w:val="28"/>
        </w:rPr>
      </w:pPr>
      <w:r w:rsidRPr="00046533">
        <w:rPr>
          <w:sz w:val="28"/>
          <w:szCs w:val="28"/>
        </w:rPr>
        <w:t>Lực lượng trực tiếp thực hiện nhiệm vụ đặc thù cứu hộ, cứu nạn, tuần tra giữ gìn an ninh trật tự ban đêm ở các bãi biển trên địa bàn thành phố Đà Nẵng.</w:t>
      </w:r>
    </w:p>
    <w:p w:rsidR="00A2144D" w:rsidRPr="00CA736B" w:rsidRDefault="00A2144D" w:rsidP="00A2144D">
      <w:pPr>
        <w:spacing w:before="120" w:after="120" w:line="264" w:lineRule="auto"/>
        <w:ind w:firstLine="720"/>
        <w:jc w:val="both"/>
        <w:rPr>
          <w:sz w:val="28"/>
          <w:szCs w:val="28"/>
        </w:rPr>
      </w:pPr>
      <w:r w:rsidRPr="00CA736B">
        <w:rPr>
          <w:b/>
          <w:sz w:val="28"/>
          <w:szCs w:val="28"/>
        </w:rPr>
        <w:t>3. T</w:t>
      </w:r>
      <w:r w:rsidRPr="00CA736B">
        <w:rPr>
          <w:b/>
          <w:sz w:val="28"/>
          <w:szCs w:val="28"/>
          <w:lang w:val="vi-VN"/>
        </w:rPr>
        <w:t xml:space="preserve">hời </w:t>
      </w:r>
      <w:r w:rsidRPr="00CA736B">
        <w:rPr>
          <w:b/>
          <w:sz w:val="28"/>
          <w:szCs w:val="28"/>
        </w:rPr>
        <w:t>điểm</w:t>
      </w:r>
      <w:r w:rsidRPr="00CA736B">
        <w:rPr>
          <w:b/>
          <w:sz w:val="28"/>
          <w:szCs w:val="28"/>
          <w:lang w:val="vi-VN"/>
        </w:rPr>
        <w:t xml:space="preserve"> áp dụng</w:t>
      </w:r>
      <w:r w:rsidRPr="00046533">
        <w:rPr>
          <w:b/>
          <w:sz w:val="28"/>
          <w:szCs w:val="28"/>
        </w:rPr>
        <w:t xml:space="preserve">: </w:t>
      </w:r>
      <w:r w:rsidRPr="00CA736B">
        <w:rPr>
          <w:sz w:val="28"/>
          <w:szCs w:val="28"/>
        </w:rPr>
        <w:t>Từ năm ngân sách 2019.</w:t>
      </w:r>
    </w:p>
    <w:p w:rsidR="00A2144D" w:rsidRPr="00046533" w:rsidRDefault="00A2144D" w:rsidP="00A2144D">
      <w:pPr>
        <w:spacing w:before="120" w:after="120" w:line="264" w:lineRule="auto"/>
        <w:ind w:firstLine="720"/>
        <w:jc w:val="both"/>
        <w:rPr>
          <w:b/>
          <w:sz w:val="28"/>
          <w:szCs w:val="20"/>
        </w:rPr>
      </w:pPr>
      <w:r w:rsidRPr="00046533">
        <w:rPr>
          <w:b/>
          <w:sz w:val="28"/>
          <w:szCs w:val="20"/>
        </w:rPr>
        <w:t>IV. TỔ CHỨC TRIỂN KHAI THỰC HIỆN</w:t>
      </w:r>
    </w:p>
    <w:p w:rsidR="00A2144D" w:rsidRPr="00046533" w:rsidRDefault="00A2144D" w:rsidP="00A2144D">
      <w:pPr>
        <w:spacing w:before="120" w:after="120" w:line="264" w:lineRule="auto"/>
        <w:jc w:val="both"/>
        <w:rPr>
          <w:b/>
          <w:sz w:val="28"/>
          <w:szCs w:val="20"/>
        </w:rPr>
      </w:pPr>
      <w:r w:rsidRPr="00046533">
        <w:rPr>
          <w:sz w:val="28"/>
          <w:szCs w:val="20"/>
        </w:rPr>
        <w:tab/>
      </w:r>
      <w:r w:rsidRPr="00046533">
        <w:rPr>
          <w:b/>
          <w:sz w:val="28"/>
          <w:szCs w:val="20"/>
        </w:rPr>
        <w:t>1. Ban quản lý Bán đảo Sơn Trà và các bãi biển du lịch Đà Nẵng có trách nhiệm</w:t>
      </w:r>
    </w:p>
    <w:p w:rsidR="00A2144D" w:rsidRPr="00046533" w:rsidRDefault="00A2144D" w:rsidP="00A2144D">
      <w:pPr>
        <w:spacing w:before="120" w:after="120" w:line="264" w:lineRule="auto"/>
        <w:jc w:val="both"/>
        <w:rPr>
          <w:sz w:val="28"/>
          <w:szCs w:val="20"/>
        </w:rPr>
      </w:pPr>
      <w:r w:rsidRPr="00046533">
        <w:rPr>
          <w:b/>
          <w:sz w:val="28"/>
          <w:szCs w:val="20"/>
        </w:rPr>
        <w:tab/>
      </w:r>
      <w:r w:rsidRPr="00046533">
        <w:rPr>
          <w:sz w:val="28"/>
          <w:szCs w:val="20"/>
        </w:rPr>
        <w:t xml:space="preserve">Theo dõi, kiểm tra việc thực hiện nhiệm vụ, đảm bảo thanh toán chi phí thực hiện nhiệm vụ đặc thù đúng theo quy định. </w:t>
      </w:r>
    </w:p>
    <w:p w:rsidR="00A2144D" w:rsidRPr="00046533" w:rsidRDefault="00A2144D" w:rsidP="00A2144D">
      <w:pPr>
        <w:spacing w:before="120" w:after="120" w:line="264" w:lineRule="auto"/>
        <w:jc w:val="both"/>
        <w:rPr>
          <w:b/>
          <w:sz w:val="28"/>
          <w:szCs w:val="20"/>
        </w:rPr>
      </w:pPr>
      <w:r w:rsidRPr="00046533">
        <w:rPr>
          <w:sz w:val="28"/>
          <w:szCs w:val="20"/>
        </w:rPr>
        <w:tab/>
      </w:r>
      <w:r w:rsidRPr="00046533">
        <w:rPr>
          <w:b/>
          <w:sz w:val="28"/>
          <w:szCs w:val="20"/>
        </w:rPr>
        <w:t>2. Sở Du lịch thành phố Đà Nẵng có trách nhiệm</w:t>
      </w:r>
    </w:p>
    <w:p w:rsidR="00A2144D" w:rsidRPr="00046533" w:rsidRDefault="00A2144D" w:rsidP="00A2144D">
      <w:pPr>
        <w:spacing w:before="120" w:after="120" w:line="264" w:lineRule="auto"/>
        <w:jc w:val="both"/>
        <w:rPr>
          <w:sz w:val="28"/>
          <w:szCs w:val="20"/>
        </w:rPr>
      </w:pPr>
      <w:r w:rsidRPr="00046533">
        <w:rPr>
          <w:b/>
          <w:sz w:val="28"/>
          <w:szCs w:val="20"/>
        </w:rPr>
        <w:tab/>
      </w:r>
      <w:r w:rsidRPr="00046533">
        <w:rPr>
          <w:sz w:val="28"/>
          <w:szCs w:val="20"/>
        </w:rPr>
        <w:t>Theo dõi, hướng dẫn Ban Quản lý Bán đảo Sơn Trà và các bãi biển du lịch Đà Nẵng thực hiện theo quy định.</w:t>
      </w:r>
    </w:p>
    <w:p w:rsidR="00A2144D" w:rsidRPr="00046533" w:rsidRDefault="00A2144D" w:rsidP="00A2144D">
      <w:pPr>
        <w:spacing w:before="120" w:after="120" w:line="264" w:lineRule="auto"/>
        <w:jc w:val="both"/>
        <w:rPr>
          <w:b/>
          <w:sz w:val="28"/>
          <w:szCs w:val="20"/>
        </w:rPr>
      </w:pPr>
      <w:r w:rsidRPr="00046533">
        <w:rPr>
          <w:sz w:val="28"/>
          <w:szCs w:val="20"/>
        </w:rPr>
        <w:tab/>
      </w:r>
      <w:r w:rsidRPr="00046533">
        <w:rPr>
          <w:b/>
          <w:sz w:val="28"/>
          <w:szCs w:val="20"/>
        </w:rPr>
        <w:t>3. Sở Tài chính có trách nhiệm</w:t>
      </w:r>
    </w:p>
    <w:p w:rsidR="00A2144D" w:rsidRPr="00046533" w:rsidRDefault="00A2144D" w:rsidP="00A2144D">
      <w:pPr>
        <w:spacing w:before="120" w:after="120" w:line="264" w:lineRule="auto"/>
        <w:jc w:val="both"/>
        <w:rPr>
          <w:color w:val="FF0000"/>
          <w:sz w:val="28"/>
          <w:szCs w:val="20"/>
        </w:rPr>
      </w:pPr>
      <w:r w:rsidRPr="00046533">
        <w:rPr>
          <w:b/>
          <w:sz w:val="28"/>
          <w:szCs w:val="20"/>
        </w:rPr>
        <w:lastRenderedPageBreak/>
        <w:tab/>
      </w:r>
      <w:r w:rsidRPr="00046533">
        <w:rPr>
          <w:sz w:val="28"/>
          <w:szCs w:val="20"/>
        </w:rPr>
        <w:t>Bố trí kinh phí, hướng dẫn các đơn vị thực hiện, sử dụng, thanh quyết toán theo quy định.</w:t>
      </w:r>
    </w:p>
    <w:p w:rsidR="00A2144D" w:rsidRPr="00046533" w:rsidRDefault="00A2144D" w:rsidP="00A2144D">
      <w:pPr>
        <w:spacing w:before="120" w:after="120" w:line="264" w:lineRule="auto"/>
        <w:ind w:firstLine="720"/>
        <w:jc w:val="both"/>
        <w:rPr>
          <w:color w:val="FF0000"/>
          <w:sz w:val="28"/>
          <w:szCs w:val="20"/>
        </w:rPr>
      </w:pPr>
      <w:r w:rsidRPr="00046533">
        <w:rPr>
          <w:sz w:val="28"/>
          <w:szCs w:val="28"/>
        </w:rPr>
        <w:t xml:space="preserve">Trên đây là Đề án Hỗ trợ kinh phí thực hiện nhiệm vụ cứu hộ, cứu nạn, tuần tra giữ gìn an ninh trật tự ban đêm tại các bãi biển trên địa bàn </w:t>
      </w:r>
      <w:r>
        <w:rPr>
          <w:sz w:val="28"/>
          <w:szCs w:val="28"/>
        </w:rPr>
        <w:t>thành phố Đà Nẵng, kính báo cáo UBND thành phố quan tâm, xem xét trình HĐND thành phố xem xét, thông qua tại kỳ họp HĐND thành phố giữa năm 2019</w:t>
      </w:r>
      <w:r w:rsidRPr="00046533">
        <w:rPr>
          <w:sz w:val="28"/>
          <w:szCs w:val="28"/>
        </w:rPr>
        <w:t>./.</w:t>
      </w:r>
    </w:p>
    <w:p w:rsidR="00A2144D" w:rsidRPr="00536675" w:rsidRDefault="00A2144D" w:rsidP="00A2144D">
      <w:pPr>
        <w:spacing w:before="120" w:after="120" w:line="264" w:lineRule="auto"/>
        <w:ind w:firstLine="720"/>
        <w:jc w:val="both"/>
        <w:rPr>
          <w:b/>
          <w:sz w:val="28"/>
          <w:szCs w:val="28"/>
        </w:rPr>
      </w:pPr>
      <w:r>
        <w:rPr>
          <w:sz w:val="28"/>
          <w:szCs w:val="28"/>
        </w:rPr>
        <w:tab/>
      </w:r>
      <w:r>
        <w:rPr>
          <w:sz w:val="28"/>
          <w:szCs w:val="28"/>
        </w:rPr>
        <w:tab/>
      </w:r>
      <w:r>
        <w:rPr>
          <w:sz w:val="28"/>
          <w:szCs w:val="28"/>
        </w:rPr>
        <w:tab/>
      </w:r>
      <w:r>
        <w:rPr>
          <w:sz w:val="28"/>
          <w:szCs w:val="28"/>
        </w:rPr>
        <w:tab/>
      </w:r>
      <w:r w:rsidRPr="00536675">
        <w:rPr>
          <w:b/>
          <w:sz w:val="28"/>
          <w:szCs w:val="28"/>
        </w:rPr>
        <w:t>SỞ DU LỊCH THÀNH PHỐ ĐÀ NẴNG</w:t>
      </w:r>
    </w:p>
    <w:p w:rsidR="00973D03" w:rsidRDefault="00973D03"/>
    <w:sectPr w:rsidR="00973D03" w:rsidSect="00A2144D">
      <w:footerReference w:type="first" r:id="rId5"/>
      <w:pgSz w:w="11907" w:h="16840" w:code="9"/>
      <w:pgMar w:top="1260" w:right="1107" w:bottom="12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00000003"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A8" w:rsidRPr="001C3CA8" w:rsidRDefault="00A2144D">
    <w:pPr>
      <w:pStyle w:val="Footer"/>
      <w:rPr>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4D"/>
    <w:rsid w:val="00013A07"/>
    <w:rsid w:val="00013ECA"/>
    <w:rsid w:val="00023852"/>
    <w:rsid w:val="00027657"/>
    <w:rsid w:val="00047E30"/>
    <w:rsid w:val="000711CF"/>
    <w:rsid w:val="00082C68"/>
    <w:rsid w:val="00085E20"/>
    <w:rsid w:val="00093557"/>
    <w:rsid w:val="00095CA7"/>
    <w:rsid w:val="000974B3"/>
    <w:rsid w:val="00097E88"/>
    <w:rsid w:val="000A6CB5"/>
    <w:rsid w:val="000C1E90"/>
    <w:rsid w:val="000C1FDB"/>
    <w:rsid w:val="000D01B5"/>
    <w:rsid w:val="000E0CE3"/>
    <w:rsid w:val="000E1EC6"/>
    <w:rsid w:val="000E2CF4"/>
    <w:rsid w:val="000E44CD"/>
    <w:rsid w:val="00104394"/>
    <w:rsid w:val="00114FB5"/>
    <w:rsid w:val="00117C7E"/>
    <w:rsid w:val="00121335"/>
    <w:rsid w:val="00125DB0"/>
    <w:rsid w:val="00127721"/>
    <w:rsid w:val="001278F7"/>
    <w:rsid w:val="0013126C"/>
    <w:rsid w:val="0013215C"/>
    <w:rsid w:val="001325EB"/>
    <w:rsid w:val="001335B6"/>
    <w:rsid w:val="001362B4"/>
    <w:rsid w:val="00141DC5"/>
    <w:rsid w:val="001446C6"/>
    <w:rsid w:val="001627E0"/>
    <w:rsid w:val="001633AF"/>
    <w:rsid w:val="00164227"/>
    <w:rsid w:val="001668FA"/>
    <w:rsid w:val="00175D9F"/>
    <w:rsid w:val="0017604C"/>
    <w:rsid w:val="001769B5"/>
    <w:rsid w:val="00184CDF"/>
    <w:rsid w:val="001971BC"/>
    <w:rsid w:val="001B1385"/>
    <w:rsid w:val="001B69AC"/>
    <w:rsid w:val="001C60AE"/>
    <w:rsid w:val="001F7AAD"/>
    <w:rsid w:val="00202E56"/>
    <w:rsid w:val="00202ED5"/>
    <w:rsid w:val="002123C2"/>
    <w:rsid w:val="0021296D"/>
    <w:rsid w:val="00221CDC"/>
    <w:rsid w:val="00237D80"/>
    <w:rsid w:val="00240E59"/>
    <w:rsid w:val="00244CA7"/>
    <w:rsid w:val="002503EA"/>
    <w:rsid w:val="00261CA0"/>
    <w:rsid w:val="00284873"/>
    <w:rsid w:val="00285CE1"/>
    <w:rsid w:val="0029493C"/>
    <w:rsid w:val="002A62B2"/>
    <w:rsid w:val="002C3FA1"/>
    <w:rsid w:val="002C48C8"/>
    <w:rsid w:val="002F0739"/>
    <w:rsid w:val="002F204C"/>
    <w:rsid w:val="002F46C2"/>
    <w:rsid w:val="0030122F"/>
    <w:rsid w:val="00301DA2"/>
    <w:rsid w:val="003032D4"/>
    <w:rsid w:val="00330C7F"/>
    <w:rsid w:val="00334326"/>
    <w:rsid w:val="003425D3"/>
    <w:rsid w:val="00344102"/>
    <w:rsid w:val="003534B9"/>
    <w:rsid w:val="0036128C"/>
    <w:rsid w:val="00365AF5"/>
    <w:rsid w:val="003747C4"/>
    <w:rsid w:val="003820AC"/>
    <w:rsid w:val="00384EC2"/>
    <w:rsid w:val="00387055"/>
    <w:rsid w:val="00397DFF"/>
    <w:rsid w:val="003A020A"/>
    <w:rsid w:val="003A1550"/>
    <w:rsid w:val="003B160C"/>
    <w:rsid w:val="003B1E74"/>
    <w:rsid w:val="003B6A0A"/>
    <w:rsid w:val="003B7C67"/>
    <w:rsid w:val="003C6CD8"/>
    <w:rsid w:val="003D5309"/>
    <w:rsid w:val="003E0E3F"/>
    <w:rsid w:val="003F083A"/>
    <w:rsid w:val="003F0EDF"/>
    <w:rsid w:val="003F295C"/>
    <w:rsid w:val="003F7A17"/>
    <w:rsid w:val="004005F3"/>
    <w:rsid w:val="00440DB9"/>
    <w:rsid w:val="00461B6B"/>
    <w:rsid w:val="004714FB"/>
    <w:rsid w:val="004719F3"/>
    <w:rsid w:val="00477CBE"/>
    <w:rsid w:val="00480A6E"/>
    <w:rsid w:val="00480DF5"/>
    <w:rsid w:val="00482B74"/>
    <w:rsid w:val="00484BF8"/>
    <w:rsid w:val="00491404"/>
    <w:rsid w:val="004A0F69"/>
    <w:rsid w:val="004A135E"/>
    <w:rsid w:val="004B3359"/>
    <w:rsid w:val="004C280D"/>
    <w:rsid w:val="004D1A7D"/>
    <w:rsid w:val="004D29C0"/>
    <w:rsid w:val="004E143F"/>
    <w:rsid w:val="004F202F"/>
    <w:rsid w:val="00500E30"/>
    <w:rsid w:val="0051371A"/>
    <w:rsid w:val="00523B64"/>
    <w:rsid w:val="00526B6B"/>
    <w:rsid w:val="0052765C"/>
    <w:rsid w:val="0052769F"/>
    <w:rsid w:val="00531A43"/>
    <w:rsid w:val="0053793B"/>
    <w:rsid w:val="005415F0"/>
    <w:rsid w:val="0054238F"/>
    <w:rsid w:val="00547851"/>
    <w:rsid w:val="0057008B"/>
    <w:rsid w:val="00571EBF"/>
    <w:rsid w:val="005738EC"/>
    <w:rsid w:val="00574EEA"/>
    <w:rsid w:val="0059413E"/>
    <w:rsid w:val="00597FE9"/>
    <w:rsid w:val="005A002A"/>
    <w:rsid w:val="005A4D76"/>
    <w:rsid w:val="005B6E29"/>
    <w:rsid w:val="005C15FA"/>
    <w:rsid w:val="005C5DCC"/>
    <w:rsid w:val="005D06D9"/>
    <w:rsid w:val="005E1DC1"/>
    <w:rsid w:val="005F0C58"/>
    <w:rsid w:val="005F7D62"/>
    <w:rsid w:val="0061420E"/>
    <w:rsid w:val="00622BC4"/>
    <w:rsid w:val="00625B7A"/>
    <w:rsid w:val="006311AA"/>
    <w:rsid w:val="00651E51"/>
    <w:rsid w:val="006663AB"/>
    <w:rsid w:val="0067014C"/>
    <w:rsid w:val="006734A1"/>
    <w:rsid w:val="00680772"/>
    <w:rsid w:val="0069020A"/>
    <w:rsid w:val="00690781"/>
    <w:rsid w:val="00691FD5"/>
    <w:rsid w:val="006922F6"/>
    <w:rsid w:val="006A121F"/>
    <w:rsid w:val="006A6166"/>
    <w:rsid w:val="006B38C2"/>
    <w:rsid w:val="006C3555"/>
    <w:rsid w:val="006C3FF2"/>
    <w:rsid w:val="006C4841"/>
    <w:rsid w:val="006C619D"/>
    <w:rsid w:val="006D480B"/>
    <w:rsid w:val="006E1B3B"/>
    <w:rsid w:val="006F6AA5"/>
    <w:rsid w:val="00702659"/>
    <w:rsid w:val="007072D7"/>
    <w:rsid w:val="00712B17"/>
    <w:rsid w:val="00720C61"/>
    <w:rsid w:val="007249FF"/>
    <w:rsid w:val="0073623E"/>
    <w:rsid w:val="0074566C"/>
    <w:rsid w:val="00761638"/>
    <w:rsid w:val="00765A1B"/>
    <w:rsid w:val="00766DFE"/>
    <w:rsid w:val="00767378"/>
    <w:rsid w:val="0077440A"/>
    <w:rsid w:val="00775B4F"/>
    <w:rsid w:val="0077601B"/>
    <w:rsid w:val="00776D92"/>
    <w:rsid w:val="00786A14"/>
    <w:rsid w:val="00792057"/>
    <w:rsid w:val="0079306C"/>
    <w:rsid w:val="007A2058"/>
    <w:rsid w:val="007A2085"/>
    <w:rsid w:val="007A6706"/>
    <w:rsid w:val="007B5146"/>
    <w:rsid w:val="007C6767"/>
    <w:rsid w:val="007D2B67"/>
    <w:rsid w:val="007D5494"/>
    <w:rsid w:val="007E645E"/>
    <w:rsid w:val="007F4091"/>
    <w:rsid w:val="00811D0D"/>
    <w:rsid w:val="00815824"/>
    <w:rsid w:val="00821397"/>
    <w:rsid w:val="0082171A"/>
    <w:rsid w:val="00824239"/>
    <w:rsid w:val="008264E3"/>
    <w:rsid w:val="0083178E"/>
    <w:rsid w:val="00832F53"/>
    <w:rsid w:val="008534C1"/>
    <w:rsid w:val="00855EEF"/>
    <w:rsid w:val="0085611E"/>
    <w:rsid w:val="00862B70"/>
    <w:rsid w:val="00864098"/>
    <w:rsid w:val="00864C36"/>
    <w:rsid w:val="00877FE5"/>
    <w:rsid w:val="0088602E"/>
    <w:rsid w:val="008911AD"/>
    <w:rsid w:val="0089185F"/>
    <w:rsid w:val="00896A3F"/>
    <w:rsid w:val="008B0A1F"/>
    <w:rsid w:val="008B6F07"/>
    <w:rsid w:val="008C654A"/>
    <w:rsid w:val="008D4E24"/>
    <w:rsid w:val="008D4FEB"/>
    <w:rsid w:val="008D64E9"/>
    <w:rsid w:val="008E286D"/>
    <w:rsid w:val="008E4A46"/>
    <w:rsid w:val="008E53A7"/>
    <w:rsid w:val="008E7EC4"/>
    <w:rsid w:val="008F4A08"/>
    <w:rsid w:val="0090077E"/>
    <w:rsid w:val="00911506"/>
    <w:rsid w:val="00924498"/>
    <w:rsid w:val="00943699"/>
    <w:rsid w:val="009622E7"/>
    <w:rsid w:val="00972ED6"/>
    <w:rsid w:val="00973CC2"/>
    <w:rsid w:val="00973D03"/>
    <w:rsid w:val="00975388"/>
    <w:rsid w:val="00980D12"/>
    <w:rsid w:val="00984C74"/>
    <w:rsid w:val="00985740"/>
    <w:rsid w:val="00995748"/>
    <w:rsid w:val="009A7BF8"/>
    <w:rsid w:val="009B40F2"/>
    <w:rsid w:val="009C0183"/>
    <w:rsid w:val="009C051E"/>
    <w:rsid w:val="009D251F"/>
    <w:rsid w:val="009E7E36"/>
    <w:rsid w:val="00A00B03"/>
    <w:rsid w:val="00A01D5D"/>
    <w:rsid w:val="00A031CD"/>
    <w:rsid w:val="00A0595E"/>
    <w:rsid w:val="00A1068B"/>
    <w:rsid w:val="00A10FCF"/>
    <w:rsid w:val="00A1237F"/>
    <w:rsid w:val="00A12FE3"/>
    <w:rsid w:val="00A16E58"/>
    <w:rsid w:val="00A2144D"/>
    <w:rsid w:val="00A30290"/>
    <w:rsid w:val="00A349C4"/>
    <w:rsid w:val="00A42A19"/>
    <w:rsid w:val="00A45283"/>
    <w:rsid w:val="00A56024"/>
    <w:rsid w:val="00A64923"/>
    <w:rsid w:val="00A65960"/>
    <w:rsid w:val="00A75740"/>
    <w:rsid w:val="00A83BED"/>
    <w:rsid w:val="00A8428F"/>
    <w:rsid w:val="00A853E3"/>
    <w:rsid w:val="00A87BAB"/>
    <w:rsid w:val="00A90DF3"/>
    <w:rsid w:val="00AA069B"/>
    <w:rsid w:val="00AA09ED"/>
    <w:rsid w:val="00AA615A"/>
    <w:rsid w:val="00AA6C47"/>
    <w:rsid w:val="00AB3F6A"/>
    <w:rsid w:val="00AB6585"/>
    <w:rsid w:val="00AC1C9F"/>
    <w:rsid w:val="00AC30AE"/>
    <w:rsid w:val="00AC60CE"/>
    <w:rsid w:val="00AF52A4"/>
    <w:rsid w:val="00B056E0"/>
    <w:rsid w:val="00B12971"/>
    <w:rsid w:val="00B36232"/>
    <w:rsid w:val="00B4176C"/>
    <w:rsid w:val="00B45A3A"/>
    <w:rsid w:val="00B52B13"/>
    <w:rsid w:val="00B75313"/>
    <w:rsid w:val="00B824B3"/>
    <w:rsid w:val="00B83A33"/>
    <w:rsid w:val="00B872F1"/>
    <w:rsid w:val="00BB3318"/>
    <w:rsid w:val="00BC0331"/>
    <w:rsid w:val="00BC130C"/>
    <w:rsid w:val="00BC30FB"/>
    <w:rsid w:val="00BC63C0"/>
    <w:rsid w:val="00BD01D2"/>
    <w:rsid w:val="00BD0E34"/>
    <w:rsid w:val="00BD32F8"/>
    <w:rsid w:val="00BD6D2B"/>
    <w:rsid w:val="00BE3266"/>
    <w:rsid w:val="00BE58EB"/>
    <w:rsid w:val="00BE70AC"/>
    <w:rsid w:val="00BF36AE"/>
    <w:rsid w:val="00BF4575"/>
    <w:rsid w:val="00C001F8"/>
    <w:rsid w:val="00C02494"/>
    <w:rsid w:val="00C14644"/>
    <w:rsid w:val="00C31B47"/>
    <w:rsid w:val="00C3359B"/>
    <w:rsid w:val="00C36933"/>
    <w:rsid w:val="00C445E6"/>
    <w:rsid w:val="00C454ED"/>
    <w:rsid w:val="00C65846"/>
    <w:rsid w:val="00C669BF"/>
    <w:rsid w:val="00C72500"/>
    <w:rsid w:val="00C736F3"/>
    <w:rsid w:val="00C74409"/>
    <w:rsid w:val="00C84E02"/>
    <w:rsid w:val="00C8513C"/>
    <w:rsid w:val="00C851BC"/>
    <w:rsid w:val="00C90133"/>
    <w:rsid w:val="00C97670"/>
    <w:rsid w:val="00CA1723"/>
    <w:rsid w:val="00CA31B6"/>
    <w:rsid w:val="00CD58C7"/>
    <w:rsid w:val="00CD6BDF"/>
    <w:rsid w:val="00CF40BD"/>
    <w:rsid w:val="00CF74E3"/>
    <w:rsid w:val="00D00D14"/>
    <w:rsid w:val="00D106CB"/>
    <w:rsid w:val="00D142B3"/>
    <w:rsid w:val="00D220C0"/>
    <w:rsid w:val="00D655C8"/>
    <w:rsid w:val="00D67222"/>
    <w:rsid w:val="00D70CB0"/>
    <w:rsid w:val="00D71DD3"/>
    <w:rsid w:val="00D76072"/>
    <w:rsid w:val="00D77237"/>
    <w:rsid w:val="00D77DF1"/>
    <w:rsid w:val="00D82B9E"/>
    <w:rsid w:val="00D83063"/>
    <w:rsid w:val="00D959D5"/>
    <w:rsid w:val="00D96D67"/>
    <w:rsid w:val="00DA0D1E"/>
    <w:rsid w:val="00DA6C89"/>
    <w:rsid w:val="00DB1395"/>
    <w:rsid w:val="00DB5033"/>
    <w:rsid w:val="00DB7336"/>
    <w:rsid w:val="00DB7F7C"/>
    <w:rsid w:val="00DC2617"/>
    <w:rsid w:val="00DC2D91"/>
    <w:rsid w:val="00DC74F1"/>
    <w:rsid w:val="00DF4583"/>
    <w:rsid w:val="00DF58CA"/>
    <w:rsid w:val="00E038CA"/>
    <w:rsid w:val="00E039A1"/>
    <w:rsid w:val="00E05871"/>
    <w:rsid w:val="00E1025F"/>
    <w:rsid w:val="00E14833"/>
    <w:rsid w:val="00E2085D"/>
    <w:rsid w:val="00E33854"/>
    <w:rsid w:val="00E364CC"/>
    <w:rsid w:val="00E41F4A"/>
    <w:rsid w:val="00E443FA"/>
    <w:rsid w:val="00E476BF"/>
    <w:rsid w:val="00E577D2"/>
    <w:rsid w:val="00E63C2C"/>
    <w:rsid w:val="00E6673E"/>
    <w:rsid w:val="00E667D9"/>
    <w:rsid w:val="00E70F08"/>
    <w:rsid w:val="00E72363"/>
    <w:rsid w:val="00E727A3"/>
    <w:rsid w:val="00E74A85"/>
    <w:rsid w:val="00E754C6"/>
    <w:rsid w:val="00E81044"/>
    <w:rsid w:val="00E8306E"/>
    <w:rsid w:val="00E83E83"/>
    <w:rsid w:val="00E86FA5"/>
    <w:rsid w:val="00E95EC1"/>
    <w:rsid w:val="00EA1228"/>
    <w:rsid w:val="00EA1B20"/>
    <w:rsid w:val="00EC4C0F"/>
    <w:rsid w:val="00ED18DC"/>
    <w:rsid w:val="00ED21A3"/>
    <w:rsid w:val="00EE0928"/>
    <w:rsid w:val="00EE33EA"/>
    <w:rsid w:val="00EF0553"/>
    <w:rsid w:val="00EF4367"/>
    <w:rsid w:val="00F01D2B"/>
    <w:rsid w:val="00F03700"/>
    <w:rsid w:val="00F05DB3"/>
    <w:rsid w:val="00F062B2"/>
    <w:rsid w:val="00F12EA3"/>
    <w:rsid w:val="00F12F08"/>
    <w:rsid w:val="00F13D8A"/>
    <w:rsid w:val="00F22E30"/>
    <w:rsid w:val="00F2337A"/>
    <w:rsid w:val="00F23EE3"/>
    <w:rsid w:val="00F341E9"/>
    <w:rsid w:val="00F547E3"/>
    <w:rsid w:val="00F671BF"/>
    <w:rsid w:val="00F67AF4"/>
    <w:rsid w:val="00F73B07"/>
    <w:rsid w:val="00F80AC6"/>
    <w:rsid w:val="00F82185"/>
    <w:rsid w:val="00F823A3"/>
    <w:rsid w:val="00F83DA8"/>
    <w:rsid w:val="00F84872"/>
    <w:rsid w:val="00F95F1B"/>
    <w:rsid w:val="00F96090"/>
    <w:rsid w:val="00F96645"/>
    <w:rsid w:val="00FA281A"/>
    <w:rsid w:val="00FB14E5"/>
    <w:rsid w:val="00FB429F"/>
    <w:rsid w:val="00FB6429"/>
    <w:rsid w:val="00FC6580"/>
    <w:rsid w:val="00FD19EE"/>
    <w:rsid w:val="00FE58C4"/>
    <w:rsid w:val="00FE59FE"/>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44D"/>
    <w:pPr>
      <w:tabs>
        <w:tab w:val="center" w:pos="4320"/>
        <w:tab w:val="right" w:pos="8640"/>
      </w:tabs>
      <w:spacing w:after="0" w:line="240" w:lineRule="auto"/>
    </w:pPr>
    <w:rPr>
      <w:rFonts w:ascii="UVnTime" w:eastAsia="Times New Roman" w:hAnsi="UVnTime" w:cs="Times New Roman"/>
      <w:sz w:val="26"/>
      <w:szCs w:val="24"/>
      <w:lang w:val="x-none" w:eastAsia="x-none"/>
    </w:rPr>
  </w:style>
  <w:style w:type="character" w:customStyle="1" w:styleId="FooterChar">
    <w:name w:val="Footer Char"/>
    <w:basedOn w:val="DefaultParagraphFont"/>
    <w:link w:val="Footer"/>
    <w:uiPriority w:val="99"/>
    <w:rsid w:val="00A2144D"/>
    <w:rPr>
      <w:rFonts w:ascii="UVnTime" w:eastAsia="Times New Roman" w:hAnsi="UVnTime" w:cs="Times New Roman"/>
      <w:sz w:val="26"/>
      <w:szCs w:val="24"/>
      <w:lang w:val="x-none" w:eastAsia="x-none"/>
    </w:rPr>
  </w:style>
  <w:style w:type="paragraph" w:styleId="NoSpacing">
    <w:name w:val="No Spacing"/>
    <w:uiPriority w:val="1"/>
    <w:qFormat/>
    <w:rsid w:val="00A214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44D"/>
    <w:pPr>
      <w:tabs>
        <w:tab w:val="center" w:pos="4320"/>
        <w:tab w:val="right" w:pos="8640"/>
      </w:tabs>
      <w:spacing w:after="0" w:line="240" w:lineRule="auto"/>
    </w:pPr>
    <w:rPr>
      <w:rFonts w:ascii="UVnTime" w:eastAsia="Times New Roman" w:hAnsi="UVnTime" w:cs="Times New Roman"/>
      <w:sz w:val="26"/>
      <w:szCs w:val="24"/>
      <w:lang w:val="x-none" w:eastAsia="x-none"/>
    </w:rPr>
  </w:style>
  <w:style w:type="character" w:customStyle="1" w:styleId="FooterChar">
    <w:name w:val="Footer Char"/>
    <w:basedOn w:val="DefaultParagraphFont"/>
    <w:link w:val="Footer"/>
    <w:uiPriority w:val="99"/>
    <w:rsid w:val="00A2144D"/>
    <w:rPr>
      <w:rFonts w:ascii="UVnTime" w:eastAsia="Times New Roman" w:hAnsi="UVnTime" w:cs="Times New Roman"/>
      <w:sz w:val="26"/>
      <w:szCs w:val="24"/>
      <w:lang w:val="x-none" w:eastAsia="x-none"/>
    </w:rPr>
  </w:style>
  <w:style w:type="paragraph" w:styleId="NoSpacing">
    <w:name w:val="No Spacing"/>
    <w:uiPriority w:val="1"/>
    <w:qFormat/>
    <w:rsid w:val="00A21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2019-04-03T08:09:00Z</dcterms:created>
  <dcterms:modified xsi:type="dcterms:W3CDTF">2019-04-03T08:11:00Z</dcterms:modified>
</cp:coreProperties>
</file>