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2" w:type="dxa"/>
        <w:tblLook w:val="01E0"/>
      </w:tblPr>
      <w:tblGrid>
        <w:gridCol w:w="4240"/>
        <w:gridCol w:w="5480"/>
      </w:tblGrid>
      <w:tr w:rsidR="008A7F24" w:rsidRPr="009F4326" w:rsidTr="007131FA">
        <w:trPr>
          <w:trHeight w:val="567"/>
        </w:trPr>
        <w:tc>
          <w:tcPr>
            <w:tcW w:w="4240" w:type="dxa"/>
          </w:tcPr>
          <w:p w:rsidR="008A7F24" w:rsidRPr="007F1C64" w:rsidRDefault="008A7F24" w:rsidP="007131FA">
            <w:pPr>
              <w:spacing w:after="0" w:line="240" w:lineRule="auto"/>
              <w:rPr>
                <w:rFonts w:ascii="Times New Roman" w:hAnsi="Times New Roman"/>
                <w:sz w:val="26"/>
                <w:szCs w:val="26"/>
              </w:rPr>
            </w:pPr>
            <w:r w:rsidRPr="007F1C64">
              <w:rPr>
                <w:rFonts w:ascii="Times New Roman" w:hAnsi="Times New Roman"/>
                <w:sz w:val="26"/>
                <w:szCs w:val="26"/>
              </w:rPr>
              <w:t xml:space="preserve">UBND THÀNH PHỐ ĐÀ NẴNG </w:t>
            </w:r>
          </w:p>
          <w:p w:rsidR="008A7F24" w:rsidRPr="007F1C64" w:rsidRDefault="008A7F24" w:rsidP="007131FA">
            <w:pPr>
              <w:tabs>
                <w:tab w:val="center" w:pos="2012"/>
                <w:tab w:val="left" w:pos="3285"/>
              </w:tabs>
              <w:spacing w:after="0" w:line="240" w:lineRule="auto"/>
              <w:rPr>
                <w:rFonts w:ascii="Times New Roman" w:hAnsi="Times New Roman"/>
                <w:b/>
                <w:sz w:val="26"/>
                <w:szCs w:val="26"/>
              </w:rPr>
            </w:pPr>
            <w:r w:rsidRPr="007F1C64">
              <w:rPr>
                <w:rFonts w:ascii="Times New Roman" w:hAnsi="Times New Roman"/>
                <w:b/>
                <w:sz w:val="26"/>
                <w:szCs w:val="26"/>
              </w:rPr>
              <w:tab/>
              <w:t>BAN QUẢN LÝ</w:t>
            </w:r>
            <w:r w:rsidRPr="007F1C64">
              <w:rPr>
                <w:rFonts w:ascii="Times New Roman" w:hAnsi="Times New Roman"/>
                <w:b/>
                <w:sz w:val="26"/>
                <w:szCs w:val="26"/>
              </w:rPr>
              <w:tab/>
            </w:r>
          </w:p>
          <w:p w:rsidR="008A7F24" w:rsidRPr="009F4326" w:rsidRDefault="0028751A" w:rsidP="007131FA">
            <w:pPr>
              <w:spacing w:after="0" w:line="240" w:lineRule="auto"/>
              <w:jc w:val="center"/>
              <w:rPr>
                <w:rFonts w:ascii="Times New Roman" w:hAnsi="Times New Roman"/>
                <w:b/>
                <w:sz w:val="24"/>
                <w:szCs w:val="24"/>
              </w:rPr>
            </w:pPr>
            <w:r w:rsidRPr="0028751A">
              <w:rPr>
                <w:rFonts w:ascii="Times New Roman" w:hAnsi="Times New Roman"/>
                <w:noProof/>
                <w:sz w:val="26"/>
                <w:szCs w:val="26"/>
              </w:rPr>
              <w:pict>
                <v:line id="Straight Connector 3" o:spid="_x0000_s1026" style="position:absolute;left:0;text-align:left;z-index:251659264;visibility:visible" from="69.25pt,14.6pt" to="126.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"/>
              </w:pict>
            </w:r>
            <w:r w:rsidR="008A7F24" w:rsidRPr="007F1C64">
              <w:rPr>
                <w:rFonts w:ascii="Times New Roman" w:hAnsi="Times New Roman"/>
                <w:b/>
                <w:sz w:val="26"/>
                <w:szCs w:val="26"/>
              </w:rPr>
              <w:t xml:space="preserve"> AN TOÀN THỰC PHẨM</w:t>
            </w:r>
          </w:p>
        </w:tc>
        <w:tc>
          <w:tcPr>
            <w:tcW w:w="5480" w:type="dxa"/>
          </w:tcPr>
          <w:p w:rsidR="008A7F24" w:rsidRDefault="008A7F24" w:rsidP="007131FA">
            <w:pPr>
              <w:spacing w:after="0" w:line="240" w:lineRule="auto"/>
              <w:jc w:val="center"/>
              <w:rPr>
                <w:rFonts w:ascii="Times New Roman" w:hAnsi="Times New Roman"/>
                <w:b/>
                <w:sz w:val="26"/>
                <w:szCs w:val="26"/>
              </w:rPr>
            </w:pPr>
          </w:p>
          <w:p w:rsidR="007F1C64" w:rsidRDefault="007F1C64" w:rsidP="007131FA">
            <w:pPr>
              <w:spacing w:after="0" w:line="240" w:lineRule="auto"/>
              <w:jc w:val="center"/>
              <w:rPr>
                <w:rFonts w:ascii="Times New Roman" w:hAnsi="Times New Roman"/>
                <w:b/>
                <w:sz w:val="26"/>
                <w:szCs w:val="26"/>
              </w:rPr>
            </w:pPr>
          </w:p>
          <w:p w:rsidR="007F1C64" w:rsidRPr="009F4326" w:rsidRDefault="007F1C64" w:rsidP="007131FA">
            <w:pPr>
              <w:spacing w:after="0" w:line="240" w:lineRule="auto"/>
              <w:jc w:val="center"/>
              <w:rPr>
                <w:rFonts w:ascii="Times New Roman" w:hAnsi="Times New Roman"/>
                <w:b/>
                <w:sz w:val="26"/>
                <w:szCs w:val="26"/>
              </w:rPr>
            </w:pPr>
            <w:r w:rsidRPr="00B202DD">
              <w:rPr>
                <w:rFonts w:ascii="Times New Roman" w:eastAsia="Times New Roman" w:hAnsi="Times New Roman"/>
                <w:i/>
                <w:sz w:val="28"/>
                <w:szCs w:val="28"/>
              </w:rPr>
              <w:t>Đà Nẵng, ngày</w:t>
            </w:r>
            <w:r w:rsidR="00DB14DA">
              <w:rPr>
                <w:rFonts w:ascii="Times New Roman" w:eastAsia="Times New Roman" w:hAnsi="Times New Roman"/>
                <w:i/>
                <w:sz w:val="28"/>
                <w:szCs w:val="28"/>
              </w:rPr>
              <w:t xml:space="preserve"> 09</w:t>
            </w:r>
            <w:r w:rsidRPr="00B202DD">
              <w:rPr>
                <w:rFonts w:ascii="Times New Roman" w:eastAsia="Times New Roman" w:hAnsi="Times New Roman"/>
                <w:i/>
                <w:sz w:val="28"/>
                <w:szCs w:val="28"/>
              </w:rPr>
              <w:t>tháng</w:t>
            </w:r>
            <w:r w:rsidR="00DB14DA">
              <w:rPr>
                <w:rFonts w:ascii="Times New Roman" w:eastAsia="Times New Roman" w:hAnsi="Times New Roman"/>
                <w:i/>
                <w:sz w:val="28"/>
                <w:szCs w:val="28"/>
              </w:rPr>
              <w:t xml:space="preserve"> 6</w:t>
            </w:r>
            <w:r w:rsidRPr="00B202DD">
              <w:rPr>
                <w:rFonts w:ascii="Times New Roman" w:eastAsia="Times New Roman" w:hAnsi="Times New Roman"/>
                <w:i/>
                <w:sz w:val="28"/>
                <w:szCs w:val="28"/>
              </w:rPr>
              <w:t xml:space="preserve"> năm 20</w:t>
            </w:r>
            <w:r>
              <w:rPr>
                <w:rFonts w:ascii="Times New Roman" w:eastAsia="Times New Roman" w:hAnsi="Times New Roman"/>
                <w:i/>
                <w:sz w:val="28"/>
                <w:szCs w:val="28"/>
              </w:rPr>
              <w:t>20</w:t>
            </w:r>
          </w:p>
        </w:tc>
      </w:tr>
    </w:tbl>
    <w:p w:rsidR="00FA4370" w:rsidRDefault="00FA4370" w:rsidP="008A7F24">
      <w:pPr>
        <w:spacing w:before="180" w:after="0" w:line="240" w:lineRule="auto"/>
        <w:jc w:val="center"/>
        <w:rPr>
          <w:rFonts w:ascii="Times New Roman" w:hAnsi="Times New Roman"/>
          <w:b/>
          <w:sz w:val="28"/>
          <w:szCs w:val="28"/>
        </w:rPr>
      </w:pPr>
    </w:p>
    <w:p w:rsidR="008A7F24" w:rsidRPr="006F3056" w:rsidRDefault="008A7F24" w:rsidP="008A7F24">
      <w:pPr>
        <w:spacing w:before="180" w:after="0" w:line="240" w:lineRule="auto"/>
        <w:jc w:val="center"/>
        <w:rPr>
          <w:rFonts w:ascii="Times New Roman" w:hAnsi="Times New Roman"/>
          <w:b/>
          <w:sz w:val="28"/>
          <w:szCs w:val="28"/>
        </w:rPr>
      </w:pPr>
      <w:r>
        <w:rPr>
          <w:rFonts w:ascii="Times New Roman" w:hAnsi="Times New Roman"/>
          <w:b/>
          <w:sz w:val="28"/>
          <w:szCs w:val="28"/>
        </w:rPr>
        <w:t>THÔNG CÁO BÁO CHÍ</w:t>
      </w:r>
    </w:p>
    <w:p w:rsidR="008A7F24" w:rsidRPr="002972F0" w:rsidRDefault="00914B2A" w:rsidP="00C14FDE">
      <w:pPr>
        <w:spacing w:after="0" w:line="240" w:lineRule="auto"/>
        <w:jc w:val="center"/>
        <w:rPr>
          <w:rFonts w:ascii="Times New Roman" w:hAnsi="Times New Roman"/>
          <w:b/>
          <w:sz w:val="28"/>
          <w:szCs w:val="28"/>
        </w:rPr>
      </w:pPr>
      <w:r>
        <w:rPr>
          <w:rFonts w:ascii="Times New Roman" w:hAnsi="Times New Roman"/>
          <w:b/>
          <w:sz w:val="28"/>
          <w:szCs w:val="28"/>
        </w:rPr>
        <w:t xml:space="preserve">Về </w:t>
      </w:r>
      <w:r w:rsidR="00D2177B">
        <w:rPr>
          <w:rFonts w:ascii="Times New Roman" w:hAnsi="Times New Roman"/>
          <w:b/>
          <w:sz w:val="28"/>
          <w:szCs w:val="28"/>
        </w:rPr>
        <w:t xml:space="preserve">xử phạt vi phạm hành </w:t>
      </w:r>
      <w:r w:rsidR="00FA4370">
        <w:rPr>
          <w:rFonts w:ascii="Times New Roman" w:hAnsi="Times New Roman"/>
          <w:b/>
          <w:sz w:val="28"/>
          <w:szCs w:val="28"/>
        </w:rPr>
        <w:t xml:space="preserve">chính đối với các cơ sở gây ra ngộ độc thực phẩm </w:t>
      </w:r>
      <w:r w:rsidR="00CD1C51">
        <w:rPr>
          <w:rFonts w:ascii="Times New Roman" w:hAnsi="Times New Roman"/>
          <w:b/>
          <w:sz w:val="28"/>
          <w:szCs w:val="28"/>
        </w:rPr>
        <w:t>tại các xã thuộc huyện Hòa Vang</w:t>
      </w:r>
      <w:r w:rsidR="00C14FDE">
        <w:rPr>
          <w:rFonts w:ascii="Times New Roman" w:hAnsi="Times New Roman"/>
          <w:b/>
          <w:sz w:val="28"/>
          <w:szCs w:val="28"/>
        </w:rPr>
        <w:t>,</w:t>
      </w:r>
      <w:r w:rsidR="0018235E">
        <w:rPr>
          <w:rFonts w:ascii="Times New Roman" w:hAnsi="Times New Roman"/>
          <w:b/>
          <w:sz w:val="28"/>
          <w:szCs w:val="28"/>
        </w:rPr>
        <w:t xml:space="preserve">thành phố </w:t>
      </w:r>
      <w:r>
        <w:rPr>
          <w:rFonts w:ascii="Times New Roman" w:hAnsi="Times New Roman"/>
          <w:b/>
          <w:sz w:val="28"/>
          <w:szCs w:val="28"/>
        </w:rPr>
        <w:t>Đà Nẵng</w:t>
      </w:r>
    </w:p>
    <w:p w:rsidR="00E16A17" w:rsidRDefault="0028751A">
      <w:r w:rsidRPr="0028751A">
        <w:rPr>
          <w:rFonts w:ascii="Times New Roman" w:hAnsi="Times New Roman"/>
          <w:noProof/>
          <w:sz w:val="28"/>
          <w:szCs w:val="28"/>
        </w:rPr>
        <w:pict>
          <v:line id="Straight Connector 1" o:spid="_x0000_s1027" style="position:absolute;z-index:251661312;visibility:visible" from="165.65pt,1.25pt" to="30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"/>
        </w:pict>
      </w:r>
    </w:p>
    <w:p w:rsidR="008928C4" w:rsidRDefault="007966B7" w:rsidP="008928C4">
      <w:pPr>
        <w:shd w:val="clear" w:color="auto" w:fill="FFFFFF"/>
        <w:spacing w:before="120" w:after="120"/>
        <w:ind w:firstLine="720"/>
        <w:jc w:val="both"/>
        <w:rPr>
          <w:rFonts w:ascii="Times New Roman" w:hAnsi="Times New Roman"/>
          <w:i/>
          <w:sz w:val="27"/>
          <w:szCs w:val="27"/>
        </w:rPr>
      </w:pPr>
      <w:r>
        <w:rPr>
          <w:rFonts w:ascii="Times New Roman" w:hAnsi="Times New Roman"/>
          <w:sz w:val="27"/>
          <w:szCs w:val="27"/>
        </w:rPr>
        <w:t>N</w:t>
      </w:r>
      <w:r w:rsidR="008928C4" w:rsidRPr="004068FD">
        <w:rPr>
          <w:rFonts w:ascii="Times New Roman" w:hAnsi="Times New Roman"/>
          <w:sz w:val="27"/>
          <w:szCs w:val="27"/>
        </w:rPr>
        <w:t xml:space="preserve">gày </w:t>
      </w:r>
      <w:r w:rsidR="008928C4" w:rsidRPr="00E3300F">
        <w:rPr>
          <w:rFonts w:ascii="Times New Roman" w:hAnsi="Times New Roman"/>
          <w:sz w:val="27"/>
          <w:szCs w:val="27"/>
        </w:rPr>
        <w:t>07/5/2020</w:t>
      </w:r>
      <w:r w:rsidR="008928C4">
        <w:rPr>
          <w:rFonts w:ascii="Times New Roman" w:hAnsi="Times New Roman"/>
          <w:sz w:val="27"/>
          <w:szCs w:val="27"/>
        </w:rPr>
        <w:t xml:space="preserve"> đã xảy ra vụ ngộ độc thực phẩm tại </w:t>
      </w:r>
      <w:r w:rsidR="008928C4" w:rsidRPr="004068FD">
        <w:rPr>
          <w:rFonts w:ascii="Times New Roman" w:hAnsi="Times New Roman"/>
          <w:sz w:val="27"/>
          <w:szCs w:val="27"/>
        </w:rPr>
        <w:t>các xã Hòa Phong, Hòa Khương</w:t>
      </w:r>
      <w:r w:rsidR="008928C4">
        <w:rPr>
          <w:rFonts w:ascii="Times New Roman" w:hAnsi="Times New Roman"/>
          <w:sz w:val="27"/>
          <w:szCs w:val="27"/>
        </w:rPr>
        <w:t>,</w:t>
      </w:r>
      <w:r w:rsidR="008928C4" w:rsidRPr="004068FD">
        <w:rPr>
          <w:rFonts w:ascii="Times New Roman" w:hAnsi="Times New Roman"/>
          <w:sz w:val="27"/>
          <w:szCs w:val="27"/>
        </w:rPr>
        <w:t xml:space="preserve"> Hòa Nhơn</w:t>
      </w:r>
      <w:r w:rsidR="008928C4">
        <w:rPr>
          <w:rFonts w:ascii="Times New Roman" w:hAnsi="Times New Roman"/>
          <w:sz w:val="27"/>
          <w:szCs w:val="27"/>
        </w:rPr>
        <w:t>, Hòa Tiến và Hòa Phú</w:t>
      </w:r>
      <w:r w:rsidR="008928C4" w:rsidRPr="004068FD">
        <w:rPr>
          <w:rFonts w:ascii="Times New Roman" w:hAnsi="Times New Roman"/>
          <w:sz w:val="27"/>
          <w:szCs w:val="27"/>
        </w:rPr>
        <w:t xml:space="preserve"> thuộc huyện Hòa Vang</w:t>
      </w:r>
      <w:r w:rsidR="00F26477">
        <w:rPr>
          <w:rFonts w:ascii="Times New Roman" w:hAnsi="Times New Roman"/>
          <w:sz w:val="27"/>
          <w:szCs w:val="27"/>
        </w:rPr>
        <w:t xml:space="preserve"> thành phố Đà Nẵng</w:t>
      </w:r>
      <w:r w:rsidR="004B2395">
        <w:rPr>
          <w:rFonts w:ascii="Times New Roman" w:hAnsi="Times New Roman"/>
          <w:sz w:val="27"/>
          <w:szCs w:val="27"/>
          <w:lang w:val="vi-VN"/>
        </w:rPr>
        <w:t>. Vụ việc</w:t>
      </w:r>
      <w:r w:rsidR="008928C4">
        <w:rPr>
          <w:rFonts w:ascii="Times New Roman" w:hAnsi="Times New Roman"/>
          <w:sz w:val="27"/>
          <w:szCs w:val="27"/>
        </w:rPr>
        <w:t xml:space="preserve"> làm cho 230 người mắc và nhập viện điều trị với các triệu chứng sốt, đau đầu, buồn nôn,nôn mửa, đau bụng, tiêu chảy; không có người tử vong. </w:t>
      </w:r>
      <w:r w:rsidR="008928C4" w:rsidRPr="00102E4E">
        <w:rPr>
          <w:rFonts w:ascii="Times New Roman" w:hAnsi="Times New Roman"/>
          <w:sz w:val="27"/>
          <w:szCs w:val="27"/>
        </w:rPr>
        <w:t>Nguyên nhân gây ngộ độc thực phẩ</w:t>
      </w:r>
      <w:r w:rsidR="008928C4">
        <w:rPr>
          <w:rFonts w:ascii="Times New Roman" w:hAnsi="Times New Roman"/>
          <w:sz w:val="27"/>
          <w:szCs w:val="27"/>
        </w:rPr>
        <w:t>m làd</w:t>
      </w:r>
      <w:r w:rsidR="008928C4" w:rsidRPr="00102E4E">
        <w:rPr>
          <w:rFonts w:ascii="Times New Roman" w:hAnsi="Times New Roman"/>
          <w:sz w:val="27"/>
          <w:szCs w:val="27"/>
        </w:rPr>
        <w:t xml:space="preserve">o </w:t>
      </w:r>
      <w:r w:rsidR="008928C4">
        <w:rPr>
          <w:rFonts w:ascii="Times New Roman" w:hAnsi="Times New Roman"/>
          <w:sz w:val="27"/>
          <w:szCs w:val="27"/>
        </w:rPr>
        <w:t xml:space="preserve">ăn phải các </w:t>
      </w:r>
      <w:r w:rsidR="008928C4" w:rsidRPr="00102E4E">
        <w:rPr>
          <w:rFonts w:ascii="Times New Roman" w:hAnsi="Times New Roman"/>
          <w:sz w:val="27"/>
          <w:szCs w:val="27"/>
        </w:rPr>
        <w:t xml:space="preserve">thức ăn bị nhiễm vi khuẩn vượt mức cho phép, gồm: nem chay, mì căn, </w:t>
      </w:r>
      <w:r w:rsidR="008928C4">
        <w:rPr>
          <w:rFonts w:ascii="Times New Roman" w:hAnsi="Times New Roman"/>
          <w:sz w:val="27"/>
          <w:szCs w:val="27"/>
        </w:rPr>
        <w:t xml:space="preserve">chả phù chúc, </w:t>
      </w:r>
      <w:r w:rsidR="008928C4" w:rsidRPr="00102E4E">
        <w:rPr>
          <w:rFonts w:ascii="Times New Roman" w:hAnsi="Times New Roman"/>
          <w:sz w:val="27"/>
          <w:szCs w:val="27"/>
        </w:rPr>
        <w:t xml:space="preserve">đậu khuôn chiên, </w:t>
      </w:r>
      <w:r w:rsidR="008928C4">
        <w:rPr>
          <w:rFonts w:ascii="Times New Roman" w:hAnsi="Times New Roman"/>
          <w:sz w:val="27"/>
          <w:szCs w:val="27"/>
        </w:rPr>
        <w:t xml:space="preserve">cá kho chay, sườn xíu chay, mì căn xào thịt bò chay, chả chay kho, nui xào; Các món ăn này được các hộ gia đình tự chế biến từ nguyên liệu hoặc </w:t>
      </w:r>
      <w:r w:rsidR="008928C4" w:rsidRPr="004068FD">
        <w:rPr>
          <w:rFonts w:ascii="Times New Roman" w:hAnsi="Times New Roman"/>
          <w:sz w:val="27"/>
          <w:szCs w:val="27"/>
        </w:rPr>
        <w:t xml:space="preserve">mua </w:t>
      </w:r>
      <w:r w:rsidR="008928C4">
        <w:rPr>
          <w:rFonts w:ascii="Times New Roman" w:hAnsi="Times New Roman"/>
          <w:sz w:val="27"/>
          <w:szCs w:val="27"/>
        </w:rPr>
        <w:t xml:space="preserve">món chế biến sẵn </w:t>
      </w:r>
      <w:r w:rsidR="008928C4" w:rsidRPr="004068FD">
        <w:rPr>
          <w:rFonts w:ascii="Times New Roman" w:hAnsi="Times New Roman"/>
          <w:sz w:val="27"/>
          <w:szCs w:val="27"/>
        </w:rPr>
        <w:t xml:space="preserve">tại </w:t>
      </w:r>
      <w:r w:rsidR="008928C4">
        <w:rPr>
          <w:rFonts w:ascii="Times New Roman" w:hAnsi="Times New Roman"/>
          <w:sz w:val="27"/>
          <w:szCs w:val="27"/>
        </w:rPr>
        <w:t xml:space="preserve">hộ kinh doanh </w:t>
      </w:r>
      <w:r>
        <w:rPr>
          <w:rFonts w:ascii="Times New Roman" w:hAnsi="Times New Roman"/>
          <w:sz w:val="27"/>
          <w:szCs w:val="27"/>
        </w:rPr>
        <w:t xml:space="preserve">tại chợ Túy Loan, xã Hòa Phong, huyện Hòa Vang; </w:t>
      </w:r>
      <w:r w:rsidR="008928C4">
        <w:rPr>
          <w:rFonts w:ascii="Times New Roman" w:hAnsi="Times New Roman"/>
          <w:sz w:val="27"/>
          <w:szCs w:val="27"/>
        </w:rPr>
        <w:t xml:space="preserve">Các vi </w:t>
      </w:r>
      <w:r w:rsidR="008928C4" w:rsidRPr="00102E4E">
        <w:rPr>
          <w:rFonts w:ascii="Times New Roman" w:hAnsi="Times New Roman"/>
          <w:sz w:val="27"/>
          <w:szCs w:val="27"/>
        </w:rPr>
        <w:t xml:space="preserve">khuẩn </w:t>
      </w:r>
      <w:r w:rsidR="008928C4">
        <w:rPr>
          <w:rFonts w:ascii="Times New Roman" w:hAnsi="Times New Roman"/>
          <w:sz w:val="27"/>
          <w:szCs w:val="27"/>
        </w:rPr>
        <w:t xml:space="preserve">có trong thức ăn vượt mức cho phép và gây ngộ độc là </w:t>
      </w:r>
      <w:r w:rsidR="008928C4" w:rsidRPr="00102E4E">
        <w:rPr>
          <w:rFonts w:ascii="Times New Roman" w:hAnsi="Times New Roman"/>
          <w:i/>
          <w:sz w:val="27"/>
          <w:szCs w:val="27"/>
        </w:rPr>
        <w:t>E</w:t>
      </w:r>
      <w:r w:rsidR="00642002">
        <w:rPr>
          <w:rFonts w:ascii="Times New Roman" w:hAnsi="Times New Roman"/>
          <w:i/>
          <w:sz w:val="27"/>
          <w:szCs w:val="27"/>
        </w:rPr>
        <w:t>scherichia c</w:t>
      </w:r>
      <w:r w:rsidR="008928C4" w:rsidRPr="00102E4E">
        <w:rPr>
          <w:rFonts w:ascii="Times New Roman" w:hAnsi="Times New Roman"/>
          <w:i/>
          <w:sz w:val="27"/>
          <w:szCs w:val="27"/>
        </w:rPr>
        <w:t>oli</w:t>
      </w:r>
      <w:r w:rsidR="00642002">
        <w:rPr>
          <w:rFonts w:ascii="Times New Roman" w:hAnsi="Times New Roman"/>
          <w:i/>
          <w:sz w:val="27"/>
          <w:szCs w:val="27"/>
        </w:rPr>
        <w:t>;</w:t>
      </w:r>
      <w:r w:rsidR="008928C4" w:rsidRPr="00102E4E">
        <w:rPr>
          <w:rFonts w:ascii="Times New Roman" w:hAnsi="Times New Roman"/>
          <w:i/>
          <w:sz w:val="27"/>
          <w:szCs w:val="27"/>
        </w:rPr>
        <w:t xml:space="preserve"> Staphylococus aureus</w:t>
      </w:r>
      <w:r w:rsidR="00642002">
        <w:rPr>
          <w:rFonts w:ascii="Times New Roman" w:hAnsi="Times New Roman"/>
          <w:i/>
          <w:sz w:val="27"/>
          <w:szCs w:val="27"/>
        </w:rPr>
        <w:t xml:space="preserve"> v</w:t>
      </w:r>
      <w:r w:rsidR="00642002">
        <w:rPr>
          <w:rFonts w:ascii="Times New Roman" w:hAnsi="Times New Roman"/>
          <w:i/>
          <w:sz w:val="27"/>
          <w:szCs w:val="27"/>
          <w:lang w:val="vi-VN"/>
        </w:rPr>
        <w:t>à</w:t>
      </w:r>
      <w:r w:rsidR="008928C4" w:rsidRPr="00102E4E">
        <w:rPr>
          <w:rFonts w:ascii="Times New Roman" w:hAnsi="Times New Roman"/>
          <w:i/>
          <w:sz w:val="27"/>
          <w:szCs w:val="27"/>
        </w:rPr>
        <w:t xml:space="preserve"> Bacillus cereus</w:t>
      </w:r>
      <w:r w:rsidR="008928C4">
        <w:rPr>
          <w:rFonts w:ascii="Times New Roman" w:hAnsi="Times New Roman"/>
          <w:i/>
          <w:sz w:val="27"/>
          <w:szCs w:val="27"/>
        </w:rPr>
        <w:t>.</w:t>
      </w:r>
    </w:p>
    <w:p w:rsidR="000858C0" w:rsidRDefault="00881ADA" w:rsidP="000858C0">
      <w:pPr>
        <w:shd w:val="clear" w:color="auto" w:fill="FFFFFF"/>
        <w:spacing w:before="120" w:after="120"/>
        <w:ind w:firstLine="720"/>
        <w:jc w:val="both"/>
        <w:rPr>
          <w:rFonts w:ascii="Times New Roman" w:hAnsi="Times New Roman"/>
          <w:sz w:val="27"/>
          <w:szCs w:val="27"/>
        </w:rPr>
      </w:pPr>
      <w:r>
        <w:rPr>
          <w:rFonts w:ascii="Times New Roman" w:hAnsi="Times New Roman"/>
          <w:sz w:val="27"/>
          <w:szCs w:val="27"/>
        </w:rPr>
        <w:t>Ngay</w:t>
      </w:r>
      <w:r w:rsidR="00A163F6">
        <w:rPr>
          <w:rFonts w:ascii="Times New Roman" w:hAnsi="Times New Roman"/>
          <w:sz w:val="27"/>
          <w:szCs w:val="27"/>
        </w:rPr>
        <w:t xml:space="preserve"> khi vụ </w:t>
      </w:r>
      <w:r>
        <w:rPr>
          <w:rFonts w:ascii="Times New Roman" w:hAnsi="Times New Roman"/>
          <w:sz w:val="27"/>
          <w:szCs w:val="27"/>
        </w:rPr>
        <w:t>việc</w:t>
      </w:r>
      <w:r w:rsidR="00A163F6">
        <w:rPr>
          <w:rFonts w:ascii="Times New Roman" w:hAnsi="Times New Roman"/>
          <w:sz w:val="27"/>
          <w:szCs w:val="27"/>
        </w:rPr>
        <w:t xml:space="preserve"> xảy ra, Ban Quản lý An toàn thực phẩm phối hợp với</w:t>
      </w:r>
      <w:r w:rsidR="00C91C52">
        <w:rPr>
          <w:rFonts w:ascii="Times New Roman" w:hAnsi="Times New Roman"/>
          <w:sz w:val="27"/>
          <w:szCs w:val="27"/>
          <w:lang w:val="vi-VN"/>
        </w:rPr>
        <w:t xml:space="preserve">: Sở Y tế thành phố Đà Nẵng, </w:t>
      </w:r>
      <w:r w:rsidR="00A163F6">
        <w:rPr>
          <w:rFonts w:ascii="Times New Roman" w:hAnsi="Times New Roman"/>
          <w:sz w:val="27"/>
          <w:szCs w:val="27"/>
        </w:rPr>
        <w:t>UBND huyện Hòa Vang</w:t>
      </w:r>
      <w:r w:rsidR="00C91C52">
        <w:rPr>
          <w:rFonts w:ascii="Times New Roman" w:hAnsi="Times New Roman"/>
          <w:sz w:val="27"/>
          <w:szCs w:val="27"/>
          <w:lang w:val="vi-VN"/>
        </w:rPr>
        <w:t xml:space="preserve"> và </w:t>
      </w:r>
      <w:r w:rsidR="00A163F6">
        <w:rPr>
          <w:rFonts w:ascii="Times New Roman" w:hAnsi="Times New Roman"/>
          <w:sz w:val="27"/>
          <w:szCs w:val="27"/>
        </w:rPr>
        <w:t>các đơn vị liên quan tiến hànhkiểm soát, điều tra và xử lý vụ việc</w:t>
      </w:r>
      <w:r w:rsidR="00D264EB">
        <w:rPr>
          <w:rFonts w:ascii="Times New Roman" w:hAnsi="Times New Roman"/>
          <w:sz w:val="27"/>
          <w:szCs w:val="27"/>
        </w:rPr>
        <w:t>;</w:t>
      </w:r>
    </w:p>
    <w:p w:rsidR="008928C4" w:rsidRDefault="009714AE" w:rsidP="000858C0">
      <w:pPr>
        <w:shd w:val="clear" w:color="auto" w:fill="FFFFFF"/>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N</w:t>
      </w:r>
      <w:r w:rsidRPr="002C76BB">
        <w:rPr>
          <w:rFonts w:ascii="Times New Roman" w:eastAsia="Times New Roman" w:hAnsi="Times New Roman"/>
          <w:bCs/>
          <w:sz w:val="28"/>
          <w:szCs w:val="28"/>
        </w:rPr>
        <w:t>gày 03/06/2020</w:t>
      </w:r>
      <w:r>
        <w:rPr>
          <w:rFonts w:ascii="Times New Roman" w:eastAsia="Times New Roman" w:hAnsi="Times New Roman"/>
          <w:bCs/>
          <w:sz w:val="28"/>
          <w:szCs w:val="28"/>
        </w:rPr>
        <w:t xml:space="preserve">, Ban Quản lý An toàn thực phẩm đã có Kết luận thanh tra chính thức về </w:t>
      </w:r>
      <w:r w:rsidR="00754839">
        <w:rPr>
          <w:rFonts w:ascii="Times New Roman" w:eastAsia="Times New Roman" w:hAnsi="Times New Roman"/>
          <w:bCs/>
          <w:sz w:val="28"/>
          <w:szCs w:val="28"/>
        </w:rPr>
        <w:t>vụ ngộ độc thực phẩm</w:t>
      </w:r>
      <w:r w:rsidR="00C91C52">
        <w:rPr>
          <w:rFonts w:ascii="Times New Roman" w:eastAsia="Times New Roman" w:hAnsi="Times New Roman"/>
          <w:bCs/>
          <w:sz w:val="28"/>
          <w:szCs w:val="28"/>
          <w:lang w:val="vi-VN"/>
        </w:rPr>
        <w:t xml:space="preserve"> nói</w:t>
      </w:r>
      <w:r w:rsidR="00754839">
        <w:rPr>
          <w:rFonts w:ascii="Times New Roman" w:eastAsia="Times New Roman" w:hAnsi="Times New Roman"/>
          <w:bCs/>
          <w:sz w:val="28"/>
          <w:szCs w:val="28"/>
        </w:rPr>
        <w:t xml:space="preserve"> trên</w:t>
      </w:r>
      <w:r w:rsidR="00C91C52">
        <w:rPr>
          <w:rFonts w:ascii="Times New Roman" w:eastAsia="Times New Roman" w:hAnsi="Times New Roman"/>
          <w:bCs/>
          <w:sz w:val="28"/>
          <w:szCs w:val="28"/>
          <w:lang w:val="vi-VN"/>
        </w:rPr>
        <w:t xml:space="preserve"> và</w:t>
      </w:r>
      <w:r w:rsidR="00754839">
        <w:rPr>
          <w:rFonts w:ascii="Times New Roman" w:eastAsia="Times New Roman" w:hAnsi="Times New Roman"/>
          <w:bCs/>
          <w:sz w:val="28"/>
          <w:szCs w:val="28"/>
        </w:rPr>
        <w:t xml:space="preserve"> tham mưu UBND </w:t>
      </w:r>
      <w:r w:rsidR="00C91C52">
        <w:rPr>
          <w:rFonts w:ascii="Times New Roman" w:eastAsia="Times New Roman" w:hAnsi="Times New Roman"/>
          <w:bCs/>
          <w:sz w:val="28"/>
          <w:szCs w:val="28"/>
          <w:lang w:val="vi-VN"/>
        </w:rPr>
        <w:t>T</w:t>
      </w:r>
      <w:r w:rsidR="00754839">
        <w:rPr>
          <w:rFonts w:ascii="Times New Roman" w:eastAsia="Times New Roman" w:hAnsi="Times New Roman"/>
          <w:bCs/>
          <w:sz w:val="28"/>
          <w:szCs w:val="28"/>
        </w:rPr>
        <w:t xml:space="preserve">hành phố </w:t>
      </w:r>
      <w:r w:rsidR="00384007">
        <w:rPr>
          <w:rFonts w:ascii="Times New Roman" w:eastAsia="Times New Roman" w:hAnsi="Times New Roman"/>
          <w:bCs/>
          <w:sz w:val="28"/>
          <w:szCs w:val="28"/>
        </w:rPr>
        <w:t>ra Quyết định xử phạt</w:t>
      </w:r>
      <w:r w:rsidR="00C91C52">
        <w:rPr>
          <w:rFonts w:ascii="Times New Roman" w:eastAsia="Times New Roman" w:hAnsi="Times New Roman"/>
          <w:bCs/>
          <w:sz w:val="28"/>
          <w:szCs w:val="28"/>
          <w:lang w:val="vi-VN"/>
        </w:rPr>
        <w:t xml:space="preserve"> và</w:t>
      </w:r>
      <w:r w:rsidR="000858C0">
        <w:rPr>
          <w:rFonts w:ascii="Times New Roman" w:eastAsia="Times New Roman" w:hAnsi="Times New Roman"/>
          <w:bCs/>
          <w:sz w:val="28"/>
          <w:szCs w:val="28"/>
        </w:rPr>
        <w:t xml:space="preserve"> tiến hành xử phạt</w:t>
      </w:r>
      <w:r w:rsidR="00384007">
        <w:rPr>
          <w:rFonts w:ascii="Times New Roman" w:eastAsia="Times New Roman" w:hAnsi="Times New Roman"/>
          <w:bCs/>
          <w:sz w:val="28"/>
          <w:szCs w:val="28"/>
        </w:rPr>
        <w:t xml:space="preserve"> vi phạm hành chính đối với các hộ kinh doanh để xảy ra ngộ độc thực phẩm</w:t>
      </w:r>
      <w:r w:rsidR="00E55738">
        <w:rPr>
          <w:rFonts w:ascii="Times New Roman" w:eastAsia="Times New Roman" w:hAnsi="Times New Roman"/>
          <w:bCs/>
          <w:sz w:val="28"/>
          <w:szCs w:val="28"/>
        </w:rPr>
        <w:t xml:space="preserve"> như sau:</w:t>
      </w:r>
    </w:p>
    <w:p w:rsidR="00855BF4" w:rsidRPr="00C91C52" w:rsidRDefault="00E55738" w:rsidP="0011519F">
      <w:pPr>
        <w:spacing w:after="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rPr>
        <w:t xml:space="preserve">1. </w:t>
      </w:r>
      <w:r w:rsidR="00707C06">
        <w:rPr>
          <w:rFonts w:ascii="Times New Roman" w:eastAsia="Times New Roman" w:hAnsi="Times New Roman"/>
          <w:bCs/>
          <w:sz w:val="28"/>
          <w:szCs w:val="28"/>
        </w:rPr>
        <w:t>Chủ tịch UBND thành phố Đà Nẵng</w:t>
      </w:r>
      <w:r w:rsidR="00034830">
        <w:rPr>
          <w:rFonts w:ascii="Times New Roman" w:eastAsia="Times New Roman" w:hAnsi="Times New Roman"/>
          <w:bCs/>
          <w:sz w:val="28"/>
          <w:szCs w:val="28"/>
          <w:lang w:val="vi-VN"/>
        </w:rPr>
        <w:t xml:space="preserve"> ngày 03 tháng 06 năm 2020 đã</w:t>
      </w:r>
      <w:r w:rsidR="00707C06">
        <w:rPr>
          <w:rFonts w:ascii="Times New Roman" w:eastAsia="Times New Roman" w:hAnsi="Times New Roman"/>
          <w:bCs/>
          <w:sz w:val="28"/>
          <w:szCs w:val="28"/>
        </w:rPr>
        <w:t xml:space="preserve"> ra Quyết định xử phạt vi phạm hành chính đối với</w:t>
      </w:r>
      <w:r w:rsidR="003611D7">
        <w:rPr>
          <w:rFonts w:ascii="Times New Roman" w:eastAsia="Times New Roman" w:hAnsi="Times New Roman"/>
          <w:bCs/>
          <w:sz w:val="28"/>
          <w:szCs w:val="28"/>
        </w:rPr>
        <w:t>0</w:t>
      </w:r>
      <w:r w:rsidR="007C55FB" w:rsidRPr="007C55FB">
        <w:rPr>
          <w:rFonts w:ascii="Times New Roman" w:eastAsia="Times New Roman" w:hAnsi="Times New Roman"/>
          <w:bCs/>
          <w:sz w:val="28"/>
          <w:szCs w:val="28"/>
        </w:rPr>
        <w:t>2 hộ kinh doanh Nguyễn Thị Kim Thi và Nguyễn Thị Tâm</w:t>
      </w:r>
      <w:r w:rsidR="00F078BF">
        <w:rPr>
          <w:rFonts w:ascii="Times New Roman" w:eastAsia="Times New Roman" w:hAnsi="Times New Roman"/>
          <w:bCs/>
          <w:sz w:val="28"/>
          <w:szCs w:val="28"/>
        </w:rPr>
        <w:t>với cùng nội dung vi phạm</w:t>
      </w:r>
      <w:r w:rsidR="00A12C8F" w:rsidRPr="0011519F">
        <w:rPr>
          <w:rFonts w:ascii="Times New Roman" w:eastAsia="Times New Roman" w:hAnsi="Times New Roman"/>
          <w:b/>
          <w:bCs/>
          <w:i/>
          <w:sz w:val="28"/>
          <w:szCs w:val="28"/>
        </w:rPr>
        <w:t>“</w:t>
      </w:r>
      <w:r w:rsidR="00562596" w:rsidRPr="0011519F">
        <w:rPr>
          <w:rFonts w:ascii="Times New Roman" w:eastAsia="Times New Roman" w:hAnsi="Times New Roman"/>
          <w:b/>
          <w:bCs/>
          <w:i/>
          <w:sz w:val="28"/>
          <w:szCs w:val="28"/>
        </w:rPr>
        <w:t>B</w:t>
      </w:r>
      <w:r w:rsidR="00A12C8F" w:rsidRPr="0011519F">
        <w:rPr>
          <w:rFonts w:ascii="Times New Roman" w:eastAsia="Times New Roman" w:hAnsi="Times New Roman"/>
          <w:b/>
          <w:bCs/>
          <w:i/>
          <w:sz w:val="28"/>
          <w:szCs w:val="28"/>
        </w:rPr>
        <w:t>án thực phẩm không đáp ứng quy chuẩn kỹ thuật, quy định về an toàn thực phẩm gây ngộ độc thực phẩm ảnh hưởng đến sức khỏe của từ 05 người trở lên mà chưa đến mức truy cứu trách nhiệm hình sự”</w:t>
      </w:r>
      <w:r w:rsidR="004002A3" w:rsidRPr="00562596">
        <w:rPr>
          <w:rFonts w:ascii="Times New Roman" w:eastAsia="Times New Roman" w:hAnsi="Times New Roman"/>
          <w:bCs/>
          <w:sz w:val="28"/>
          <w:szCs w:val="28"/>
        </w:rPr>
        <w:t>,</w:t>
      </w:r>
      <w:r w:rsidR="004002A3" w:rsidRPr="006507F5">
        <w:rPr>
          <w:rFonts w:ascii="Times New Roman" w:eastAsia="Times New Roman" w:hAnsi="Times New Roman"/>
          <w:bCs/>
          <w:sz w:val="28"/>
          <w:szCs w:val="28"/>
        </w:rPr>
        <w:t xml:space="preserve">tại </w:t>
      </w:r>
      <w:r w:rsidR="006507F5" w:rsidRPr="006507F5">
        <w:rPr>
          <w:rFonts w:ascii="Times New Roman" w:eastAsia="Times New Roman" w:hAnsi="Times New Roman"/>
          <w:bCs/>
          <w:sz w:val="28"/>
          <w:szCs w:val="28"/>
        </w:rPr>
        <w:t>Điểm a, khoản 8. Điều 22</w:t>
      </w:r>
      <w:r w:rsidR="001C5823">
        <w:rPr>
          <w:rFonts w:ascii="Times New Roman" w:eastAsia="Times New Roman" w:hAnsi="Times New Roman"/>
          <w:bCs/>
          <w:sz w:val="28"/>
          <w:szCs w:val="28"/>
        </w:rPr>
        <w:t>.</w:t>
      </w:r>
      <w:r w:rsidR="006507F5" w:rsidRPr="00DF77E2">
        <w:rPr>
          <w:rFonts w:ascii="Times New Roman" w:eastAsia="Times New Roman" w:hAnsi="Times New Roman"/>
          <w:bCs/>
          <w:sz w:val="28"/>
          <w:szCs w:val="28"/>
        </w:rPr>
        <w:t>Nghị định số 115/2018/NĐ-CP, ngày 04/9/2018 của Chính phủ quy định xử phạt vi phạm hành chính về an toàn thực phẩm</w:t>
      </w:r>
      <w:r w:rsidR="00111941" w:rsidRPr="006507F5">
        <w:rPr>
          <w:rFonts w:ascii="Times New Roman" w:eastAsia="Times New Roman" w:hAnsi="Times New Roman"/>
          <w:bCs/>
          <w:sz w:val="28"/>
          <w:szCs w:val="28"/>
        </w:rPr>
        <w:t>;</w:t>
      </w:r>
      <w:r w:rsidR="00C91C52">
        <w:rPr>
          <w:rFonts w:ascii="Times New Roman" w:hAnsi="Times New Roman"/>
          <w:sz w:val="27"/>
          <w:szCs w:val="27"/>
        </w:rPr>
        <w:t>Cụ thể</w:t>
      </w:r>
      <w:r w:rsidR="00C91C52">
        <w:rPr>
          <w:rFonts w:ascii="Times New Roman" w:hAnsi="Times New Roman"/>
          <w:sz w:val="27"/>
          <w:szCs w:val="27"/>
          <w:lang w:val="vi-VN"/>
        </w:rPr>
        <w:t xml:space="preserve"> như sau:</w:t>
      </w:r>
    </w:p>
    <w:p w:rsidR="00034830" w:rsidRPr="00755160" w:rsidRDefault="00C91C52" w:rsidP="00855BF4">
      <w:pPr>
        <w:shd w:val="clear" w:color="auto" w:fill="FFFFFF"/>
        <w:spacing w:before="120" w:after="120"/>
        <w:ind w:firstLine="720"/>
        <w:jc w:val="both"/>
        <w:rPr>
          <w:rFonts w:ascii="Times New Roman" w:eastAsia="Times New Roman" w:hAnsi="Times New Roman"/>
          <w:bCs/>
          <w:sz w:val="28"/>
          <w:szCs w:val="28"/>
          <w:lang w:val="vi-VN"/>
        </w:rPr>
      </w:pPr>
      <w:r>
        <w:rPr>
          <w:rFonts w:ascii="Times New Roman" w:hAnsi="Times New Roman"/>
          <w:sz w:val="27"/>
          <w:szCs w:val="27"/>
          <w:lang w:val="vi-VN"/>
        </w:rPr>
        <w:t>H</w:t>
      </w:r>
      <w:r w:rsidR="00855BF4">
        <w:rPr>
          <w:rFonts w:ascii="Times New Roman" w:hAnsi="Times New Roman"/>
          <w:sz w:val="27"/>
          <w:szCs w:val="27"/>
        </w:rPr>
        <w:t xml:space="preserve">ộ kinh doanh </w:t>
      </w:r>
      <w:r w:rsidR="00F401CB">
        <w:rPr>
          <w:rFonts w:ascii="Times New Roman" w:eastAsia="Times New Roman" w:hAnsi="Times New Roman"/>
          <w:bCs/>
          <w:sz w:val="28"/>
          <w:szCs w:val="28"/>
        </w:rPr>
        <w:t>Nguyễn Thị Kim Thi</w:t>
      </w:r>
      <w:r w:rsidR="00855BF4">
        <w:rPr>
          <w:rFonts w:ascii="Times New Roman" w:eastAsia="Times New Roman" w:hAnsi="Times New Roman"/>
          <w:bCs/>
          <w:sz w:val="28"/>
          <w:szCs w:val="28"/>
        </w:rPr>
        <w:t xml:space="preserve"> có</w:t>
      </w:r>
      <w:r w:rsidR="007608DA">
        <w:rPr>
          <w:rFonts w:ascii="Times New Roman" w:eastAsia="Times New Roman" w:hAnsi="Times New Roman"/>
          <w:bCs/>
          <w:sz w:val="28"/>
          <w:szCs w:val="28"/>
          <w:lang w:val="vi-VN"/>
        </w:rPr>
        <w:t>:</w:t>
      </w:r>
      <w:r w:rsidR="00855BF4">
        <w:rPr>
          <w:rFonts w:ascii="Times New Roman" w:eastAsia="Times New Roman" w:hAnsi="Times New Roman"/>
          <w:bCs/>
          <w:sz w:val="28"/>
          <w:szCs w:val="28"/>
        </w:rPr>
        <w:t xml:space="preserve"> 03/16 </w:t>
      </w:r>
      <w:r w:rsidR="00F401CB">
        <w:rPr>
          <w:rFonts w:ascii="Times New Roman" w:eastAsia="Times New Roman" w:hAnsi="Times New Roman"/>
          <w:bCs/>
          <w:sz w:val="28"/>
          <w:szCs w:val="28"/>
        </w:rPr>
        <w:t>thực</w:t>
      </w:r>
      <w:r w:rsidR="00855BF4">
        <w:rPr>
          <w:rFonts w:ascii="Times New Roman" w:eastAsia="Times New Roman" w:hAnsi="Times New Roman"/>
          <w:bCs/>
          <w:sz w:val="28"/>
          <w:szCs w:val="28"/>
        </w:rPr>
        <w:t xml:space="preserve"> phẩm đang kinh doanh bị nhiễm vi khuẩn vượt mức cho phép là</w:t>
      </w:r>
      <w:r w:rsidR="00881ADA">
        <w:rPr>
          <w:rFonts w:ascii="Times New Roman" w:eastAsia="Times New Roman" w:hAnsi="Times New Roman"/>
          <w:bCs/>
          <w:sz w:val="28"/>
          <w:szCs w:val="28"/>
          <w:lang w:val="vi-VN"/>
        </w:rPr>
        <w:t>:</w:t>
      </w:r>
      <w:r w:rsidR="00855BF4" w:rsidRPr="00034830">
        <w:rPr>
          <w:rFonts w:ascii="Times New Roman" w:eastAsia="Times New Roman" w:hAnsi="Times New Roman"/>
          <w:bCs/>
          <w:i/>
          <w:iCs/>
          <w:sz w:val="28"/>
          <w:szCs w:val="28"/>
        </w:rPr>
        <w:t>chả cù chúc, mì căn, nem chay</w:t>
      </w:r>
      <w:r w:rsidR="00855BF4">
        <w:rPr>
          <w:rFonts w:ascii="Times New Roman" w:eastAsia="Times New Roman" w:hAnsi="Times New Roman"/>
          <w:bCs/>
          <w:sz w:val="28"/>
          <w:szCs w:val="28"/>
        </w:rPr>
        <w:t xml:space="preserve">. </w:t>
      </w:r>
      <w:r w:rsidR="00755160">
        <w:rPr>
          <w:rFonts w:ascii="Times New Roman" w:eastAsia="Times New Roman" w:hAnsi="Times New Roman"/>
          <w:bCs/>
          <w:sz w:val="28"/>
          <w:szCs w:val="28"/>
        </w:rPr>
        <w:t>Số tiền xử phạt</w:t>
      </w:r>
      <w:r w:rsidR="00755160">
        <w:rPr>
          <w:rFonts w:ascii="Times New Roman" w:eastAsia="Times New Roman" w:hAnsi="Times New Roman"/>
          <w:bCs/>
          <w:sz w:val="28"/>
          <w:szCs w:val="28"/>
          <w:lang w:val="vi-VN"/>
        </w:rPr>
        <w:t xml:space="preserve"> là</w:t>
      </w:r>
      <w:r w:rsidR="00755160">
        <w:rPr>
          <w:rFonts w:ascii="Times New Roman" w:eastAsia="Times New Roman" w:hAnsi="Times New Roman"/>
          <w:bCs/>
          <w:sz w:val="28"/>
          <w:szCs w:val="28"/>
        </w:rPr>
        <w:t xml:space="preserve">: </w:t>
      </w:r>
      <w:r w:rsidR="00755160" w:rsidRPr="002C76BB">
        <w:rPr>
          <w:rFonts w:ascii="Times New Roman" w:eastAsia="Times New Roman" w:hAnsi="Times New Roman"/>
          <w:bCs/>
          <w:sz w:val="28"/>
          <w:szCs w:val="28"/>
        </w:rPr>
        <w:t>90.000.000 triệu</w:t>
      </w:r>
      <w:r w:rsidR="00755160">
        <w:rPr>
          <w:rFonts w:ascii="Times New Roman" w:eastAsia="Times New Roman" w:hAnsi="Times New Roman"/>
          <w:bCs/>
          <w:sz w:val="28"/>
          <w:szCs w:val="28"/>
        </w:rPr>
        <w:t xml:space="preserve"> (chín mươi triệu đồng y)</w:t>
      </w:r>
      <w:r w:rsidR="00755160">
        <w:rPr>
          <w:rFonts w:ascii="Times New Roman" w:eastAsia="Times New Roman" w:hAnsi="Times New Roman"/>
          <w:bCs/>
          <w:sz w:val="28"/>
          <w:szCs w:val="28"/>
          <w:lang w:val="vi-VN"/>
        </w:rPr>
        <w:t>.</w:t>
      </w:r>
    </w:p>
    <w:p w:rsidR="00855BF4" w:rsidRPr="00755160" w:rsidRDefault="00855BF4" w:rsidP="00855BF4">
      <w:pPr>
        <w:shd w:val="clear" w:color="auto" w:fill="FFFFFF"/>
        <w:spacing w:before="120" w:after="120"/>
        <w:ind w:firstLine="720"/>
        <w:jc w:val="both"/>
        <w:rPr>
          <w:rFonts w:ascii="Times New Roman" w:hAnsi="Times New Roman"/>
          <w:sz w:val="27"/>
          <w:szCs w:val="27"/>
          <w:lang w:val="vi-VN"/>
        </w:rPr>
      </w:pPr>
      <w:r>
        <w:rPr>
          <w:rFonts w:ascii="Times New Roman" w:hAnsi="Times New Roman"/>
          <w:sz w:val="27"/>
          <w:szCs w:val="27"/>
        </w:rPr>
        <w:lastRenderedPageBreak/>
        <w:t xml:space="preserve">Hộ kinh doanh </w:t>
      </w:r>
      <w:r>
        <w:rPr>
          <w:rFonts w:ascii="Times New Roman" w:eastAsia="Times New Roman" w:hAnsi="Times New Roman"/>
          <w:bCs/>
          <w:sz w:val="28"/>
          <w:szCs w:val="28"/>
        </w:rPr>
        <w:t>Nguyễn Thị Tâm có</w:t>
      </w:r>
      <w:r w:rsidR="00442AB8">
        <w:rPr>
          <w:rFonts w:ascii="Times New Roman" w:eastAsia="Times New Roman" w:hAnsi="Times New Roman"/>
          <w:bCs/>
          <w:sz w:val="28"/>
          <w:szCs w:val="28"/>
          <w:lang w:val="vi-VN"/>
        </w:rPr>
        <w:t>:</w:t>
      </w:r>
      <w:r>
        <w:rPr>
          <w:rFonts w:ascii="Times New Roman" w:eastAsia="Times New Roman" w:hAnsi="Times New Roman"/>
          <w:bCs/>
          <w:sz w:val="28"/>
          <w:szCs w:val="28"/>
        </w:rPr>
        <w:t xml:space="preserve"> 02/05 </w:t>
      </w:r>
      <w:r w:rsidR="00F401CB">
        <w:rPr>
          <w:rFonts w:ascii="Times New Roman" w:eastAsia="Times New Roman" w:hAnsi="Times New Roman"/>
          <w:bCs/>
          <w:sz w:val="28"/>
          <w:szCs w:val="28"/>
        </w:rPr>
        <w:t>thực</w:t>
      </w:r>
      <w:r>
        <w:rPr>
          <w:rFonts w:ascii="Times New Roman" w:eastAsia="Times New Roman" w:hAnsi="Times New Roman"/>
          <w:bCs/>
          <w:sz w:val="28"/>
          <w:szCs w:val="28"/>
        </w:rPr>
        <w:t xml:space="preserve"> phẩm đang kinh doanh bị nhiễm vi khuẩn vượt mức cho phép là</w:t>
      </w:r>
      <w:r w:rsidR="00034830">
        <w:rPr>
          <w:rFonts w:ascii="Times New Roman" w:eastAsia="Times New Roman" w:hAnsi="Times New Roman"/>
          <w:bCs/>
          <w:sz w:val="28"/>
          <w:szCs w:val="28"/>
          <w:lang w:val="vi-VN"/>
        </w:rPr>
        <w:t>:</w:t>
      </w:r>
      <w:r w:rsidRPr="00034830">
        <w:rPr>
          <w:rFonts w:ascii="Times New Roman" w:eastAsia="Times New Roman" w:hAnsi="Times New Roman"/>
          <w:bCs/>
          <w:i/>
          <w:iCs/>
          <w:sz w:val="28"/>
          <w:szCs w:val="28"/>
        </w:rPr>
        <w:t>nem chay và sườn xá xíu</w:t>
      </w:r>
      <w:r>
        <w:rPr>
          <w:rFonts w:ascii="Times New Roman" w:eastAsia="Times New Roman" w:hAnsi="Times New Roman"/>
          <w:bCs/>
          <w:sz w:val="28"/>
          <w:szCs w:val="28"/>
        </w:rPr>
        <w:t>.</w:t>
      </w:r>
      <w:r w:rsidR="00755160">
        <w:rPr>
          <w:rFonts w:ascii="Times New Roman" w:eastAsia="Times New Roman" w:hAnsi="Times New Roman"/>
          <w:bCs/>
          <w:sz w:val="28"/>
          <w:szCs w:val="28"/>
        </w:rPr>
        <w:t>Số tiền xử phạt</w:t>
      </w:r>
      <w:r w:rsidR="00755160">
        <w:rPr>
          <w:rFonts w:ascii="Times New Roman" w:eastAsia="Times New Roman" w:hAnsi="Times New Roman"/>
          <w:bCs/>
          <w:sz w:val="28"/>
          <w:szCs w:val="28"/>
          <w:lang w:val="vi-VN"/>
        </w:rPr>
        <w:t xml:space="preserve"> là</w:t>
      </w:r>
      <w:r w:rsidR="00755160">
        <w:rPr>
          <w:rFonts w:ascii="Times New Roman" w:eastAsia="Times New Roman" w:hAnsi="Times New Roman"/>
          <w:bCs/>
          <w:sz w:val="28"/>
          <w:szCs w:val="28"/>
        </w:rPr>
        <w:t xml:space="preserve">: </w:t>
      </w:r>
      <w:r w:rsidR="00755160" w:rsidRPr="002C76BB">
        <w:rPr>
          <w:rFonts w:ascii="Times New Roman" w:eastAsia="Times New Roman" w:hAnsi="Times New Roman"/>
          <w:bCs/>
          <w:sz w:val="28"/>
          <w:szCs w:val="28"/>
        </w:rPr>
        <w:t>90.000.000 triệu</w:t>
      </w:r>
      <w:r w:rsidR="00755160">
        <w:rPr>
          <w:rFonts w:ascii="Times New Roman" w:eastAsia="Times New Roman" w:hAnsi="Times New Roman"/>
          <w:bCs/>
          <w:sz w:val="28"/>
          <w:szCs w:val="28"/>
        </w:rPr>
        <w:t xml:space="preserve"> (chín mươi triệu đồng y)</w:t>
      </w:r>
      <w:r w:rsidR="00755160">
        <w:rPr>
          <w:rFonts w:ascii="Times New Roman" w:eastAsia="Times New Roman" w:hAnsi="Times New Roman"/>
          <w:bCs/>
          <w:sz w:val="28"/>
          <w:szCs w:val="28"/>
          <w:lang w:val="vi-VN"/>
        </w:rPr>
        <w:t>.</w:t>
      </w:r>
    </w:p>
    <w:p w:rsidR="000B2DA1" w:rsidRDefault="00111941" w:rsidP="000B2DA1">
      <w:pPr>
        <w:shd w:val="clear" w:color="auto" w:fill="FFFFFF"/>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Hình </w:t>
      </w:r>
      <w:r w:rsidR="000B2DA1">
        <w:rPr>
          <w:rFonts w:ascii="Times New Roman" w:eastAsia="Times New Roman" w:hAnsi="Times New Roman"/>
          <w:bCs/>
          <w:sz w:val="28"/>
          <w:szCs w:val="28"/>
        </w:rPr>
        <w:t xml:space="preserve">thức xử </w:t>
      </w:r>
      <w:r>
        <w:rPr>
          <w:rFonts w:ascii="Times New Roman" w:eastAsia="Times New Roman" w:hAnsi="Times New Roman"/>
          <w:bCs/>
          <w:sz w:val="28"/>
          <w:szCs w:val="28"/>
        </w:rPr>
        <w:t>phạt bổ sung</w:t>
      </w:r>
      <w:r w:rsidR="00E3300F">
        <w:rPr>
          <w:rFonts w:ascii="Times New Roman" w:eastAsia="Times New Roman" w:hAnsi="Times New Roman"/>
          <w:bCs/>
          <w:sz w:val="28"/>
          <w:szCs w:val="28"/>
          <w:lang w:val="vi-VN"/>
        </w:rPr>
        <w:t xml:space="preserve"> cuả cả hai cơ sở là</w:t>
      </w:r>
      <w:r>
        <w:rPr>
          <w:rFonts w:ascii="Times New Roman" w:eastAsia="Times New Roman" w:hAnsi="Times New Roman"/>
          <w:bCs/>
          <w:sz w:val="28"/>
          <w:szCs w:val="28"/>
        </w:rPr>
        <w:t>:</w:t>
      </w:r>
      <w:r w:rsidRPr="002C76BB">
        <w:rPr>
          <w:rFonts w:ascii="Times New Roman" w:eastAsia="Times New Roman" w:hAnsi="Times New Roman"/>
          <w:bCs/>
          <w:sz w:val="28"/>
          <w:szCs w:val="28"/>
        </w:rPr>
        <w:t xml:space="preserve"> đình c</w:t>
      </w:r>
      <w:r>
        <w:rPr>
          <w:rFonts w:ascii="Times New Roman" w:eastAsia="Times New Roman" w:hAnsi="Times New Roman"/>
          <w:bCs/>
          <w:sz w:val="28"/>
          <w:szCs w:val="28"/>
        </w:rPr>
        <w:t>hỉ kinh doanh đồ chay 4 tháng</w:t>
      </w:r>
      <w:r w:rsidRPr="00AC0ED0">
        <w:rPr>
          <w:rFonts w:ascii="Times New Roman" w:eastAsia="Times New Roman" w:hAnsi="Times New Roman"/>
          <w:bCs/>
          <w:sz w:val="28"/>
          <w:szCs w:val="28"/>
        </w:rPr>
        <w:t xml:space="preserve">, </w:t>
      </w:r>
      <w:r w:rsidR="000B2DA1" w:rsidRPr="00DF77E2">
        <w:rPr>
          <w:rFonts w:ascii="Times New Roman" w:eastAsia="Times New Roman" w:hAnsi="Times New Roman"/>
          <w:bCs/>
          <w:sz w:val="28"/>
          <w:szCs w:val="28"/>
        </w:rPr>
        <w:t xml:space="preserve">theo quy định tại Điểm b, Khoản 10, Điều 22 </w:t>
      </w:r>
      <w:r w:rsidR="006507F5">
        <w:rPr>
          <w:rFonts w:ascii="Times New Roman" w:eastAsia="Times New Roman" w:hAnsi="Times New Roman"/>
          <w:bCs/>
          <w:sz w:val="28"/>
          <w:szCs w:val="28"/>
        </w:rPr>
        <w:t>của Nghị định số 115/2018/NĐ-CP</w:t>
      </w:r>
      <w:r w:rsidR="000B2DA1" w:rsidRPr="00DF77E2">
        <w:rPr>
          <w:rFonts w:ascii="Times New Roman" w:eastAsia="Times New Roman" w:hAnsi="Times New Roman"/>
          <w:bCs/>
          <w:sz w:val="28"/>
          <w:szCs w:val="28"/>
        </w:rPr>
        <w:t xml:space="preserve">; thời điểm đình chỉ tính từ ngày ban hành </w:t>
      </w:r>
      <w:r w:rsidR="000B2DA1">
        <w:rPr>
          <w:rFonts w:ascii="Times New Roman" w:eastAsia="Times New Roman" w:hAnsi="Times New Roman"/>
          <w:bCs/>
          <w:sz w:val="28"/>
          <w:szCs w:val="28"/>
        </w:rPr>
        <w:t>Q</w:t>
      </w:r>
      <w:r w:rsidR="000B2DA1" w:rsidRPr="00DF77E2">
        <w:rPr>
          <w:rFonts w:ascii="Times New Roman" w:eastAsia="Times New Roman" w:hAnsi="Times New Roman"/>
          <w:bCs/>
          <w:sz w:val="28"/>
          <w:szCs w:val="28"/>
        </w:rPr>
        <w:t>uyết định</w:t>
      </w:r>
      <w:r w:rsidR="000B2DA1">
        <w:rPr>
          <w:rFonts w:ascii="Times New Roman" w:eastAsia="Times New Roman" w:hAnsi="Times New Roman"/>
          <w:bCs/>
          <w:sz w:val="28"/>
          <w:szCs w:val="28"/>
        </w:rPr>
        <w:t xml:space="preserve"> xử phạt</w:t>
      </w:r>
      <w:r w:rsidR="000B2DA1" w:rsidRPr="00DF77E2">
        <w:rPr>
          <w:rFonts w:ascii="Times New Roman" w:eastAsia="Times New Roman" w:hAnsi="Times New Roman"/>
          <w:bCs/>
          <w:sz w:val="28"/>
          <w:szCs w:val="28"/>
        </w:rPr>
        <w:t>.</w:t>
      </w:r>
    </w:p>
    <w:p w:rsidR="0001448B" w:rsidRDefault="004C5B13" w:rsidP="004C5B13">
      <w:pPr>
        <w:shd w:val="clear" w:color="auto" w:fill="FFFFFF"/>
        <w:spacing w:before="120" w:after="120"/>
        <w:ind w:firstLine="720"/>
        <w:jc w:val="both"/>
        <w:rPr>
          <w:rFonts w:ascii="Times New Roman" w:eastAsia="Times New Roman" w:hAnsi="Times New Roman"/>
          <w:bCs/>
          <w:sz w:val="28"/>
          <w:szCs w:val="28"/>
        </w:rPr>
      </w:pPr>
      <w:r w:rsidRPr="004C5B13">
        <w:rPr>
          <w:rFonts w:ascii="Times New Roman" w:eastAsia="Times New Roman" w:hAnsi="Times New Roman"/>
          <w:bCs/>
          <w:sz w:val="28"/>
          <w:szCs w:val="28"/>
        </w:rPr>
        <w:t xml:space="preserve">Các biện pháp khắc phục hậu quả: </w:t>
      </w:r>
      <w:r w:rsidR="0001448B" w:rsidRPr="00345B09">
        <w:rPr>
          <w:rFonts w:ascii="Times New Roman" w:eastAsia="Times New Roman" w:hAnsi="Times New Roman"/>
          <w:bCs/>
          <w:sz w:val="28"/>
          <w:szCs w:val="28"/>
        </w:rPr>
        <w:t>Buộc tiêu hủy thực phẩm</w:t>
      </w:r>
      <w:r w:rsidR="00034830">
        <w:rPr>
          <w:rFonts w:ascii="Times New Roman" w:eastAsia="Times New Roman" w:hAnsi="Times New Roman"/>
          <w:bCs/>
          <w:sz w:val="28"/>
          <w:szCs w:val="28"/>
          <w:lang w:val="vi-VN"/>
        </w:rPr>
        <w:t xml:space="preserve"> bị ô nhiễm </w:t>
      </w:r>
      <w:r w:rsidR="0001448B" w:rsidRPr="00345B09">
        <w:rPr>
          <w:rFonts w:ascii="Times New Roman" w:eastAsia="Times New Roman" w:hAnsi="Times New Roman"/>
          <w:bCs/>
          <w:sz w:val="28"/>
          <w:szCs w:val="28"/>
        </w:rPr>
        <w:t>theo quy định tại Điểm b, Khoản 11, Điều 22 của Nghị định số 115/2018/NĐ-CP</w:t>
      </w:r>
      <w:r w:rsidR="00345B09" w:rsidRPr="00345B09">
        <w:rPr>
          <w:rFonts w:ascii="Times New Roman" w:eastAsia="Times New Roman" w:hAnsi="Times New Roman"/>
          <w:bCs/>
          <w:sz w:val="28"/>
          <w:szCs w:val="28"/>
        </w:rPr>
        <w:t>.</w:t>
      </w:r>
    </w:p>
    <w:p w:rsidR="007131FA" w:rsidRPr="00A86C7C" w:rsidRDefault="008068BE" w:rsidP="004C5B13">
      <w:pPr>
        <w:shd w:val="clear" w:color="auto" w:fill="FFFFFF"/>
        <w:spacing w:before="120" w:after="120"/>
        <w:ind w:firstLine="720"/>
        <w:jc w:val="both"/>
        <w:rPr>
          <w:rFonts w:ascii="Times New Roman" w:eastAsia="Times New Roman" w:hAnsi="Times New Roman"/>
          <w:bCs/>
          <w:i/>
          <w:sz w:val="28"/>
          <w:szCs w:val="28"/>
        </w:rPr>
      </w:pPr>
      <w:r>
        <w:rPr>
          <w:rFonts w:ascii="Times New Roman" w:eastAsia="Times New Roman" w:hAnsi="Times New Roman"/>
          <w:bCs/>
          <w:sz w:val="28"/>
          <w:szCs w:val="28"/>
        </w:rPr>
        <w:t>2. Ban Quản lý An toàn thực phẩm ra Quyết định xử phạtđ</w:t>
      </w:r>
      <w:r w:rsidR="007131FA">
        <w:rPr>
          <w:rFonts w:ascii="Times New Roman" w:eastAsia="Times New Roman" w:hAnsi="Times New Roman"/>
          <w:bCs/>
          <w:sz w:val="28"/>
          <w:szCs w:val="28"/>
        </w:rPr>
        <w:t xml:space="preserve">ối với hộ sản xuất </w:t>
      </w:r>
      <w:r w:rsidR="00C8543F">
        <w:rPr>
          <w:rFonts w:ascii="Times New Roman" w:eastAsia="Times New Roman" w:hAnsi="Times New Roman"/>
          <w:bCs/>
          <w:sz w:val="28"/>
          <w:szCs w:val="28"/>
        </w:rPr>
        <w:t xml:space="preserve">đậu khuôn </w:t>
      </w:r>
      <w:r>
        <w:rPr>
          <w:rFonts w:ascii="Times New Roman" w:eastAsia="Times New Roman" w:hAnsi="Times New Roman"/>
          <w:bCs/>
          <w:sz w:val="28"/>
          <w:szCs w:val="28"/>
        </w:rPr>
        <w:t>Nguyễn Thị Tân</w:t>
      </w:r>
      <w:r w:rsidR="00BB2A1C">
        <w:rPr>
          <w:rFonts w:ascii="Times New Roman" w:eastAsia="Times New Roman" w:hAnsi="Times New Roman"/>
          <w:bCs/>
          <w:sz w:val="28"/>
          <w:szCs w:val="28"/>
        </w:rPr>
        <w:t xml:space="preserve"> về hành vi </w:t>
      </w:r>
      <w:r w:rsidR="00BB2A1C" w:rsidRPr="00A163F6">
        <w:rPr>
          <w:rFonts w:ascii="Times New Roman" w:eastAsia="Times New Roman" w:hAnsi="Times New Roman"/>
          <w:b/>
          <w:bCs/>
          <w:i/>
          <w:sz w:val="28"/>
          <w:szCs w:val="28"/>
        </w:rPr>
        <w:t>“Vi phạm các điều kiện đảm bảo an toàn thực phẩm trong sản xuất thực phẩm</w:t>
      </w:r>
      <w:r w:rsidR="001820F5" w:rsidRPr="00A163F6">
        <w:rPr>
          <w:rFonts w:ascii="Times New Roman" w:eastAsia="Times New Roman" w:hAnsi="Times New Roman"/>
          <w:b/>
          <w:bCs/>
          <w:i/>
          <w:sz w:val="28"/>
          <w:szCs w:val="28"/>
        </w:rPr>
        <w:t xml:space="preserve"> theo quy định của pháp luật,c</w:t>
      </w:r>
      <w:r w:rsidR="00CF54ED" w:rsidRPr="00A163F6">
        <w:rPr>
          <w:rFonts w:ascii="Times New Roman" w:eastAsia="Times New Roman" w:hAnsi="Times New Roman"/>
          <w:b/>
          <w:bCs/>
          <w:i/>
          <w:sz w:val="28"/>
          <w:szCs w:val="28"/>
        </w:rPr>
        <w:t xml:space="preserve">ụ thể </w:t>
      </w:r>
      <w:r w:rsidR="00BC6D5A" w:rsidRPr="00A163F6">
        <w:rPr>
          <w:rFonts w:ascii="Times New Roman" w:eastAsia="Times New Roman" w:hAnsi="Times New Roman"/>
          <w:b/>
          <w:bCs/>
          <w:i/>
          <w:sz w:val="28"/>
          <w:szCs w:val="28"/>
        </w:rPr>
        <w:t xml:space="preserve">là </w:t>
      </w:r>
      <w:r w:rsidR="00CF54ED" w:rsidRPr="00A163F6">
        <w:rPr>
          <w:rFonts w:ascii="Times New Roman" w:eastAsia="Times New Roman" w:hAnsi="Times New Roman"/>
          <w:b/>
          <w:bCs/>
          <w:i/>
          <w:sz w:val="28"/>
          <w:szCs w:val="28"/>
        </w:rPr>
        <w:t xml:space="preserve">sản </w:t>
      </w:r>
      <w:r w:rsidR="00BC6D5A" w:rsidRPr="00A163F6">
        <w:rPr>
          <w:rFonts w:ascii="Times New Roman" w:eastAsia="Times New Roman" w:hAnsi="Times New Roman"/>
          <w:b/>
          <w:bCs/>
          <w:i/>
          <w:sz w:val="28"/>
          <w:szCs w:val="28"/>
        </w:rPr>
        <w:t xml:space="preserve">xuất </w:t>
      </w:r>
      <w:r w:rsidR="007D5554" w:rsidRPr="00A163F6">
        <w:rPr>
          <w:rFonts w:ascii="Times New Roman" w:eastAsia="Times New Roman" w:hAnsi="Times New Roman"/>
          <w:b/>
          <w:bCs/>
          <w:i/>
          <w:sz w:val="28"/>
          <w:szCs w:val="28"/>
        </w:rPr>
        <w:t xml:space="preserve">đậu khuôn có </w:t>
      </w:r>
      <w:r w:rsidR="00BC6D5A" w:rsidRPr="00A163F6">
        <w:rPr>
          <w:rFonts w:ascii="Times New Roman" w:eastAsia="Times New Roman" w:hAnsi="Times New Roman"/>
          <w:b/>
          <w:bCs/>
          <w:i/>
          <w:sz w:val="28"/>
          <w:szCs w:val="28"/>
        </w:rPr>
        <w:t xml:space="preserve">vi khuẩn E.Coli </w:t>
      </w:r>
      <w:r w:rsidR="007D5554" w:rsidRPr="00A163F6">
        <w:rPr>
          <w:rFonts w:ascii="Times New Roman" w:eastAsia="Times New Roman" w:hAnsi="Times New Roman"/>
          <w:b/>
          <w:bCs/>
          <w:i/>
          <w:sz w:val="28"/>
          <w:szCs w:val="28"/>
        </w:rPr>
        <w:t>vượt m</w:t>
      </w:r>
      <w:r w:rsidR="00BC6D5A" w:rsidRPr="00A163F6">
        <w:rPr>
          <w:rFonts w:ascii="Times New Roman" w:eastAsia="Times New Roman" w:hAnsi="Times New Roman"/>
          <w:b/>
          <w:bCs/>
          <w:i/>
          <w:sz w:val="28"/>
          <w:szCs w:val="28"/>
        </w:rPr>
        <w:t>ức cho phép</w:t>
      </w:r>
      <w:r w:rsidR="001820F5" w:rsidRPr="00A163F6">
        <w:rPr>
          <w:rFonts w:ascii="Times New Roman" w:eastAsia="Times New Roman" w:hAnsi="Times New Roman"/>
          <w:b/>
          <w:bCs/>
          <w:i/>
          <w:sz w:val="28"/>
          <w:szCs w:val="28"/>
        </w:rPr>
        <w:t xml:space="preserve">, có thể gây hại đến tính mạng con người được quy định tại khoản 1. Điều 10. Luật </w:t>
      </w:r>
      <w:r w:rsidR="00A163F6">
        <w:rPr>
          <w:rFonts w:ascii="Times New Roman" w:eastAsia="Times New Roman" w:hAnsi="Times New Roman"/>
          <w:b/>
          <w:bCs/>
          <w:i/>
          <w:sz w:val="28"/>
          <w:szCs w:val="28"/>
        </w:rPr>
        <w:t>A</w:t>
      </w:r>
      <w:r w:rsidR="001820F5" w:rsidRPr="00A163F6">
        <w:rPr>
          <w:rFonts w:ascii="Times New Roman" w:eastAsia="Times New Roman" w:hAnsi="Times New Roman"/>
          <w:b/>
          <w:bCs/>
          <w:i/>
          <w:sz w:val="28"/>
          <w:szCs w:val="28"/>
        </w:rPr>
        <w:t>n toàn thực p</w:t>
      </w:r>
      <w:r w:rsidR="00A86C7C" w:rsidRPr="00A163F6">
        <w:rPr>
          <w:rFonts w:ascii="Times New Roman" w:eastAsia="Times New Roman" w:hAnsi="Times New Roman"/>
          <w:b/>
          <w:bCs/>
          <w:i/>
          <w:sz w:val="28"/>
          <w:szCs w:val="28"/>
        </w:rPr>
        <w:t>hẩm</w:t>
      </w:r>
      <w:r w:rsidR="001820F5" w:rsidRPr="00A163F6">
        <w:rPr>
          <w:rFonts w:ascii="Times New Roman" w:eastAsia="Times New Roman" w:hAnsi="Times New Roman"/>
          <w:b/>
          <w:bCs/>
          <w:i/>
          <w:sz w:val="28"/>
          <w:szCs w:val="28"/>
        </w:rPr>
        <w:t xml:space="preserve"> năm 2010”.</w:t>
      </w:r>
    </w:p>
    <w:p w:rsidR="00C8543F" w:rsidRDefault="00C8543F" w:rsidP="00C8543F">
      <w:pPr>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Số tiền xử phạt: 12.5</w:t>
      </w:r>
      <w:r w:rsidRPr="002C76BB">
        <w:rPr>
          <w:rFonts w:ascii="Times New Roman" w:eastAsia="Times New Roman" w:hAnsi="Times New Roman"/>
          <w:bCs/>
          <w:sz w:val="28"/>
          <w:szCs w:val="28"/>
        </w:rPr>
        <w:t>00.000 triệu</w:t>
      </w:r>
      <w:r>
        <w:rPr>
          <w:rFonts w:ascii="Times New Roman" w:eastAsia="Times New Roman" w:hAnsi="Times New Roman"/>
          <w:bCs/>
          <w:sz w:val="28"/>
          <w:szCs w:val="28"/>
        </w:rPr>
        <w:t xml:space="preserve"> (Mười hai triệu </w:t>
      </w:r>
      <w:r w:rsidR="00A86C7C">
        <w:rPr>
          <w:rFonts w:ascii="Times New Roman" w:eastAsia="Times New Roman" w:hAnsi="Times New Roman"/>
          <w:bCs/>
          <w:sz w:val="28"/>
          <w:szCs w:val="28"/>
        </w:rPr>
        <w:t>năm trăm ngàn đồng y);</w:t>
      </w:r>
    </w:p>
    <w:p w:rsidR="00A86C7C" w:rsidRDefault="00C8543F" w:rsidP="00A86C7C">
      <w:pPr>
        <w:shd w:val="clear" w:color="auto" w:fill="FFFFFF"/>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Hình thức xử phạt bổ sung:</w:t>
      </w:r>
      <w:r w:rsidR="00A86C7C" w:rsidRPr="002C76BB">
        <w:rPr>
          <w:rFonts w:ascii="Times New Roman" w:eastAsia="Times New Roman" w:hAnsi="Times New Roman"/>
          <w:bCs/>
          <w:sz w:val="28"/>
          <w:szCs w:val="28"/>
        </w:rPr>
        <w:t>đình c</w:t>
      </w:r>
      <w:r w:rsidR="00A86C7C">
        <w:rPr>
          <w:rFonts w:ascii="Times New Roman" w:eastAsia="Times New Roman" w:hAnsi="Times New Roman"/>
          <w:bCs/>
          <w:sz w:val="28"/>
          <w:szCs w:val="28"/>
        </w:rPr>
        <w:t xml:space="preserve">hỉ </w:t>
      </w:r>
      <w:r w:rsidR="00B812EC">
        <w:rPr>
          <w:rFonts w:ascii="Times New Roman" w:eastAsia="Times New Roman" w:hAnsi="Times New Roman"/>
          <w:bCs/>
          <w:sz w:val="28"/>
          <w:szCs w:val="28"/>
        </w:rPr>
        <w:t>hoạt động sản xuất đậu khuôn2</w:t>
      </w:r>
      <w:r w:rsidR="00A86C7C">
        <w:rPr>
          <w:rFonts w:ascii="Times New Roman" w:eastAsia="Times New Roman" w:hAnsi="Times New Roman"/>
          <w:bCs/>
          <w:sz w:val="28"/>
          <w:szCs w:val="28"/>
        </w:rPr>
        <w:t xml:space="preserve"> tháng</w:t>
      </w:r>
      <w:r w:rsidR="00A86C7C" w:rsidRPr="00AC0ED0">
        <w:rPr>
          <w:rFonts w:ascii="Times New Roman" w:eastAsia="Times New Roman" w:hAnsi="Times New Roman"/>
          <w:bCs/>
          <w:sz w:val="28"/>
          <w:szCs w:val="28"/>
        </w:rPr>
        <w:t xml:space="preserve">, </w:t>
      </w:r>
      <w:r w:rsidR="008928C4">
        <w:rPr>
          <w:rFonts w:ascii="Times New Roman" w:eastAsia="Times New Roman" w:hAnsi="Times New Roman"/>
          <w:bCs/>
          <w:sz w:val="28"/>
          <w:szCs w:val="28"/>
        </w:rPr>
        <w:t xml:space="preserve">tại </w:t>
      </w:r>
      <w:r w:rsidR="00E3300F">
        <w:rPr>
          <w:rFonts w:ascii="Times New Roman" w:eastAsia="Times New Roman" w:hAnsi="Times New Roman"/>
          <w:bCs/>
          <w:sz w:val="28"/>
          <w:szCs w:val="28"/>
        </w:rPr>
        <w:t>địa</w:t>
      </w:r>
      <w:r w:rsidR="008928C4">
        <w:rPr>
          <w:rFonts w:ascii="Times New Roman" w:eastAsia="Times New Roman" w:hAnsi="Times New Roman"/>
          <w:bCs/>
          <w:sz w:val="28"/>
          <w:szCs w:val="28"/>
        </w:rPr>
        <w:t xml:space="preserve"> chỉ Tổ 1, T</w:t>
      </w:r>
      <w:r w:rsidR="00B812EC">
        <w:rPr>
          <w:rFonts w:ascii="Times New Roman" w:eastAsia="Times New Roman" w:hAnsi="Times New Roman"/>
          <w:bCs/>
          <w:sz w:val="28"/>
          <w:szCs w:val="28"/>
        </w:rPr>
        <w:t xml:space="preserve">hôn 1, Cẩm Thoại Đông, </w:t>
      </w:r>
      <w:r w:rsidR="008928C4">
        <w:rPr>
          <w:rFonts w:ascii="Times New Roman" w:eastAsia="Times New Roman" w:hAnsi="Times New Roman"/>
          <w:bCs/>
          <w:sz w:val="28"/>
          <w:szCs w:val="28"/>
        </w:rPr>
        <w:t xml:space="preserve">xã Hòa phong, huyện Hòa Vang kể từ </w:t>
      </w:r>
      <w:r w:rsidR="00A86C7C" w:rsidRPr="00DF77E2">
        <w:rPr>
          <w:rFonts w:ascii="Times New Roman" w:eastAsia="Times New Roman" w:hAnsi="Times New Roman"/>
          <w:bCs/>
          <w:sz w:val="28"/>
          <w:szCs w:val="28"/>
        </w:rPr>
        <w:t xml:space="preserve">ngày ban hành </w:t>
      </w:r>
      <w:r w:rsidR="00A86C7C">
        <w:rPr>
          <w:rFonts w:ascii="Times New Roman" w:eastAsia="Times New Roman" w:hAnsi="Times New Roman"/>
          <w:bCs/>
          <w:sz w:val="28"/>
          <w:szCs w:val="28"/>
        </w:rPr>
        <w:t>Q</w:t>
      </w:r>
      <w:r w:rsidR="00A86C7C" w:rsidRPr="00DF77E2">
        <w:rPr>
          <w:rFonts w:ascii="Times New Roman" w:eastAsia="Times New Roman" w:hAnsi="Times New Roman"/>
          <w:bCs/>
          <w:sz w:val="28"/>
          <w:szCs w:val="28"/>
        </w:rPr>
        <w:t>uyết định</w:t>
      </w:r>
      <w:r w:rsidR="00A86C7C">
        <w:rPr>
          <w:rFonts w:ascii="Times New Roman" w:eastAsia="Times New Roman" w:hAnsi="Times New Roman"/>
          <w:bCs/>
          <w:sz w:val="28"/>
          <w:szCs w:val="28"/>
        </w:rPr>
        <w:t xml:space="preserve"> xử phạt</w:t>
      </w:r>
      <w:r w:rsidR="00A86C7C" w:rsidRPr="00DF77E2">
        <w:rPr>
          <w:rFonts w:ascii="Times New Roman" w:eastAsia="Times New Roman" w:hAnsi="Times New Roman"/>
          <w:bCs/>
          <w:sz w:val="28"/>
          <w:szCs w:val="28"/>
        </w:rPr>
        <w:t>.</w:t>
      </w:r>
    </w:p>
    <w:p w:rsidR="005C0C9A" w:rsidRDefault="005C0C9A" w:rsidP="005C0C9A">
      <w:pPr>
        <w:spacing w:before="120" w:after="120" w:line="240" w:lineRule="auto"/>
        <w:ind w:firstLine="720"/>
        <w:jc w:val="both"/>
        <w:rPr>
          <w:rFonts w:ascii="Times New Roman" w:hAnsi="Times New Roman"/>
          <w:sz w:val="27"/>
          <w:szCs w:val="27"/>
        </w:rPr>
      </w:pPr>
      <w:r w:rsidRPr="004068FD">
        <w:rPr>
          <w:rFonts w:ascii="Times New Roman" w:hAnsi="Times New Roman"/>
          <w:sz w:val="27"/>
          <w:szCs w:val="27"/>
        </w:rPr>
        <w:t xml:space="preserve">Ban Quản lý An toàn thực phẩm thành phố </w:t>
      </w:r>
      <w:r>
        <w:rPr>
          <w:rFonts w:ascii="Times New Roman" w:hAnsi="Times New Roman"/>
          <w:sz w:val="27"/>
          <w:szCs w:val="27"/>
        </w:rPr>
        <w:t>kính thông tin đến Qu</w:t>
      </w:r>
      <w:r w:rsidR="00BE522A">
        <w:rPr>
          <w:rFonts w:ascii="Times New Roman" w:hAnsi="Times New Roman"/>
          <w:sz w:val="27"/>
          <w:szCs w:val="27"/>
        </w:rPr>
        <w:t>ýB</w:t>
      </w:r>
      <w:r>
        <w:rPr>
          <w:rFonts w:ascii="Times New Roman" w:hAnsi="Times New Roman"/>
          <w:sz w:val="27"/>
          <w:szCs w:val="27"/>
        </w:rPr>
        <w:t>áo</w:t>
      </w:r>
      <w:r w:rsidR="00BE522A">
        <w:rPr>
          <w:rFonts w:ascii="Times New Roman" w:hAnsi="Times New Roman"/>
          <w:sz w:val="27"/>
          <w:szCs w:val="27"/>
        </w:rPr>
        <w:t>, Đài</w:t>
      </w:r>
      <w:r>
        <w:rPr>
          <w:rFonts w:ascii="Times New Roman" w:hAnsi="Times New Roman"/>
          <w:sz w:val="27"/>
          <w:szCs w:val="27"/>
        </w:rPr>
        <w:t>.</w:t>
      </w:r>
    </w:p>
    <w:p w:rsidR="005C0C9A" w:rsidRPr="004068FD" w:rsidRDefault="005C0C9A" w:rsidP="005C0C9A">
      <w:pPr>
        <w:spacing w:before="120" w:after="120" w:line="240" w:lineRule="auto"/>
        <w:ind w:firstLine="720"/>
        <w:jc w:val="both"/>
        <w:rPr>
          <w:rFonts w:ascii="Times New Roman" w:hAnsi="Times New Roman"/>
          <w:sz w:val="27"/>
          <w:szCs w:val="27"/>
        </w:rPr>
      </w:pPr>
      <w:r>
        <w:rPr>
          <w:rFonts w:ascii="Times New Roman" w:hAnsi="Times New Roman"/>
          <w:sz w:val="27"/>
          <w:szCs w:val="27"/>
        </w:rPr>
        <w:t>Trân trọng./.</w:t>
      </w:r>
    </w:p>
    <w:p w:rsidR="00E54724" w:rsidRDefault="00E54724" w:rsidP="00A86C7C">
      <w:pPr>
        <w:shd w:val="clear" w:color="auto" w:fill="FFFFFF"/>
        <w:spacing w:before="120" w:after="120"/>
        <w:ind w:firstLine="720"/>
        <w:jc w:val="both"/>
        <w:rPr>
          <w:rFonts w:ascii="Times New Roman" w:eastAsia="Times New Roman" w:hAnsi="Times New Roman"/>
          <w:bCs/>
          <w:sz w:val="28"/>
          <w:szCs w:val="28"/>
        </w:rPr>
      </w:pPr>
    </w:p>
    <w:p w:rsidR="00153DF1" w:rsidRPr="00153DF1" w:rsidRDefault="00153DF1" w:rsidP="00153DF1">
      <w:pPr>
        <w:spacing w:before="120" w:after="120" w:line="240" w:lineRule="auto"/>
        <w:rPr>
          <w:rFonts w:ascii="Times New Roman" w:hAnsi="Times New Roman"/>
          <w:sz w:val="28"/>
          <w:szCs w:val="28"/>
        </w:rPr>
      </w:pPr>
      <w:r w:rsidRPr="00153DF1">
        <w:rPr>
          <w:rFonts w:ascii="Times New Roman" w:hAnsi="Times New Roman"/>
          <w:sz w:val="28"/>
          <w:szCs w:val="28"/>
        </w:rPr>
        <w:t>Thông tin liên hệ:</w:t>
      </w:r>
    </w:p>
    <w:p w:rsidR="00153DF1" w:rsidRPr="00153DF1" w:rsidRDefault="00153DF1" w:rsidP="00153DF1">
      <w:pPr>
        <w:spacing w:before="120" w:after="120" w:line="240" w:lineRule="auto"/>
        <w:rPr>
          <w:rFonts w:ascii="Times New Roman" w:hAnsi="Times New Roman"/>
          <w:sz w:val="28"/>
          <w:szCs w:val="28"/>
        </w:rPr>
      </w:pPr>
      <w:r w:rsidRPr="00153DF1">
        <w:rPr>
          <w:rFonts w:ascii="Times New Roman" w:hAnsi="Times New Roman"/>
          <w:sz w:val="28"/>
          <w:szCs w:val="28"/>
        </w:rPr>
        <w:t>Phòng Nghiệp vụ-Ban Quản lý An toàn thực phẩm</w:t>
      </w:r>
    </w:p>
    <w:p w:rsidR="00FC6678" w:rsidRPr="00153DF1" w:rsidRDefault="00FC6678" w:rsidP="00FC6678">
      <w:pPr>
        <w:spacing w:after="0" w:line="240" w:lineRule="auto"/>
        <w:rPr>
          <w:rFonts w:ascii="Times New Roman" w:hAnsi="Times New Roman"/>
          <w:sz w:val="28"/>
          <w:szCs w:val="28"/>
        </w:rPr>
      </w:pPr>
      <w:r w:rsidRPr="00153DF1">
        <w:rPr>
          <w:rFonts w:ascii="Times New Roman" w:hAnsi="Times New Roman"/>
          <w:sz w:val="28"/>
          <w:szCs w:val="28"/>
        </w:rPr>
        <w:t>ĐT: 02363.8</w:t>
      </w:r>
      <w:r>
        <w:rPr>
          <w:rFonts w:ascii="Times New Roman" w:hAnsi="Times New Roman"/>
          <w:sz w:val="28"/>
          <w:szCs w:val="28"/>
        </w:rPr>
        <w:t>16838</w:t>
      </w:r>
      <w:r w:rsidRPr="00153DF1">
        <w:rPr>
          <w:rFonts w:ascii="Times New Roman" w:hAnsi="Times New Roman"/>
          <w:sz w:val="28"/>
          <w:szCs w:val="28"/>
        </w:rPr>
        <w:t xml:space="preserve">; </w:t>
      </w:r>
      <w:r>
        <w:rPr>
          <w:rFonts w:ascii="Times New Roman" w:hAnsi="Times New Roman"/>
          <w:sz w:val="28"/>
          <w:szCs w:val="28"/>
        </w:rPr>
        <w:t>0905388829</w:t>
      </w:r>
      <w:r w:rsidRPr="00153DF1">
        <w:rPr>
          <w:rFonts w:ascii="Times New Roman" w:hAnsi="Times New Roman"/>
          <w:sz w:val="28"/>
          <w:szCs w:val="28"/>
        </w:rPr>
        <w:t xml:space="preserve"> (</w:t>
      </w:r>
      <w:r>
        <w:rPr>
          <w:rFonts w:ascii="Times New Roman" w:hAnsi="Times New Roman"/>
          <w:sz w:val="28"/>
          <w:szCs w:val="28"/>
        </w:rPr>
        <w:t>Anh Phong-TP</w:t>
      </w:r>
      <w:r w:rsidRPr="00153DF1">
        <w:rPr>
          <w:rFonts w:ascii="Times New Roman" w:hAnsi="Times New Roman"/>
          <w:sz w:val="28"/>
          <w:szCs w:val="28"/>
        </w:rPr>
        <w:t>)</w:t>
      </w:r>
    </w:p>
    <w:p w:rsidR="0077121E" w:rsidRDefault="0077121E" w:rsidP="005A792F">
      <w:pPr>
        <w:spacing w:before="120" w:after="120" w:line="240" w:lineRule="auto"/>
        <w:ind w:firstLine="709"/>
        <w:jc w:val="both"/>
        <w:rPr>
          <w:rFonts w:ascii="Times New Roman" w:hAnsi="Times New Roman"/>
          <w:sz w:val="28"/>
          <w:szCs w:val="28"/>
        </w:rPr>
      </w:pPr>
    </w:p>
    <w:p w:rsidR="000B2DA1" w:rsidRDefault="000B2DA1" w:rsidP="005A792F">
      <w:pPr>
        <w:spacing w:before="120" w:after="120" w:line="240" w:lineRule="auto"/>
        <w:ind w:firstLine="709"/>
        <w:jc w:val="both"/>
        <w:rPr>
          <w:rFonts w:ascii="Times New Roman" w:hAnsi="Times New Roman"/>
          <w:sz w:val="28"/>
          <w:szCs w:val="28"/>
        </w:rPr>
      </w:pPr>
    </w:p>
    <w:p w:rsidR="000B2DA1" w:rsidRPr="005A792F" w:rsidRDefault="000B2DA1" w:rsidP="005A792F">
      <w:pPr>
        <w:spacing w:before="120" w:after="120" w:line="240" w:lineRule="auto"/>
        <w:ind w:firstLine="709"/>
        <w:jc w:val="both"/>
        <w:rPr>
          <w:rFonts w:ascii="Times New Roman" w:hAnsi="Times New Roman"/>
          <w:sz w:val="28"/>
          <w:szCs w:val="28"/>
        </w:rPr>
      </w:pPr>
    </w:p>
    <w:sectPr w:rsidR="000B2DA1" w:rsidRPr="005A792F" w:rsidSect="00F97460">
      <w:pgSz w:w="12240" w:h="15840"/>
      <w:pgMar w:top="1008"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84" w:rsidRDefault="00823C84" w:rsidP="00804FD3">
      <w:pPr>
        <w:spacing w:after="0" w:line="240" w:lineRule="auto"/>
      </w:pPr>
      <w:r>
        <w:separator/>
      </w:r>
    </w:p>
  </w:endnote>
  <w:endnote w:type="continuationSeparator" w:id="1">
    <w:p w:rsidR="00823C84" w:rsidRDefault="00823C84" w:rsidP="0080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84" w:rsidRDefault="00823C84" w:rsidP="00804FD3">
      <w:pPr>
        <w:spacing w:after="0" w:line="240" w:lineRule="auto"/>
      </w:pPr>
      <w:r>
        <w:separator/>
      </w:r>
    </w:p>
  </w:footnote>
  <w:footnote w:type="continuationSeparator" w:id="1">
    <w:p w:rsidR="00823C84" w:rsidRDefault="00823C84" w:rsidP="00804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1B5"/>
    <w:multiLevelType w:val="hybridMultilevel"/>
    <w:tmpl w:val="D9A06FF0"/>
    <w:lvl w:ilvl="0" w:tplc="33105C00">
      <w:start w:val="12"/>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92378BA"/>
    <w:multiLevelType w:val="hybridMultilevel"/>
    <w:tmpl w:val="1EA02256"/>
    <w:lvl w:ilvl="0" w:tplc="1F0C8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A15425"/>
    <w:multiLevelType w:val="hybridMultilevel"/>
    <w:tmpl w:val="F8C4404E"/>
    <w:lvl w:ilvl="0" w:tplc="AE1AC5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4B039B"/>
    <w:multiLevelType w:val="hybridMultilevel"/>
    <w:tmpl w:val="59B4D126"/>
    <w:lvl w:ilvl="0" w:tplc="877621CE">
      <w:start w:val="1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F375AE9"/>
    <w:multiLevelType w:val="hybridMultilevel"/>
    <w:tmpl w:val="4EDE111E"/>
    <w:lvl w:ilvl="0" w:tplc="5F8AA51A">
      <w:start w:val="10"/>
      <w:numFmt w:val="decimal"/>
      <w:lvlText w:val="%1."/>
      <w:lvlJc w:val="left"/>
      <w:pPr>
        <w:ind w:left="1459" w:hanging="375"/>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7F24"/>
    <w:rsid w:val="00001509"/>
    <w:rsid w:val="00003BF9"/>
    <w:rsid w:val="0001448B"/>
    <w:rsid w:val="00023CBF"/>
    <w:rsid w:val="00034830"/>
    <w:rsid w:val="0005135F"/>
    <w:rsid w:val="000513F0"/>
    <w:rsid w:val="00065BFE"/>
    <w:rsid w:val="00077498"/>
    <w:rsid w:val="000858C0"/>
    <w:rsid w:val="00087623"/>
    <w:rsid w:val="00096B62"/>
    <w:rsid w:val="000A0882"/>
    <w:rsid w:val="000A64B9"/>
    <w:rsid w:val="000B2DA1"/>
    <w:rsid w:val="000C4994"/>
    <w:rsid w:val="000D6BEE"/>
    <w:rsid w:val="000F719B"/>
    <w:rsid w:val="00102E4E"/>
    <w:rsid w:val="001033F6"/>
    <w:rsid w:val="00111941"/>
    <w:rsid w:val="0011519F"/>
    <w:rsid w:val="0011581F"/>
    <w:rsid w:val="00116403"/>
    <w:rsid w:val="0013770A"/>
    <w:rsid w:val="00150287"/>
    <w:rsid w:val="00153DF1"/>
    <w:rsid w:val="0016417A"/>
    <w:rsid w:val="00172E86"/>
    <w:rsid w:val="00177138"/>
    <w:rsid w:val="001819CC"/>
    <w:rsid w:val="001820F5"/>
    <w:rsid w:val="0018235E"/>
    <w:rsid w:val="001833A1"/>
    <w:rsid w:val="001A5DAC"/>
    <w:rsid w:val="001B4FAF"/>
    <w:rsid w:val="001B754B"/>
    <w:rsid w:val="001B7EEC"/>
    <w:rsid w:val="001C5823"/>
    <w:rsid w:val="001E2453"/>
    <w:rsid w:val="001F2B02"/>
    <w:rsid w:val="002028A4"/>
    <w:rsid w:val="002037DA"/>
    <w:rsid w:val="00216AD0"/>
    <w:rsid w:val="00226CC6"/>
    <w:rsid w:val="002420B0"/>
    <w:rsid w:val="00256953"/>
    <w:rsid w:val="002650BC"/>
    <w:rsid w:val="0027426A"/>
    <w:rsid w:val="00277696"/>
    <w:rsid w:val="002822C1"/>
    <w:rsid w:val="00284349"/>
    <w:rsid w:val="0028751A"/>
    <w:rsid w:val="00294314"/>
    <w:rsid w:val="0029607F"/>
    <w:rsid w:val="002972F0"/>
    <w:rsid w:val="002A17B5"/>
    <w:rsid w:val="002B6DEF"/>
    <w:rsid w:val="002C76BB"/>
    <w:rsid w:val="002D382B"/>
    <w:rsid w:val="002F58AE"/>
    <w:rsid w:val="0031375A"/>
    <w:rsid w:val="0033321E"/>
    <w:rsid w:val="00343E96"/>
    <w:rsid w:val="00345B09"/>
    <w:rsid w:val="003531F4"/>
    <w:rsid w:val="003611D7"/>
    <w:rsid w:val="00384007"/>
    <w:rsid w:val="00396D71"/>
    <w:rsid w:val="003A0B60"/>
    <w:rsid w:val="003A4C2D"/>
    <w:rsid w:val="003D51D5"/>
    <w:rsid w:val="003E3204"/>
    <w:rsid w:val="004002A3"/>
    <w:rsid w:val="004201F4"/>
    <w:rsid w:val="0042502F"/>
    <w:rsid w:val="00427541"/>
    <w:rsid w:val="004346D3"/>
    <w:rsid w:val="004412AD"/>
    <w:rsid w:val="00442AB8"/>
    <w:rsid w:val="00460632"/>
    <w:rsid w:val="00470BC8"/>
    <w:rsid w:val="00471BBA"/>
    <w:rsid w:val="004803DB"/>
    <w:rsid w:val="00487CD5"/>
    <w:rsid w:val="004965FB"/>
    <w:rsid w:val="004B2395"/>
    <w:rsid w:val="004C5B13"/>
    <w:rsid w:val="004D1280"/>
    <w:rsid w:val="004F0D35"/>
    <w:rsid w:val="004F418C"/>
    <w:rsid w:val="0051658E"/>
    <w:rsid w:val="005429FE"/>
    <w:rsid w:val="00562596"/>
    <w:rsid w:val="00577A87"/>
    <w:rsid w:val="00577D82"/>
    <w:rsid w:val="00586CA8"/>
    <w:rsid w:val="005925CB"/>
    <w:rsid w:val="00593A56"/>
    <w:rsid w:val="005A0E07"/>
    <w:rsid w:val="005A792F"/>
    <w:rsid w:val="005C0C9A"/>
    <w:rsid w:val="005C3ECD"/>
    <w:rsid w:val="005F678E"/>
    <w:rsid w:val="00600527"/>
    <w:rsid w:val="006047A5"/>
    <w:rsid w:val="00604E67"/>
    <w:rsid w:val="00611A9E"/>
    <w:rsid w:val="00622081"/>
    <w:rsid w:val="006342AD"/>
    <w:rsid w:val="00642002"/>
    <w:rsid w:val="00645998"/>
    <w:rsid w:val="00646495"/>
    <w:rsid w:val="006507F5"/>
    <w:rsid w:val="006514E7"/>
    <w:rsid w:val="00653FF9"/>
    <w:rsid w:val="00655138"/>
    <w:rsid w:val="00676F7F"/>
    <w:rsid w:val="00692007"/>
    <w:rsid w:val="006E51B9"/>
    <w:rsid w:val="006F2329"/>
    <w:rsid w:val="006F58AB"/>
    <w:rsid w:val="00707C06"/>
    <w:rsid w:val="007131FA"/>
    <w:rsid w:val="0071347E"/>
    <w:rsid w:val="00736C93"/>
    <w:rsid w:val="007444DA"/>
    <w:rsid w:val="00754839"/>
    <w:rsid w:val="00755160"/>
    <w:rsid w:val="007607F4"/>
    <w:rsid w:val="00760888"/>
    <w:rsid w:val="007608DA"/>
    <w:rsid w:val="0077121E"/>
    <w:rsid w:val="007966B7"/>
    <w:rsid w:val="007C076D"/>
    <w:rsid w:val="007C55FB"/>
    <w:rsid w:val="007D5554"/>
    <w:rsid w:val="007D7395"/>
    <w:rsid w:val="007F1C64"/>
    <w:rsid w:val="00804FD3"/>
    <w:rsid w:val="008068BE"/>
    <w:rsid w:val="0081029C"/>
    <w:rsid w:val="00823C84"/>
    <w:rsid w:val="008246FE"/>
    <w:rsid w:val="0083315E"/>
    <w:rsid w:val="00841F5A"/>
    <w:rsid w:val="00855BF4"/>
    <w:rsid w:val="00860565"/>
    <w:rsid w:val="00871ED8"/>
    <w:rsid w:val="0088030A"/>
    <w:rsid w:val="00881ADA"/>
    <w:rsid w:val="008928C4"/>
    <w:rsid w:val="00893877"/>
    <w:rsid w:val="0089739F"/>
    <w:rsid w:val="008A7F24"/>
    <w:rsid w:val="008B2971"/>
    <w:rsid w:val="008C03C3"/>
    <w:rsid w:val="008C4E06"/>
    <w:rsid w:val="008F5EBA"/>
    <w:rsid w:val="00903349"/>
    <w:rsid w:val="00904020"/>
    <w:rsid w:val="0090409C"/>
    <w:rsid w:val="00914B2A"/>
    <w:rsid w:val="009419F4"/>
    <w:rsid w:val="00953601"/>
    <w:rsid w:val="009714AE"/>
    <w:rsid w:val="0098021A"/>
    <w:rsid w:val="00985375"/>
    <w:rsid w:val="0099345E"/>
    <w:rsid w:val="009A7EEB"/>
    <w:rsid w:val="009B6C75"/>
    <w:rsid w:val="009C5273"/>
    <w:rsid w:val="009D6178"/>
    <w:rsid w:val="009E6769"/>
    <w:rsid w:val="009F07D4"/>
    <w:rsid w:val="00A00667"/>
    <w:rsid w:val="00A03370"/>
    <w:rsid w:val="00A0379E"/>
    <w:rsid w:val="00A12C8F"/>
    <w:rsid w:val="00A157AD"/>
    <w:rsid w:val="00A163F6"/>
    <w:rsid w:val="00A16A07"/>
    <w:rsid w:val="00A22237"/>
    <w:rsid w:val="00A3062F"/>
    <w:rsid w:val="00A4500D"/>
    <w:rsid w:val="00A4588B"/>
    <w:rsid w:val="00A458DA"/>
    <w:rsid w:val="00A518DF"/>
    <w:rsid w:val="00A63FAB"/>
    <w:rsid w:val="00A6765E"/>
    <w:rsid w:val="00A80D60"/>
    <w:rsid w:val="00A86C7C"/>
    <w:rsid w:val="00A955C5"/>
    <w:rsid w:val="00A97047"/>
    <w:rsid w:val="00AA0E84"/>
    <w:rsid w:val="00AA2EAF"/>
    <w:rsid w:val="00AB723F"/>
    <w:rsid w:val="00AC0ED0"/>
    <w:rsid w:val="00AC392A"/>
    <w:rsid w:val="00AC604E"/>
    <w:rsid w:val="00AF20EA"/>
    <w:rsid w:val="00AF61D8"/>
    <w:rsid w:val="00B120BC"/>
    <w:rsid w:val="00B15BAF"/>
    <w:rsid w:val="00B32FA6"/>
    <w:rsid w:val="00B57B83"/>
    <w:rsid w:val="00B6298A"/>
    <w:rsid w:val="00B7621F"/>
    <w:rsid w:val="00B812EC"/>
    <w:rsid w:val="00B81897"/>
    <w:rsid w:val="00B8551F"/>
    <w:rsid w:val="00BB2A1C"/>
    <w:rsid w:val="00BC5115"/>
    <w:rsid w:val="00BC6D5A"/>
    <w:rsid w:val="00BD2684"/>
    <w:rsid w:val="00BE522A"/>
    <w:rsid w:val="00C016BF"/>
    <w:rsid w:val="00C14FDE"/>
    <w:rsid w:val="00C2042E"/>
    <w:rsid w:val="00C3246F"/>
    <w:rsid w:val="00C336DD"/>
    <w:rsid w:val="00C3464A"/>
    <w:rsid w:val="00C35F1E"/>
    <w:rsid w:val="00C44A31"/>
    <w:rsid w:val="00C5069C"/>
    <w:rsid w:val="00C54CC3"/>
    <w:rsid w:val="00C55F84"/>
    <w:rsid w:val="00C6402B"/>
    <w:rsid w:val="00C75F66"/>
    <w:rsid w:val="00C76901"/>
    <w:rsid w:val="00C774AA"/>
    <w:rsid w:val="00C7769B"/>
    <w:rsid w:val="00C8543F"/>
    <w:rsid w:val="00C91C52"/>
    <w:rsid w:val="00C966C9"/>
    <w:rsid w:val="00CA7144"/>
    <w:rsid w:val="00CD1C51"/>
    <w:rsid w:val="00CF54ED"/>
    <w:rsid w:val="00CF5BFE"/>
    <w:rsid w:val="00D10A47"/>
    <w:rsid w:val="00D12E72"/>
    <w:rsid w:val="00D151DE"/>
    <w:rsid w:val="00D2177B"/>
    <w:rsid w:val="00D264EB"/>
    <w:rsid w:val="00D41E7D"/>
    <w:rsid w:val="00D45503"/>
    <w:rsid w:val="00D52B2A"/>
    <w:rsid w:val="00D6586B"/>
    <w:rsid w:val="00D841C3"/>
    <w:rsid w:val="00DA2ABE"/>
    <w:rsid w:val="00DB14DA"/>
    <w:rsid w:val="00DB3B34"/>
    <w:rsid w:val="00DC74B7"/>
    <w:rsid w:val="00DD58D9"/>
    <w:rsid w:val="00DD6E40"/>
    <w:rsid w:val="00DE62A1"/>
    <w:rsid w:val="00DE6AB3"/>
    <w:rsid w:val="00DF77E2"/>
    <w:rsid w:val="00E03D86"/>
    <w:rsid w:val="00E139A6"/>
    <w:rsid w:val="00E16A17"/>
    <w:rsid w:val="00E175E7"/>
    <w:rsid w:val="00E2489C"/>
    <w:rsid w:val="00E256CD"/>
    <w:rsid w:val="00E3300F"/>
    <w:rsid w:val="00E34CAC"/>
    <w:rsid w:val="00E360AF"/>
    <w:rsid w:val="00E54724"/>
    <w:rsid w:val="00E55738"/>
    <w:rsid w:val="00E5591A"/>
    <w:rsid w:val="00E567AB"/>
    <w:rsid w:val="00E611EB"/>
    <w:rsid w:val="00E64FEF"/>
    <w:rsid w:val="00E75F5B"/>
    <w:rsid w:val="00E85AE9"/>
    <w:rsid w:val="00E91A73"/>
    <w:rsid w:val="00E93297"/>
    <w:rsid w:val="00EA2D2A"/>
    <w:rsid w:val="00ED276F"/>
    <w:rsid w:val="00EE5B87"/>
    <w:rsid w:val="00EE70A3"/>
    <w:rsid w:val="00EF3769"/>
    <w:rsid w:val="00F078BF"/>
    <w:rsid w:val="00F07AD4"/>
    <w:rsid w:val="00F25878"/>
    <w:rsid w:val="00F26477"/>
    <w:rsid w:val="00F401CB"/>
    <w:rsid w:val="00F442A6"/>
    <w:rsid w:val="00F45D52"/>
    <w:rsid w:val="00F61F60"/>
    <w:rsid w:val="00F95A23"/>
    <w:rsid w:val="00F97460"/>
    <w:rsid w:val="00FA2C4D"/>
    <w:rsid w:val="00FA4370"/>
    <w:rsid w:val="00FA454C"/>
    <w:rsid w:val="00FB1650"/>
    <w:rsid w:val="00FC6678"/>
    <w:rsid w:val="00FE23D1"/>
    <w:rsid w:val="00FE5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804FD3"/>
    <w:rPr>
      <w:vertAlign w:val="superscript"/>
    </w:rPr>
  </w:style>
  <w:style w:type="paragraph" w:styleId="FootnoteText">
    <w:name w:val="footnote text"/>
    <w:basedOn w:val="Normal"/>
    <w:link w:val="FootnoteTextChar"/>
    <w:uiPriority w:val="99"/>
    <w:semiHidden/>
    <w:unhideWhenUsed/>
    <w:rsid w:val="00C76901"/>
    <w:rPr>
      <w:sz w:val="20"/>
      <w:szCs w:val="20"/>
    </w:rPr>
  </w:style>
  <w:style w:type="character" w:customStyle="1" w:styleId="FootnoteTextChar">
    <w:name w:val="Footnote Text Char"/>
    <w:basedOn w:val="DefaultParagraphFont"/>
    <w:link w:val="FootnoteText"/>
    <w:uiPriority w:val="99"/>
    <w:semiHidden/>
    <w:rsid w:val="00C76901"/>
    <w:rPr>
      <w:rFonts w:ascii="Calibri" w:eastAsia="Calibri" w:hAnsi="Calibri" w:cs="Times New Roman"/>
      <w:sz w:val="20"/>
      <w:szCs w:val="20"/>
    </w:rPr>
  </w:style>
  <w:style w:type="paragraph" w:styleId="ListParagraph">
    <w:name w:val="List Paragraph"/>
    <w:basedOn w:val="Normal"/>
    <w:uiPriority w:val="34"/>
    <w:qFormat/>
    <w:rsid w:val="00A03370"/>
    <w:pPr>
      <w:ind w:left="720"/>
      <w:contextualSpacing/>
    </w:pPr>
  </w:style>
  <w:style w:type="character" w:styleId="Strong">
    <w:name w:val="Strong"/>
    <w:uiPriority w:val="22"/>
    <w:qFormat/>
    <w:rsid w:val="002650BC"/>
    <w:rPr>
      <w:b/>
      <w:bCs/>
    </w:rPr>
  </w:style>
</w:styles>
</file>

<file path=word/webSettings.xml><?xml version="1.0" encoding="utf-8"?>
<w:webSettings xmlns:r="http://schemas.openxmlformats.org/officeDocument/2006/relationships" xmlns:w="http://schemas.openxmlformats.org/wordprocessingml/2006/main">
  <w:divs>
    <w:div w:id="530191651">
      <w:bodyDiv w:val="1"/>
      <w:marLeft w:val="0"/>
      <w:marRight w:val="0"/>
      <w:marTop w:val="0"/>
      <w:marBottom w:val="0"/>
      <w:divBdr>
        <w:top w:val="none" w:sz="0" w:space="0" w:color="auto"/>
        <w:left w:val="none" w:sz="0" w:space="0" w:color="auto"/>
        <w:bottom w:val="none" w:sz="0" w:space="0" w:color="auto"/>
        <w:right w:val="none" w:sz="0" w:space="0" w:color="auto"/>
      </w:divBdr>
    </w:div>
    <w:div w:id="9673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7526-BBAC-4BC6-BEB0-014CB855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2020-06-10T04:20:00Z</dcterms:created>
  <dcterms:modified xsi:type="dcterms:W3CDTF">2020-06-10T04:20:00Z</dcterms:modified>
</cp:coreProperties>
</file>